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7367480" w14:textId="77777777" w:rsidR="00733C54" w:rsidRDefault="00733C54" w:rsidP="001019E1">
      <w:pPr>
        <w:pStyle w:val="NoSpacing"/>
        <w:rPr>
          <w:rFonts w:ascii="Arial" w:eastAsia="Arial" w:hAnsi="Arial"/>
          <w:b/>
        </w:rPr>
      </w:pPr>
    </w:p>
    <w:p w14:paraId="4A7BA06C" w14:textId="1C918F62" w:rsidR="005020BF" w:rsidRDefault="00FA6444" w:rsidP="001019E1">
      <w:pPr>
        <w:pStyle w:val="NoSpacing"/>
        <w:rPr>
          <w:rFonts w:ascii="Arial" w:eastAsia="Arial" w:hAnsi="Arial"/>
          <w:b/>
        </w:rPr>
      </w:pPr>
      <w:r>
        <w:rPr>
          <w:noProof/>
          <w:lang w:val="en-IN" w:eastAsia="en-IN" w:bidi="ar-SA"/>
        </w:rPr>
        <w:drawing>
          <wp:anchor distT="0" distB="0" distL="114300" distR="114300" simplePos="0" relativeHeight="251658240" behindDoc="0" locked="0" layoutInCell="1" allowOverlap="1" wp14:anchorId="661CA153" wp14:editId="3F669EA0">
            <wp:simplePos x="0" y="0"/>
            <wp:positionH relativeFrom="column">
              <wp:posOffset>-191973</wp:posOffset>
            </wp:positionH>
            <wp:positionV relativeFrom="paragraph">
              <wp:posOffset>-768985</wp:posOffset>
            </wp:positionV>
            <wp:extent cx="963930" cy="926465"/>
            <wp:effectExtent l="0" t="0" r="0" b="6985"/>
            <wp:wrapNone/>
            <wp:docPr id="3" name="Picture 6" descr="header.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ader.wmf"/>
                    <pic:cNvPicPr>
                      <a:picLocks noChangeAspect="1" noChangeArrowheads="1"/>
                    </pic:cNvPicPr>
                  </pic:nvPicPr>
                  <pic:blipFill>
                    <a:blip r:embed="rId8">
                      <a:extLst>
                        <a:ext uri="{28A0092B-C50C-407E-A947-70E740481C1C}">
                          <a14:useLocalDpi xmlns:a14="http://schemas.microsoft.com/office/drawing/2010/main" val="0"/>
                        </a:ext>
                      </a:extLst>
                    </a:blip>
                    <a:srcRect r="83636"/>
                    <a:stretch>
                      <a:fillRect/>
                    </a:stretch>
                  </pic:blipFill>
                  <pic:spPr bwMode="auto">
                    <a:xfrm>
                      <a:off x="0" y="0"/>
                      <a:ext cx="963930" cy="926465"/>
                    </a:xfrm>
                    <a:prstGeom prst="rect">
                      <a:avLst/>
                    </a:prstGeom>
                    <a:noFill/>
                  </pic:spPr>
                </pic:pic>
              </a:graphicData>
            </a:graphic>
            <wp14:sizeRelH relativeFrom="page">
              <wp14:pctWidth>0</wp14:pctWidth>
            </wp14:sizeRelH>
            <wp14:sizeRelV relativeFrom="page">
              <wp14:pctHeight>0</wp14:pctHeight>
            </wp14:sizeRelV>
          </wp:anchor>
        </w:drawing>
      </w:r>
      <w:r>
        <w:rPr>
          <w:noProof/>
          <w:lang w:val="en-IN" w:eastAsia="en-IN" w:bidi="ar-SA"/>
        </w:rPr>
        <mc:AlternateContent>
          <mc:Choice Requires="wps">
            <w:drawing>
              <wp:anchor distT="0" distB="0" distL="114300" distR="114300" simplePos="0" relativeHeight="251657216" behindDoc="0" locked="0" layoutInCell="1" allowOverlap="1" wp14:anchorId="07CC2AF4" wp14:editId="6C0E27D9">
                <wp:simplePos x="0" y="0"/>
                <wp:positionH relativeFrom="column">
                  <wp:posOffset>780415</wp:posOffset>
                </wp:positionH>
                <wp:positionV relativeFrom="paragraph">
                  <wp:posOffset>-718820</wp:posOffset>
                </wp:positionV>
                <wp:extent cx="6017895" cy="1413510"/>
                <wp:effectExtent l="0" t="0" r="1905"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7895" cy="1413510"/>
                        </a:xfrm>
                        <a:prstGeom prst="rect">
                          <a:avLst/>
                        </a:prstGeom>
                        <a:solidFill>
                          <a:srgbClr val="FFFFFF"/>
                        </a:solidFill>
                        <a:ln w="9525">
                          <a:noFill/>
                          <a:miter lim="800000"/>
                          <a:headEnd/>
                          <a:tailEnd/>
                        </a:ln>
                      </wps:spPr>
                      <wps:txbx>
                        <w:txbxContent>
                          <w:p w14:paraId="67BB4D11" w14:textId="7D5AFC8B" w:rsidR="00AF1B8A" w:rsidRPr="005020BF" w:rsidRDefault="00AF1B8A" w:rsidP="005020BF">
                            <w:pPr>
                              <w:rPr>
                                <w:rFonts w:ascii="Arial" w:hAnsi="Arial"/>
                                <w:b/>
                                <w:color w:val="002A7E"/>
                                <w:sz w:val="40"/>
                                <w:szCs w:val="40"/>
                              </w:rPr>
                            </w:pPr>
                            <w:r w:rsidRPr="00F714A7">
                              <w:rPr>
                                <w:rFonts w:ascii="Arial" w:hAnsi="Arial"/>
                                <w:b/>
                                <w:color w:val="002A7E"/>
                                <w:sz w:val="40"/>
                                <w:szCs w:val="40"/>
                              </w:rPr>
                              <w:t>Birla Institute of Technology and Science, Pilani</w:t>
                            </w:r>
                            <w:r>
                              <w:rPr>
                                <w:rFonts w:ascii="Arial" w:hAnsi="Arial"/>
                                <w:b/>
                                <w:color w:val="002A7E"/>
                                <w:sz w:val="40"/>
                                <w:szCs w:val="40"/>
                              </w:rPr>
                              <w:t xml:space="preserve"> </w:t>
                            </w:r>
                            <w:r w:rsidRPr="00B17245">
                              <w:rPr>
                                <w:rFonts w:ascii="Arial" w:hAnsi="Arial"/>
                                <w:color w:val="002A7E"/>
                                <w:sz w:val="28"/>
                                <w:szCs w:val="28"/>
                              </w:rPr>
                              <w:t>Hyderabad Campus</w:t>
                            </w:r>
                          </w:p>
                          <w:p w14:paraId="7C7F0A92" w14:textId="77777777" w:rsidR="00AF1B8A" w:rsidRDefault="00AF1B8A" w:rsidP="005020BF">
                            <w:pPr>
                              <w:jc w:val="center"/>
                              <w:rPr>
                                <w:b/>
                                <w:bCs/>
                                <w:caps/>
                                <w:sz w:val="24"/>
                                <w:szCs w:val="24"/>
                              </w:rPr>
                            </w:pPr>
                          </w:p>
                          <w:p w14:paraId="46DAFF66" w14:textId="77777777" w:rsidR="00FA6444" w:rsidRDefault="00FA6444" w:rsidP="005020BF">
                            <w:pPr>
                              <w:jc w:val="center"/>
                              <w:rPr>
                                <w:rFonts w:ascii="Arial" w:hAnsi="Arial"/>
                                <w:b/>
                                <w:bCs/>
                                <w:caps/>
                                <w:sz w:val="24"/>
                                <w:szCs w:val="24"/>
                              </w:rPr>
                            </w:pPr>
                          </w:p>
                          <w:p w14:paraId="6A46B95C" w14:textId="3182BB18" w:rsidR="00AF1B8A" w:rsidRPr="003C7512" w:rsidRDefault="004B23F1" w:rsidP="005020BF">
                            <w:pPr>
                              <w:jc w:val="center"/>
                              <w:rPr>
                                <w:rFonts w:ascii="Arial" w:hAnsi="Arial"/>
                                <w:b/>
                                <w:bCs/>
                                <w:caps/>
                                <w:sz w:val="24"/>
                                <w:szCs w:val="24"/>
                              </w:rPr>
                            </w:pPr>
                            <w:r>
                              <w:rPr>
                                <w:rFonts w:ascii="Arial" w:hAnsi="Arial"/>
                                <w:b/>
                                <w:bCs/>
                                <w:caps/>
                                <w:sz w:val="24"/>
                                <w:szCs w:val="24"/>
                              </w:rPr>
                              <w:t xml:space="preserve"> SECOND</w:t>
                            </w:r>
                            <w:r w:rsidRPr="003C7512">
                              <w:rPr>
                                <w:rFonts w:ascii="Arial" w:hAnsi="Arial"/>
                                <w:b/>
                                <w:bCs/>
                                <w:caps/>
                                <w:sz w:val="24"/>
                                <w:szCs w:val="24"/>
                              </w:rPr>
                              <w:t xml:space="preserve"> </w:t>
                            </w:r>
                            <w:r w:rsidR="00AF1B8A" w:rsidRPr="003C7512">
                              <w:rPr>
                                <w:rFonts w:ascii="Arial" w:hAnsi="Arial"/>
                                <w:b/>
                                <w:bCs/>
                                <w:caps/>
                                <w:sz w:val="24"/>
                                <w:szCs w:val="24"/>
                              </w:rPr>
                              <w:t>SEMESTER 20</w:t>
                            </w:r>
                            <w:r w:rsidR="00655E6B">
                              <w:rPr>
                                <w:rFonts w:ascii="Arial" w:hAnsi="Arial"/>
                                <w:b/>
                                <w:bCs/>
                                <w:caps/>
                                <w:sz w:val="24"/>
                                <w:szCs w:val="24"/>
                              </w:rPr>
                              <w:t>22</w:t>
                            </w:r>
                            <w:r w:rsidR="00AF1B8A" w:rsidRPr="003C7512">
                              <w:rPr>
                                <w:rFonts w:ascii="Arial" w:hAnsi="Arial"/>
                                <w:b/>
                                <w:bCs/>
                                <w:caps/>
                                <w:sz w:val="24"/>
                                <w:szCs w:val="24"/>
                              </w:rPr>
                              <w:t>-202</w:t>
                            </w:r>
                            <w:r w:rsidR="00655E6B">
                              <w:rPr>
                                <w:rFonts w:ascii="Arial" w:hAnsi="Arial"/>
                                <w:b/>
                                <w:bCs/>
                                <w:caps/>
                                <w:sz w:val="24"/>
                                <w:szCs w:val="24"/>
                              </w:rPr>
                              <w:t>3</w:t>
                            </w:r>
                          </w:p>
                          <w:p w14:paraId="17FE0969" w14:textId="62509D4B" w:rsidR="00AF1B8A" w:rsidRPr="002C3603" w:rsidRDefault="00AF1B8A" w:rsidP="005020BF">
                            <w:pPr>
                              <w:jc w:val="center"/>
                              <w:rPr>
                                <w:rFonts w:ascii="Arial" w:hAnsi="Arial"/>
                                <w:b/>
                                <w:bCs/>
                                <w:caps/>
                              </w:rPr>
                            </w:pPr>
                            <w:r w:rsidRPr="002C3603">
                              <w:rPr>
                                <w:rFonts w:ascii="Arial" w:hAnsi="Arial"/>
                                <w:b/>
                                <w:sz w:val="24"/>
                                <w:szCs w:val="24"/>
                              </w:rPr>
                              <w:t>Course Handout</w:t>
                            </w:r>
                            <w:r w:rsidR="00AC21AB">
                              <w:rPr>
                                <w:rFonts w:ascii="Arial" w:hAnsi="Arial"/>
                                <w:b/>
                                <w:sz w:val="24"/>
                                <w:szCs w:val="24"/>
                              </w:rPr>
                              <w:t xml:space="preserve"> -</w:t>
                            </w:r>
                            <w:r w:rsidR="002C3603" w:rsidRPr="002C3603">
                              <w:rPr>
                                <w:rFonts w:ascii="Arial" w:hAnsi="Arial"/>
                                <w:b/>
                                <w:sz w:val="24"/>
                                <w:szCs w:val="24"/>
                              </w:rPr>
                              <w:t xml:space="preserve"> Part II</w:t>
                            </w:r>
                            <w:r w:rsidRPr="002C3603">
                              <w:rPr>
                                <w:rFonts w:ascii="Arial" w:hAnsi="Arial"/>
                                <w:b/>
                                <w:sz w:val="24"/>
                                <w:szCs w:val="24"/>
                              </w:rPr>
                              <w:t xml:space="preserve"> </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7CC2AF4" id="_x0000_t202" coordsize="21600,21600" o:spt="202" path="m,l,21600r21600,l21600,xe">
                <v:stroke joinstyle="miter"/>
                <v:path gradientshapeok="t" o:connecttype="rect"/>
              </v:shapetype>
              <v:shape id="Text Box 2" o:spid="_x0000_s1026" type="#_x0000_t202" style="position:absolute;margin-left:61.45pt;margin-top:-56.6pt;width:473.85pt;height:11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" stroked="f">
                <v:textbox>
                  <w:txbxContent>
                    <w:p w14:paraId="67BB4D11" w14:textId="7D5AFC8B" w:rsidR="00AF1B8A" w:rsidRPr="005020BF" w:rsidRDefault="00AF1B8A" w:rsidP="005020BF">
                      <w:pPr>
                        <w:rPr>
                          <w:rFonts w:ascii="Arial" w:hAnsi="Arial"/>
                          <w:b/>
                          <w:color w:val="002A7E"/>
                          <w:sz w:val="40"/>
                          <w:szCs w:val="40"/>
                        </w:rPr>
                      </w:pPr>
                      <w:r w:rsidRPr="00F714A7">
                        <w:rPr>
                          <w:rFonts w:ascii="Arial" w:hAnsi="Arial"/>
                          <w:b/>
                          <w:color w:val="002A7E"/>
                          <w:sz w:val="40"/>
                          <w:szCs w:val="40"/>
                        </w:rPr>
                        <w:t>Birla Institute of Technology and Science, Pilani</w:t>
                      </w:r>
                      <w:r>
                        <w:rPr>
                          <w:rFonts w:ascii="Arial" w:hAnsi="Arial"/>
                          <w:b/>
                          <w:color w:val="002A7E"/>
                          <w:sz w:val="40"/>
                          <w:szCs w:val="40"/>
                        </w:rPr>
                        <w:t xml:space="preserve"> </w:t>
                      </w:r>
                      <w:r w:rsidRPr="00B17245">
                        <w:rPr>
                          <w:rFonts w:ascii="Arial" w:hAnsi="Arial"/>
                          <w:color w:val="002A7E"/>
                          <w:sz w:val="28"/>
                          <w:szCs w:val="28"/>
                        </w:rPr>
                        <w:t>Hyderabad Campus</w:t>
                      </w:r>
                    </w:p>
                    <w:p w14:paraId="7C7F0A92" w14:textId="77777777" w:rsidR="00AF1B8A" w:rsidRDefault="00AF1B8A" w:rsidP="005020BF">
                      <w:pPr>
                        <w:jc w:val="center"/>
                        <w:rPr>
                          <w:b/>
                          <w:bCs/>
                          <w:caps/>
                          <w:sz w:val="24"/>
                          <w:szCs w:val="24"/>
                        </w:rPr>
                      </w:pPr>
                    </w:p>
                    <w:p w14:paraId="46DAFF66" w14:textId="77777777" w:rsidR="00FA6444" w:rsidRDefault="00FA6444" w:rsidP="005020BF">
                      <w:pPr>
                        <w:jc w:val="center"/>
                        <w:rPr>
                          <w:rFonts w:ascii="Arial" w:hAnsi="Arial"/>
                          <w:b/>
                          <w:bCs/>
                          <w:caps/>
                          <w:sz w:val="24"/>
                          <w:szCs w:val="24"/>
                        </w:rPr>
                      </w:pPr>
                    </w:p>
                    <w:p w14:paraId="6A46B95C" w14:textId="3182BB18" w:rsidR="00AF1B8A" w:rsidRPr="003C7512" w:rsidRDefault="004B23F1" w:rsidP="005020BF">
                      <w:pPr>
                        <w:jc w:val="center"/>
                        <w:rPr>
                          <w:rFonts w:ascii="Arial" w:hAnsi="Arial"/>
                          <w:b/>
                          <w:bCs/>
                          <w:caps/>
                          <w:sz w:val="24"/>
                          <w:szCs w:val="24"/>
                        </w:rPr>
                      </w:pPr>
                      <w:r>
                        <w:rPr>
                          <w:rFonts w:ascii="Arial" w:hAnsi="Arial"/>
                          <w:b/>
                          <w:bCs/>
                          <w:caps/>
                          <w:sz w:val="24"/>
                          <w:szCs w:val="24"/>
                        </w:rPr>
                        <w:t xml:space="preserve"> SECOND</w:t>
                      </w:r>
                      <w:r w:rsidRPr="003C7512">
                        <w:rPr>
                          <w:rFonts w:ascii="Arial" w:hAnsi="Arial"/>
                          <w:b/>
                          <w:bCs/>
                          <w:caps/>
                          <w:sz w:val="24"/>
                          <w:szCs w:val="24"/>
                        </w:rPr>
                        <w:t xml:space="preserve"> </w:t>
                      </w:r>
                      <w:r w:rsidR="00AF1B8A" w:rsidRPr="003C7512">
                        <w:rPr>
                          <w:rFonts w:ascii="Arial" w:hAnsi="Arial"/>
                          <w:b/>
                          <w:bCs/>
                          <w:caps/>
                          <w:sz w:val="24"/>
                          <w:szCs w:val="24"/>
                        </w:rPr>
                        <w:t>SEMESTER 20</w:t>
                      </w:r>
                      <w:r w:rsidR="00655E6B">
                        <w:rPr>
                          <w:rFonts w:ascii="Arial" w:hAnsi="Arial"/>
                          <w:b/>
                          <w:bCs/>
                          <w:caps/>
                          <w:sz w:val="24"/>
                          <w:szCs w:val="24"/>
                        </w:rPr>
                        <w:t>22</w:t>
                      </w:r>
                      <w:r w:rsidR="00AF1B8A" w:rsidRPr="003C7512">
                        <w:rPr>
                          <w:rFonts w:ascii="Arial" w:hAnsi="Arial"/>
                          <w:b/>
                          <w:bCs/>
                          <w:caps/>
                          <w:sz w:val="24"/>
                          <w:szCs w:val="24"/>
                        </w:rPr>
                        <w:t>-202</w:t>
                      </w:r>
                      <w:r w:rsidR="00655E6B">
                        <w:rPr>
                          <w:rFonts w:ascii="Arial" w:hAnsi="Arial"/>
                          <w:b/>
                          <w:bCs/>
                          <w:caps/>
                          <w:sz w:val="24"/>
                          <w:szCs w:val="24"/>
                        </w:rPr>
                        <w:t>3</w:t>
                      </w:r>
                    </w:p>
                    <w:p w14:paraId="17FE0969" w14:textId="62509D4B" w:rsidR="00AF1B8A" w:rsidRPr="002C3603" w:rsidRDefault="00AF1B8A" w:rsidP="005020BF">
                      <w:pPr>
                        <w:jc w:val="center"/>
                        <w:rPr>
                          <w:rFonts w:ascii="Arial" w:hAnsi="Arial"/>
                          <w:b/>
                          <w:bCs/>
                          <w:caps/>
                        </w:rPr>
                      </w:pPr>
                      <w:r w:rsidRPr="002C3603">
                        <w:rPr>
                          <w:rFonts w:ascii="Arial" w:hAnsi="Arial"/>
                          <w:b/>
                          <w:sz w:val="24"/>
                          <w:szCs w:val="24"/>
                        </w:rPr>
                        <w:t>Course Handout</w:t>
                      </w:r>
                      <w:r w:rsidR="00AC21AB">
                        <w:rPr>
                          <w:rFonts w:ascii="Arial" w:hAnsi="Arial"/>
                          <w:b/>
                          <w:sz w:val="24"/>
                          <w:szCs w:val="24"/>
                        </w:rPr>
                        <w:t xml:space="preserve"> -</w:t>
                      </w:r>
                      <w:r w:rsidR="002C3603" w:rsidRPr="002C3603">
                        <w:rPr>
                          <w:rFonts w:ascii="Arial" w:hAnsi="Arial"/>
                          <w:b/>
                          <w:sz w:val="24"/>
                          <w:szCs w:val="24"/>
                        </w:rPr>
                        <w:t xml:space="preserve"> Part II</w:t>
                      </w:r>
                      <w:r w:rsidRPr="002C3603">
                        <w:rPr>
                          <w:rFonts w:ascii="Arial" w:hAnsi="Arial"/>
                          <w:b/>
                          <w:sz w:val="24"/>
                          <w:szCs w:val="24"/>
                        </w:rPr>
                        <w:t xml:space="preserve"> </w:t>
                      </w:r>
                    </w:p>
                  </w:txbxContent>
                </v:textbox>
              </v:shape>
            </w:pict>
          </mc:Fallback>
        </mc:AlternateContent>
      </w:r>
    </w:p>
    <w:p w14:paraId="65B4FD77" w14:textId="3A58EF7B" w:rsidR="005020BF" w:rsidRDefault="005020BF" w:rsidP="00982719">
      <w:pPr>
        <w:spacing w:line="347" w:lineRule="auto"/>
        <w:ind w:right="5280"/>
        <w:rPr>
          <w:rFonts w:ascii="Arial" w:eastAsia="Arial" w:hAnsi="Arial"/>
          <w:b/>
        </w:rPr>
      </w:pPr>
    </w:p>
    <w:p w14:paraId="4587BD5C" w14:textId="77777777" w:rsidR="005020BF" w:rsidRDefault="005020BF" w:rsidP="00982719">
      <w:pPr>
        <w:spacing w:line="347" w:lineRule="auto"/>
        <w:ind w:right="5280"/>
        <w:rPr>
          <w:rFonts w:ascii="Arial" w:eastAsia="Arial" w:hAnsi="Arial"/>
          <w:b/>
        </w:rPr>
      </w:pPr>
    </w:p>
    <w:p w14:paraId="3BD9274A" w14:textId="77777777" w:rsidR="00883616" w:rsidRPr="00FC0793" w:rsidRDefault="00883616">
      <w:pPr>
        <w:spacing w:line="26" w:lineRule="exact"/>
        <w:rPr>
          <w:rFonts w:ascii="Times New Roman" w:eastAsia="Times New Roman" w:hAnsi="Times New Roman"/>
          <w:sz w:val="24"/>
        </w:rPr>
      </w:pPr>
    </w:p>
    <w:p w14:paraId="6C7F5A82" w14:textId="77777777" w:rsidR="00FA6444" w:rsidRDefault="00FA6444">
      <w:pPr>
        <w:spacing w:line="0" w:lineRule="atLeast"/>
        <w:ind w:left="9080"/>
        <w:rPr>
          <w:rFonts w:ascii="Arial" w:eastAsia="Arial" w:hAnsi="Arial"/>
          <w:sz w:val="19"/>
        </w:rPr>
      </w:pPr>
    </w:p>
    <w:p w14:paraId="14C525D7" w14:textId="79E1B58A" w:rsidR="00883616" w:rsidRPr="00FA6444" w:rsidRDefault="00FA6444" w:rsidP="00FA6444">
      <w:pPr>
        <w:spacing w:line="0" w:lineRule="atLeast"/>
        <w:rPr>
          <w:rFonts w:ascii="Arial" w:eastAsia="Arial" w:hAnsi="Arial"/>
          <w:b/>
          <w:bCs/>
        </w:rPr>
      </w:pPr>
      <w:r w:rsidRPr="00FA6444">
        <w:rPr>
          <w:rFonts w:ascii="Arial" w:eastAsia="Arial" w:hAnsi="Arial"/>
          <w:b/>
          <w:bCs/>
        </w:rPr>
        <w:t xml:space="preserve">                                                                                                                                                                 </w:t>
      </w:r>
      <w:r w:rsidR="00982719" w:rsidRPr="005959B7">
        <w:rPr>
          <w:rFonts w:ascii="Arial" w:eastAsia="Arial" w:hAnsi="Arial"/>
          <w:b/>
          <w:bCs/>
        </w:rPr>
        <w:t xml:space="preserve">Date: </w:t>
      </w:r>
      <w:r w:rsidR="005959B7">
        <w:rPr>
          <w:rFonts w:ascii="Arial" w:eastAsia="Arial" w:hAnsi="Arial"/>
          <w:b/>
          <w:bCs/>
        </w:rPr>
        <w:t>13</w:t>
      </w:r>
      <w:r w:rsidR="00C5521B" w:rsidRPr="005959B7">
        <w:rPr>
          <w:rFonts w:ascii="Arial" w:eastAsia="Arial" w:hAnsi="Arial"/>
          <w:b/>
          <w:bCs/>
        </w:rPr>
        <w:t>-</w:t>
      </w:r>
      <w:r w:rsidR="005959B7">
        <w:rPr>
          <w:rFonts w:ascii="Arial" w:eastAsia="Arial" w:hAnsi="Arial"/>
          <w:b/>
          <w:bCs/>
        </w:rPr>
        <w:t>03</w:t>
      </w:r>
      <w:bookmarkStart w:id="0" w:name="_GoBack"/>
      <w:bookmarkEnd w:id="0"/>
      <w:r w:rsidR="00C5521B" w:rsidRPr="005959B7">
        <w:rPr>
          <w:rFonts w:ascii="Arial" w:eastAsia="Arial" w:hAnsi="Arial"/>
          <w:b/>
          <w:bCs/>
        </w:rPr>
        <w:t>-202</w:t>
      </w:r>
      <w:r w:rsidR="00236A40" w:rsidRPr="005959B7">
        <w:rPr>
          <w:rFonts w:ascii="Arial" w:eastAsia="Arial" w:hAnsi="Arial"/>
          <w:b/>
          <w:bCs/>
        </w:rPr>
        <w:t>3</w:t>
      </w:r>
    </w:p>
    <w:p w14:paraId="70CC5DB9" w14:textId="77777777" w:rsidR="003C7512" w:rsidRPr="00FC0793" w:rsidRDefault="003C7512">
      <w:pPr>
        <w:spacing w:line="0" w:lineRule="atLeast"/>
        <w:ind w:left="9080"/>
        <w:rPr>
          <w:rFonts w:ascii="Arial" w:eastAsia="Arial" w:hAnsi="Arial"/>
          <w:sz w:val="19"/>
        </w:rPr>
      </w:pPr>
    </w:p>
    <w:p w14:paraId="68F5A051" w14:textId="77777777" w:rsidR="00FE2CB5" w:rsidRDefault="00FE2CB5" w:rsidP="003C7512">
      <w:pPr>
        <w:tabs>
          <w:tab w:val="left" w:pos="540"/>
        </w:tabs>
        <w:spacing w:line="235" w:lineRule="auto"/>
        <w:ind w:left="180"/>
        <w:jc w:val="both"/>
        <w:rPr>
          <w:rFonts w:ascii="Arial" w:eastAsia="Arial" w:hAnsi="Arial"/>
        </w:rPr>
      </w:pPr>
    </w:p>
    <w:p w14:paraId="2E4D44E8" w14:textId="7AC099EB" w:rsidR="003C7512" w:rsidRPr="003C7512" w:rsidRDefault="002C3603" w:rsidP="003C7512">
      <w:pPr>
        <w:tabs>
          <w:tab w:val="left" w:pos="540"/>
        </w:tabs>
        <w:spacing w:line="235" w:lineRule="auto"/>
        <w:ind w:left="180"/>
        <w:jc w:val="both"/>
        <w:rPr>
          <w:rFonts w:ascii="Arial" w:eastAsia="Arial" w:hAnsi="Arial"/>
        </w:rPr>
      </w:pPr>
      <w:r>
        <w:rPr>
          <w:rFonts w:ascii="Arial" w:eastAsia="Arial" w:hAnsi="Arial"/>
        </w:rPr>
        <w:t xml:space="preserve">In addition to Part </w:t>
      </w:r>
      <w:r w:rsidR="003C7512" w:rsidRPr="003C7512">
        <w:rPr>
          <w:rFonts w:ascii="Arial" w:eastAsia="Arial" w:hAnsi="Arial"/>
        </w:rPr>
        <w:t>I (General Handout for all courses) printed on Page 1 of the timetable book</w:t>
      </w:r>
      <w:r w:rsidR="004B23F1">
        <w:rPr>
          <w:rFonts w:ascii="Arial" w:eastAsia="Arial" w:hAnsi="Arial"/>
        </w:rPr>
        <w:t>,</w:t>
      </w:r>
      <w:r w:rsidR="004B23F1" w:rsidRPr="003C7512">
        <w:rPr>
          <w:rFonts w:ascii="Arial" w:eastAsia="Arial" w:hAnsi="Arial"/>
        </w:rPr>
        <w:t xml:space="preserve"> </w:t>
      </w:r>
      <w:r w:rsidR="003C7512" w:rsidRPr="003C7512">
        <w:rPr>
          <w:rFonts w:ascii="Arial" w:eastAsia="Arial" w:hAnsi="Arial"/>
        </w:rPr>
        <w:t>this portion gives further specific details regarding the course.</w:t>
      </w:r>
    </w:p>
    <w:p w14:paraId="65595318" w14:textId="77777777" w:rsidR="003C7512" w:rsidRPr="003C7512" w:rsidRDefault="003C7512" w:rsidP="003C7512">
      <w:pPr>
        <w:tabs>
          <w:tab w:val="left" w:pos="540"/>
        </w:tabs>
        <w:spacing w:line="235" w:lineRule="auto"/>
        <w:ind w:left="540" w:hanging="360"/>
        <w:jc w:val="both"/>
        <w:rPr>
          <w:rFonts w:ascii="Arial" w:eastAsia="Arial" w:hAnsi="Arial"/>
        </w:rPr>
      </w:pPr>
      <w:r w:rsidRPr="003C7512">
        <w:rPr>
          <w:rFonts w:ascii="Arial" w:eastAsia="Arial" w:hAnsi="Arial"/>
        </w:rPr>
        <w:t xml:space="preserve"> </w:t>
      </w:r>
    </w:p>
    <w:p w14:paraId="2ED59F41" w14:textId="0726D37F" w:rsidR="003C7512" w:rsidRPr="003C7512" w:rsidRDefault="003C7512" w:rsidP="003C7512">
      <w:pPr>
        <w:tabs>
          <w:tab w:val="left" w:pos="540"/>
        </w:tabs>
        <w:spacing w:line="235" w:lineRule="auto"/>
        <w:ind w:left="540" w:hanging="360"/>
        <w:jc w:val="both"/>
        <w:rPr>
          <w:rFonts w:ascii="Arial" w:eastAsia="Arial" w:hAnsi="Arial"/>
        </w:rPr>
      </w:pPr>
      <w:r w:rsidRPr="003C7512">
        <w:rPr>
          <w:rFonts w:ascii="Arial" w:eastAsia="Arial" w:hAnsi="Arial"/>
          <w:b/>
        </w:rPr>
        <w:t xml:space="preserve">Course </w:t>
      </w:r>
      <w:r>
        <w:rPr>
          <w:rFonts w:ascii="Arial" w:eastAsia="Arial" w:hAnsi="Arial"/>
          <w:b/>
        </w:rPr>
        <w:t>No</w:t>
      </w:r>
      <w:r w:rsidRPr="003C7512">
        <w:rPr>
          <w:rFonts w:ascii="Arial" w:eastAsia="Arial" w:hAnsi="Arial"/>
          <w:b/>
        </w:rPr>
        <w:t>:</w:t>
      </w:r>
      <w:r w:rsidRPr="003C7512">
        <w:rPr>
          <w:rFonts w:ascii="Arial" w:eastAsia="Arial" w:hAnsi="Arial"/>
        </w:rPr>
        <w:t xml:space="preserve"> </w:t>
      </w:r>
      <w:r w:rsidRPr="003C7512">
        <w:rPr>
          <w:rFonts w:ascii="Arial" w:eastAsia="Arial" w:hAnsi="Arial"/>
          <w:b/>
        </w:rPr>
        <w:t>BIO F111</w:t>
      </w:r>
    </w:p>
    <w:p w14:paraId="544B4ACB" w14:textId="77777777" w:rsidR="003C7512" w:rsidRPr="003C7512" w:rsidRDefault="003C7512" w:rsidP="003C7512">
      <w:pPr>
        <w:tabs>
          <w:tab w:val="left" w:pos="540"/>
        </w:tabs>
        <w:spacing w:line="235" w:lineRule="auto"/>
        <w:ind w:left="540" w:hanging="360"/>
        <w:jc w:val="both"/>
        <w:rPr>
          <w:rFonts w:ascii="Arial" w:eastAsia="Arial" w:hAnsi="Arial"/>
        </w:rPr>
      </w:pPr>
    </w:p>
    <w:p w14:paraId="678120D7" w14:textId="77777777" w:rsidR="003C7512" w:rsidRPr="003C7512" w:rsidRDefault="003C7512" w:rsidP="003C7512">
      <w:pPr>
        <w:tabs>
          <w:tab w:val="left" w:pos="540"/>
        </w:tabs>
        <w:spacing w:line="235" w:lineRule="auto"/>
        <w:ind w:left="540" w:hanging="360"/>
        <w:jc w:val="both"/>
        <w:rPr>
          <w:rFonts w:ascii="Arial" w:eastAsia="Arial" w:hAnsi="Arial"/>
          <w:b/>
        </w:rPr>
      </w:pPr>
      <w:r w:rsidRPr="003C7512">
        <w:rPr>
          <w:rFonts w:ascii="Arial" w:eastAsia="Arial" w:hAnsi="Arial"/>
          <w:b/>
        </w:rPr>
        <w:t>Course Title:</w:t>
      </w:r>
      <w:r w:rsidRPr="003C7512">
        <w:rPr>
          <w:rFonts w:ascii="Arial" w:eastAsia="Arial" w:hAnsi="Arial"/>
        </w:rPr>
        <w:t xml:space="preserve"> </w:t>
      </w:r>
      <w:r w:rsidRPr="003C7512">
        <w:rPr>
          <w:rFonts w:ascii="Arial" w:eastAsia="Arial" w:hAnsi="Arial"/>
          <w:b/>
        </w:rPr>
        <w:t>General Biology</w:t>
      </w:r>
    </w:p>
    <w:p w14:paraId="5FD5C2CD" w14:textId="77777777" w:rsidR="003C7512" w:rsidRPr="003C7512" w:rsidRDefault="003C7512" w:rsidP="003C7512">
      <w:pPr>
        <w:tabs>
          <w:tab w:val="left" w:pos="540"/>
        </w:tabs>
        <w:spacing w:line="235" w:lineRule="auto"/>
        <w:ind w:left="540" w:hanging="360"/>
        <w:jc w:val="both"/>
        <w:rPr>
          <w:rFonts w:ascii="Arial" w:eastAsia="Arial" w:hAnsi="Arial"/>
        </w:rPr>
      </w:pPr>
    </w:p>
    <w:p w14:paraId="269F257D" w14:textId="419C5447" w:rsidR="003C7512" w:rsidRPr="003C7512" w:rsidRDefault="003C7512" w:rsidP="003C7512">
      <w:pPr>
        <w:tabs>
          <w:tab w:val="left" w:pos="540"/>
        </w:tabs>
        <w:spacing w:line="235" w:lineRule="auto"/>
        <w:ind w:left="540" w:hanging="360"/>
        <w:jc w:val="both"/>
        <w:rPr>
          <w:rFonts w:ascii="Arial" w:eastAsia="Arial" w:hAnsi="Arial"/>
        </w:rPr>
      </w:pPr>
      <w:r w:rsidRPr="003C7512">
        <w:rPr>
          <w:rFonts w:ascii="Arial" w:eastAsia="Arial" w:hAnsi="Arial"/>
          <w:b/>
        </w:rPr>
        <w:t>Instructor-in-Charge:</w:t>
      </w:r>
      <w:r w:rsidR="00D10DDC">
        <w:rPr>
          <w:rFonts w:ascii="Arial" w:eastAsia="Arial" w:hAnsi="Arial"/>
        </w:rPr>
        <w:t xml:space="preserve"> </w:t>
      </w:r>
      <w:r w:rsidR="00495A0D">
        <w:rPr>
          <w:rFonts w:ascii="Arial" w:eastAsia="Arial" w:hAnsi="Arial"/>
        </w:rPr>
        <w:t>PRAGYA KOMAL</w:t>
      </w:r>
    </w:p>
    <w:p w14:paraId="426DFF48" w14:textId="77777777" w:rsidR="003C7512" w:rsidRPr="003C7512" w:rsidRDefault="003C7512" w:rsidP="003C7512">
      <w:pPr>
        <w:tabs>
          <w:tab w:val="left" w:pos="540"/>
        </w:tabs>
        <w:spacing w:line="235" w:lineRule="auto"/>
        <w:ind w:left="540" w:hanging="360"/>
        <w:jc w:val="both"/>
        <w:rPr>
          <w:rFonts w:ascii="Arial" w:eastAsia="Arial" w:hAnsi="Arial"/>
        </w:rPr>
      </w:pPr>
    </w:p>
    <w:p w14:paraId="145155C1" w14:textId="6B78D498" w:rsidR="00D10DDC" w:rsidRDefault="003C7512" w:rsidP="003C7512">
      <w:pPr>
        <w:tabs>
          <w:tab w:val="left" w:pos="540"/>
        </w:tabs>
        <w:spacing w:line="235" w:lineRule="auto"/>
        <w:ind w:left="180"/>
        <w:jc w:val="both"/>
        <w:rPr>
          <w:rFonts w:ascii="Arial" w:eastAsia="Arial" w:hAnsi="Arial"/>
        </w:rPr>
      </w:pPr>
      <w:r w:rsidRPr="003C7512">
        <w:rPr>
          <w:rFonts w:ascii="Arial" w:eastAsia="Arial" w:hAnsi="Arial"/>
          <w:b/>
        </w:rPr>
        <w:t>Instructors (Lectures):</w:t>
      </w:r>
      <w:r w:rsidR="00D10DDC">
        <w:rPr>
          <w:rFonts w:ascii="Arial" w:eastAsia="Arial" w:hAnsi="Arial"/>
        </w:rPr>
        <w:t xml:space="preserve"> </w:t>
      </w:r>
      <w:proofErr w:type="spellStart"/>
      <w:r w:rsidR="00495A0D">
        <w:rPr>
          <w:rFonts w:ascii="Arial" w:eastAsia="Arial" w:hAnsi="Arial"/>
        </w:rPr>
        <w:t>Pragya</w:t>
      </w:r>
      <w:proofErr w:type="spellEnd"/>
      <w:r w:rsidR="00495A0D">
        <w:rPr>
          <w:rFonts w:ascii="Arial" w:eastAsia="Arial" w:hAnsi="Arial"/>
        </w:rPr>
        <w:t xml:space="preserve"> </w:t>
      </w:r>
      <w:proofErr w:type="spellStart"/>
      <w:r w:rsidR="00495A0D">
        <w:rPr>
          <w:rFonts w:ascii="Arial" w:eastAsia="Arial" w:hAnsi="Arial"/>
        </w:rPr>
        <w:t>Komal</w:t>
      </w:r>
      <w:proofErr w:type="spellEnd"/>
      <w:r w:rsidRPr="003C7512">
        <w:rPr>
          <w:rFonts w:ascii="Arial" w:eastAsia="Arial" w:hAnsi="Arial"/>
        </w:rPr>
        <w:t xml:space="preserve">, </w:t>
      </w:r>
      <w:proofErr w:type="spellStart"/>
      <w:r w:rsidR="00495A0D">
        <w:rPr>
          <w:rFonts w:ascii="Arial" w:eastAsia="Arial" w:hAnsi="Arial"/>
        </w:rPr>
        <w:t>Shuvadeep</w:t>
      </w:r>
      <w:proofErr w:type="spellEnd"/>
      <w:r w:rsidR="00495A0D">
        <w:rPr>
          <w:rFonts w:ascii="Arial" w:eastAsia="Arial" w:hAnsi="Arial"/>
        </w:rPr>
        <w:t xml:space="preserve"> </w:t>
      </w:r>
      <w:proofErr w:type="spellStart"/>
      <w:r w:rsidR="00495A0D">
        <w:rPr>
          <w:rFonts w:ascii="Arial" w:eastAsia="Arial" w:hAnsi="Arial"/>
        </w:rPr>
        <w:t>Maity</w:t>
      </w:r>
      <w:proofErr w:type="spellEnd"/>
      <w:r w:rsidR="00D10DDC">
        <w:rPr>
          <w:rFonts w:ascii="Arial" w:eastAsia="Arial" w:hAnsi="Arial"/>
        </w:rPr>
        <w:t xml:space="preserve">, </w:t>
      </w:r>
      <w:proofErr w:type="spellStart"/>
      <w:r w:rsidR="00495A0D">
        <w:rPr>
          <w:rFonts w:ascii="Arial" w:eastAsia="Arial" w:hAnsi="Arial"/>
        </w:rPr>
        <w:t>Kirtimaan</w:t>
      </w:r>
      <w:proofErr w:type="spellEnd"/>
      <w:r w:rsidR="00495A0D">
        <w:rPr>
          <w:rFonts w:ascii="Arial" w:eastAsia="Arial" w:hAnsi="Arial"/>
        </w:rPr>
        <w:t xml:space="preserve"> </w:t>
      </w:r>
      <w:proofErr w:type="spellStart"/>
      <w:r w:rsidR="00495A0D">
        <w:rPr>
          <w:rFonts w:ascii="Arial" w:eastAsia="Arial" w:hAnsi="Arial"/>
        </w:rPr>
        <w:t>Sy</w:t>
      </w:r>
      <w:r w:rsidR="005A7B70">
        <w:rPr>
          <w:rFonts w:ascii="Arial" w:eastAsia="Arial" w:hAnsi="Arial"/>
        </w:rPr>
        <w:t>a</w:t>
      </w:r>
      <w:r w:rsidR="00495A0D">
        <w:rPr>
          <w:rFonts w:ascii="Arial" w:eastAsia="Arial" w:hAnsi="Arial"/>
        </w:rPr>
        <w:t>l</w:t>
      </w:r>
      <w:proofErr w:type="spellEnd"/>
    </w:p>
    <w:p w14:paraId="10E742F4" w14:textId="66598BB4" w:rsidR="003C7512" w:rsidRPr="003C7512" w:rsidRDefault="003C7512" w:rsidP="003C7512">
      <w:pPr>
        <w:tabs>
          <w:tab w:val="left" w:pos="540"/>
        </w:tabs>
        <w:spacing w:line="235" w:lineRule="auto"/>
        <w:ind w:left="180"/>
        <w:jc w:val="both"/>
        <w:rPr>
          <w:rFonts w:ascii="Arial" w:eastAsia="Arial" w:hAnsi="Arial"/>
        </w:rPr>
      </w:pPr>
      <w:r w:rsidRPr="003C7512">
        <w:rPr>
          <w:rFonts w:ascii="Arial" w:eastAsia="Arial" w:hAnsi="Arial"/>
        </w:rPr>
        <w:t xml:space="preserve"> </w:t>
      </w:r>
    </w:p>
    <w:p w14:paraId="13003D4C" w14:textId="1C8E56A3" w:rsidR="003C7512" w:rsidRPr="003C7512" w:rsidRDefault="003C7512" w:rsidP="003C7512">
      <w:pPr>
        <w:tabs>
          <w:tab w:val="left" w:pos="540"/>
        </w:tabs>
        <w:spacing w:line="235" w:lineRule="auto"/>
        <w:ind w:left="180"/>
        <w:jc w:val="both"/>
        <w:rPr>
          <w:rFonts w:ascii="Arial" w:eastAsia="Arial" w:hAnsi="Arial"/>
        </w:rPr>
      </w:pPr>
      <w:r w:rsidRPr="003C7512">
        <w:rPr>
          <w:rFonts w:ascii="Arial" w:eastAsia="Arial" w:hAnsi="Arial"/>
          <w:b/>
        </w:rPr>
        <w:t xml:space="preserve">Instructors (Tutorials): </w:t>
      </w:r>
      <w:r w:rsidR="00495A0D">
        <w:rPr>
          <w:rFonts w:ascii="Arial" w:eastAsia="Arial" w:hAnsi="Arial"/>
        </w:rPr>
        <w:t>Ruchi Jain Dey</w:t>
      </w:r>
      <w:r w:rsidR="00D10DDC">
        <w:rPr>
          <w:rFonts w:ascii="Arial" w:eastAsia="Arial" w:hAnsi="Arial"/>
        </w:rPr>
        <w:t xml:space="preserve">, </w:t>
      </w:r>
      <w:r w:rsidR="00495A0D">
        <w:rPr>
          <w:rFonts w:ascii="Arial" w:eastAsia="Arial" w:hAnsi="Arial"/>
        </w:rPr>
        <w:t>Kumar Pranav Narayan</w:t>
      </w:r>
      <w:r w:rsidR="00D10DDC">
        <w:rPr>
          <w:rFonts w:ascii="Arial" w:eastAsia="Arial" w:hAnsi="Arial"/>
        </w:rPr>
        <w:t xml:space="preserve">, </w:t>
      </w:r>
      <w:proofErr w:type="spellStart"/>
      <w:r w:rsidR="00495A0D">
        <w:rPr>
          <w:rFonts w:ascii="Arial" w:eastAsia="Arial" w:hAnsi="Arial"/>
        </w:rPr>
        <w:t>NagaMohan</w:t>
      </w:r>
      <w:proofErr w:type="spellEnd"/>
      <w:r w:rsidR="00495A0D">
        <w:rPr>
          <w:rFonts w:ascii="Arial" w:eastAsia="Arial" w:hAnsi="Arial"/>
        </w:rPr>
        <w:t xml:space="preserve"> </w:t>
      </w:r>
      <w:proofErr w:type="spellStart"/>
      <w:r w:rsidR="00495A0D">
        <w:rPr>
          <w:rFonts w:ascii="Arial" w:eastAsia="Arial" w:hAnsi="Arial"/>
        </w:rPr>
        <w:t>Kommu</w:t>
      </w:r>
      <w:proofErr w:type="spellEnd"/>
      <w:r w:rsidR="00D10DDC">
        <w:rPr>
          <w:rFonts w:ascii="Arial" w:eastAsia="Arial" w:hAnsi="Arial"/>
        </w:rPr>
        <w:t xml:space="preserve">, </w:t>
      </w:r>
      <w:proofErr w:type="spellStart"/>
      <w:r w:rsidR="00495A0D">
        <w:rPr>
          <w:rFonts w:ascii="Arial" w:eastAsia="Arial" w:hAnsi="Arial"/>
        </w:rPr>
        <w:t>Shuvadeep</w:t>
      </w:r>
      <w:proofErr w:type="spellEnd"/>
      <w:r w:rsidR="00495A0D">
        <w:rPr>
          <w:rFonts w:ascii="Arial" w:eastAsia="Arial" w:hAnsi="Arial"/>
        </w:rPr>
        <w:t xml:space="preserve"> </w:t>
      </w:r>
      <w:proofErr w:type="spellStart"/>
      <w:r w:rsidR="00495A0D">
        <w:rPr>
          <w:rFonts w:ascii="Arial" w:eastAsia="Arial" w:hAnsi="Arial"/>
        </w:rPr>
        <w:t>Maity</w:t>
      </w:r>
      <w:proofErr w:type="spellEnd"/>
      <w:r w:rsidR="00D10DDC">
        <w:rPr>
          <w:rFonts w:ascii="Arial" w:eastAsia="Arial" w:hAnsi="Arial"/>
        </w:rPr>
        <w:t xml:space="preserve">, </w:t>
      </w:r>
      <w:proofErr w:type="spellStart"/>
      <w:r w:rsidR="00495A0D">
        <w:rPr>
          <w:rFonts w:ascii="Arial" w:eastAsia="Arial" w:hAnsi="Arial"/>
        </w:rPr>
        <w:t>Pragya</w:t>
      </w:r>
      <w:proofErr w:type="spellEnd"/>
      <w:r w:rsidR="00495A0D">
        <w:rPr>
          <w:rFonts w:ascii="Arial" w:eastAsia="Arial" w:hAnsi="Arial"/>
        </w:rPr>
        <w:t xml:space="preserve"> </w:t>
      </w:r>
      <w:proofErr w:type="spellStart"/>
      <w:r w:rsidR="00495A0D">
        <w:rPr>
          <w:rFonts w:ascii="Arial" w:eastAsia="Arial" w:hAnsi="Arial"/>
        </w:rPr>
        <w:t>Komal</w:t>
      </w:r>
      <w:proofErr w:type="spellEnd"/>
      <w:r w:rsidR="00495A0D">
        <w:rPr>
          <w:rFonts w:ascii="Arial" w:eastAsia="Arial" w:hAnsi="Arial"/>
        </w:rPr>
        <w:t xml:space="preserve">, </w:t>
      </w:r>
      <w:proofErr w:type="spellStart"/>
      <w:r w:rsidR="00495A0D">
        <w:rPr>
          <w:rFonts w:ascii="Arial" w:eastAsia="Arial" w:hAnsi="Arial"/>
        </w:rPr>
        <w:t>Supratim</w:t>
      </w:r>
      <w:proofErr w:type="spellEnd"/>
      <w:r w:rsidR="00495A0D">
        <w:rPr>
          <w:rFonts w:ascii="Arial" w:eastAsia="Arial" w:hAnsi="Arial"/>
        </w:rPr>
        <w:t xml:space="preserve"> Ghosh</w:t>
      </w:r>
      <w:r w:rsidR="00D10DDC">
        <w:rPr>
          <w:rFonts w:ascii="Arial" w:eastAsia="Arial" w:hAnsi="Arial"/>
        </w:rPr>
        <w:t xml:space="preserve">, </w:t>
      </w:r>
      <w:r w:rsidR="00495A0D">
        <w:rPr>
          <w:rFonts w:ascii="Arial" w:eastAsia="Arial" w:hAnsi="Arial"/>
        </w:rPr>
        <w:t xml:space="preserve">Amartya </w:t>
      </w:r>
      <w:proofErr w:type="spellStart"/>
      <w:r w:rsidR="00495A0D">
        <w:rPr>
          <w:rFonts w:ascii="Arial" w:eastAsia="Arial" w:hAnsi="Arial"/>
        </w:rPr>
        <w:t>Sanyal</w:t>
      </w:r>
      <w:proofErr w:type="spellEnd"/>
      <w:r w:rsidR="00D10DDC">
        <w:rPr>
          <w:rFonts w:ascii="Arial" w:eastAsia="Arial" w:hAnsi="Arial"/>
        </w:rPr>
        <w:t xml:space="preserve">, </w:t>
      </w:r>
      <w:proofErr w:type="spellStart"/>
      <w:r w:rsidR="00D10DDC">
        <w:rPr>
          <w:rFonts w:ascii="Arial" w:eastAsia="Arial" w:hAnsi="Arial"/>
        </w:rPr>
        <w:t>Kirtimaan</w:t>
      </w:r>
      <w:proofErr w:type="spellEnd"/>
      <w:r w:rsidR="00D10DDC">
        <w:rPr>
          <w:rFonts w:ascii="Arial" w:eastAsia="Arial" w:hAnsi="Arial"/>
        </w:rPr>
        <w:t xml:space="preserve"> </w:t>
      </w:r>
      <w:proofErr w:type="spellStart"/>
      <w:r w:rsidR="00D10DDC">
        <w:rPr>
          <w:rFonts w:ascii="Arial" w:eastAsia="Arial" w:hAnsi="Arial"/>
        </w:rPr>
        <w:t>Syal</w:t>
      </w:r>
      <w:proofErr w:type="spellEnd"/>
      <w:r w:rsidR="00D10DDC">
        <w:rPr>
          <w:rFonts w:ascii="Arial" w:eastAsia="Arial" w:hAnsi="Arial"/>
        </w:rPr>
        <w:t xml:space="preserve">, </w:t>
      </w:r>
      <w:proofErr w:type="spellStart"/>
      <w:r w:rsidR="00495A0D">
        <w:rPr>
          <w:rFonts w:ascii="Arial" w:eastAsia="Arial" w:hAnsi="Arial"/>
        </w:rPr>
        <w:t>P.Sankar</w:t>
      </w:r>
      <w:proofErr w:type="spellEnd"/>
      <w:r w:rsidR="00495A0D">
        <w:rPr>
          <w:rFonts w:ascii="Arial" w:eastAsia="Arial" w:hAnsi="Arial"/>
        </w:rPr>
        <w:t xml:space="preserve"> Ganesh</w:t>
      </w:r>
    </w:p>
    <w:p w14:paraId="0B3C37FF" w14:textId="77777777" w:rsidR="003C7512" w:rsidRPr="003C7512" w:rsidRDefault="003C7512" w:rsidP="003C7512">
      <w:pPr>
        <w:tabs>
          <w:tab w:val="left" w:pos="540"/>
        </w:tabs>
        <w:spacing w:line="235" w:lineRule="auto"/>
        <w:ind w:left="540" w:hanging="360"/>
        <w:jc w:val="both"/>
        <w:rPr>
          <w:rFonts w:ascii="Arial" w:eastAsia="Arial" w:hAnsi="Arial"/>
        </w:rPr>
      </w:pPr>
    </w:p>
    <w:p w14:paraId="203CEBA2" w14:textId="59E1B90C" w:rsidR="003C7512" w:rsidRPr="003C7512" w:rsidRDefault="003C7512" w:rsidP="003C7512">
      <w:pPr>
        <w:tabs>
          <w:tab w:val="left" w:pos="540"/>
        </w:tabs>
        <w:spacing w:line="235" w:lineRule="auto"/>
        <w:ind w:left="180"/>
        <w:jc w:val="both"/>
        <w:rPr>
          <w:rFonts w:ascii="Arial" w:eastAsia="Arial" w:hAnsi="Arial"/>
        </w:rPr>
      </w:pPr>
      <w:r w:rsidRPr="003C7512">
        <w:rPr>
          <w:rFonts w:ascii="Arial" w:eastAsia="Arial" w:hAnsi="Arial"/>
          <w:b/>
        </w:rPr>
        <w:t xml:space="preserve">Course Description: </w:t>
      </w:r>
      <w:r w:rsidRPr="003C7512">
        <w:rPr>
          <w:rFonts w:ascii="Arial" w:eastAsia="Arial" w:hAnsi="Arial"/>
        </w:rPr>
        <w:t>This is an introductory/</w:t>
      </w:r>
      <w:r w:rsidR="00495A0D">
        <w:rPr>
          <w:rFonts w:ascii="Arial" w:eastAsia="Arial" w:hAnsi="Arial"/>
        </w:rPr>
        <w:t>foundation-level</w:t>
      </w:r>
      <w:r w:rsidRPr="003C7512">
        <w:rPr>
          <w:rFonts w:ascii="Arial" w:eastAsia="Arial" w:hAnsi="Arial"/>
        </w:rPr>
        <w:t xml:space="preserve"> course where stude</w:t>
      </w:r>
      <w:r>
        <w:rPr>
          <w:rFonts w:ascii="Arial" w:eastAsia="Arial" w:hAnsi="Arial"/>
        </w:rPr>
        <w:t xml:space="preserve">nts are expected to learn about </w:t>
      </w:r>
      <w:r w:rsidRPr="003C7512">
        <w:rPr>
          <w:rFonts w:ascii="Arial" w:eastAsia="Arial" w:hAnsi="Arial"/>
        </w:rPr>
        <w:t>living systems and their properties, major biological compounds,</w:t>
      </w:r>
      <w:r w:rsidR="00495A0D">
        <w:rPr>
          <w:rFonts w:ascii="Arial" w:eastAsia="Arial" w:hAnsi="Arial"/>
        </w:rPr>
        <w:t xml:space="preserve"> and </w:t>
      </w:r>
      <w:r w:rsidRPr="003C7512">
        <w:rPr>
          <w:rFonts w:ascii="Arial" w:eastAsia="Arial" w:hAnsi="Arial"/>
        </w:rPr>
        <w:t>basic biochemical and physiological processes. Students will also get introduced to genetics and recombinant DNA technology and their applications in daily life. While designing the course, care has been taken to relate the principles of biology with other science and engineering disciplines wherever possible.</w:t>
      </w:r>
    </w:p>
    <w:p w14:paraId="5C286FF4" w14:textId="77777777" w:rsidR="003C7512" w:rsidRPr="003C7512" w:rsidRDefault="003C7512" w:rsidP="003C7512">
      <w:pPr>
        <w:tabs>
          <w:tab w:val="left" w:pos="540"/>
        </w:tabs>
        <w:spacing w:line="235" w:lineRule="auto"/>
        <w:ind w:left="540" w:hanging="360"/>
        <w:jc w:val="both"/>
        <w:rPr>
          <w:rFonts w:ascii="Arial" w:eastAsia="Arial" w:hAnsi="Arial"/>
        </w:rPr>
      </w:pPr>
    </w:p>
    <w:p w14:paraId="165BD622" w14:textId="2A270EE8" w:rsidR="003C7512" w:rsidRPr="003C7512" w:rsidRDefault="003C7512" w:rsidP="003C7512">
      <w:pPr>
        <w:tabs>
          <w:tab w:val="left" w:pos="540"/>
        </w:tabs>
        <w:spacing w:line="235" w:lineRule="auto"/>
        <w:ind w:left="180"/>
        <w:jc w:val="both"/>
        <w:rPr>
          <w:rFonts w:ascii="Arial" w:eastAsia="Arial" w:hAnsi="Arial"/>
        </w:rPr>
      </w:pPr>
      <w:r w:rsidRPr="003C7512">
        <w:rPr>
          <w:rFonts w:ascii="Arial" w:eastAsia="Arial" w:hAnsi="Arial"/>
          <w:b/>
        </w:rPr>
        <w:t>Scope and Objective:</w:t>
      </w:r>
      <w:r w:rsidRPr="003C7512">
        <w:rPr>
          <w:rFonts w:ascii="Arial" w:eastAsia="Arial" w:hAnsi="Arial"/>
        </w:rPr>
        <w:t xml:space="preserve"> Some students question the need for a course in biology, especially when their area of study is not related to biology (or science). However, it is becoming increasingly important to understand the nature of science and fundamental biological concepts for any person, regardless of his or her occupation. In this context, this cours</w:t>
      </w:r>
      <w:r w:rsidR="00580700">
        <w:rPr>
          <w:rFonts w:ascii="Arial" w:eastAsia="Arial" w:hAnsi="Arial"/>
        </w:rPr>
        <w:t>e</w:t>
      </w:r>
      <w:r w:rsidRPr="003C7512">
        <w:rPr>
          <w:rFonts w:ascii="Arial" w:eastAsia="Arial" w:hAnsi="Arial"/>
        </w:rPr>
        <w:t xml:space="preserve"> has been intended to impart knowledge </w:t>
      </w:r>
      <w:r w:rsidR="00580700">
        <w:rPr>
          <w:rFonts w:ascii="Arial" w:eastAsia="Arial" w:hAnsi="Arial"/>
        </w:rPr>
        <w:t xml:space="preserve">on the </w:t>
      </w:r>
      <w:r w:rsidRPr="003C7512">
        <w:rPr>
          <w:rFonts w:ascii="Arial" w:eastAsia="Arial" w:hAnsi="Arial"/>
        </w:rPr>
        <w:t>biological system with respect to nature, behavior</w:t>
      </w:r>
      <w:r w:rsidR="00580700">
        <w:rPr>
          <w:rFonts w:ascii="Arial" w:eastAsia="Arial" w:hAnsi="Arial"/>
        </w:rPr>
        <w:t>,</w:t>
      </w:r>
      <w:r w:rsidRPr="003C7512">
        <w:rPr>
          <w:rFonts w:ascii="Arial" w:eastAsia="Arial" w:hAnsi="Arial"/>
        </w:rPr>
        <w:t xml:space="preserve"> and functioning of the cell. Further, this course has also been designed to make the student </w:t>
      </w:r>
      <w:r w:rsidR="00580700">
        <w:rPr>
          <w:rFonts w:ascii="Arial" w:eastAsia="Arial" w:hAnsi="Arial"/>
        </w:rPr>
        <w:t xml:space="preserve">understand the </w:t>
      </w:r>
      <w:r w:rsidRPr="003C7512">
        <w:rPr>
          <w:rFonts w:ascii="Arial" w:eastAsia="Arial" w:hAnsi="Arial"/>
        </w:rPr>
        <w:t xml:space="preserve">intricate relationship that living organisms have with their environment at the molecular level, so that impact of modern biological research can be understood and appreciated by them. It is expected that at the end of this course, students </w:t>
      </w:r>
      <w:r w:rsidR="004B23F1" w:rsidRPr="003C7512">
        <w:rPr>
          <w:rFonts w:ascii="Arial" w:eastAsia="Arial" w:hAnsi="Arial"/>
        </w:rPr>
        <w:t>w</w:t>
      </w:r>
      <w:r w:rsidR="004B23F1">
        <w:rPr>
          <w:rFonts w:ascii="Arial" w:eastAsia="Arial" w:hAnsi="Arial"/>
        </w:rPr>
        <w:t>ill</w:t>
      </w:r>
      <w:r w:rsidR="004B23F1" w:rsidRPr="003C7512">
        <w:rPr>
          <w:rFonts w:ascii="Arial" w:eastAsia="Arial" w:hAnsi="Arial"/>
        </w:rPr>
        <w:t xml:space="preserve"> </w:t>
      </w:r>
      <w:r w:rsidRPr="003C7512">
        <w:rPr>
          <w:rFonts w:ascii="Arial" w:eastAsia="Arial" w:hAnsi="Arial"/>
        </w:rPr>
        <w:t>become aware of the influence of biology in almost every aspect of their lives.</w:t>
      </w:r>
    </w:p>
    <w:p w14:paraId="5C329ECE" w14:textId="77777777" w:rsidR="003C7512" w:rsidRPr="003C7512" w:rsidRDefault="003C7512" w:rsidP="003C7512">
      <w:pPr>
        <w:tabs>
          <w:tab w:val="left" w:pos="540"/>
        </w:tabs>
        <w:spacing w:line="235" w:lineRule="auto"/>
        <w:ind w:left="540" w:hanging="360"/>
        <w:jc w:val="both"/>
        <w:rPr>
          <w:rFonts w:ascii="Arial" w:eastAsia="Arial" w:hAnsi="Arial"/>
        </w:rPr>
      </w:pPr>
    </w:p>
    <w:p w14:paraId="1D03377B" w14:textId="33563954" w:rsidR="003C7512" w:rsidRPr="00C6361C" w:rsidRDefault="003C7512" w:rsidP="003C7512">
      <w:pPr>
        <w:tabs>
          <w:tab w:val="left" w:pos="540"/>
        </w:tabs>
        <w:spacing w:line="235" w:lineRule="auto"/>
        <w:ind w:left="540" w:hanging="360"/>
        <w:jc w:val="both"/>
        <w:rPr>
          <w:rFonts w:ascii="Arial" w:eastAsia="Arial" w:hAnsi="Arial"/>
        </w:rPr>
      </w:pPr>
      <w:r w:rsidRPr="00C6361C">
        <w:rPr>
          <w:rFonts w:ascii="Arial" w:eastAsia="Arial" w:hAnsi="Arial"/>
          <w:b/>
        </w:rPr>
        <w:t>Intended Learning Outcomes:</w:t>
      </w:r>
      <w:r w:rsidRPr="00C6361C">
        <w:rPr>
          <w:rFonts w:ascii="Arial" w:eastAsia="Arial" w:hAnsi="Arial"/>
        </w:rPr>
        <w:t xml:space="preserve"> After successful completion of this course, students will be able to</w:t>
      </w:r>
      <w:r w:rsidR="004B23F1">
        <w:rPr>
          <w:rFonts w:ascii="Arial" w:eastAsia="Arial" w:hAnsi="Arial"/>
        </w:rPr>
        <w:t>,</w:t>
      </w:r>
      <w:r w:rsidRPr="00C6361C">
        <w:rPr>
          <w:rFonts w:ascii="Arial" w:eastAsia="Arial" w:hAnsi="Arial"/>
        </w:rPr>
        <w:t xml:space="preserve"> but not limited to:</w:t>
      </w:r>
    </w:p>
    <w:p w14:paraId="1F7419B7" w14:textId="77777777" w:rsidR="003C7512" w:rsidRPr="00C6361C" w:rsidRDefault="003C7512" w:rsidP="003C7512">
      <w:pPr>
        <w:tabs>
          <w:tab w:val="left" w:pos="540"/>
        </w:tabs>
        <w:spacing w:line="235" w:lineRule="auto"/>
        <w:ind w:left="540" w:hanging="360"/>
        <w:jc w:val="both"/>
        <w:rPr>
          <w:rFonts w:ascii="Arial" w:eastAsia="Arial" w:hAnsi="Arial"/>
        </w:rPr>
      </w:pPr>
    </w:p>
    <w:p w14:paraId="440B4584" w14:textId="3E2E277D" w:rsidR="003C7512" w:rsidRPr="00C6361C" w:rsidRDefault="003C7512" w:rsidP="00C76B63">
      <w:pPr>
        <w:pStyle w:val="ListParagraph"/>
        <w:numPr>
          <w:ilvl w:val="0"/>
          <w:numId w:val="2"/>
        </w:numPr>
        <w:tabs>
          <w:tab w:val="left" w:pos="540"/>
        </w:tabs>
        <w:spacing w:line="235" w:lineRule="auto"/>
        <w:jc w:val="both"/>
        <w:rPr>
          <w:rFonts w:ascii="Arial" w:eastAsia="Arial" w:hAnsi="Arial"/>
        </w:rPr>
      </w:pPr>
      <w:r w:rsidRPr="00C6361C">
        <w:rPr>
          <w:rFonts w:ascii="Arial" w:eastAsia="Arial" w:hAnsi="Arial"/>
        </w:rPr>
        <w:t>Comprehend various aspects of biology</w:t>
      </w:r>
    </w:p>
    <w:p w14:paraId="7F76B017" w14:textId="0515C678" w:rsidR="003C7512" w:rsidRPr="00C6361C" w:rsidRDefault="003C7512" w:rsidP="00C76B63">
      <w:pPr>
        <w:pStyle w:val="ListParagraph"/>
        <w:numPr>
          <w:ilvl w:val="0"/>
          <w:numId w:val="2"/>
        </w:numPr>
        <w:tabs>
          <w:tab w:val="left" w:pos="540"/>
        </w:tabs>
        <w:spacing w:line="235" w:lineRule="auto"/>
        <w:jc w:val="both"/>
        <w:rPr>
          <w:rFonts w:ascii="Arial" w:eastAsia="Arial" w:hAnsi="Arial"/>
        </w:rPr>
      </w:pPr>
      <w:r w:rsidRPr="00C6361C">
        <w:rPr>
          <w:rFonts w:ascii="Arial" w:eastAsia="Arial" w:hAnsi="Arial"/>
        </w:rPr>
        <w:t>Understand biomolecules and enzymes</w:t>
      </w:r>
    </w:p>
    <w:p w14:paraId="074E6C14" w14:textId="721D1E96" w:rsidR="003C7512" w:rsidRPr="00C6361C" w:rsidRDefault="003C7512" w:rsidP="00C76B63">
      <w:pPr>
        <w:pStyle w:val="ListParagraph"/>
        <w:numPr>
          <w:ilvl w:val="0"/>
          <w:numId w:val="2"/>
        </w:numPr>
        <w:tabs>
          <w:tab w:val="left" w:pos="540"/>
        </w:tabs>
        <w:spacing w:line="235" w:lineRule="auto"/>
        <w:jc w:val="both"/>
        <w:rPr>
          <w:rFonts w:ascii="Arial" w:eastAsia="Arial" w:hAnsi="Arial"/>
        </w:rPr>
      </w:pPr>
      <w:r w:rsidRPr="00C6361C">
        <w:rPr>
          <w:rFonts w:ascii="Arial" w:eastAsia="Arial" w:hAnsi="Arial"/>
        </w:rPr>
        <w:t>Outline cell structure and function</w:t>
      </w:r>
    </w:p>
    <w:p w14:paraId="6694E958" w14:textId="5F2F4C3E" w:rsidR="003C7512" w:rsidRPr="00C6361C" w:rsidRDefault="003C7512" w:rsidP="00C76B63">
      <w:pPr>
        <w:pStyle w:val="ListParagraph"/>
        <w:numPr>
          <w:ilvl w:val="0"/>
          <w:numId w:val="2"/>
        </w:numPr>
        <w:tabs>
          <w:tab w:val="left" w:pos="540"/>
        </w:tabs>
        <w:spacing w:line="235" w:lineRule="auto"/>
        <w:jc w:val="both"/>
        <w:rPr>
          <w:rFonts w:ascii="Arial" w:eastAsia="Arial" w:hAnsi="Arial"/>
        </w:rPr>
      </w:pPr>
      <w:r w:rsidRPr="00C6361C">
        <w:rPr>
          <w:rFonts w:ascii="Arial" w:eastAsia="Arial" w:hAnsi="Arial"/>
        </w:rPr>
        <w:t>Appreciate biochemical pathways</w:t>
      </w:r>
    </w:p>
    <w:p w14:paraId="79C8CA01" w14:textId="484607D8" w:rsidR="003C7512" w:rsidRPr="00C6361C" w:rsidRDefault="003C7512" w:rsidP="00C76B63">
      <w:pPr>
        <w:pStyle w:val="ListParagraph"/>
        <w:numPr>
          <w:ilvl w:val="0"/>
          <w:numId w:val="2"/>
        </w:numPr>
        <w:tabs>
          <w:tab w:val="left" w:pos="540"/>
        </w:tabs>
        <w:spacing w:line="235" w:lineRule="auto"/>
        <w:jc w:val="both"/>
        <w:rPr>
          <w:rFonts w:ascii="Arial" w:eastAsia="Arial" w:hAnsi="Arial"/>
        </w:rPr>
      </w:pPr>
      <w:r w:rsidRPr="00C6361C">
        <w:rPr>
          <w:rFonts w:ascii="Arial" w:eastAsia="Arial" w:hAnsi="Arial"/>
        </w:rPr>
        <w:t xml:space="preserve">Explain </w:t>
      </w:r>
      <w:r w:rsidR="00580700">
        <w:rPr>
          <w:rFonts w:ascii="Arial" w:eastAsia="Arial" w:hAnsi="Arial"/>
        </w:rPr>
        <w:t xml:space="preserve">the </w:t>
      </w:r>
      <w:r w:rsidRPr="00C6361C">
        <w:rPr>
          <w:rFonts w:ascii="Arial" w:eastAsia="Arial" w:hAnsi="Arial"/>
        </w:rPr>
        <w:t>molecular basis of heredity and genetic diversity</w:t>
      </w:r>
    </w:p>
    <w:p w14:paraId="26FA7DED" w14:textId="53FE3B6C" w:rsidR="003C7512" w:rsidRPr="00C6361C" w:rsidRDefault="003C7512" w:rsidP="00C76B63">
      <w:pPr>
        <w:pStyle w:val="ListParagraph"/>
        <w:numPr>
          <w:ilvl w:val="0"/>
          <w:numId w:val="2"/>
        </w:numPr>
        <w:tabs>
          <w:tab w:val="left" w:pos="540"/>
        </w:tabs>
        <w:spacing w:line="235" w:lineRule="auto"/>
        <w:jc w:val="both"/>
        <w:rPr>
          <w:rFonts w:ascii="Arial" w:eastAsia="Arial" w:hAnsi="Arial"/>
        </w:rPr>
      </w:pPr>
      <w:r w:rsidRPr="00C6361C">
        <w:rPr>
          <w:rFonts w:ascii="Arial" w:eastAsia="Arial" w:hAnsi="Arial"/>
        </w:rPr>
        <w:t>Apply biotechnology to some aspects of daily life</w:t>
      </w:r>
    </w:p>
    <w:p w14:paraId="72BDC6C9" w14:textId="360800F5" w:rsidR="003C7512" w:rsidRPr="00C6361C" w:rsidRDefault="003C7512" w:rsidP="00C76B63">
      <w:pPr>
        <w:pStyle w:val="ListParagraph"/>
        <w:numPr>
          <w:ilvl w:val="0"/>
          <w:numId w:val="2"/>
        </w:numPr>
        <w:tabs>
          <w:tab w:val="left" w:pos="540"/>
        </w:tabs>
        <w:spacing w:line="235" w:lineRule="auto"/>
        <w:jc w:val="both"/>
        <w:rPr>
          <w:rFonts w:ascii="Arial" w:eastAsia="Arial" w:hAnsi="Arial"/>
        </w:rPr>
      </w:pPr>
      <w:r w:rsidRPr="00C6361C">
        <w:rPr>
          <w:rFonts w:ascii="Arial" w:eastAsia="Arial" w:hAnsi="Arial"/>
        </w:rPr>
        <w:t xml:space="preserve">Compare and contrast material exchanges in </w:t>
      </w:r>
      <w:r w:rsidR="00580700">
        <w:rPr>
          <w:rFonts w:ascii="Arial" w:eastAsia="Arial" w:hAnsi="Arial"/>
        </w:rPr>
        <w:t xml:space="preserve">the </w:t>
      </w:r>
      <w:r w:rsidRPr="00C6361C">
        <w:rPr>
          <w:rFonts w:ascii="Arial" w:eastAsia="Arial" w:hAnsi="Arial"/>
        </w:rPr>
        <w:t>human body</w:t>
      </w:r>
    </w:p>
    <w:p w14:paraId="757FF71D" w14:textId="7F45F784" w:rsidR="003C7512" w:rsidRPr="00C6361C" w:rsidRDefault="003C7512" w:rsidP="00C76B63">
      <w:pPr>
        <w:pStyle w:val="ListParagraph"/>
        <w:numPr>
          <w:ilvl w:val="0"/>
          <w:numId w:val="2"/>
        </w:numPr>
        <w:tabs>
          <w:tab w:val="left" w:pos="540"/>
        </w:tabs>
        <w:spacing w:line="235" w:lineRule="auto"/>
        <w:jc w:val="both"/>
        <w:rPr>
          <w:rFonts w:ascii="Arial" w:eastAsia="Arial" w:hAnsi="Arial"/>
        </w:rPr>
      </w:pPr>
      <w:r w:rsidRPr="00C6361C">
        <w:rPr>
          <w:rFonts w:ascii="Arial" w:eastAsia="Arial" w:hAnsi="Arial"/>
        </w:rPr>
        <w:t xml:space="preserve">Examine </w:t>
      </w:r>
      <w:r w:rsidR="00580700">
        <w:rPr>
          <w:rFonts w:ascii="Arial" w:eastAsia="Arial" w:hAnsi="Arial"/>
        </w:rPr>
        <w:t xml:space="preserve">the </w:t>
      </w:r>
      <w:r w:rsidRPr="00C6361C">
        <w:rPr>
          <w:rFonts w:ascii="Arial" w:eastAsia="Arial" w:hAnsi="Arial"/>
        </w:rPr>
        <w:t>human body’s control mechanism</w:t>
      </w:r>
      <w:r w:rsidR="004B23F1">
        <w:rPr>
          <w:rFonts w:ascii="Arial" w:eastAsia="Arial" w:hAnsi="Arial"/>
        </w:rPr>
        <w:t>,</w:t>
      </w:r>
      <w:r w:rsidRPr="00C6361C">
        <w:rPr>
          <w:rFonts w:ascii="Arial" w:eastAsia="Arial" w:hAnsi="Arial"/>
        </w:rPr>
        <w:t xml:space="preserve"> including reproduction</w:t>
      </w:r>
    </w:p>
    <w:p w14:paraId="0FDF1CB8" w14:textId="22619506" w:rsidR="00C76B63" w:rsidRDefault="00C76B63">
      <w:pPr>
        <w:tabs>
          <w:tab w:val="left" w:pos="540"/>
        </w:tabs>
        <w:spacing w:line="235" w:lineRule="auto"/>
        <w:ind w:left="540" w:hanging="360"/>
        <w:rPr>
          <w:rFonts w:ascii="Symbol" w:eastAsia="Symbol" w:hAnsi="Symbol"/>
        </w:rPr>
      </w:pPr>
    </w:p>
    <w:p w14:paraId="3ECC9192" w14:textId="5ACF300F" w:rsidR="00C76B63" w:rsidRPr="00C76B63" w:rsidRDefault="00C76B63" w:rsidP="00C76B63">
      <w:pPr>
        <w:tabs>
          <w:tab w:val="left" w:pos="540"/>
        </w:tabs>
        <w:spacing w:line="235" w:lineRule="auto"/>
        <w:ind w:left="180"/>
        <w:rPr>
          <w:rFonts w:ascii="Arial" w:eastAsia="Symbol" w:hAnsi="Arial"/>
        </w:rPr>
      </w:pPr>
      <w:r w:rsidRPr="00C76B63">
        <w:rPr>
          <w:rFonts w:ascii="Arial" w:eastAsia="Symbol" w:hAnsi="Arial"/>
          <w:b/>
        </w:rPr>
        <w:t>Text Book:</w:t>
      </w:r>
      <w:r w:rsidRPr="00C76B63">
        <w:rPr>
          <w:rFonts w:ascii="Arial" w:eastAsia="Symbol" w:hAnsi="Arial"/>
        </w:rPr>
        <w:t xml:space="preserve"> </w:t>
      </w:r>
      <w:r w:rsidRPr="00C76B63">
        <w:rPr>
          <w:rFonts w:ascii="Arial" w:eastAsia="Symbol" w:hAnsi="Arial"/>
          <w:b/>
        </w:rPr>
        <w:t xml:space="preserve">TB: </w:t>
      </w:r>
      <w:r w:rsidRPr="00C76B63">
        <w:rPr>
          <w:rFonts w:ascii="Arial" w:eastAsia="Symbol" w:hAnsi="Arial"/>
        </w:rPr>
        <w:t>Simon, E.J. et. al. Campbell Essential Biology with Physiology (5th edition). Noida: Pearson India Education Services Pvt. Ltd., 2016.</w:t>
      </w:r>
    </w:p>
    <w:p w14:paraId="48F9700C" w14:textId="77777777" w:rsidR="00C76B63" w:rsidRPr="00C76B63" w:rsidRDefault="00C76B63" w:rsidP="00C76B63">
      <w:pPr>
        <w:tabs>
          <w:tab w:val="left" w:pos="540"/>
        </w:tabs>
        <w:spacing w:line="235" w:lineRule="auto"/>
        <w:ind w:left="540" w:hanging="360"/>
        <w:rPr>
          <w:rFonts w:ascii="Arial" w:eastAsia="Symbol" w:hAnsi="Arial"/>
          <w:b/>
        </w:rPr>
      </w:pPr>
    </w:p>
    <w:p w14:paraId="244C4651" w14:textId="77777777" w:rsidR="00C76B63" w:rsidRPr="00C76B63" w:rsidRDefault="00C76B63" w:rsidP="00C76B63">
      <w:pPr>
        <w:tabs>
          <w:tab w:val="left" w:pos="540"/>
        </w:tabs>
        <w:spacing w:line="235" w:lineRule="auto"/>
        <w:ind w:left="180"/>
        <w:rPr>
          <w:rFonts w:ascii="Arial" w:eastAsia="Symbol" w:hAnsi="Arial"/>
        </w:rPr>
      </w:pPr>
      <w:r w:rsidRPr="00C76B63">
        <w:rPr>
          <w:rFonts w:ascii="Arial" w:eastAsia="Symbol" w:hAnsi="Arial"/>
          <w:b/>
        </w:rPr>
        <w:t>Reference Books</w:t>
      </w:r>
      <w:r w:rsidRPr="00C76B63">
        <w:rPr>
          <w:rFonts w:ascii="Arial" w:eastAsia="Symbol" w:hAnsi="Arial"/>
        </w:rPr>
        <w:t xml:space="preserve">: </w:t>
      </w:r>
      <w:r w:rsidRPr="00C76B63">
        <w:rPr>
          <w:rFonts w:ascii="Arial" w:eastAsia="Symbol" w:hAnsi="Arial"/>
          <w:b/>
        </w:rPr>
        <w:t>RB1:</w:t>
      </w:r>
      <w:r w:rsidRPr="00C76B63">
        <w:rPr>
          <w:rFonts w:ascii="Arial" w:eastAsia="Symbol" w:hAnsi="Arial"/>
        </w:rPr>
        <w:t xml:space="preserve"> Eldon D. Enger, Frederick C. Ross and David B. Bailey, Concepts in Biology, 14th Edition (BITS Pilani, Custom Edition) Tata McGraw Hill Publishing Company Limited, 2012.</w:t>
      </w:r>
    </w:p>
    <w:p w14:paraId="1D324F9E" w14:textId="77777777" w:rsidR="00C76B63" w:rsidRPr="00C76B63" w:rsidRDefault="00C76B63" w:rsidP="00C76B63">
      <w:pPr>
        <w:tabs>
          <w:tab w:val="left" w:pos="540"/>
        </w:tabs>
        <w:spacing w:line="235" w:lineRule="auto"/>
        <w:ind w:left="180"/>
        <w:rPr>
          <w:rFonts w:ascii="Arial" w:eastAsia="Symbol" w:hAnsi="Arial"/>
          <w:b/>
        </w:rPr>
      </w:pPr>
      <w:r w:rsidRPr="00C76B63">
        <w:rPr>
          <w:rFonts w:ascii="Arial" w:eastAsia="Symbol" w:hAnsi="Arial"/>
          <w:b/>
        </w:rPr>
        <w:t>RB2:</w:t>
      </w:r>
      <w:r w:rsidRPr="00C76B63">
        <w:rPr>
          <w:rFonts w:ascii="Arial" w:eastAsia="Symbol" w:hAnsi="Arial"/>
        </w:rPr>
        <w:t xml:space="preserve"> Peter H. Raven, George B. Johnson, Jonathan B. Losos, Susan R. Singer Biology,</w:t>
      </w:r>
      <w:r w:rsidRPr="00C76B63">
        <w:rPr>
          <w:rFonts w:ascii="Arial" w:eastAsia="Symbol" w:hAnsi="Arial"/>
          <w:b/>
        </w:rPr>
        <w:t xml:space="preserve"> </w:t>
      </w:r>
      <w:r w:rsidRPr="00C76B63">
        <w:rPr>
          <w:rFonts w:ascii="Arial" w:eastAsia="Symbol" w:hAnsi="Arial"/>
        </w:rPr>
        <w:t>7th Edition. WBC McGraw Hill, 2005.</w:t>
      </w:r>
      <w:r w:rsidRPr="00C76B63">
        <w:rPr>
          <w:rFonts w:ascii="Arial" w:eastAsia="Symbol" w:hAnsi="Arial"/>
          <w:b/>
        </w:rPr>
        <w:t xml:space="preserve"> </w:t>
      </w:r>
    </w:p>
    <w:p w14:paraId="2E253119" w14:textId="77777777" w:rsidR="00C76B63" w:rsidRPr="00C76B63" w:rsidRDefault="00C76B63" w:rsidP="00C76B63">
      <w:pPr>
        <w:tabs>
          <w:tab w:val="left" w:pos="540"/>
        </w:tabs>
        <w:spacing w:line="235" w:lineRule="auto"/>
        <w:ind w:left="540" w:hanging="360"/>
        <w:rPr>
          <w:rFonts w:ascii="Arial" w:eastAsia="Symbol" w:hAnsi="Arial"/>
        </w:rPr>
      </w:pPr>
      <w:r w:rsidRPr="00C76B63">
        <w:rPr>
          <w:rFonts w:ascii="Arial" w:eastAsia="Symbol" w:hAnsi="Arial"/>
          <w:b/>
        </w:rPr>
        <w:t>RB2:</w:t>
      </w:r>
      <w:r w:rsidRPr="00C76B63">
        <w:rPr>
          <w:rFonts w:ascii="Arial" w:eastAsia="Symbol" w:hAnsi="Arial"/>
        </w:rPr>
        <w:t xml:space="preserve"> C. Starr, Biology: Concept and application, 6th Edition, Thomson Learning.</w:t>
      </w:r>
    </w:p>
    <w:p w14:paraId="149EDB7A" w14:textId="77777777" w:rsidR="00C76B63" w:rsidRPr="00FC0793" w:rsidRDefault="00C76B63">
      <w:pPr>
        <w:tabs>
          <w:tab w:val="left" w:pos="540"/>
        </w:tabs>
        <w:spacing w:line="235" w:lineRule="auto"/>
        <w:ind w:left="540" w:hanging="360"/>
        <w:rPr>
          <w:rFonts w:ascii="Symbol" w:eastAsia="Symbol" w:hAnsi="Symbol"/>
        </w:rPr>
        <w:sectPr w:rsidR="00C76B63" w:rsidRPr="00FC0793" w:rsidSect="003C7512">
          <w:footerReference w:type="default" r:id="rId9"/>
          <w:pgSz w:w="11900" w:h="16841"/>
          <w:pgMar w:top="1440" w:right="719" w:bottom="86" w:left="600" w:header="0" w:footer="0" w:gutter="0"/>
          <w:cols w:space="0" w:equalWidth="0">
            <w:col w:w="10580"/>
          </w:cols>
          <w:docGrid w:linePitch="360"/>
        </w:sectPr>
      </w:pPr>
    </w:p>
    <w:p w14:paraId="69F6AE75" w14:textId="77777777" w:rsidR="00883616" w:rsidRPr="00FC0793" w:rsidRDefault="00883616">
      <w:pPr>
        <w:spacing w:line="200" w:lineRule="exact"/>
        <w:rPr>
          <w:rFonts w:ascii="Times New Roman" w:eastAsia="Times New Roman" w:hAnsi="Times New Roman"/>
          <w:sz w:val="24"/>
        </w:rPr>
      </w:pPr>
    </w:p>
    <w:p w14:paraId="378FB005" w14:textId="77777777" w:rsidR="00883616" w:rsidRPr="00FC0793" w:rsidRDefault="00883616">
      <w:pPr>
        <w:spacing w:line="267" w:lineRule="exact"/>
        <w:rPr>
          <w:rFonts w:ascii="Times New Roman" w:eastAsia="Times New Roman" w:hAnsi="Times New Roman"/>
          <w:sz w:val="24"/>
        </w:rPr>
      </w:pPr>
    </w:p>
    <w:p w14:paraId="6B00BC35" w14:textId="77777777" w:rsidR="00883616" w:rsidRPr="00FC0793" w:rsidRDefault="00883616" w:rsidP="003C7512">
      <w:pPr>
        <w:spacing w:line="242" w:lineRule="exact"/>
        <w:jc w:val="both"/>
        <w:rPr>
          <w:rFonts w:ascii="Times New Roman" w:eastAsia="Times New Roman" w:hAnsi="Times New Roman"/>
          <w:sz w:val="24"/>
        </w:rPr>
      </w:pPr>
    </w:p>
    <w:p w14:paraId="7C1C9E84" w14:textId="77777777" w:rsidR="00883616" w:rsidRPr="00FC0793" w:rsidRDefault="00883616">
      <w:pPr>
        <w:spacing w:line="237" w:lineRule="auto"/>
        <w:ind w:right="1000" w:hanging="109"/>
        <w:rPr>
          <w:rFonts w:ascii="Arial" w:eastAsia="Arial" w:hAnsi="Arial"/>
        </w:rPr>
        <w:sectPr w:rsidR="00883616" w:rsidRPr="00FC0793">
          <w:type w:val="continuous"/>
          <w:pgSz w:w="11900" w:h="16841"/>
          <w:pgMar w:top="1440" w:right="719" w:bottom="86" w:left="600" w:header="0" w:footer="0" w:gutter="0"/>
          <w:cols w:num="2" w:space="0" w:equalWidth="0">
            <w:col w:w="1860" w:space="420"/>
            <w:col w:w="8300"/>
          </w:cols>
          <w:docGrid w:linePitch="360"/>
        </w:sectPr>
      </w:pPr>
    </w:p>
    <w:p w14:paraId="70FA2AA2" w14:textId="77777777" w:rsidR="00883616" w:rsidRPr="00FC0793" w:rsidRDefault="00883616">
      <w:pPr>
        <w:spacing w:line="200" w:lineRule="exact"/>
        <w:rPr>
          <w:rFonts w:ascii="Times New Roman" w:eastAsia="Times New Roman" w:hAnsi="Times New Roman"/>
          <w:sz w:val="24"/>
        </w:rPr>
      </w:pPr>
    </w:p>
    <w:p w14:paraId="48426C48" w14:textId="77777777" w:rsidR="00883616" w:rsidRPr="00FC0793" w:rsidRDefault="00883616">
      <w:pPr>
        <w:spacing w:line="200" w:lineRule="exact"/>
        <w:rPr>
          <w:rFonts w:ascii="Times New Roman" w:eastAsia="Times New Roman" w:hAnsi="Times New Roman"/>
          <w:sz w:val="24"/>
        </w:rPr>
      </w:pPr>
    </w:p>
    <w:p w14:paraId="3740E17F" w14:textId="77777777" w:rsidR="00883616" w:rsidRPr="00FC0793" w:rsidRDefault="00883616">
      <w:pPr>
        <w:spacing w:line="200" w:lineRule="exact"/>
        <w:rPr>
          <w:rFonts w:ascii="Times New Roman" w:eastAsia="Times New Roman" w:hAnsi="Times New Roman"/>
          <w:sz w:val="24"/>
        </w:rPr>
      </w:pPr>
    </w:p>
    <w:p w14:paraId="4F1788B9" w14:textId="77777777" w:rsidR="00883616" w:rsidRPr="00FC0793" w:rsidRDefault="00883616">
      <w:pPr>
        <w:spacing w:line="389" w:lineRule="exact"/>
        <w:rPr>
          <w:rFonts w:ascii="Times New Roman" w:eastAsia="Times New Roman" w:hAnsi="Times New Roman"/>
          <w:sz w:val="24"/>
        </w:rPr>
      </w:pPr>
    </w:p>
    <w:p w14:paraId="6E9417A2" w14:textId="67F1FBC7" w:rsidR="00883616" w:rsidRPr="00FC0793" w:rsidRDefault="00883616" w:rsidP="00BB468B">
      <w:pPr>
        <w:spacing w:line="0" w:lineRule="atLeast"/>
        <w:ind w:left="4860"/>
        <w:rPr>
          <w:rFonts w:ascii="Arial" w:eastAsia="Arial" w:hAnsi="Arial"/>
          <w:sz w:val="15"/>
        </w:rPr>
        <w:sectPr w:rsidR="00883616" w:rsidRPr="00FC0793">
          <w:type w:val="continuous"/>
          <w:pgSz w:w="11900" w:h="16841"/>
          <w:pgMar w:top="1440" w:right="719" w:bottom="86" w:left="600" w:header="0" w:footer="0" w:gutter="0"/>
          <w:cols w:space="0" w:equalWidth="0">
            <w:col w:w="10580"/>
          </w:cols>
          <w:docGrid w:linePitch="360"/>
        </w:sectPr>
      </w:pPr>
    </w:p>
    <w:p w14:paraId="425B9A43" w14:textId="7DA81A25" w:rsidR="00883616" w:rsidRPr="00FE2CB5" w:rsidRDefault="00883616">
      <w:pPr>
        <w:spacing w:line="0" w:lineRule="atLeast"/>
        <w:rPr>
          <w:rFonts w:ascii="Arial" w:eastAsia="Arial" w:hAnsi="Arial"/>
          <w:b/>
        </w:rPr>
      </w:pPr>
      <w:bookmarkStart w:id="1" w:name="page2"/>
      <w:bookmarkEnd w:id="1"/>
      <w:r w:rsidRPr="00FE2CB5">
        <w:rPr>
          <w:rFonts w:ascii="Arial" w:eastAsia="Arial" w:hAnsi="Arial"/>
          <w:b/>
        </w:rPr>
        <w:lastRenderedPageBreak/>
        <w:t>Course Plan:</w:t>
      </w:r>
    </w:p>
    <w:p w14:paraId="34FFF1F5" w14:textId="6A1F34DC" w:rsidR="00AF1B8A" w:rsidRDefault="00AF1B8A">
      <w:pPr>
        <w:spacing w:line="0" w:lineRule="atLeast"/>
        <w:rPr>
          <w:rFonts w:ascii="Arial" w:eastAsia="Arial" w:hAnsi="Arial"/>
          <w:b/>
        </w:rPr>
      </w:pPr>
    </w:p>
    <w:tbl>
      <w:tblPr>
        <w:tblW w:w="106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11"/>
        <w:gridCol w:w="2520"/>
        <w:gridCol w:w="5400"/>
        <w:gridCol w:w="1593"/>
      </w:tblGrid>
      <w:tr w:rsidR="00AF1B8A" w:rsidRPr="00AF1B8A" w14:paraId="7F2313B0" w14:textId="77777777" w:rsidTr="00D91237">
        <w:trPr>
          <w:trHeight w:val="560"/>
        </w:trPr>
        <w:tc>
          <w:tcPr>
            <w:tcW w:w="1111" w:type="dxa"/>
            <w:tcBorders>
              <w:left w:val="single" w:sz="4" w:space="0" w:color="000000"/>
              <w:bottom w:val="single" w:sz="4" w:space="0" w:color="000000"/>
              <w:right w:val="single" w:sz="4" w:space="0" w:color="000000"/>
            </w:tcBorders>
          </w:tcPr>
          <w:p w14:paraId="76D78B8F" w14:textId="1287FA0E" w:rsidR="00AF1B8A" w:rsidRPr="008C2846" w:rsidRDefault="00AF1B8A" w:rsidP="00AF1B8A">
            <w:pPr>
              <w:spacing w:line="0" w:lineRule="atLeast"/>
              <w:jc w:val="center"/>
              <w:rPr>
                <w:rFonts w:ascii="Arial" w:eastAsia="Arial" w:hAnsi="Arial"/>
                <w:b/>
              </w:rPr>
            </w:pPr>
            <w:r w:rsidRPr="008C2846">
              <w:rPr>
                <w:rFonts w:ascii="Arial" w:eastAsia="Arial" w:hAnsi="Arial"/>
                <w:b/>
              </w:rPr>
              <w:t>Lecture</w:t>
            </w:r>
          </w:p>
          <w:p w14:paraId="4611EE93" w14:textId="5F13EBFD" w:rsidR="00AF1B8A" w:rsidRPr="008C2846" w:rsidRDefault="00ED4181" w:rsidP="00AF1B8A">
            <w:pPr>
              <w:spacing w:line="0" w:lineRule="atLeast"/>
              <w:jc w:val="center"/>
              <w:rPr>
                <w:rFonts w:ascii="Arial" w:eastAsia="Arial" w:hAnsi="Arial"/>
                <w:b/>
              </w:rPr>
            </w:pPr>
            <w:r w:rsidRPr="008C2846">
              <w:rPr>
                <w:rFonts w:ascii="Arial" w:eastAsia="Arial" w:hAnsi="Arial"/>
                <w:b/>
              </w:rPr>
              <w:t>No.</w:t>
            </w:r>
          </w:p>
        </w:tc>
        <w:tc>
          <w:tcPr>
            <w:tcW w:w="2520" w:type="dxa"/>
            <w:tcBorders>
              <w:left w:val="single" w:sz="4" w:space="0" w:color="000000"/>
              <w:bottom w:val="single" w:sz="4" w:space="0" w:color="000000"/>
              <w:right w:val="single" w:sz="4" w:space="0" w:color="000000"/>
            </w:tcBorders>
          </w:tcPr>
          <w:p w14:paraId="38FA6089" w14:textId="77777777" w:rsidR="00AF1B8A" w:rsidRPr="008C2846" w:rsidRDefault="00AF1B8A" w:rsidP="00AF1B8A">
            <w:pPr>
              <w:spacing w:line="0" w:lineRule="atLeast"/>
              <w:jc w:val="center"/>
              <w:rPr>
                <w:rFonts w:ascii="Arial" w:eastAsia="Arial" w:hAnsi="Arial"/>
                <w:b/>
              </w:rPr>
            </w:pPr>
            <w:r w:rsidRPr="008C2846">
              <w:rPr>
                <w:rFonts w:ascii="Arial" w:eastAsia="Arial" w:hAnsi="Arial"/>
                <w:b/>
              </w:rPr>
              <w:t>Learning</w:t>
            </w:r>
          </w:p>
          <w:p w14:paraId="78562728" w14:textId="77777777" w:rsidR="00AF1B8A" w:rsidRPr="008C2846" w:rsidRDefault="00AF1B8A" w:rsidP="00AF1B8A">
            <w:pPr>
              <w:spacing w:line="0" w:lineRule="atLeast"/>
              <w:jc w:val="center"/>
              <w:rPr>
                <w:rFonts w:ascii="Arial" w:eastAsia="Arial" w:hAnsi="Arial"/>
                <w:b/>
              </w:rPr>
            </w:pPr>
            <w:r w:rsidRPr="008C2846">
              <w:rPr>
                <w:rFonts w:ascii="Arial" w:eastAsia="Arial" w:hAnsi="Arial"/>
                <w:b/>
              </w:rPr>
              <w:t>Objectives</w:t>
            </w:r>
          </w:p>
        </w:tc>
        <w:tc>
          <w:tcPr>
            <w:tcW w:w="5400" w:type="dxa"/>
            <w:tcBorders>
              <w:left w:val="single" w:sz="4" w:space="0" w:color="000000"/>
              <w:bottom w:val="single" w:sz="4" w:space="0" w:color="000000"/>
              <w:right w:val="single" w:sz="4" w:space="0" w:color="000000"/>
            </w:tcBorders>
          </w:tcPr>
          <w:p w14:paraId="1C291D00" w14:textId="77777777" w:rsidR="00AF1B8A" w:rsidRPr="008C2846" w:rsidRDefault="00AF1B8A" w:rsidP="00AF1B8A">
            <w:pPr>
              <w:spacing w:line="0" w:lineRule="atLeast"/>
              <w:jc w:val="center"/>
              <w:rPr>
                <w:rFonts w:ascii="Arial" w:eastAsia="Arial" w:hAnsi="Arial"/>
                <w:b/>
              </w:rPr>
            </w:pPr>
            <w:r w:rsidRPr="008C2846">
              <w:rPr>
                <w:rFonts w:ascii="Arial" w:eastAsia="Arial" w:hAnsi="Arial"/>
                <w:b/>
              </w:rPr>
              <w:t>Topics to be covered</w:t>
            </w:r>
          </w:p>
        </w:tc>
        <w:tc>
          <w:tcPr>
            <w:tcW w:w="1593" w:type="dxa"/>
            <w:tcBorders>
              <w:left w:val="single" w:sz="4" w:space="0" w:color="000000"/>
              <w:bottom w:val="single" w:sz="4" w:space="0" w:color="000000"/>
              <w:right w:val="single" w:sz="4" w:space="0" w:color="000000"/>
            </w:tcBorders>
          </w:tcPr>
          <w:p w14:paraId="283DEADA" w14:textId="77777777" w:rsidR="00ED4181" w:rsidRPr="008C2846" w:rsidRDefault="00AF1B8A" w:rsidP="00ED4181">
            <w:pPr>
              <w:spacing w:line="0" w:lineRule="atLeast"/>
              <w:jc w:val="center"/>
              <w:rPr>
                <w:rFonts w:ascii="Arial" w:eastAsia="Arial" w:hAnsi="Arial"/>
                <w:b/>
              </w:rPr>
            </w:pPr>
            <w:r w:rsidRPr="008C2846">
              <w:rPr>
                <w:rFonts w:ascii="Arial" w:eastAsia="Arial" w:hAnsi="Arial"/>
                <w:b/>
              </w:rPr>
              <w:t>Chap</w:t>
            </w:r>
            <w:r w:rsidR="00ED4181" w:rsidRPr="008C2846">
              <w:rPr>
                <w:rFonts w:ascii="Arial" w:eastAsia="Arial" w:hAnsi="Arial"/>
                <w:b/>
              </w:rPr>
              <w:t xml:space="preserve">ter </w:t>
            </w:r>
          </w:p>
          <w:p w14:paraId="6A7AABF0" w14:textId="6E906459" w:rsidR="00AF1B8A" w:rsidRPr="008C2846" w:rsidRDefault="00ED4181" w:rsidP="00ED4181">
            <w:pPr>
              <w:spacing w:line="0" w:lineRule="atLeast"/>
              <w:jc w:val="center"/>
              <w:rPr>
                <w:rFonts w:ascii="Arial" w:eastAsia="Arial" w:hAnsi="Arial"/>
                <w:b/>
              </w:rPr>
            </w:pPr>
            <w:r w:rsidRPr="008C2846">
              <w:rPr>
                <w:rFonts w:ascii="Arial" w:eastAsia="Arial" w:hAnsi="Arial"/>
                <w:b/>
              </w:rPr>
              <w:t>No.</w:t>
            </w:r>
          </w:p>
        </w:tc>
      </w:tr>
      <w:tr w:rsidR="00AF1B8A" w:rsidRPr="00AF1B8A" w14:paraId="5AF2EB8F" w14:textId="77777777" w:rsidTr="00D91237">
        <w:trPr>
          <w:trHeight w:val="842"/>
        </w:trPr>
        <w:tc>
          <w:tcPr>
            <w:tcW w:w="1111" w:type="dxa"/>
            <w:tcBorders>
              <w:top w:val="single" w:sz="4" w:space="0" w:color="000000"/>
              <w:left w:val="single" w:sz="4" w:space="0" w:color="000000"/>
              <w:bottom w:val="single" w:sz="4" w:space="0" w:color="000000"/>
              <w:right w:val="single" w:sz="4" w:space="0" w:color="000000"/>
            </w:tcBorders>
          </w:tcPr>
          <w:p w14:paraId="7FB750A7" w14:textId="77777777" w:rsidR="00AF1B8A" w:rsidRPr="008C2846" w:rsidRDefault="00AF1B8A" w:rsidP="006426DC">
            <w:pPr>
              <w:spacing w:line="0" w:lineRule="atLeast"/>
              <w:jc w:val="center"/>
              <w:rPr>
                <w:rFonts w:ascii="Arial" w:eastAsia="Arial" w:hAnsi="Arial"/>
              </w:rPr>
            </w:pPr>
          </w:p>
          <w:p w14:paraId="369E117A" w14:textId="6B286B09" w:rsidR="00AF1B8A" w:rsidRPr="008C2846" w:rsidRDefault="00AF1B8A" w:rsidP="006426DC">
            <w:pPr>
              <w:spacing w:line="0" w:lineRule="atLeast"/>
              <w:jc w:val="center"/>
              <w:rPr>
                <w:rFonts w:ascii="Arial" w:eastAsia="Arial" w:hAnsi="Arial"/>
              </w:rPr>
            </w:pPr>
            <w:r w:rsidRPr="008C2846">
              <w:rPr>
                <w:rFonts w:ascii="Arial" w:eastAsia="Arial" w:hAnsi="Arial"/>
              </w:rPr>
              <w:t>1</w:t>
            </w:r>
          </w:p>
        </w:tc>
        <w:tc>
          <w:tcPr>
            <w:tcW w:w="2520" w:type="dxa"/>
            <w:tcBorders>
              <w:top w:val="single" w:sz="4" w:space="0" w:color="000000"/>
              <w:left w:val="single" w:sz="4" w:space="0" w:color="000000"/>
              <w:bottom w:val="single" w:sz="4" w:space="0" w:color="000000"/>
              <w:right w:val="single" w:sz="4" w:space="0" w:color="000000"/>
            </w:tcBorders>
          </w:tcPr>
          <w:p w14:paraId="69114411" w14:textId="77777777" w:rsidR="00AF1B8A" w:rsidRPr="008C2846" w:rsidRDefault="00AF1B8A" w:rsidP="00AF1B8A">
            <w:pPr>
              <w:spacing w:line="0" w:lineRule="atLeast"/>
              <w:rPr>
                <w:rFonts w:ascii="Arial" w:eastAsia="Arial" w:hAnsi="Arial"/>
              </w:rPr>
            </w:pPr>
            <w:r w:rsidRPr="008C2846">
              <w:rPr>
                <w:rFonts w:ascii="Arial" w:eastAsia="Arial" w:hAnsi="Arial"/>
              </w:rPr>
              <w:t>Getting introduced to the course</w:t>
            </w:r>
          </w:p>
        </w:tc>
        <w:tc>
          <w:tcPr>
            <w:tcW w:w="5400" w:type="dxa"/>
            <w:tcBorders>
              <w:top w:val="single" w:sz="4" w:space="0" w:color="000000"/>
              <w:left w:val="single" w:sz="4" w:space="0" w:color="000000"/>
              <w:bottom w:val="single" w:sz="4" w:space="0" w:color="000000"/>
              <w:right w:val="single" w:sz="4" w:space="0" w:color="000000"/>
            </w:tcBorders>
          </w:tcPr>
          <w:p w14:paraId="566D3CB5" w14:textId="46E6FDEB" w:rsidR="00AF1B8A" w:rsidRPr="008C2846" w:rsidRDefault="00AF1B8A" w:rsidP="00AF1B8A">
            <w:pPr>
              <w:spacing w:line="0" w:lineRule="atLeast"/>
              <w:rPr>
                <w:rFonts w:ascii="Arial" w:eastAsia="Arial" w:hAnsi="Arial"/>
              </w:rPr>
            </w:pPr>
            <w:r w:rsidRPr="008C2846">
              <w:rPr>
                <w:rFonts w:ascii="Arial" w:eastAsia="Arial" w:hAnsi="Arial"/>
              </w:rPr>
              <w:t>Orientation to the course content; the scientific method; properties of life, Science</w:t>
            </w:r>
            <w:r w:rsidR="004B23F1">
              <w:rPr>
                <w:rFonts w:ascii="Arial" w:eastAsia="Arial" w:hAnsi="Arial"/>
              </w:rPr>
              <w:t>,</w:t>
            </w:r>
            <w:r w:rsidRPr="008C2846">
              <w:rPr>
                <w:rFonts w:ascii="Arial" w:eastAsia="Arial" w:hAnsi="Arial"/>
              </w:rPr>
              <w:t xml:space="preserve"> and Theories in Science and Classification</w:t>
            </w:r>
          </w:p>
        </w:tc>
        <w:tc>
          <w:tcPr>
            <w:tcW w:w="1593" w:type="dxa"/>
            <w:tcBorders>
              <w:top w:val="single" w:sz="4" w:space="0" w:color="000000"/>
              <w:left w:val="single" w:sz="4" w:space="0" w:color="000000"/>
              <w:bottom w:val="single" w:sz="4" w:space="0" w:color="000000"/>
              <w:right w:val="single" w:sz="4" w:space="0" w:color="000000"/>
            </w:tcBorders>
          </w:tcPr>
          <w:p w14:paraId="37BEC13F" w14:textId="77777777" w:rsidR="00AF1B8A" w:rsidRPr="008C2846" w:rsidRDefault="00AF1B8A" w:rsidP="00E22BA6">
            <w:pPr>
              <w:spacing w:line="0" w:lineRule="atLeast"/>
              <w:jc w:val="center"/>
              <w:rPr>
                <w:rFonts w:ascii="Arial" w:eastAsia="Arial" w:hAnsi="Arial"/>
              </w:rPr>
            </w:pPr>
          </w:p>
          <w:p w14:paraId="2C087165" w14:textId="6F6092B0" w:rsidR="00AF1B8A" w:rsidRPr="008C2846" w:rsidRDefault="00ED4181" w:rsidP="00E22BA6">
            <w:pPr>
              <w:spacing w:line="0" w:lineRule="atLeast"/>
              <w:jc w:val="center"/>
              <w:rPr>
                <w:rFonts w:ascii="Arial" w:eastAsia="Arial" w:hAnsi="Arial"/>
              </w:rPr>
            </w:pPr>
            <w:r w:rsidRPr="008C2846">
              <w:rPr>
                <w:rFonts w:ascii="Arial" w:eastAsia="Arial" w:hAnsi="Arial"/>
              </w:rPr>
              <w:t>TB:</w:t>
            </w:r>
            <w:r w:rsidR="00AF1B8A" w:rsidRPr="008C2846">
              <w:rPr>
                <w:rFonts w:ascii="Arial" w:eastAsia="Arial" w:hAnsi="Arial"/>
              </w:rPr>
              <w:t>1</w:t>
            </w:r>
          </w:p>
        </w:tc>
      </w:tr>
      <w:tr w:rsidR="00AF1B8A" w:rsidRPr="00AF1B8A" w14:paraId="52ED25BD" w14:textId="77777777" w:rsidTr="00D91237">
        <w:trPr>
          <w:trHeight w:val="626"/>
        </w:trPr>
        <w:tc>
          <w:tcPr>
            <w:tcW w:w="1111" w:type="dxa"/>
            <w:tcBorders>
              <w:top w:val="single" w:sz="4" w:space="0" w:color="000000"/>
              <w:left w:val="single" w:sz="4" w:space="0" w:color="000000"/>
              <w:bottom w:val="single" w:sz="4" w:space="0" w:color="000000"/>
              <w:right w:val="single" w:sz="4" w:space="0" w:color="000000"/>
            </w:tcBorders>
          </w:tcPr>
          <w:p w14:paraId="7167677C" w14:textId="77777777" w:rsidR="00AF1B8A" w:rsidRPr="008C2846" w:rsidRDefault="00AF1B8A" w:rsidP="006426DC">
            <w:pPr>
              <w:spacing w:line="0" w:lineRule="atLeast"/>
              <w:jc w:val="center"/>
              <w:rPr>
                <w:rFonts w:ascii="Arial" w:eastAsia="Arial" w:hAnsi="Arial"/>
              </w:rPr>
            </w:pPr>
          </w:p>
          <w:p w14:paraId="26F9E354" w14:textId="70F4FF9D" w:rsidR="000E56A3" w:rsidRPr="008C2846" w:rsidRDefault="00EC6754" w:rsidP="006426DC">
            <w:pPr>
              <w:spacing w:line="0" w:lineRule="atLeast"/>
              <w:jc w:val="center"/>
              <w:rPr>
                <w:rFonts w:ascii="Arial" w:eastAsia="Arial" w:hAnsi="Arial"/>
              </w:rPr>
            </w:pPr>
            <w:r>
              <w:rPr>
                <w:rFonts w:ascii="Arial" w:eastAsia="Arial" w:hAnsi="Arial"/>
              </w:rPr>
              <w:t>2-5</w:t>
            </w:r>
          </w:p>
        </w:tc>
        <w:tc>
          <w:tcPr>
            <w:tcW w:w="2520" w:type="dxa"/>
            <w:tcBorders>
              <w:top w:val="single" w:sz="4" w:space="0" w:color="000000"/>
              <w:left w:val="single" w:sz="4" w:space="0" w:color="000000"/>
              <w:bottom w:val="single" w:sz="4" w:space="0" w:color="000000"/>
              <w:right w:val="single" w:sz="4" w:space="0" w:color="000000"/>
            </w:tcBorders>
          </w:tcPr>
          <w:p w14:paraId="5B92DAEA" w14:textId="77777777" w:rsidR="00AF1B8A" w:rsidRPr="008C2846" w:rsidRDefault="00AF1B8A" w:rsidP="00AF1B8A">
            <w:pPr>
              <w:spacing w:line="0" w:lineRule="atLeast"/>
              <w:rPr>
                <w:rFonts w:ascii="Arial" w:eastAsia="Arial" w:hAnsi="Arial"/>
              </w:rPr>
            </w:pPr>
            <w:r w:rsidRPr="008C2846">
              <w:rPr>
                <w:rFonts w:ascii="Arial" w:eastAsia="Arial" w:hAnsi="Arial"/>
              </w:rPr>
              <w:t>Organic chemistry of living things</w:t>
            </w:r>
          </w:p>
        </w:tc>
        <w:tc>
          <w:tcPr>
            <w:tcW w:w="5400" w:type="dxa"/>
            <w:tcBorders>
              <w:top w:val="single" w:sz="4" w:space="0" w:color="000000"/>
              <w:left w:val="single" w:sz="4" w:space="0" w:color="000000"/>
              <w:bottom w:val="single" w:sz="4" w:space="0" w:color="000000"/>
              <w:right w:val="single" w:sz="4" w:space="0" w:color="000000"/>
            </w:tcBorders>
          </w:tcPr>
          <w:p w14:paraId="2BE53533" w14:textId="77777777" w:rsidR="00AF1B8A" w:rsidRPr="008C2846" w:rsidRDefault="00AF1B8A" w:rsidP="00AF1B8A">
            <w:pPr>
              <w:spacing w:line="0" w:lineRule="atLeast"/>
              <w:rPr>
                <w:rFonts w:ascii="Arial" w:eastAsia="Arial" w:hAnsi="Arial"/>
              </w:rPr>
            </w:pPr>
            <w:r w:rsidRPr="008C2846">
              <w:rPr>
                <w:rFonts w:ascii="Arial" w:eastAsia="Arial" w:hAnsi="Arial"/>
              </w:rPr>
              <w:t>Building blocks; proteins (including enzymes); carbohydrates; lipids</w:t>
            </w:r>
          </w:p>
        </w:tc>
        <w:tc>
          <w:tcPr>
            <w:tcW w:w="1593" w:type="dxa"/>
            <w:tcBorders>
              <w:top w:val="single" w:sz="4" w:space="0" w:color="000000"/>
              <w:left w:val="single" w:sz="4" w:space="0" w:color="000000"/>
              <w:bottom w:val="single" w:sz="4" w:space="0" w:color="000000"/>
              <w:right w:val="single" w:sz="4" w:space="0" w:color="000000"/>
            </w:tcBorders>
          </w:tcPr>
          <w:p w14:paraId="1336B87A" w14:textId="77777777" w:rsidR="00AF1B8A" w:rsidRPr="008C2846" w:rsidRDefault="00AF1B8A" w:rsidP="00E22BA6">
            <w:pPr>
              <w:spacing w:line="0" w:lineRule="atLeast"/>
              <w:jc w:val="center"/>
              <w:rPr>
                <w:rFonts w:ascii="Arial" w:eastAsia="Arial" w:hAnsi="Arial"/>
              </w:rPr>
            </w:pPr>
          </w:p>
          <w:p w14:paraId="354FD6B8" w14:textId="02B811C7" w:rsidR="00AF1B8A" w:rsidRPr="008C2846" w:rsidRDefault="00ED4181" w:rsidP="00E22BA6">
            <w:pPr>
              <w:spacing w:line="0" w:lineRule="atLeast"/>
              <w:jc w:val="center"/>
              <w:rPr>
                <w:rFonts w:ascii="Arial" w:eastAsia="Arial" w:hAnsi="Arial"/>
              </w:rPr>
            </w:pPr>
            <w:r w:rsidRPr="008C2846">
              <w:rPr>
                <w:rFonts w:ascii="Arial" w:eastAsia="Arial" w:hAnsi="Arial"/>
              </w:rPr>
              <w:t>TB:</w:t>
            </w:r>
            <w:r w:rsidR="00AF1B8A" w:rsidRPr="008C2846">
              <w:rPr>
                <w:rFonts w:ascii="Arial" w:eastAsia="Arial" w:hAnsi="Arial"/>
              </w:rPr>
              <w:t>3, 5</w:t>
            </w:r>
          </w:p>
        </w:tc>
      </w:tr>
      <w:tr w:rsidR="00AF1B8A" w:rsidRPr="00AF1B8A" w14:paraId="09731CE8" w14:textId="77777777" w:rsidTr="00D91237">
        <w:trPr>
          <w:trHeight w:val="887"/>
        </w:trPr>
        <w:tc>
          <w:tcPr>
            <w:tcW w:w="1111" w:type="dxa"/>
            <w:tcBorders>
              <w:top w:val="single" w:sz="4" w:space="0" w:color="000000"/>
              <w:left w:val="single" w:sz="4" w:space="0" w:color="000000"/>
              <w:bottom w:val="single" w:sz="4" w:space="0" w:color="000000"/>
              <w:right w:val="single" w:sz="4" w:space="0" w:color="000000"/>
            </w:tcBorders>
          </w:tcPr>
          <w:p w14:paraId="6ECD95C7" w14:textId="77777777" w:rsidR="00AF1B8A" w:rsidRPr="008C2846" w:rsidRDefault="00AF1B8A" w:rsidP="006426DC">
            <w:pPr>
              <w:spacing w:line="0" w:lineRule="atLeast"/>
              <w:jc w:val="center"/>
              <w:rPr>
                <w:rFonts w:ascii="Arial" w:eastAsia="Arial" w:hAnsi="Arial"/>
              </w:rPr>
            </w:pPr>
          </w:p>
          <w:p w14:paraId="250C0775" w14:textId="564EC018" w:rsidR="00AF1B8A" w:rsidRPr="008C2846" w:rsidRDefault="00EC6754" w:rsidP="006426DC">
            <w:pPr>
              <w:tabs>
                <w:tab w:val="left" w:pos="383"/>
                <w:tab w:val="center" w:pos="550"/>
              </w:tabs>
              <w:spacing w:line="0" w:lineRule="atLeast"/>
              <w:jc w:val="center"/>
              <w:rPr>
                <w:rFonts w:ascii="Arial" w:eastAsia="Arial" w:hAnsi="Arial"/>
              </w:rPr>
            </w:pPr>
            <w:r>
              <w:rPr>
                <w:rFonts w:ascii="Arial" w:eastAsia="Arial" w:hAnsi="Arial"/>
              </w:rPr>
              <w:t>6-8</w:t>
            </w:r>
          </w:p>
          <w:p w14:paraId="5FF7F67E" w14:textId="555F5DBA" w:rsidR="000E56A3" w:rsidRPr="008C2846" w:rsidRDefault="000E56A3" w:rsidP="006426DC">
            <w:pPr>
              <w:spacing w:line="0" w:lineRule="atLeast"/>
              <w:jc w:val="center"/>
              <w:rPr>
                <w:rFonts w:ascii="Arial" w:eastAsia="Arial" w:hAnsi="Arial"/>
              </w:rPr>
            </w:pPr>
          </w:p>
        </w:tc>
        <w:tc>
          <w:tcPr>
            <w:tcW w:w="2520" w:type="dxa"/>
            <w:tcBorders>
              <w:top w:val="single" w:sz="4" w:space="0" w:color="000000"/>
              <w:left w:val="single" w:sz="4" w:space="0" w:color="000000"/>
              <w:bottom w:val="single" w:sz="4" w:space="0" w:color="000000"/>
              <w:right w:val="single" w:sz="4" w:space="0" w:color="000000"/>
            </w:tcBorders>
          </w:tcPr>
          <w:p w14:paraId="46B81BB6" w14:textId="77777777" w:rsidR="00AF1B8A" w:rsidRPr="008C2846" w:rsidRDefault="00AF1B8A" w:rsidP="00AF1B8A">
            <w:pPr>
              <w:spacing w:line="0" w:lineRule="atLeast"/>
              <w:rPr>
                <w:rFonts w:ascii="Arial" w:eastAsia="Arial" w:hAnsi="Arial"/>
              </w:rPr>
            </w:pPr>
          </w:p>
          <w:p w14:paraId="200BEA17" w14:textId="77777777" w:rsidR="00AF1B8A" w:rsidRPr="008C2846" w:rsidRDefault="00AF1B8A" w:rsidP="00AF1B8A">
            <w:pPr>
              <w:spacing w:line="0" w:lineRule="atLeast"/>
              <w:rPr>
                <w:rFonts w:ascii="Arial" w:eastAsia="Arial" w:hAnsi="Arial"/>
              </w:rPr>
            </w:pPr>
            <w:r w:rsidRPr="008C2846">
              <w:rPr>
                <w:rFonts w:ascii="Arial" w:eastAsia="Arial" w:hAnsi="Arial"/>
              </w:rPr>
              <w:t>Cell Structure and Function</w:t>
            </w:r>
          </w:p>
        </w:tc>
        <w:tc>
          <w:tcPr>
            <w:tcW w:w="5400" w:type="dxa"/>
            <w:tcBorders>
              <w:top w:val="single" w:sz="4" w:space="0" w:color="000000"/>
              <w:left w:val="single" w:sz="4" w:space="0" w:color="000000"/>
              <w:bottom w:val="single" w:sz="4" w:space="0" w:color="000000"/>
              <w:right w:val="single" w:sz="4" w:space="0" w:color="000000"/>
            </w:tcBorders>
          </w:tcPr>
          <w:p w14:paraId="04202716" w14:textId="567EF6E0" w:rsidR="00AF1B8A" w:rsidRPr="008C2846" w:rsidRDefault="00AF1B8A" w:rsidP="00AF1B8A">
            <w:pPr>
              <w:spacing w:line="0" w:lineRule="atLeast"/>
              <w:rPr>
                <w:rFonts w:ascii="Arial" w:eastAsia="Arial" w:hAnsi="Arial"/>
              </w:rPr>
            </w:pPr>
            <w:r w:rsidRPr="008C2846">
              <w:rPr>
                <w:rFonts w:ascii="Arial" w:eastAsia="Arial" w:hAnsi="Arial"/>
              </w:rPr>
              <w:t xml:space="preserve">Cell theory; prokaryotic and eukaryotic cells; </w:t>
            </w:r>
            <w:r w:rsidR="004B23F1">
              <w:rPr>
                <w:rFonts w:ascii="Arial" w:eastAsia="Arial" w:hAnsi="Arial"/>
              </w:rPr>
              <w:t xml:space="preserve">a </w:t>
            </w:r>
            <w:r w:rsidRPr="008C2846">
              <w:rPr>
                <w:rFonts w:ascii="Arial" w:eastAsia="Arial" w:hAnsi="Arial"/>
              </w:rPr>
              <w:t>brief overview</w:t>
            </w:r>
          </w:p>
          <w:p w14:paraId="60882958" w14:textId="77777777" w:rsidR="00AF1B8A" w:rsidRPr="008C2846" w:rsidRDefault="00AF1B8A" w:rsidP="00AF1B8A">
            <w:pPr>
              <w:spacing w:line="0" w:lineRule="atLeast"/>
              <w:rPr>
                <w:rFonts w:ascii="Arial" w:eastAsia="Arial" w:hAnsi="Arial"/>
              </w:rPr>
            </w:pPr>
            <w:r w:rsidRPr="008C2846">
              <w:rPr>
                <w:rFonts w:ascii="Arial" w:eastAsia="Arial" w:hAnsi="Arial"/>
              </w:rPr>
              <w:t>of cellular organelles; membrane transport mechanisms</w:t>
            </w:r>
          </w:p>
        </w:tc>
        <w:tc>
          <w:tcPr>
            <w:tcW w:w="1593" w:type="dxa"/>
            <w:tcBorders>
              <w:top w:val="single" w:sz="4" w:space="0" w:color="000000"/>
              <w:left w:val="single" w:sz="4" w:space="0" w:color="000000"/>
              <w:bottom w:val="single" w:sz="4" w:space="0" w:color="000000"/>
              <w:right w:val="single" w:sz="4" w:space="0" w:color="000000"/>
            </w:tcBorders>
          </w:tcPr>
          <w:p w14:paraId="62A6F134" w14:textId="77777777" w:rsidR="00AF1B8A" w:rsidRPr="008C2846" w:rsidRDefault="00AF1B8A" w:rsidP="00E22BA6">
            <w:pPr>
              <w:spacing w:line="0" w:lineRule="atLeast"/>
              <w:jc w:val="center"/>
              <w:rPr>
                <w:rFonts w:ascii="Arial" w:eastAsia="Arial" w:hAnsi="Arial"/>
              </w:rPr>
            </w:pPr>
          </w:p>
          <w:p w14:paraId="398048BC" w14:textId="6F8338D3" w:rsidR="00AF1B8A" w:rsidRPr="008C2846" w:rsidRDefault="00ED4181" w:rsidP="00E22BA6">
            <w:pPr>
              <w:spacing w:line="0" w:lineRule="atLeast"/>
              <w:jc w:val="center"/>
              <w:rPr>
                <w:rFonts w:ascii="Arial" w:eastAsia="Arial" w:hAnsi="Arial"/>
              </w:rPr>
            </w:pPr>
            <w:r w:rsidRPr="008C2846">
              <w:rPr>
                <w:rFonts w:ascii="Arial" w:eastAsia="Arial" w:hAnsi="Arial"/>
              </w:rPr>
              <w:t>TB:</w:t>
            </w:r>
            <w:r w:rsidR="00AF1B8A" w:rsidRPr="008C2846">
              <w:rPr>
                <w:rFonts w:ascii="Arial" w:eastAsia="Arial" w:hAnsi="Arial"/>
              </w:rPr>
              <w:t>4</w:t>
            </w:r>
          </w:p>
        </w:tc>
      </w:tr>
      <w:tr w:rsidR="00AF1B8A" w:rsidRPr="00AF1B8A" w14:paraId="721CDB15" w14:textId="77777777" w:rsidTr="00D91237">
        <w:trPr>
          <w:trHeight w:val="742"/>
        </w:trPr>
        <w:tc>
          <w:tcPr>
            <w:tcW w:w="1111" w:type="dxa"/>
            <w:tcBorders>
              <w:top w:val="single" w:sz="4" w:space="0" w:color="000000"/>
              <w:left w:val="single" w:sz="4" w:space="0" w:color="000000"/>
              <w:bottom w:val="single" w:sz="4" w:space="0" w:color="000000"/>
              <w:right w:val="single" w:sz="4" w:space="0" w:color="000000"/>
            </w:tcBorders>
          </w:tcPr>
          <w:p w14:paraId="2028A422" w14:textId="77777777" w:rsidR="00AF1B8A" w:rsidRPr="008C2846" w:rsidRDefault="00AF1B8A" w:rsidP="006426DC">
            <w:pPr>
              <w:spacing w:line="0" w:lineRule="atLeast"/>
              <w:jc w:val="center"/>
              <w:rPr>
                <w:rFonts w:ascii="Arial" w:eastAsia="Arial" w:hAnsi="Arial"/>
              </w:rPr>
            </w:pPr>
          </w:p>
          <w:p w14:paraId="522D7A80" w14:textId="4175E26D" w:rsidR="000E56A3" w:rsidRPr="008C2846" w:rsidRDefault="00EC6754" w:rsidP="00EC6754">
            <w:pPr>
              <w:spacing w:line="0" w:lineRule="atLeast"/>
              <w:jc w:val="center"/>
              <w:rPr>
                <w:rFonts w:ascii="Arial" w:eastAsia="Arial" w:hAnsi="Arial"/>
              </w:rPr>
            </w:pPr>
            <w:r>
              <w:rPr>
                <w:rFonts w:ascii="Arial" w:eastAsia="Arial" w:hAnsi="Arial"/>
              </w:rPr>
              <w:t>9-10</w:t>
            </w:r>
          </w:p>
        </w:tc>
        <w:tc>
          <w:tcPr>
            <w:tcW w:w="2520" w:type="dxa"/>
            <w:tcBorders>
              <w:top w:val="single" w:sz="4" w:space="0" w:color="000000"/>
              <w:left w:val="single" w:sz="4" w:space="0" w:color="000000"/>
              <w:bottom w:val="single" w:sz="4" w:space="0" w:color="000000"/>
              <w:right w:val="single" w:sz="4" w:space="0" w:color="000000"/>
            </w:tcBorders>
          </w:tcPr>
          <w:p w14:paraId="35C16BA6" w14:textId="77777777" w:rsidR="00AF1B8A" w:rsidRPr="008C2846" w:rsidRDefault="00AF1B8A" w:rsidP="00AF1B8A">
            <w:pPr>
              <w:spacing w:line="0" w:lineRule="atLeast"/>
              <w:rPr>
                <w:rFonts w:ascii="Arial" w:eastAsia="Arial" w:hAnsi="Arial"/>
              </w:rPr>
            </w:pPr>
            <w:r w:rsidRPr="008C2846">
              <w:rPr>
                <w:rFonts w:ascii="Arial" w:eastAsia="Arial" w:hAnsi="Arial"/>
              </w:rPr>
              <w:t>Obtaining nutrition: cellular level</w:t>
            </w:r>
          </w:p>
        </w:tc>
        <w:tc>
          <w:tcPr>
            <w:tcW w:w="5400" w:type="dxa"/>
            <w:tcBorders>
              <w:top w:val="single" w:sz="4" w:space="0" w:color="000000"/>
              <w:left w:val="single" w:sz="4" w:space="0" w:color="000000"/>
              <w:bottom w:val="single" w:sz="4" w:space="0" w:color="000000"/>
              <w:right w:val="single" w:sz="4" w:space="0" w:color="000000"/>
            </w:tcBorders>
          </w:tcPr>
          <w:p w14:paraId="65C942EC" w14:textId="632D8273" w:rsidR="00AF1B8A" w:rsidRPr="008C2846" w:rsidRDefault="00AF1B8A" w:rsidP="00B0153A">
            <w:pPr>
              <w:spacing w:line="0" w:lineRule="atLeast"/>
              <w:rPr>
                <w:rFonts w:ascii="Arial" w:eastAsia="Arial" w:hAnsi="Arial"/>
              </w:rPr>
            </w:pPr>
            <w:r w:rsidRPr="008C2846">
              <w:rPr>
                <w:rFonts w:ascii="Arial" w:eastAsia="Arial" w:hAnsi="Arial"/>
              </w:rPr>
              <w:t xml:space="preserve">Biochemical Pathways </w:t>
            </w:r>
            <w:r w:rsidR="00B0153A" w:rsidRPr="008C2846">
              <w:rPr>
                <w:rFonts w:ascii="Arial" w:eastAsia="Arial" w:hAnsi="Arial"/>
              </w:rPr>
              <w:t xml:space="preserve">- </w:t>
            </w:r>
            <w:r w:rsidRPr="008C2846">
              <w:rPr>
                <w:rFonts w:ascii="Arial" w:eastAsia="Arial" w:hAnsi="Arial"/>
              </w:rPr>
              <w:t xml:space="preserve">Cellular respiration: three stages of generating ATPs; </w:t>
            </w:r>
            <w:r w:rsidR="004B23F1">
              <w:rPr>
                <w:rFonts w:ascii="Arial" w:eastAsia="Arial" w:hAnsi="Arial"/>
              </w:rPr>
              <w:t xml:space="preserve">the </w:t>
            </w:r>
            <w:r w:rsidRPr="008C2846">
              <w:rPr>
                <w:rFonts w:ascii="Arial" w:eastAsia="Arial" w:hAnsi="Arial"/>
              </w:rPr>
              <w:t>process of</w:t>
            </w:r>
            <w:r w:rsidR="000E56A3" w:rsidRPr="008C2846">
              <w:rPr>
                <w:rFonts w:ascii="Arial" w:eastAsia="Arial" w:hAnsi="Arial"/>
              </w:rPr>
              <w:t xml:space="preserve"> </w:t>
            </w:r>
            <w:r w:rsidRPr="008C2846">
              <w:rPr>
                <w:rFonts w:ascii="Arial" w:eastAsia="Arial" w:hAnsi="Arial"/>
              </w:rPr>
              <w:t>fermentation</w:t>
            </w:r>
          </w:p>
        </w:tc>
        <w:tc>
          <w:tcPr>
            <w:tcW w:w="1593" w:type="dxa"/>
            <w:tcBorders>
              <w:top w:val="single" w:sz="4" w:space="0" w:color="000000"/>
              <w:left w:val="single" w:sz="4" w:space="0" w:color="000000"/>
              <w:bottom w:val="single" w:sz="4" w:space="0" w:color="000000"/>
              <w:right w:val="single" w:sz="4" w:space="0" w:color="000000"/>
            </w:tcBorders>
          </w:tcPr>
          <w:p w14:paraId="75195623" w14:textId="77777777" w:rsidR="00AF1B8A" w:rsidRPr="008C2846" w:rsidRDefault="00AF1B8A" w:rsidP="00E22BA6">
            <w:pPr>
              <w:spacing w:line="0" w:lineRule="atLeast"/>
              <w:jc w:val="center"/>
              <w:rPr>
                <w:rFonts w:ascii="Arial" w:eastAsia="Arial" w:hAnsi="Arial"/>
              </w:rPr>
            </w:pPr>
          </w:p>
          <w:p w14:paraId="680A66F6" w14:textId="68C71E06" w:rsidR="00AF1B8A" w:rsidRPr="008C2846" w:rsidRDefault="00ED4181" w:rsidP="00E22BA6">
            <w:pPr>
              <w:spacing w:line="0" w:lineRule="atLeast"/>
              <w:jc w:val="center"/>
              <w:rPr>
                <w:rFonts w:ascii="Arial" w:eastAsia="Arial" w:hAnsi="Arial"/>
              </w:rPr>
            </w:pPr>
            <w:r w:rsidRPr="008C2846">
              <w:rPr>
                <w:rFonts w:ascii="Arial" w:eastAsia="Arial" w:hAnsi="Arial"/>
              </w:rPr>
              <w:t>TB:</w:t>
            </w:r>
            <w:r w:rsidR="00AF1B8A" w:rsidRPr="008C2846">
              <w:rPr>
                <w:rFonts w:ascii="Arial" w:eastAsia="Arial" w:hAnsi="Arial"/>
              </w:rPr>
              <w:t>6</w:t>
            </w:r>
          </w:p>
        </w:tc>
      </w:tr>
      <w:tr w:rsidR="00AF1B8A" w:rsidRPr="00AF1B8A" w14:paraId="36869854" w14:textId="77777777" w:rsidTr="00D91237">
        <w:trPr>
          <w:trHeight w:val="806"/>
        </w:trPr>
        <w:tc>
          <w:tcPr>
            <w:tcW w:w="1111" w:type="dxa"/>
            <w:tcBorders>
              <w:top w:val="single" w:sz="4" w:space="0" w:color="000000"/>
              <w:left w:val="single" w:sz="4" w:space="0" w:color="000000"/>
              <w:bottom w:val="single" w:sz="4" w:space="0" w:color="000000"/>
              <w:right w:val="single" w:sz="4" w:space="0" w:color="000000"/>
            </w:tcBorders>
          </w:tcPr>
          <w:p w14:paraId="580DAE29" w14:textId="77777777" w:rsidR="00AF1B8A" w:rsidRPr="008C2846" w:rsidRDefault="00AF1B8A" w:rsidP="006426DC">
            <w:pPr>
              <w:spacing w:line="0" w:lineRule="atLeast"/>
              <w:jc w:val="center"/>
              <w:rPr>
                <w:rFonts w:ascii="Arial" w:eastAsia="Arial" w:hAnsi="Arial"/>
              </w:rPr>
            </w:pPr>
          </w:p>
          <w:p w14:paraId="1FDF4CB7" w14:textId="0429F056" w:rsidR="000E56A3" w:rsidRPr="008C2846" w:rsidRDefault="00ED4181" w:rsidP="00EC6754">
            <w:pPr>
              <w:spacing w:line="0" w:lineRule="atLeast"/>
              <w:jc w:val="center"/>
              <w:rPr>
                <w:rFonts w:ascii="Arial" w:eastAsia="Arial" w:hAnsi="Arial"/>
              </w:rPr>
            </w:pPr>
            <w:r w:rsidRPr="008C2846">
              <w:rPr>
                <w:rFonts w:ascii="Arial" w:eastAsia="Arial" w:hAnsi="Arial"/>
              </w:rPr>
              <w:t>1</w:t>
            </w:r>
            <w:r w:rsidR="00EC6754">
              <w:rPr>
                <w:rFonts w:ascii="Arial" w:eastAsia="Arial" w:hAnsi="Arial"/>
              </w:rPr>
              <w:t>1-12</w:t>
            </w:r>
          </w:p>
        </w:tc>
        <w:tc>
          <w:tcPr>
            <w:tcW w:w="2520" w:type="dxa"/>
            <w:tcBorders>
              <w:top w:val="single" w:sz="4" w:space="0" w:color="000000"/>
              <w:left w:val="single" w:sz="4" w:space="0" w:color="000000"/>
              <w:bottom w:val="single" w:sz="4" w:space="0" w:color="000000"/>
              <w:right w:val="single" w:sz="4" w:space="0" w:color="000000"/>
            </w:tcBorders>
          </w:tcPr>
          <w:p w14:paraId="548EB895" w14:textId="56277A31" w:rsidR="00AF1B8A" w:rsidRPr="008C2846" w:rsidRDefault="00AF1B8A" w:rsidP="00AF1B8A">
            <w:pPr>
              <w:spacing w:line="0" w:lineRule="atLeast"/>
              <w:rPr>
                <w:rFonts w:ascii="Arial" w:eastAsia="Arial" w:hAnsi="Arial"/>
              </w:rPr>
            </w:pPr>
            <w:r w:rsidRPr="008C2846">
              <w:rPr>
                <w:rFonts w:ascii="Arial" w:eastAsia="Arial" w:hAnsi="Arial"/>
              </w:rPr>
              <w:t>Borrowing energy from nature: photosynthetic</w:t>
            </w:r>
          </w:p>
          <w:p w14:paraId="024C1D80" w14:textId="77777777" w:rsidR="00AF1B8A" w:rsidRPr="008C2846" w:rsidRDefault="00AF1B8A" w:rsidP="00AF1B8A">
            <w:pPr>
              <w:spacing w:line="0" w:lineRule="atLeast"/>
              <w:rPr>
                <w:rFonts w:ascii="Arial" w:eastAsia="Arial" w:hAnsi="Arial"/>
              </w:rPr>
            </w:pPr>
            <w:r w:rsidRPr="008C2846">
              <w:rPr>
                <w:rFonts w:ascii="Arial" w:eastAsia="Arial" w:hAnsi="Arial"/>
              </w:rPr>
              <w:t>reactions</w:t>
            </w:r>
          </w:p>
        </w:tc>
        <w:tc>
          <w:tcPr>
            <w:tcW w:w="5400" w:type="dxa"/>
            <w:tcBorders>
              <w:top w:val="single" w:sz="4" w:space="0" w:color="000000"/>
              <w:left w:val="single" w:sz="4" w:space="0" w:color="000000"/>
              <w:bottom w:val="single" w:sz="4" w:space="0" w:color="000000"/>
              <w:right w:val="single" w:sz="4" w:space="0" w:color="000000"/>
            </w:tcBorders>
          </w:tcPr>
          <w:p w14:paraId="3D146428" w14:textId="4CB497E3" w:rsidR="00AF1B8A" w:rsidRPr="008C2846" w:rsidRDefault="00B0153A" w:rsidP="00AF1B8A">
            <w:pPr>
              <w:spacing w:line="0" w:lineRule="atLeast"/>
              <w:rPr>
                <w:rFonts w:ascii="Arial" w:eastAsia="Arial" w:hAnsi="Arial"/>
              </w:rPr>
            </w:pPr>
            <w:r w:rsidRPr="008C2846">
              <w:rPr>
                <w:rFonts w:ascii="Arial" w:eastAsia="Arial" w:hAnsi="Arial"/>
              </w:rPr>
              <w:t>Biochemical Pathways -</w:t>
            </w:r>
            <w:r w:rsidR="00AF1B8A" w:rsidRPr="008C2846">
              <w:rPr>
                <w:rFonts w:ascii="Arial" w:eastAsia="Arial" w:hAnsi="Arial"/>
              </w:rPr>
              <w:t xml:space="preserve"> Photosynthesis: light reactions, Calvin cycle; autotrophs and heterotrophs</w:t>
            </w:r>
          </w:p>
        </w:tc>
        <w:tc>
          <w:tcPr>
            <w:tcW w:w="1593" w:type="dxa"/>
            <w:tcBorders>
              <w:top w:val="single" w:sz="4" w:space="0" w:color="000000"/>
              <w:left w:val="single" w:sz="4" w:space="0" w:color="000000"/>
              <w:bottom w:val="single" w:sz="4" w:space="0" w:color="000000"/>
              <w:right w:val="single" w:sz="4" w:space="0" w:color="000000"/>
            </w:tcBorders>
          </w:tcPr>
          <w:p w14:paraId="52533643" w14:textId="77777777" w:rsidR="00AF1B8A" w:rsidRPr="008C2846" w:rsidRDefault="00AF1B8A" w:rsidP="00E22BA6">
            <w:pPr>
              <w:spacing w:line="0" w:lineRule="atLeast"/>
              <w:jc w:val="center"/>
              <w:rPr>
                <w:rFonts w:ascii="Arial" w:eastAsia="Arial" w:hAnsi="Arial"/>
              </w:rPr>
            </w:pPr>
          </w:p>
          <w:p w14:paraId="5D55901D" w14:textId="3073A8C4" w:rsidR="00AF1B8A" w:rsidRPr="008C2846" w:rsidRDefault="00ED4181" w:rsidP="00E22BA6">
            <w:pPr>
              <w:spacing w:line="0" w:lineRule="atLeast"/>
              <w:jc w:val="center"/>
              <w:rPr>
                <w:rFonts w:ascii="Arial" w:eastAsia="Arial" w:hAnsi="Arial"/>
              </w:rPr>
            </w:pPr>
            <w:r w:rsidRPr="008C2846">
              <w:rPr>
                <w:rFonts w:ascii="Arial" w:eastAsia="Arial" w:hAnsi="Arial"/>
              </w:rPr>
              <w:t>TB:</w:t>
            </w:r>
            <w:r w:rsidR="00AF1B8A" w:rsidRPr="008C2846">
              <w:rPr>
                <w:rFonts w:ascii="Arial" w:eastAsia="Arial" w:hAnsi="Arial"/>
              </w:rPr>
              <w:t>7</w:t>
            </w:r>
          </w:p>
        </w:tc>
      </w:tr>
      <w:tr w:rsidR="00443F5D" w:rsidRPr="00AF1B8A" w14:paraId="2AEC81B4" w14:textId="77777777" w:rsidTr="00D91237">
        <w:trPr>
          <w:trHeight w:val="806"/>
        </w:trPr>
        <w:tc>
          <w:tcPr>
            <w:tcW w:w="1111" w:type="dxa"/>
            <w:tcBorders>
              <w:top w:val="single" w:sz="4" w:space="0" w:color="000000"/>
              <w:left w:val="single" w:sz="4" w:space="0" w:color="000000"/>
              <w:bottom w:val="single" w:sz="4" w:space="0" w:color="000000"/>
              <w:right w:val="single" w:sz="4" w:space="0" w:color="000000"/>
            </w:tcBorders>
          </w:tcPr>
          <w:p w14:paraId="418AACC4" w14:textId="77777777" w:rsidR="00443F5D" w:rsidRPr="008C2846" w:rsidRDefault="00443F5D" w:rsidP="006426DC">
            <w:pPr>
              <w:spacing w:line="0" w:lineRule="atLeast"/>
              <w:jc w:val="center"/>
              <w:rPr>
                <w:rFonts w:ascii="Arial" w:eastAsia="Arial" w:hAnsi="Arial"/>
              </w:rPr>
            </w:pPr>
          </w:p>
          <w:p w14:paraId="0AC95D40" w14:textId="4F5D26AE" w:rsidR="00ED4181" w:rsidRPr="008C2846" w:rsidRDefault="00EC6754" w:rsidP="006426DC">
            <w:pPr>
              <w:spacing w:line="0" w:lineRule="atLeast"/>
              <w:jc w:val="center"/>
              <w:rPr>
                <w:rFonts w:ascii="Arial" w:eastAsia="Arial" w:hAnsi="Arial"/>
              </w:rPr>
            </w:pPr>
            <w:r>
              <w:rPr>
                <w:rFonts w:ascii="Arial" w:eastAsia="Arial" w:hAnsi="Arial"/>
              </w:rPr>
              <w:t>13-16</w:t>
            </w:r>
          </w:p>
          <w:p w14:paraId="464CC82F" w14:textId="16DD3E97" w:rsidR="000E56A3" w:rsidRPr="008C2846" w:rsidRDefault="000E56A3" w:rsidP="006426DC">
            <w:pPr>
              <w:spacing w:line="0" w:lineRule="atLeast"/>
              <w:jc w:val="center"/>
              <w:rPr>
                <w:rFonts w:ascii="Arial" w:eastAsia="Arial" w:hAnsi="Arial"/>
              </w:rPr>
            </w:pPr>
          </w:p>
        </w:tc>
        <w:tc>
          <w:tcPr>
            <w:tcW w:w="2520" w:type="dxa"/>
            <w:tcBorders>
              <w:top w:val="single" w:sz="4" w:space="0" w:color="000000"/>
              <w:left w:val="single" w:sz="4" w:space="0" w:color="000000"/>
              <w:bottom w:val="single" w:sz="4" w:space="0" w:color="000000"/>
              <w:right w:val="single" w:sz="4" w:space="0" w:color="000000"/>
            </w:tcBorders>
          </w:tcPr>
          <w:p w14:paraId="6867BC49" w14:textId="77777777" w:rsidR="00443F5D" w:rsidRPr="008C2846" w:rsidRDefault="00443F5D" w:rsidP="00443F5D">
            <w:pPr>
              <w:spacing w:line="0" w:lineRule="atLeast"/>
              <w:rPr>
                <w:rFonts w:ascii="Arial" w:eastAsia="Arial" w:hAnsi="Arial"/>
              </w:rPr>
            </w:pPr>
          </w:p>
          <w:p w14:paraId="0AA88905" w14:textId="7A5D277D" w:rsidR="00443F5D" w:rsidRPr="008C2846" w:rsidRDefault="000E56A3" w:rsidP="000E56A3">
            <w:pPr>
              <w:spacing w:line="0" w:lineRule="atLeast"/>
              <w:rPr>
                <w:rFonts w:ascii="Arial" w:eastAsia="Arial" w:hAnsi="Arial"/>
              </w:rPr>
            </w:pPr>
            <w:r w:rsidRPr="008C2846">
              <w:rPr>
                <w:rFonts w:ascii="Arial" w:eastAsia="Arial" w:hAnsi="Arial"/>
              </w:rPr>
              <w:t xml:space="preserve">Structure and function of </w:t>
            </w:r>
            <w:r w:rsidR="00443F5D" w:rsidRPr="008C2846">
              <w:rPr>
                <w:rFonts w:ascii="Arial" w:eastAsia="Arial" w:hAnsi="Arial"/>
              </w:rPr>
              <w:t>DNA</w:t>
            </w:r>
            <w:r w:rsidRPr="008C2846">
              <w:rPr>
                <w:rFonts w:ascii="Arial" w:eastAsia="Arial" w:hAnsi="Arial"/>
              </w:rPr>
              <w:t>, and viruses</w:t>
            </w:r>
          </w:p>
        </w:tc>
        <w:tc>
          <w:tcPr>
            <w:tcW w:w="5400" w:type="dxa"/>
            <w:tcBorders>
              <w:top w:val="single" w:sz="4" w:space="0" w:color="000000"/>
              <w:left w:val="single" w:sz="4" w:space="0" w:color="000000"/>
              <w:bottom w:val="single" w:sz="4" w:space="0" w:color="000000"/>
              <w:right w:val="single" w:sz="4" w:space="0" w:color="000000"/>
            </w:tcBorders>
          </w:tcPr>
          <w:p w14:paraId="7E9D4567" w14:textId="5BE3434E" w:rsidR="00443F5D" w:rsidRPr="008C2846" w:rsidRDefault="000E56A3" w:rsidP="000E56A3">
            <w:pPr>
              <w:spacing w:line="0" w:lineRule="atLeast"/>
              <w:rPr>
                <w:rFonts w:ascii="Arial" w:eastAsia="Arial" w:hAnsi="Arial"/>
              </w:rPr>
            </w:pPr>
            <w:r w:rsidRPr="008C2846">
              <w:rPr>
                <w:rFonts w:ascii="Arial" w:eastAsia="Arial" w:hAnsi="Arial"/>
              </w:rPr>
              <w:t>DNA structure and its discovery, DNA r</w:t>
            </w:r>
            <w:r w:rsidR="00443F5D" w:rsidRPr="008C2846">
              <w:rPr>
                <w:rFonts w:ascii="Arial" w:eastAsia="Arial" w:hAnsi="Arial"/>
              </w:rPr>
              <w:t xml:space="preserve">eplication; </w:t>
            </w:r>
            <w:r w:rsidRPr="008C2846">
              <w:rPr>
                <w:rFonts w:ascii="Arial" w:eastAsia="Arial" w:hAnsi="Arial"/>
              </w:rPr>
              <w:t>the genetic code; transcription; eukaryotic RNA processing; translation; mutations; viruses</w:t>
            </w:r>
          </w:p>
        </w:tc>
        <w:tc>
          <w:tcPr>
            <w:tcW w:w="1593" w:type="dxa"/>
            <w:tcBorders>
              <w:top w:val="single" w:sz="4" w:space="0" w:color="000000"/>
              <w:left w:val="single" w:sz="4" w:space="0" w:color="000000"/>
              <w:bottom w:val="single" w:sz="4" w:space="0" w:color="000000"/>
              <w:right w:val="single" w:sz="4" w:space="0" w:color="000000"/>
            </w:tcBorders>
          </w:tcPr>
          <w:p w14:paraId="127D9F04" w14:textId="77777777" w:rsidR="00443F5D" w:rsidRPr="008C2846" w:rsidRDefault="00443F5D" w:rsidP="00E22BA6">
            <w:pPr>
              <w:spacing w:line="0" w:lineRule="atLeast"/>
              <w:jc w:val="center"/>
              <w:rPr>
                <w:rFonts w:ascii="Arial" w:eastAsia="Arial" w:hAnsi="Arial"/>
              </w:rPr>
            </w:pPr>
          </w:p>
          <w:p w14:paraId="727C7048" w14:textId="3715FCD1" w:rsidR="00443F5D" w:rsidRPr="008C2846" w:rsidRDefault="00ED4181" w:rsidP="00E22BA6">
            <w:pPr>
              <w:spacing w:line="0" w:lineRule="atLeast"/>
              <w:jc w:val="center"/>
              <w:rPr>
                <w:rFonts w:ascii="Arial" w:eastAsia="Arial" w:hAnsi="Arial"/>
              </w:rPr>
            </w:pPr>
            <w:r w:rsidRPr="008C2846">
              <w:rPr>
                <w:rFonts w:ascii="Arial" w:eastAsia="Arial" w:hAnsi="Arial"/>
              </w:rPr>
              <w:t>TB:</w:t>
            </w:r>
            <w:r w:rsidR="00443F5D" w:rsidRPr="008C2846">
              <w:rPr>
                <w:rFonts w:ascii="Arial" w:eastAsia="Arial" w:hAnsi="Arial"/>
              </w:rPr>
              <w:t>10</w:t>
            </w:r>
          </w:p>
        </w:tc>
      </w:tr>
      <w:tr w:rsidR="00443F5D" w:rsidRPr="00AF1B8A" w14:paraId="270DF1D3" w14:textId="77777777" w:rsidTr="00D91237">
        <w:trPr>
          <w:trHeight w:val="806"/>
        </w:trPr>
        <w:tc>
          <w:tcPr>
            <w:tcW w:w="1111" w:type="dxa"/>
            <w:tcBorders>
              <w:top w:val="single" w:sz="4" w:space="0" w:color="000000"/>
              <w:left w:val="single" w:sz="4" w:space="0" w:color="000000"/>
              <w:bottom w:val="single" w:sz="4" w:space="0" w:color="000000"/>
              <w:right w:val="single" w:sz="4" w:space="0" w:color="000000"/>
            </w:tcBorders>
          </w:tcPr>
          <w:p w14:paraId="2D9BAE7F" w14:textId="77777777" w:rsidR="00443F5D" w:rsidRPr="008C2846" w:rsidRDefault="00443F5D" w:rsidP="006426DC">
            <w:pPr>
              <w:spacing w:line="0" w:lineRule="atLeast"/>
              <w:jc w:val="center"/>
              <w:rPr>
                <w:rFonts w:ascii="Arial" w:eastAsia="Arial" w:hAnsi="Arial"/>
              </w:rPr>
            </w:pPr>
          </w:p>
          <w:p w14:paraId="15FC275D" w14:textId="0EC14A00" w:rsidR="00443F5D" w:rsidRPr="008C2846" w:rsidRDefault="00ED4181" w:rsidP="00EC6754">
            <w:pPr>
              <w:spacing w:line="0" w:lineRule="atLeast"/>
              <w:jc w:val="center"/>
              <w:rPr>
                <w:rFonts w:ascii="Arial" w:eastAsia="Arial" w:hAnsi="Arial"/>
              </w:rPr>
            </w:pPr>
            <w:r w:rsidRPr="008C2846">
              <w:rPr>
                <w:rFonts w:ascii="Arial" w:eastAsia="Arial" w:hAnsi="Arial"/>
              </w:rPr>
              <w:t>1</w:t>
            </w:r>
            <w:r w:rsidR="00EC6754">
              <w:rPr>
                <w:rFonts w:ascii="Arial" w:eastAsia="Arial" w:hAnsi="Arial"/>
              </w:rPr>
              <w:t>7-19</w:t>
            </w:r>
          </w:p>
        </w:tc>
        <w:tc>
          <w:tcPr>
            <w:tcW w:w="2520" w:type="dxa"/>
            <w:tcBorders>
              <w:top w:val="single" w:sz="4" w:space="0" w:color="000000"/>
              <w:left w:val="single" w:sz="4" w:space="0" w:color="000000"/>
              <w:bottom w:val="single" w:sz="4" w:space="0" w:color="000000"/>
              <w:right w:val="single" w:sz="4" w:space="0" w:color="000000"/>
            </w:tcBorders>
          </w:tcPr>
          <w:p w14:paraId="25240A08" w14:textId="77777777" w:rsidR="00291EED" w:rsidRDefault="00291EED" w:rsidP="00443F5D">
            <w:pPr>
              <w:spacing w:line="0" w:lineRule="atLeast"/>
              <w:rPr>
                <w:rFonts w:ascii="Arial" w:eastAsia="Arial" w:hAnsi="Arial"/>
              </w:rPr>
            </w:pPr>
          </w:p>
          <w:p w14:paraId="3F8E7E22" w14:textId="0B505D9D" w:rsidR="00443F5D" w:rsidRPr="008C2846" w:rsidRDefault="00443F5D" w:rsidP="00443F5D">
            <w:pPr>
              <w:spacing w:line="0" w:lineRule="atLeast"/>
              <w:rPr>
                <w:rFonts w:ascii="Arial" w:eastAsia="Arial" w:hAnsi="Arial"/>
              </w:rPr>
            </w:pPr>
            <w:r w:rsidRPr="008C2846">
              <w:rPr>
                <w:rFonts w:ascii="Arial" w:eastAsia="Arial" w:hAnsi="Arial"/>
              </w:rPr>
              <w:t>Genetic regulation and</w:t>
            </w:r>
          </w:p>
          <w:p w14:paraId="057EE86A" w14:textId="5889BCAF" w:rsidR="00443F5D" w:rsidRPr="008C2846" w:rsidRDefault="00443F5D" w:rsidP="00443F5D">
            <w:pPr>
              <w:spacing w:line="0" w:lineRule="atLeast"/>
              <w:rPr>
                <w:rFonts w:ascii="Arial" w:eastAsia="Arial" w:hAnsi="Arial"/>
              </w:rPr>
            </w:pPr>
            <w:r w:rsidRPr="008C2846">
              <w:rPr>
                <w:rFonts w:ascii="Arial" w:eastAsia="Arial" w:hAnsi="Arial"/>
              </w:rPr>
              <w:t>the process of cloning</w:t>
            </w:r>
          </w:p>
        </w:tc>
        <w:tc>
          <w:tcPr>
            <w:tcW w:w="5400" w:type="dxa"/>
            <w:tcBorders>
              <w:top w:val="single" w:sz="4" w:space="0" w:color="000000"/>
              <w:left w:val="single" w:sz="4" w:space="0" w:color="000000"/>
              <w:bottom w:val="single" w:sz="4" w:space="0" w:color="000000"/>
              <w:right w:val="single" w:sz="4" w:space="0" w:color="000000"/>
            </w:tcBorders>
          </w:tcPr>
          <w:p w14:paraId="371879B7" w14:textId="77777777" w:rsidR="00443F5D" w:rsidRPr="008C2846" w:rsidRDefault="00443F5D" w:rsidP="00443F5D">
            <w:pPr>
              <w:spacing w:line="0" w:lineRule="atLeast"/>
              <w:rPr>
                <w:rFonts w:ascii="Arial" w:eastAsia="Arial" w:hAnsi="Arial"/>
              </w:rPr>
            </w:pPr>
            <w:r w:rsidRPr="008C2846">
              <w:rPr>
                <w:rFonts w:ascii="Arial" w:eastAsia="Arial" w:hAnsi="Arial"/>
              </w:rPr>
              <w:t>How and why genes are controlled; cloning plants and</w:t>
            </w:r>
          </w:p>
          <w:p w14:paraId="70A6E4E0" w14:textId="6782421A" w:rsidR="00443F5D" w:rsidRPr="008C2846" w:rsidRDefault="00443F5D" w:rsidP="00E22BA6">
            <w:pPr>
              <w:spacing w:line="0" w:lineRule="atLeast"/>
              <w:rPr>
                <w:rFonts w:ascii="Arial" w:eastAsia="Arial" w:hAnsi="Arial"/>
              </w:rPr>
            </w:pPr>
            <w:r w:rsidRPr="008C2846">
              <w:rPr>
                <w:rFonts w:ascii="Arial" w:eastAsia="Arial" w:hAnsi="Arial"/>
              </w:rPr>
              <w:t>animals; stem cells</w:t>
            </w:r>
          </w:p>
        </w:tc>
        <w:tc>
          <w:tcPr>
            <w:tcW w:w="1593" w:type="dxa"/>
            <w:tcBorders>
              <w:top w:val="single" w:sz="4" w:space="0" w:color="000000"/>
              <w:left w:val="single" w:sz="4" w:space="0" w:color="000000"/>
              <w:bottom w:val="single" w:sz="4" w:space="0" w:color="000000"/>
              <w:right w:val="single" w:sz="4" w:space="0" w:color="000000"/>
            </w:tcBorders>
          </w:tcPr>
          <w:p w14:paraId="0B09E8BA" w14:textId="77777777" w:rsidR="00443F5D" w:rsidRPr="008C2846" w:rsidRDefault="00443F5D" w:rsidP="00E22BA6">
            <w:pPr>
              <w:spacing w:line="0" w:lineRule="atLeast"/>
              <w:jc w:val="center"/>
              <w:rPr>
                <w:rFonts w:ascii="Arial" w:eastAsia="Arial" w:hAnsi="Arial"/>
              </w:rPr>
            </w:pPr>
          </w:p>
          <w:p w14:paraId="36C6E6A6" w14:textId="77777777" w:rsidR="00BB0313" w:rsidRDefault="00ED4181" w:rsidP="00E22BA6">
            <w:pPr>
              <w:spacing w:line="0" w:lineRule="atLeast"/>
              <w:jc w:val="center"/>
              <w:rPr>
                <w:rFonts w:ascii="Arial" w:eastAsia="Arial" w:hAnsi="Arial"/>
              </w:rPr>
            </w:pPr>
            <w:r w:rsidRPr="008C2846">
              <w:rPr>
                <w:rFonts w:ascii="Arial" w:eastAsia="Arial" w:hAnsi="Arial"/>
              </w:rPr>
              <w:t>TB:</w:t>
            </w:r>
            <w:r w:rsidR="00443F5D" w:rsidRPr="008C2846">
              <w:rPr>
                <w:rFonts w:ascii="Arial" w:eastAsia="Arial" w:hAnsi="Arial"/>
              </w:rPr>
              <w:t>11</w:t>
            </w:r>
            <w:r w:rsidR="00BB0313">
              <w:rPr>
                <w:rFonts w:ascii="Arial" w:eastAsia="Arial" w:hAnsi="Arial"/>
              </w:rPr>
              <w:t xml:space="preserve"> </w:t>
            </w:r>
          </w:p>
          <w:p w14:paraId="4DA75252" w14:textId="63545ED4" w:rsidR="00443F5D" w:rsidRPr="008C2846" w:rsidRDefault="00BB0313" w:rsidP="00E22BA6">
            <w:pPr>
              <w:spacing w:line="0" w:lineRule="atLeast"/>
              <w:jc w:val="center"/>
              <w:rPr>
                <w:rFonts w:ascii="Arial" w:eastAsia="Arial" w:hAnsi="Arial"/>
              </w:rPr>
            </w:pPr>
            <w:r>
              <w:rPr>
                <w:rFonts w:ascii="Arial" w:eastAsia="Arial" w:hAnsi="Arial"/>
              </w:rPr>
              <w:t>(pg.196-208)</w:t>
            </w:r>
          </w:p>
        </w:tc>
      </w:tr>
      <w:tr w:rsidR="00443F5D" w:rsidRPr="00AF1B8A" w14:paraId="0E2E9FE7" w14:textId="77777777" w:rsidTr="00D91237">
        <w:trPr>
          <w:trHeight w:val="806"/>
        </w:trPr>
        <w:tc>
          <w:tcPr>
            <w:tcW w:w="1111" w:type="dxa"/>
            <w:tcBorders>
              <w:top w:val="single" w:sz="4" w:space="0" w:color="000000"/>
              <w:left w:val="single" w:sz="4" w:space="0" w:color="000000"/>
              <w:bottom w:val="single" w:sz="4" w:space="0" w:color="000000"/>
              <w:right w:val="single" w:sz="4" w:space="0" w:color="000000"/>
            </w:tcBorders>
          </w:tcPr>
          <w:p w14:paraId="126524C2" w14:textId="77777777" w:rsidR="00443F5D" w:rsidRPr="008C2846" w:rsidRDefault="00443F5D" w:rsidP="006426DC">
            <w:pPr>
              <w:spacing w:line="0" w:lineRule="atLeast"/>
              <w:jc w:val="center"/>
              <w:rPr>
                <w:rFonts w:ascii="Arial" w:eastAsia="Arial" w:hAnsi="Arial"/>
              </w:rPr>
            </w:pPr>
          </w:p>
          <w:p w14:paraId="0578F97B" w14:textId="7255F7EE" w:rsidR="00443F5D" w:rsidRPr="008C2846" w:rsidRDefault="00EC6754" w:rsidP="006426DC">
            <w:pPr>
              <w:spacing w:line="0" w:lineRule="atLeast"/>
              <w:jc w:val="center"/>
              <w:rPr>
                <w:rFonts w:ascii="Arial" w:eastAsia="Arial" w:hAnsi="Arial"/>
              </w:rPr>
            </w:pPr>
            <w:r>
              <w:rPr>
                <w:rFonts w:ascii="Arial" w:eastAsia="Arial" w:hAnsi="Arial"/>
              </w:rPr>
              <w:t>20</w:t>
            </w:r>
            <w:r w:rsidR="000C0B48">
              <w:rPr>
                <w:rFonts w:ascii="Arial" w:eastAsia="Arial" w:hAnsi="Arial"/>
              </w:rPr>
              <w:t>-21</w:t>
            </w:r>
          </w:p>
        </w:tc>
        <w:tc>
          <w:tcPr>
            <w:tcW w:w="2520" w:type="dxa"/>
            <w:tcBorders>
              <w:top w:val="single" w:sz="4" w:space="0" w:color="000000"/>
              <w:left w:val="single" w:sz="4" w:space="0" w:color="000000"/>
              <w:bottom w:val="single" w:sz="4" w:space="0" w:color="000000"/>
              <w:right w:val="single" w:sz="4" w:space="0" w:color="000000"/>
            </w:tcBorders>
          </w:tcPr>
          <w:p w14:paraId="263FEFD0" w14:textId="77777777" w:rsidR="00443F5D" w:rsidRPr="008C2846" w:rsidRDefault="00443F5D" w:rsidP="00443F5D">
            <w:pPr>
              <w:spacing w:line="0" w:lineRule="atLeast"/>
              <w:rPr>
                <w:rFonts w:ascii="Arial" w:eastAsia="Arial" w:hAnsi="Arial"/>
              </w:rPr>
            </w:pPr>
          </w:p>
          <w:p w14:paraId="0D079464" w14:textId="7DDFCF1B" w:rsidR="00443F5D" w:rsidRPr="008C2846" w:rsidRDefault="00443F5D" w:rsidP="00443F5D">
            <w:pPr>
              <w:spacing w:line="0" w:lineRule="atLeast"/>
              <w:rPr>
                <w:rFonts w:ascii="Arial" w:eastAsia="Arial" w:hAnsi="Arial"/>
              </w:rPr>
            </w:pPr>
            <w:r w:rsidRPr="008C2846">
              <w:rPr>
                <w:rFonts w:ascii="Arial" w:eastAsia="Arial" w:hAnsi="Arial"/>
              </w:rPr>
              <w:t>Biotechnology and its Applications</w:t>
            </w:r>
          </w:p>
        </w:tc>
        <w:tc>
          <w:tcPr>
            <w:tcW w:w="5400" w:type="dxa"/>
            <w:tcBorders>
              <w:top w:val="single" w:sz="4" w:space="0" w:color="000000"/>
              <w:left w:val="single" w:sz="4" w:space="0" w:color="000000"/>
              <w:bottom w:val="single" w:sz="4" w:space="0" w:color="000000"/>
              <w:right w:val="single" w:sz="4" w:space="0" w:color="000000"/>
            </w:tcBorders>
          </w:tcPr>
          <w:p w14:paraId="76D47659" w14:textId="5D38FADD" w:rsidR="00443F5D" w:rsidRPr="008C2846" w:rsidRDefault="00443F5D" w:rsidP="00ED4181">
            <w:pPr>
              <w:spacing w:line="0" w:lineRule="atLeast"/>
              <w:rPr>
                <w:rFonts w:ascii="Arial" w:eastAsia="Arial" w:hAnsi="Arial"/>
              </w:rPr>
            </w:pPr>
            <w:r w:rsidRPr="008C2846">
              <w:rPr>
                <w:rFonts w:ascii="Arial" w:eastAsia="Arial" w:hAnsi="Arial"/>
              </w:rPr>
              <w:t>Techniques of DNA manipulation; GMOs; DNA Fingerprinting; bioinformatics; forensic science; biotechnology</w:t>
            </w:r>
            <w:r w:rsidR="00ED4181" w:rsidRPr="008C2846">
              <w:rPr>
                <w:rFonts w:ascii="Arial" w:eastAsia="Arial" w:hAnsi="Arial"/>
              </w:rPr>
              <w:t xml:space="preserve"> </w:t>
            </w:r>
            <w:r w:rsidRPr="008C2846">
              <w:rPr>
                <w:rFonts w:ascii="Arial" w:eastAsia="Arial" w:hAnsi="Arial"/>
              </w:rPr>
              <w:t>ethics</w:t>
            </w:r>
          </w:p>
        </w:tc>
        <w:tc>
          <w:tcPr>
            <w:tcW w:w="1593" w:type="dxa"/>
            <w:tcBorders>
              <w:top w:val="single" w:sz="4" w:space="0" w:color="000000"/>
              <w:left w:val="single" w:sz="4" w:space="0" w:color="000000"/>
              <w:bottom w:val="single" w:sz="4" w:space="0" w:color="000000"/>
              <w:right w:val="single" w:sz="4" w:space="0" w:color="000000"/>
            </w:tcBorders>
          </w:tcPr>
          <w:p w14:paraId="4490D436" w14:textId="77777777" w:rsidR="00443F5D" w:rsidRPr="008C2846" w:rsidRDefault="00443F5D" w:rsidP="00E22BA6">
            <w:pPr>
              <w:spacing w:line="0" w:lineRule="atLeast"/>
              <w:jc w:val="center"/>
              <w:rPr>
                <w:rFonts w:ascii="Arial" w:eastAsia="Arial" w:hAnsi="Arial"/>
              </w:rPr>
            </w:pPr>
          </w:p>
          <w:p w14:paraId="4FCD331C" w14:textId="439FCB32" w:rsidR="00443F5D" w:rsidRPr="008C2846" w:rsidRDefault="00ED4181" w:rsidP="00E22BA6">
            <w:pPr>
              <w:tabs>
                <w:tab w:val="left" w:pos="582"/>
                <w:tab w:val="center" w:pos="715"/>
              </w:tabs>
              <w:spacing w:line="0" w:lineRule="atLeast"/>
              <w:jc w:val="center"/>
              <w:rPr>
                <w:rFonts w:ascii="Arial" w:eastAsia="Arial" w:hAnsi="Arial"/>
              </w:rPr>
            </w:pPr>
            <w:r w:rsidRPr="008C2846">
              <w:rPr>
                <w:rFonts w:ascii="Arial" w:eastAsia="Arial" w:hAnsi="Arial"/>
              </w:rPr>
              <w:t>TB:</w:t>
            </w:r>
            <w:r w:rsidR="00443F5D" w:rsidRPr="008C2846">
              <w:rPr>
                <w:rFonts w:ascii="Arial" w:eastAsia="Arial" w:hAnsi="Arial"/>
              </w:rPr>
              <w:t>12</w:t>
            </w:r>
          </w:p>
        </w:tc>
      </w:tr>
      <w:tr w:rsidR="00443F5D" w:rsidRPr="00AF1B8A" w14:paraId="5472D8A0" w14:textId="77777777" w:rsidTr="00D91237">
        <w:trPr>
          <w:trHeight w:val="912"/>
        </w:trPr>
        <w:tc>
          <w:tcPr>
            <w:tcW w:w="1111" w:type="dxa"/>
            <w:tcBorders>
              <w:top w:val="single" w:sz="4" w:space="0" w:color="000000"/>
              <w:left w:val="single" w:sz="4" w:space="0" w:color="000000"/>
              <w:bottom w:val="single" w:sz="4" w:space="0" w:color="000000"/>
              <w:right w:val="single" w:sz="4" w:space="0" w:color="000000"/>
            </w:tcBorders>
          </w:tcPr>
          <w:p w14:paraId="648EA8A7" w14:textId="77777777" w:rsidR="00443F5D" w:rsidRPr="008C2846" w:rsidRDefault="00443F5D" w:rsidP="006426DC">
            <w:pPr>
              <w:spacing w:line="0" w:lineRule="atLeast"/>
              <w:jc w:val="center"/>
              <w:rPr>
                <w:rFonts w:ascii="Arial" w:eastAsia="Arial" w:hAnsi="Arial"/>
              </w:rPr>
            </w:pPr>
          </w:p>
          <w:p w14:paraId="4FE8FC36" w14:textId="5E898F65" w:rsidR="00443F5D" w:rsidRPr="008C2846" w:rsidRDefault="000C0B48" w:rsidP="006426DC">
            <w:pPr>
              <w:spacing w:line="0" w:lineRule="atLeast"/>
              <w:jc w:val="center"/>
              <w:rPr>
                <w:rFonts w:ascii="Arial" w:eastAsia="Arial" w:hAnsi="Arial"/>
              </w:rPr>
            </w:pPr>
            <w:r>
              <w:rPr>
                <w:rFonts w:ascii="Arial" w:eastAsia="Arial" w:hAnsi="Arial"/>
              </w:rPr>
              <w:t>22-25</w:t>
            </w:r>
          </w:p>
        </w:tc>
        <w:tc>
          <w:tcPr>
            <w:tcW w:w="2520" w:type="dxa"/>
            <w:tcBorders>
              <w:top w:val="single" w:sz="4" w:space="0" w:color="000000"/>
              <w:left w:val="single" w:sz="4" w:space="0" w:color="000000"/>
              <w:bottom w:val="single" w:sz="4" w:space="0" w:color="000000"/>
              <w:right w:val="single" w:sz="4" w:space="0" w:color="000000"/>
            </w:tcBorders>
          </w:tcPr>
          <w:p w14:paraId="382092E3" w14:textId="77777777" w:rsidR="00443F5D" w:rsidRPr="008C2846" w:rsidRDefault="00443F5D" w:rsidP="00443F5D">
            <w:pPr>
              <w:spacing w:line="0" w:lineRule="atLeast"/>
              <w:rPr>
                <w:rFonts w:ascii="Arial" w:eastAsia="Arial" w:hAnsi="Arial"/>
              </w:rPr>
            </w:pPr>
          </w:p>
          <w:p w14:paraId="54AFDE30" w14:textId="5BB71409" w:rsidR="00443F5D" w:rsidRPr="008C2846" w:rsidRDefault="00443F5D" w:rsidP="00443F5D">
            <w:pPr>
              <w:spacing w:line="0" w:lineRule="atLeast"/>
              <w:rPr>
                <w:rFonts w:ascii="Arial" w:eastAsia="Arial" w:hAnsi="Arial"/>
              </w:rPr>
            </w:pPr>
            <w:r w:rsidRPr="008C2846">
              <w:rPr>
                <w:rFonts w:ascii="Arial" w:eastAsia="Arial" w:hAnsi="Arial"/>
              </w:rPr>
              <w:t>Cell Division - Proliferation and Reproduction</w:t>
            </w:r>
          </w:p>
        </w:tc>
        <w:tc>
          <w:tcPr>
            <w:tcW w:w="5400" w:type="dxa"/>
            <w:tcBorders>
              <w:top w:val="single" w:sz="4" w:space="0" w:color="000000"/>
              <w:left w:val="single" w:sz="4" w:space="0" w:color="000000"/>
              <w:bottom w:val="single" w:sz="4" w:space="0" w:color="000000"/>
              <w:right w:val="single" w:sz="4" w:space="0" w:color="000000"/>
            </w:tcBorders>
          </w:tcPr>
          <w:p w14:paraId="79EBBB77" w14:textId="3A8FE186" w:rsidR="00443F5D" w:rsidRPr="008C2846" w:rsidRDefault="00443F5D" w:rsidP="00443F5D">
            <w:pPr>
              <w:spacing w:line="0" w:lineRule="atLeast"/>
              <w:rPr>
                <w:rFonts w:ascii="Arial" w:eastAsia="Arial" w:hAnsi="Arial"/>
              </w:rPr>
            </w:pPr>
            <w:r w:rsidRPr="008C2846">
              <w:rPr>
                <w:rFonts w:ascii="Arial" w:eastAsia="Arial" w:hAnsi="Arial"/>
              </w:rPr>
              <w:t>Cell cycle and Mitosis; stages of mitosis; cancer and cell cycle; Meiosis - stages and generation of genetic diversity; chromosomal abnormalities</w:t>
            </w:r>
            <w:r w:rsidR="00E22BA6" w:rsidRPr="008C2846">
              <w:rPr>
                <w:rFonts w:ascii="Arial" w:eastAsia="Arial" w:hAnsi="Arial"/>
              </w:rPr>
              <w:t>; the genetic basis of cancer</w:t>
            </w:r>
          </w:p>
        </w:tc>
        <w:tc>
          <w:tcPr>
            <w:tcW w:w="1593" w:type="dxa"/>
            <w:tcBorders>
              <w:top w:val="single" w:sz="4" w:space="0" w:color="000000"/>
              <w:left w:val="single" w:sz="4" w:space="0" w:color="000000"/>
              <w:bottom w:val="single" w:sz="4" w:space="0" w:color="000000"/>
              <w:right w:val="single" w:sz="4" w:space="0" w:color="000000"/>
            </w:tcBorders>
          </w:tcPr>
          <w:p w14:paraId="6383B0E0" w14:textId="77777777" w:rsidR="00443F5D" w:rsidRPr="008C2846" w:rsidRDefault="00443F5D" w:rsidP="00443F5D">
            <w:pPr>
              <w:spacing w:line="0" w:lineRule="atLeast"/>
              <w:jc w:val="center"/>
              <w:rPr>
                <w:rFonts w:ascii="Arial" w:eastAsia="Arial" w:hAnsi="Arial"/>
              </w:rPr>
            </w:pPr>
          </w:p>
          <w:p w14:paraId="0C5C854F" w14:textId="3F75468B" w:rsidR="00443F5D" w:rsidRPr="008C2846" w:rsidRDefault="00E22BA6" w:rsidP="00BB0313">
            <w:pPr>
              <w:spacing w:line="0" w:lineRule="atLeast"/>
              <w:jc w:val="center"/>
              <w:rPr>
                <w:rFonts w:ascii="Arial" w:eastAsia="Arial" w:hAnsi="Arial"/>
              </w:rPr>
            </w:pPr>
            <w:r w:rsidRPr="008C2846">
              <w:rPr>
                <w:rFonts w:ascii="Arial" w:eastAsia="Arial" w:hAnsi="Arial"/>
              </w:rPr>
              <w:t>TB:</w:t>
            </w:r>
            <w:r w:rsidR="00443F5D" w:rsidRPr="008C2846">
              <w:rPr>
                <w:rFonts w:ascii="Arial" w:eastAsia="Arial" w:hAnsi="Arial"/>
              </w:rPr>
              <w:t>8</w:t>
            </w:r>
            <w:r w:rsidR="00BB0313">
              <w:rPr>
                <w:rFonts w:ascii="Arial" w:eastAsia="Arial" w:hAnsi="Arial"/>
              </w:rPr>
              <w:t xml:space="preserve"> and </w:t>
            </w:r>
            <w:r w:rsidRPr="008C2846">
              <w:rPr>
                <w:rFonts w:ascii="Arial" w:eastAsia="Arial" w:hAnsi="Arial"/>
              </w:rPr>
              <w:t>11</w:t>
            </w:r>
            <w:r w:rsidR="00BB0313">
              <w:rPr>
                <w:rFonts w:ascii="Arial" w:eastAsia="Arial" w:hAnsi="Arial"/>
              </w:rPr>
              <w:t xml:space="preserve"> (pg.209-212)</w:t>
            </w:r>
          </w:p>
        </w:tc>
      </w:tr>
      <w:tr w:rsidR="00443F5D" w:rsidRPr="00AF1B8A" w14:paraId="2CA706D9" w14:textId="77777777" w:rsidTr="00135EB4">
        <w:trPr>
          <w:trHeight w:val="707"/>
        </w:trPr>
        <w:tc>
          <w:tcPr>
            <w:tcW w:w="1111" w:type="dxa"/>
            <w:tcBorders>
              <w:top w:val="single" w:sz="4" w:space="0" w:color="000000"/>
              <w:left w:val="single" w:sz="4" w:space="0" w:color="000000"/>
              <w:bottom w:val="single" w:sz="4" w:space="0" w:color="000000"/>
              <w:right w:val="single" w:sz="4" w:space="0" w:color="000000"/>
            </w:tcBorders>
          </w:tcPr>
          <w:p w14:paraId="3E4D094C" w14:textId="77777777" w:rsidR="00E22BA6" w:rsidRPr="008C2846" w:rsidRDefault="00E22BA6" w:rsidP="006426DC">
            <w:pPr>
              <w:spacing w:line="0" w:lineRule="atLeast"/>
              <w:jc w:val="center"/>
              <w:rPr>
                <w:rFonts w:ascii="Arial" w:eastAsia="Arial" w:hAnsi="Arial"/>
              </w:rPr>
            </w:pPr>
          </w:p>
          <w:p w14:paraId="54ED636A" w14:textId="33EC830F" w:rsidR="00443F5D" w:rsidRPr="008C2846" w:rsidRDefault="000C0B48" w:rsidP="006426DC">
            <w:pPr>
              <w:spacing w:line="0" w:lineRule="atLeast"/>
              <w:jc w:val="center"/>
              <w:rPr>
                <w:rFonts w:ascii="Arial" w:eastAsia="Arial" w:hAnsi="Arial"/>
              </w:rPr>
            </w:pPr>
            <w:r>
              <w:rPr>
                <w:rFonts w:ascii="Arial" w:eastAsia="Arial" w:hAnsi="Arial"/>
              </w:rPr>
              <w:t>26</w:t>
            </w:r>
            <w:r w:rsidR="00E22BA6" w:rsidRPr="008C2846">
              <w:rPr>
                <w:rFonts w:ascii="Arial" w:eastAsia="Arial" w:hAnsi="Arial"/>
              </w:rPr>
              <w:t>-2</w:t>
            </w:r>
            <w:r>
              <w:rPr>
                <w:rFonts w:ascii="Arial" w:eastAsia="Arial" w:hAnsi="Arial"/>
              </w:rPr>
              <w:t>8</w:t>
            </w:r>
          </w:p>
        </w:tc>
        <w:tc>
          <w:tcPr>
            <w:tcW w:w="2520" w:type="dxa"/>
            <w:tcBorders>
              <w:top w:val="single" w:sz="4" w:space="0" w:color="000000"/>
              <w:left w:val="single" w:sz="4" w:space="0" w:color="000000"/>
              <w:bottom w:val="single" w:sz="4" w:space="0" w:color="000000"/>
              <w:right w:val="single" w:sz="4" w:space="0" w:color="000000"/>
            </w:tcBorders>
          </w:tcPr>
          <w:p w14:paraId="2CEA2243" w14:textId="77777777" w:rsidR="00B0153A" w:rsidRPr="008C2846" w:rsidRDefault="00B0153A" w:rsidP="00443F5D">
            <w:pPr>
              <w:spacing w:line="0" w:lineRule="atLeast"/>
              <w:rPr>
                <w:rFonts w:ascii="Arial" w:eastAsia="Arial" w:hAnsi="Arial"/>
              </w:rPr>
            </w:pPr>
          </w:p>
          <w:p w14:paraId="320BCBED" w14:textId="18AFD77A" w:rsidR="00443F5D" w:rsidRPr="008C2846" w:rsidRDefault="00443F5D" w:rsidP="00443F5D">
            <w:pPr>
              <w:spacing w:line="0" w:lineRule="atLeast"/>
              <w:rPr>
                <w:rFonts w:ascii="Arial" w:eastAsia="Arial" w:hAnsi="Arial"/>
              </w:rPr>
            </w:pPr>
            <w:r w:rsidRPr="008C2846">
              <w:rPr>
                <w:rFonts w:ascii="Arial" w:eastAsia="Arial" w:hAnsi="Arial"/>
              </w:rPr>
              <w:t>Patterns of Inheritance</w:t>
            </w:r>
          </w:p>
        </w:tc>
        <w:tc>
          <w:tcPr>
            <w:tcW w:w="5400" w:type="dxa"/>
            <w:tcBorders>
              <w:top w:val="single" w:sz="4" w:space="0" w:color="000000"/>
              <w:left w:val="single" w:sz="4" w:space="0" w:color="000000"/>
              <w:bottom w:val="single" w:sz="4" w:space="0" w:color="000000"/>
              <w:right w:val="single" w:sz="4" w:space="0" w:color="000000"/>
            </w:tcBorders>
          </w:tcPr>
          <w:p w14:paraId="099B0497" w14:textId="659B7061" w:rsidR="00443F5D" w:rsidRPr="008C2846" w:rsidRDefault="00443F5D" w:rsidP="00443F5D">
            <w:pPr>
              <w:spacing w:line="0" w:lineRule="atLeast"/>
              <w:rPr>
                <w:rFonts w:ascii="Arial" w:eastAsia="Arial" w:hAnsi="Arial"/>
              </w:rPr>
            </w:pPr>
            <w:r w:rsidRPr="008C2846">
              <w:rPr>
                <w:rFonts w:ascii="Arial" w:eastAsia="Arial" w:hAnsi="Arial"/>
              </w:rPr>
              <w:t>Mendelian genetics - laws of heredity; extensions to Mendel; other influences on phenotype</w:t>
            </w:r>
          </w:p>
        </w:tc>
        <w:tc>
          <w:tcPr>
            <w:tcW w:w="1593" w:type="dxa"/>
            <w:tcBorders>
              <w:top w:val="single" w:sz="4" w:space="0" w:color="000000"/>
              <w:left w:val="single" w:sz="4" w:space="0" w:color="000000"/>
              <w:bottom w:val="single" w:sz="4" w:space="0" w:color="000000"/>
              <w:right w:val="single" w:sz="4" w:space="0" w:color="000000"/>
            </w:tcBorders>
          </w:tcPr>
          <w:p w14:paraId="5C5A1A2A" w14:textId="77777777" w:rsidR="00E22BA6" w:rsidRPr="008C2846" w:rsidRDefault="00E22BA6" w:rsidP="00E22BA6">
            <w:pPr>
              <w:spacing w:line="0" w:lineRule="atLeast"/>
              <w:jc w:val="center"/>
              <w:rPr>
                <w:rFonts w:ascii="Arial" w:eastAsia="Arial" w:hAnsi="Arial"/>
              </w:rPr>
            </w:pPr>
            <w:r w:rsidRPr="008C2846">
              <w:rPr>
                <w:rFonts w:ascii="Arial" w:eastAsia="Arial" w:hAnsi="Arial"/>
              </w:rPr>
              <w:t>TB:</w:t>
            </w:r>
            <w:r w:rsidR="00443F5D" w:rsidRPr="008C2846">
              <w:rPr>
                <w:rFonts w:ascii="Arial" w:eastAsia="Arial" w:hAnsi="Arial"/>
              </w:rPr>
              <w:t>9</w:t>
            </w:r>
          </w:p>
          <w:p w14:paraId="1B0BBEE5" w14:textId="30AF9E56" w:rsidR="00443F5D" w:rsidRPr="008C2846" w:rsidRDefault="00443F5D" w:rsidP="00E22BA6">
            <w:pPr>
              <w:spacing w:line="0" w:lineRule="atLeast"/>
              <w:jc w:val="center"/>
              <w:rPr>
                <w:rFonts w:ascii="Arial" w:eastAsia="Arial" w:hAnsi="Arial"/>
              </w:rPr>
            </w:pPr>
            <w:r w:rsidRPr="008C2846">
              <w:rPr>
                <w:rFonts w:ascii="Arial" w:eastAsia="Arial" w:hAnsi="Arial"/>
              </w:rPr>
              <w:t>RB1: 10</w:t>
            </w:r>
          </w:p>
        </w:tc>
      </w:tr>
      <w:tr w:rsidR="00443F5D" w:rsidRPr="00135EB4" w14:paraId="0DD355EE" w14:textId="77777777" w:rsidTr="00135EB4">
        <w:trPr>
          <w:trHeight w:val="806"/>
        </w:trPr>
        <w:tc>
          <w:tcPr>
            <w:tcW w:w="1111" w:type="dxa"/>
            <w:tcBorders>
              <w:top w:val="single" w:sz="4" w:space="0" w:color="000000"/>
              <w:left w:val="single" w:sz="4" w:space="0" w:color="000000"/>
              <w:bottom w:val="single" w:sz="4" w:space="0" w:color="000000"/>
              <w:right w:val="single" w:sz="4" w:space="0" w:color="000000"/>
            </w:tcBorders>
            <w:shd w:val="clear" w:color="auto" w:fill="auto"/>
          </w:tcPr>
          <w:p w14:paraId="47509399" w14:textId="77777777" w:rsidR="003711DE" w:rsidRPr="00135EB4" w:rsidRDefault="003711DE" w:rsidP="006426DC">
            <w:pPr>
              <w:jc w:val="center"/>
              <w:rPr>
                <w:rFonts w:ascii="Arial" w:hAnsi="Arial"/>
              </w:rPr>
            </w:pPr>
          </w:p>
          <w:p w14:paraId="0C6A13B7" w14:textId="76E229F2" w:rsidR="00443F5D" w:rsidRPr="00135EB4" w:rsidRDefault="000C0B48" w:rsidP="006426DC">
            <w:pPr>
              <w:jc w:val="center"/>
              <w:rPr>
                <w:rFonts w:ascii="Arial" w:hAnsi="Arial"/>
              </w:rPr>
            </w:pPr>
            <w:r>
              <w:rPr>
                <w:rFonts w:ascii="Arial" w:hAnsi="Arial"/>
              </w:rPr>
              <w:t>29</w:t>
            </w:r>
            <w:r w:rsidR="003711DE" w:rsidRPr="00135EB4">
              <w:rPr>
                <w:rFonts w:ascii="Arial" w:hAnsi="Arial"/>
              </w:rPr>
              <w:t>-</w:t>
            </w:r>
            <w:r>
              <w:rPr>
                <w:rFonts w:ascii="Arial" w:hAnsi="Arial"/>
              </w:rPr>
              <w:t>30</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2AD3E97C" w14:textId="24C32EEC" w:rsidR="00443F5D" w:rsidRPr="00135EB4" w:rsidRDefault="003711DE" w:rsidP="00135EB4">
            <w:pPr>
              <w:rPr>
                <w:rFonts w:ascii="Arial" w:hAnsi="Arial"/>
              </w:rPr>
            </w:pPr>
            <w:r w:rsidRPr="00135EB4">
              <w:rPr>
                <w:rFonts w:ascii="Arial" w:hAnsi="Arial"/>
              </w:rPr>
              <w:t>Genetic diversity within species</w:t>
            </w:r>
          </w:p>
        </w:tc>
        <w:tc>
          <w:tcPr>
            <w:tcW w:w="5400" w:type="dxa"/>
            <w:tcBorders>
              <w:top w:val="single" w:sz="4" w:space="0" w:color="000000"/>
              <w:left w:val="single" w:sz="4" w:space="0" w:color="000000"/>
              <w:bottom w:val="single" w:sz="4" w:space="0" w:color="000000"/>
              <w:right w:val="single" w:sz="4" w:space="0" w:color="000000"/>
            </w:tcBorders>
            <w:shd w:val="clear" w:color="auto" w:fill="auto"/>
          </w:tcPr>
          <w:p w14:paraId="0A82BB12" w14:textId="4A444C8E" w:rsidR="00443F5D" w:rsidRPr="00135EB4" w:rsidRDefault="003711DE" w:rsidP="00135EB4">
            <w:pPr>
              <w:rPr>
                <w:rFonts w:ascii="Arial" w:hAnsi="Arial"/>
              </w:rPr>
            </w:pPr>
            <w:r w:rsidRPr="00135EB4">
              <w:rPr>
                <w:rFonts w:ascii="Arial" w:hAnsi="Arial"/>
              </w:rPr>
              <w:t xml:space="preserve">Speciation; Gene pool concept; Hardy-Weinberg equilibrium and its applications </w:t>
            </w:r>
          </w:p>
        </w:tc>
        <w:tc>
          <w:tcPr>
            <w:tcW w:w="1593" w:type="dxa"/>
            <w:tcBorders>
              <w:top w:val="single" w:sz="4" w:space="0" w:color="000000"/>
              <w:left w:val="single" w:sz="4" w:space="0" w:color="000000"/>
              <w:bottom w:val="single" w:sz="4" w:space="0" w:color="000000"/>
              <w:right w:val="single" w:sz="4" w:space="0" w:color="000000"/>
            </w:tcBorders>
            <w:shd w:val="clear" w:color="auto" w:fill="auto"/>
          </w:tcPr>
          <w:p w14:paraId="544F5F5B" w14:textId="77777777" w:rsidR="00443F5D" w:rsidRPr="00135EB4" w:rsidRDefault="00443F5D" w:rsidP="00135EB4">
            <w:pPr>
              <w:rPr>
                <w:rFonts w:ascii="Arial" w:hAnsi="Arial"/>
              </w:rPr>
            </w:pPr>
          </w:p>
          <w:p w14:paraId="0409FA48" w14:textId="2AC13855" w:rsidR="00443F5D" w:rsidRPr="00135EB4" w:rsidRDefault="003711DE" w:rsidP="00B52A6A">
            <w:pPr>
              <w:jc w:val="center"/>
              <w:rPr>
                <w:rFonts w:ascii="Arial" w:hAnsi="Arial"/>
              </w:rPr>
            </w:pPr>
            <w:r w:rsidRPr="00135EB4">
              <w:rPr>
                <w:rFonts w:ascii="Arial" w:hAnsi="Arial"/>
              </w:rPr>
              <w:t>RB1: 12.1-12.4, 13.1-13.5, 13.9</w:t>
            </w:r>
          </w:p>
        </w:tc>
      </w:tr>
      <w:tr w:rsidR="00443F5D" w:rsidRPr="00AF1B8A" w14:paraId="6E9B0B58" w14:textId="77777777" w:rsidTr="00D91237">
        <w:trPr>
          <w:trHeight w:val="851"/>
        </w:trPr>
        <w:tc>
          <w:tcPr>
            <w:tcW w:w="1111" w:type="dxa"/>
            <w:tcBorders>
              <w:top w:val="single" w:sz="4" w:space="0" w:color="000000"/>
              <w:left w:val="single" w:sz="4" w:space="0" w:color="000000"/>
              <w:bottom w:val="single" w:sz="4" w:space="0" w:color="000000"/>
              <w:right w:val="single" w:sz="4" w:space="0" w:color="000000"/>
            </w:tcBorders>
          </w:tcPr>
          <w:p w14:paraId="2FDE123A" w14:textId="77777777" w:rsidR="00443F5D" w:rsidRPr="008C2846" w:rsidRDefault="00443F5D" w:rsidP="006426DC">
            <w:pPr>
              <w:spacing w:line="0" w:lineRule="atLeast"/>
              <w:jc w:val="center"/>
              <w:rPr>
                <w:rFonts w:ascii="Arial" w:eastAsia="Arial" w:hAnsi="Arial"/>
              </w:rPr>
            </w:pPr>
          </w:p>
          <w:p w14:paraId="5356E690" w14:textId="68C8A66D" w:rsidR="00443F5D" w:rsidRPr="008C2846" w:rsidRDefault="000C0B48" w:rsidP="006426DC">
            <w:pPr>
              <w:spacing w:line="0" w:lineRule="atLeast"/>
              <w:jc w:val="center"/>
              <w:rPr>
                <w:rFonts w:ascii="Arial" w:eastAsia="Arial" w:hAnsi="Arial"/>
              </w:rPr>
            </w:pPr>
            <w:r>
              <w:rPr>
                <w:rFonts w:ascii="Arial" w:eastAsia="Arial" w:hAnsi="Arial"/>
              </w:rPr>
              <w:t>31-34</w:t>
            </w:r>
          </w:p>
          <w:p w14:paraId="756E0F23" w14:textId="0428877F" w:rsidR="000E56A3" w:rsidRPr="008C2846" w:rsidRDefault="000E56A3" w:rsidP="006426DC">
            <w:pPr>
              <w:spacing w:line="0" w:lineRule="atLeast"/>
              <w:jc w:val="center"/>
              <w:rPr>
                <w:rFonts w:ascii="Arial" w:eastAsia="Arial" w:hAnsi="Arial"/>
              </w:rPr>
            </w:pPr>
          </w:p>
        </w:tc>
        <w:tc>
          <w:tcPr>
            <w:tcW w:w="2520" w:type="dxa"/>
            <w:tcBorders>
              <w:top w:val="single" w:sz="4" w:space="0" w:color="000000"/>
              <w:left w:val="single" w:sz="4" w:space="0" w:color="000000"/>
              <w:bottom w:val="single" w:sz="4" w:space="0" w:color="000000"/>
              <w:right w:val="single" w:sz="4" w:space="0" w:color="000000"/>
            </w:tcBorders>
          </w:tcPr>
          <w:p w14:paraId="1A47AA47" w14:textId="77777777" w:rsidR="00443F5D" w:rsidRPr="008C2846" w:rsidRDefault="00443F5D" w:rsidP="00443F5D">
            <w:pPr>
              <w:spacing w:line="0" w:lineRule="atLeast"/>
              <w:rPr>
                <w:rFonts w:ascii="Arial" w:eastAsia="Arial" w:hAnsi="Arial"/>
              </w:rPr>
            </w:pPr>
            <w:r w:rsidRPr="008C2846">
              <w:rPr>
                <w:rFonts w:ascii="Arial" w:eastAsia="Arial" w:hAnsi="Arial"/>
              </w:rPr>
              <w:t>Unifying Concepts of Animal Structure and</w:t>
            </w:r>
          </w:p>
          <w:p w14:paraId="4A5C234F" w14:textId="77777777" w:rsidR="00443F5D" w:rsidRPr="008C2846" w:rsidRDefault="00443F5D" w:rsidP="00443F5D">
            <w:pPr>
              <w:spacing w:line="0" w:lineRule="atLeast"/>
              <w:rPr>
                <w:rFonts w:ascii="Arial" w:eastAsia="Arial" w:hAnsi="Arial"/>
              </w:rPr>
            </w:pPr>
            <w:r w:rsidRPr="008C2846">
              <w:rPr>
                <w:rFonts w:ascii="Arial" w:eastAsia="Arial" w:hAnsi="Arial"/>
              </w:rPr>
              <w:t>Function</w:t>
            </w:r>
          </w:p>
        </w:tc>
        <w:tc>
          <w:tcPr>
            <w:tcW w:w="5400" w:type="dxa"/>
            <w:tcBorders>
              <w:top w:val="single" w:sz="4" w:space="0" w:color="000000"/>
              <w:left w:val="single" w:sz="4" w:space="0" w:color="000000"/>
              <w:bottom w:val="single" w:sz="4" w:space="0" w:color="000000"/>
              <w:right w:val="single" w:sz="4" w:space="0" w:color="000000"/>
            </w:tcBorders>
          </w:tcPr>
          <w:p w14:paraId="4BC36C68" w14:textId="59FCCCA4" w:rsidR="00443F5D" w:rsidRPr="008C2846" w:rsidRDefault="00443F5D" w:rsidP="00443F5D">
            <w:pPr>
              <w:spacing w:line="0" w:lineRule="atLeast"/>
              <w:rPr>
                <w:rFonts w:ascii="Arial" w:eastAsia="Arial" w:hAnsi="Arial"/>
              </w:rPr>
            </w:pPr>
            <w:r w:rsidRPr="008C2846">
              <w:rPr>
                <w:rFonts w:ascii="Arial" w:eastAsia="Arial" w:hAnsi="Arial"/>
              </w:rPr>
              <w:t>Regulating internal body environment; Human circulatory, respiratory, digestive</w:t>
            </w:r>
            <w:r w:rsidR="004B23F1">
              <w:rPr>
                <w:rFonts w:ascii="Arial" w:eastAsia="Arial" w:hAnsi="Arial"/>
              </w:rPr>
              <w:t>,</w:t>
            </w:r>
            <w:r w:rsidRPr="008C2846">
              <w:rPr>
                <w:rFonts w:ascii="Arial" w:eastAsia="Arial" w:hAnsi="Arial"/>
              </w:rPr>
              <w:t xml:space="preserve"> and excretory systems</w:t>
            </w:r>
          </w:p>
        </w:tc>
        <w:tc>
          <w:tcPr>
            <w:tcW w:w="1593" w:type="dxa"/>
            <w:tcBorders>
              <w:top w:val="single" w:sz="4" w:space="0" w:color="000000"/>
              <w:left w:val="single" w:sz="4" w:space="0" w:color="000000"/>
              <w:bottom w:val="single" w:sz="4" w:space="0" w:color="000000"/>
              <w:right w:val="single" w:sz="4" w:space="0" w:color="000000"/>
            </w:tcBorders>
          </w:tcPr>
          <w:p w14:paraId="2322C267" w14:textId="77777777" w:rsidR="00443F5D" w:rsidRPr="008C2846" w:rsidRDefault="00443F5D" w:rsidP="00443F5D">
            <w:pPr>
              <w:spacing w:line="0" w:lineRule="atLeast"/>
              <w:jc w:val="center"/>
              <w:rPr>
                <w:rFonts w:ascii="Arial" w:eastAsia="Arial" w:hAnsi="Arial"/>
              </w:rPr>
            </w:pPr>
          </w:p>
          <w:p w14:paraId="1F006E7A" w14:textId="71C3FD34" w:rsidR="00443F5D" w:rsidRPr="008C2846" w:rsidRDefault="003711DE" w:rsidP="003711DE">
            <w:pPr>
              <w:spacing w:line="0" w:lineRule="atLeast"/>
              <w:jc w:val="center"/>
              <w:rPr>
                <w:rFonts w:ascii="Arial" w:eastAsia="Arial" w:hAnsi="Arial"/>
              </w:rPr>
            </w:pPr>
            <w:r w:rsidRPr="008C2846">
              <w:rPr>
                <w:rFonts w:ascii="Arial" w:eastAsia="Arial" w:hAnsi="Arial"/>
              </w:rPr>
              <w:t>TB: 13,</w:t>
            </w:r>
            <w:r w:rsidR="00443F5D" w:rsidRPr="008C2846">
              <w:rPr>
                <w:rFonts w:ascii="Arial" w:eastAsia="Arial" w:hAnsi="Arial"/>
              </w:rPr>
              <w:t>14,15</w:t>
            </w:r>
          </w:p>
        </w:tc>
      </w:tr>
      <w:tr w:rsidR="00443F5D" w:rsidRPr="00AF1B8A" w14:paraId="6C3FCEEF" w14:textId="77777777" w:rsidTr="00D91237">
        <w:trPr>
          <w:trHeight w:val="716"/>
        </w:trPr>
        <w:tc>
          <w:tcPr>
            <w:tcW w:w="1111" w:type="dxa"/>
            <w:tcBorders>
              <w:top w:val="single" w:sz="4" w:space="0" w:color="000000"/>
              <w:left w:val="single" w:sz="4" w:space="0" w:color="000000"/>
              <w:bottom w:val="single" w:sz="4" w:space="0" w:color="000000"/>
              <w:right w:val="single" w:sz="4" w:space="0" w:color="000000"/>
            </w:tcBorders>
          </w:tcPr>
          <w:p w14:paraId="4D0F24AE" w14:textId="77777777" w:rsidR="00443F5D" w:rsidRPr="008C2846" w:rsidRDefault="00443F5D" w:rsidP="006426DC">
            <w:pPr>
              <w:spacing w:line="0" w:lineRule="atLeast"/>
              <w:jc w:val="center"/>
              <w:rPr>
                <w:rFonts w:ascii="Arial" w:eastAsia="Arial" w:hAnsi="Arial"/>
              </w:rPr>
            </w:pPr>
          </w:p>
          <w:p w14:paraId="58FF0ED6" w14:textId="24B7837D" w:rsidR="000E56A3" w:rsidRPr="008C2846" w:rsidRDefault="00443F5D" w:rsidP="006426DC">
            <w:pPr>
              <w:spacing w:line="0" w:lineRule="atLeast"/>
              <w:jc w:val="center"/>
              <w:rPr>
                <w:rFonts w:ascii="Arial" w:eastAsia="Arial" w:hAnsi="Arial"/>
              </w:rPr>
            </w:pPr>
            <w:r w:rsidRPr="008C2846">
              <w:rPr>
                <w:rFonts w:ascii="Arial" w:eastAsia="Arial" w:hAnsi="Arial"/>
              </w:rPr>
              <w:t>3</w:t>
            </w:r>
            <w:r w:rsidR="000C0B48">
              <w:rPr>
                <w:rFonts w:ascii="Arial" w:eastAsia="Arial" w:hAnsi="Arial"/>
              </w:rPr>
              <w:t>5-36</w:t>
            </w:r>
          </w:p>
        </w:tc>
        <w:tc>
          <w:tcPr>
            <w:tcW w:w="2520" w:type="dxa"/>
            <w:tcBorders>
              <w:top w:val="single" w:sz="4" w:space="0" w:color="000000"/>
              <w:left w:val="single" w:sz="4" w:space="0" w:color="000000"/>
              <w:bottom w:val="single" w:sz="4" w:space="0" w:color="000000"/>
              <w:right w:val="single" w:sz="4" w:space="0" w:color="000000"/>
            </w:tcBorders>
          </w:tcPr>
          <w:p w14:paraId="4BE90999" w14:textId="77777777" w:rsidR="00443F5D" w:rsidRPr="008C2846" w:rsidRDefault="00443F5D" w:rsidP="00443F5D">
            <w:pPr>
              <w:spacing w:line="0" w:lineRule="atLeast"/>
              <w:rPr>
                <w:rFonts w:ascii="Arial" w:eastAsia="Arial" w:hAnsi="Arial"/>
              </w:rPr>
            </w:pPr>
          </w:p>
          <w:p w14:paraId="462214F6" w14:textId="77777777" w:rsidR="00443F5D" w:rsidRPr="008C2846" w:rsidRDefault="00443F5D" w:rsidP="00443F5D">
            <w:pPr>
              <w:spacing w:line="0" w:lineRule="atLeast"/>
              <w:rPr>
                <w:rFonts w:ascii="Arial" w:eastAsia="Arial" w:hAnsi="Arial"/>
              </w:rPr>
            </w:pPr>
            <w:r w:rsidRPr="008C2846">
              <w:rPr>
                <w:rFonts w:ascii="Arial" w:eastAsia="Arial" w:hAnsi="Arial"/>
              </w:rPr>
              <w:t>Nervous System</w:t>
            </w:r>
          </w:p>
        </w:tc>
        <w:tc>
          <w:tcPr>
            <w:tcW w:w="5400" w:type="dxa"/>
            <w:tcBorders>
              <w:top w:val="single" w:sz="4" w:space="0" w:color="000000"/>
              <w:left w:val="single" w:sz="4" w:space="0" w:color="000000"/>
              <w:bottom w:val="single" w:sz="4" w:space="0" w:color="000000"/>
              <w:right w:val="single" w:sz="4" w:space="0" w:color="000000"/>
            </w:tcBorders>
          </w:tcPr>
          <w:p w14:paraId="248B0E2A" w14:textId="77777777" w:rsidR="00443F5D" w:rsidRPr="008C2846" w:rsidRDefault="00443F5D" w:rsidP="00443F5D">
            <w:pPr>
              <w:spacing w:line="0" w:lineRule="atLeast"/>
              <w:rPr>
                <w:rFonts w:ascii="Arial" w:eastAsia="Arial" w:hAnsi="Arial"/>
              </w:rPr>
            </w:pPr>
            <w:r w:rsidRPr="008C2846">
              <w:rPr>
                <w:rFonts w:ascii="Arial" w:eastAsia="Arial" w:hAnsi="Arial"/>
              </w:rPr>
              <w:t>Organization of the nervous system; nerve signal transmission; central and peripheral nervous systems</w:t>
            </w:r>
          </w:p>
        </w:tc>
        <w:tc>
          <w:tcPr>
            <w:tcW w:w="1593" w:type="dxa"/>
            <w:tcBorders>
              <w:top w:val="single" w:sz="4" w:space="0" w:color="000000"/>
              <w:left w:val="single" w:sz="4" w:space="0" w:color="000000"/>
              <w:bottom w:val="single" w:sz="4" w:space="0" w:color="000000"/>
              <w:right w:val="single" w:sz="4" w:space="0" w:color="000000"/>
            </w:tcBorders>
          </w:tcPr>
          <w:p w14:paraId="05AB3136" w14:textId="77777777" w:rsidR="00443F5D" w:rsidRPr="008C2846" w:rsidRDefault="00443F5D" w:rsidP="00443F5D">
            <w:pPr>
              <w:spacing w:line="0" w:lineRule="atLeast"/>
              <w:jc w:val="center"/>
              <w:rPr>
                <w:rFonts w:ascii="Arial" w:eastAsia="Arial" w:hAnsi="Arial"/>
              </w:rPr>
            </w:pPr>
          </w:p>
          <w:p w14:paraId="138B90D4" w14:textId="3AB2938B" w:rsidR="00443F5D" w:rsidRPr="008C2846" w:rsidRDefault="003711DE" w:rsidP="00443F5D">
            <w:pPr>
              <w:spacing w:line="0" w:lineRule="atLeast"/>
              <w:jc w:val="center"/>
              <w:rPr>
                <w:rFonts w:ascii="Arial" w:eastAsia="Arial" w:hAnsi="Arial"/>
              </w:rPr>
            </w:pPr>
            <w:r w:rsidRPr="008C2846">
              <w:rPr>
                <w:rFonts w:ascii="Arial" w:eastAsia="Arial" w:hAnsi="Arial"/>
              </w:rPr>
              <w:t>TB:</w:t>
            </w:r>
            <w:r w:rsidR="00443F5D" w:rsidRPr="008C2846">
              <w:rPr>
                <w:rFonts w:ascii="Arial" w:eastAsia="Arial" w:hAnsi="Arial"/>
              </w:rPr>
              <w:t>19</w:t>
            </w:r>
          </w:p>
        </w:tc>
      </w:tr>
      <w:tr w:rsidR="00443F5D" w:rsidRPr="00AF1B8A" w14:paraId="45F5D1DD" w14:textId="77777777" w:rsidTr="00D91237">
        <w:trPr>
          <w:trHeight w:val="806"/>
        </w:trPr>
        <w:tc>
          <w:tcPr>
            <w:tcW w:w="1111" w:type="dxa"/>
            <w:tcBorders>
              <w:top w:val="single" w:sz="4" w:space="0" w:color="000000"/>
              <w:left w:val="single" w:sz="4" w:space="0" w:color="000000"/>
              <w:bottom w:val="single" w:sz="4" w:space="0" w:color="000000"/>
              <w:right w:val="single" w:sz="4" w:space="0" w:color="000000"/>
            </w:tcBorders>
          </w:tcPr>
          <w:p w14:paraId="66F29052" w14:textId="77777777" w:rsidR="00443F5D" w:rsidRPr="008C2846" w:rsidRDefault="00443F5D" w:rsidP="006426DC">
            <w:pPr>
              <w:spacing w:line="0" w:lineRule="atLeast"/>
              <w:jc w:val="center"/>
              <w:rPr>
                <w:rFonts w:ascii="Arial" w:eastAsia="Arial" w:hAnsi="Arial"/>
              </w:rPr>
            </w:pPr>
          </w:p>
          <w:p w14:paraId="02979068" w14:textId="451722D5" w:rsidR="000E56A3" w:rsidRPr="008C2846" w:rsidRDefault="00443F5D" w:rsidP="006426DC">
            <w:pPr>
              <w:spacing w:line="0" w:lineRule="atLeast"/>
              <w:jc w:val="center"/>
              <w:rPr>
                <w:rFonts w:ascii="Arial" w:eastAsia="Arial" w:hAnsi="Arial"/>
              </w:rPr>
            </w:pPr>
            <w:r w:rsidRPr="008C2846">
              <w:rPr>
                <w:rFonts w:ascii="Arial" w:eastAsia="Arial" w:hAnsi="Arial"/>
              </w:rPr>
              <w:t>3</w:t>
            </w:r>
            <w:r w:rsidR="000C0B48">
              <w:rPr>
                <w:rFonts w:ascii="Arial" w:eastAsia="Arial" w:hAnsi="Arial"/>
              </w:rPr>
              <w:t>7</w:t>
            </w:r>
            <w:r w:rsidR="003711DE" w:rsidRPr="008C2846">
              <w:rPr>
                <w:rFonts w:ascii="Arial" w:eastAsia="Arial" w:hAnsi="Arial"/>
              </w:rPr>
              <w:t>-3</w:t>
            </w:r>
            <w:r w:rsidR="000C0B48">
              <w:rPr>
                <w:rFonts w:ascii="Arial" w:eastAsia="Arial" w:hAnsi="Arial"/>
              </w:rPr>
              <w:t>8</w:t>
            </w:r>
          </w:p>
        </w:tc>
        <w:tc>
          <w:tcPr>
            <w:tcW w:w="2520" w:type="dxa"/>
            <w:tcBorders>
              <w:top w:val="single" w:sz="4" w:space="0" w:color="000000"/>
              <w:left w:val="single" w:sz="4" w:space="0" w:color="000000"/>
              <w:bottom w:val="single" w:sz="4" w:space="0" w:color="000000"/>
              <w:right w:val="single" w:sz="4" w:space="0" w:color="000000"/>
            </w:tcBorders>
          </w:tcPr>
          <w:p w14:paraId="0B8B8781" w14:textId="77777777" w:rsidR="00443F5D" w:rsidRPr="008C2846" w:rsidRDefault="00443F5D" w:rsidP="00443F5D">
            <w:pPr>
              <w:spacing w:line="0" w:lineRule="atLeast"/>
              <w:rPr>
                <w:rFonts w:ascii="Arial" w:eastAsia="Arial" w:hAnsi="Arial"/>
              </w:rPr>
            </w:pPr>
          </w:p>
          <w:p w14:paraId="02DA094E" w14:textId="77777777" w:rsidR="00443F5D" w:rsidRPr="008C2846" w:rsidRDefault="00443F5D" w:rsidP="00443F5D">
            <w:pPr>
              <w:spacing w:line="0" w:lineRule="atLeast"/>
              <w:rPr>
                <w:rFonts w:ascii="Arial" w:eastAsia="Arial" w:hAnsi="Arial"/>
              </w:rPr>
            </w:pPr>
            <w:r w:rsidRPr="008C2846">
              <w:rPr>
                <w:rFonts w:ascii="Arial" w:eastAsia="Arial" w:hAnsi="Arial"/>
              </w:rPr>
              <w:t>Body’s defense strategies</w:t>
            </w:r>
          </w:p>
        </w:tc>
        <w:tc>
          <w:tcPr>
            <w:tcW w:w="5400" w:type="dxa"/>
            <w:tcBorders>
              <w:top w:val="single" w:sz="4" w:space="0" w:color="000000"/>
              <w:left w:val="single" w:sz="4" w:space="0" w:color="000000"/>
              <w:bottom w:val="single" w:sz="4" w:space="0" w:color="000000"/>
              <w:right w:val="single" w:sz="4" w:space="0" w:color="000000"/>
            </w:tcBorders>
          </w:tcPr>
          <w:p w14:paraId="01A3AA9B" w14:textId="77777777" w:rsidR="00443F5D" w:rsidRPr="008C2846" w:rsidRDefault="00443F5D" w:rsidP="00443F5D">
            <w:pPr>
              <w:spacing w:line="0" w:lineRule="atLeast"/>
              <w:rPr>
                <w:rFonts w:ascii="Arial" w:eastAsia="Arial" w:hAnsi="Arial"/>
              </w:rPr>
            </w:pPr>
          </w:p>
          <w:p w14:paraId="7ED4A625" w14:textId="77777777" w:rsidR="00443F5D" w:rsidRPr="008C2846" w:rsidRDefault="00443F5D" w:rsidP="00443F5D">
            <w:pPr>
              <w:spacing w:line="0" w:lineRule="atLeast"/>
              <w:rPr>
                <w:rFonts w:ascii="Arial" w:eastAsia="Arial" w:hAnsi="Arial"/>
              </w:rPr>
            </w:pPr>
            <w:r w:rsidRPr="008C2846">
              <w:rPr>
                <w:rFonts w:ascii="Arial" w:eastAsia="Arial" w:hAnsi="Arial"/>
              </w:rPr>
              <w:t>Innate immunity; lymphatic system; adaptive immunity</w:t>
            </w:r>
          </w:p>
        </w:tc>
        <w:tc>
          <w:tcPr>
            <w:tcW w:w="1593" w:type="dxa"/>
            <w:tcBorders>
              <w:top w:val="single" w:sz="4" w:space="0" w:color="000000"/>
              <w:left w:val="single" w:sz="4" w:space="0" w:color="000000"/>
              <w:bottom w:val="single" w:sz="4" w:space="0" w:color="000000"/>
              <w:right w:val="single" w:sz="4" w:space="0" w:color="000000"/>
            </w:tcBorders>
          </w:tcPr>
          <w:p w14:paraId="3EF6DF53" w14:textId="77777777" w:rsidR="00443F5D" w:rsidRPr="008C2846" w:rsidRDefault="00443F5D" w:rsidP="00443F5D">
            <w:pPr>
              <w:spacing w:line="0" w:lineRule="atLeast"/>
              <w:jc w:val="center"/>
              <w:rPr>
                <w:rFonts w:ascii="Arial" w:eastAsia="Arial" w:hAnsi="Arial"/>
              </w:rPr>
            </w:pPr>
          </w:p>
          <w:p w14:paraId="1FE24174" w14:textId="2D4FCC36" w:rsidR="00443F5D" w:rsidRPr="008C2846" w:rsidRDefault="003711DE" w:rsidP="00443F5D">
            <w:pPr>
              <w:spacing w:line="0" w:lineRule="atLeast"/>
              <w:jc w:val="center"/>
              <w:rPr>
                <w:rFonts w:ascii="Arial" w:eastAsia="Arial" w:hAnsi="Arial"/>
              </w:rPr>
            </w:pPr>
            <w:r w:rsidRPr="008C2846">
              <w:rPr>
                <w:rFonts w:ascii="Arial" w:eastAsia="Arial" w:hAnsi="Arial"/>
              </w:rPr>
              <w:t>TB:</w:t>
            </w:r>
            <w:r w:rsidR="00443F5D" w:rsidRPr="008C2846">
              <w:rPr>
                <w:rFonts w:ascii="Arial" w:eastAsia="Arial" w:hAnsi="Arial"/>
              </w:rPr>
              <w:t>16</w:t>
            </w:r>
          </w:p>
        </w:tc>
      </w:tr>
      <w:tr w:rsidR="00443F5D" w:rsidRPr="00AF1B8A" w14:paraId="3B4BF29F" w14:textId="77777777" w:rsidTr="00D91237">
        <w:trPr>
          <w:trHeight w:val="851"/>
        </w:trPr>
        <w:tc>
          <w:tcPr>
            <w:tcW w:w="1111" w:type="dxa"/>
            <w:tcBorders>
              <w:top w:val="single" w:sz="4" w:space="0" w:color="000000"/>
              <w:left w:val="single" w:sz="4" w:space="0" w:color="000000"/>
              <w:bottom w:val="single" w:sz="4" w:space="0" w:color="000000"/>
              <w:right w:val="single" w:sz="4" w:space="0" w:color="000000"/>
            </w:tcBorders>
          </w:tcPr>
          <w:p w14:paraId="0280D325" w14:textId="77777777" w:rsidR="00443F5D" w:rsidRPr="008C2846" w:rsidRDefault="00443F5D" w:rsidP="006426DC">
            <w:pPr>
              <w:spacing w:line="0" w:lineRule="atLeast"/>
              <w:jc w:val="center"/>
              <w:rPr>
                <w:rFonts w:ascii="Arial" w:eastAsia="Arial" w:hAnsi="Arial"/>
              </w:rPr>
            </w:pPr>
          </w:p>
          <w:p w14:paraId="34946017" w14:textId="6524B81D" w:rsidR="00443F5D" w:rsidRPr="008C2846" w:rsidRDefault="00443F5D" w:rsidP="006426DC">
            <w:pPr>
              <w:spacing w:line="0" w:lineRule="atLeast"/>
              <w:jc w:val="center"/>
              <w:rPr>
                <w:rFonts w:ascii="Arial" w:eastAsia="Arial" w:hAnsi="Arial"/>
              </w:rPr>
            </w:pPr>
            <w:r w:rsidRPr="008C2846">
              <w:rPr>
                <w:rFonts w:ascii="Arial" w:eastAsia="Arial" w:hAnsi="Arial"/>
              </w:rPr>
              <w:t>3</w:t>
            </w:r>
            <w:r w:rsidR="000C0B48">
              <w:rPr>
                <w:rFonts w:ascii="Arial" w:eastAsia="Arial" w:hAnsi="Arial"/>
              </w:rPr>
              <w:t>9-40</w:t>
            </w:r>
          </w:p>
          <w:p w14:paraId="2330ED56" w14:textId="2C48FD6F" w:rsidR="000E56A3" w:rsidRPr="008C2846" w:rsidRDefault="000E56A3" w:rsidP="006426DC">
            <w:pPr>
              <w:spacing w:line="0" w:lineRule="atLeast"/>
              <w:jc w:val="center"/>
              <w:rPr>
                <w:rFonts w:ascii="Arial" w:eastAsia="Arial" w:hAnsi="Arial"/>
              </w:rPr>
            </w:pPr>
          </w:p>
        </w:tc>
        <w:tc>
          <w:tcPr>
            <w:tcW w:w="2520" w:type="dxa"/>
            <w:tcBorders>
              <w:top w:val="single" w:sz="4" w:space="0" w:color="000000"/>
              <w:left w:val="single" w:sz="4" w:space="0" w:color="000000"/>
              <w:bottom w:val="single" w:sz="4" w:space="0" w:color="000000"/>
              <w:right w:val="single" w:sz="4" w:space="0" w:color="000000"/>
            </w:tcBorders>
          </w:tcPr>
          <w:p w14:paraId="270DCD3E" w14:textId="77777777" w:rsidR="00443F5D" w:rsidRPr="008C2846" w:rsidRDefault="00443F5D" w:rsidP="00443F5D">
            <w:pPr>
              <w:spacing w:line="0" w:lineRule="atLeast"/>
              <w:rPr>
                <w:rFonts w:ascii="Arial" w:eastAsia="Arial" w:hAnsi="Arial"/>
              </w:rPr>
            </w:pPr>
          </w:p>
          <w:p w14:paraId="57879B90" w14:textId="77777777" w:rsidR="00443F5D" w:rsidRPr="008C2846" w:rsidRDefault="00443F5D" w:rsidP="00443F5D">
            <w:pPr>
              <w:spacing w:line="0" w:lineRule="atLeast"/>
              <w:rPr>
                <w:rFonts w:ascii="Arial" w:eastAsia="Arial" w:hAnsi="Arial"/>
              </w:rPr>
            </w:pPr>
            <w:r w:rsidRPr="008C2846">
              <w:rPr>
                <w:rFonts w:ascii="Arial" w:eastAsia="Arial" w:hAnsi="Arial"/>
              </w:rPr>
              <w:t>Hormonal system</w:t>
            </w:r>
          </w:p>
        </w:tc>
        <w:tc>
          <w:tcPr>
            <w:tcW w:w="5400" w:type="dxa"/>
            <w:tcBorders>
              <w:top w:val="single" w:sz="4" w:space="0" w:color="000000"/>
              <w:left w:val="single" w:sz="4" w:space="0" w:color="000000"/>
              <w:bottom w:val="single" w:sz="4" w:space="0" w:color="000000"/>
              <w:right w:val="single" w:sz="4" w:space="0" w:color="000000"/>
            </w:tcBorders>
          </w:tcPr>
          <w:p w14:paraId="0867CD91" w14:textId="77777777" w:rsidR="00443F5D" w:rsidRPr="008C2846" w:rsidRDefault="00443F5D" w:rsidP="00443F5D">
            <w:pPr>
              <w:spacing w:line="0" w:lineRule="atLeast"/>
              <w:rPr>
                <w:rFonts w:ascii="Arial" w:eastAsia="Arial" w:hAnsi="Arial"/>
              </w:rPr>
            </w:pPr>
          </w:p>
          <w:p w14:paraId="1145D685" w14:textId="77777777" w:rsidR="00443F5D" w:rsidRPr="008C2846" w:rsidRDefault="00443F5D" w:rsidP="00443F5D">
            <w:pPr>
              <w:spacing w:line="0" w:lineRule="atLeast"/>
              <w:rPr>
                <w:rFonts w:ascii="Arial" w:eastAsia="Arial" w:hAnsi="Arial"/>
              </w:rPr>
            </w:pPr>
            <w:r w:rsidRPr="008C2846">
              <w:rPr>
                <w:rFonts w:ascii="Arial" w:eastAsia="Arial" w:hAnsi="Arial"/>
              </w:rPr>
              <w:t>Different hormones, their production sites, and modes of action</w:t>
            </w:r>
          </w:p>
        </w:tc>
        <w:tc>
          <w:tcPr>
            <w:tcW w:w="1593" w:type="dxa"/>
            <w:tcBorders>
              <w:top w:val="single" w:sz="4" w:space="0" w:color="000000"/>
              <w:left w:val="single" w:sz="4" w:space="0" w:color="000000"/>
              <w:bottom w:val="single" w:sz="4" w:space="0" w:color="000000"/>
              <w:right w:val="single" w:sz="4" w:space="0" w:color="000000"/>
            </w:tcBorders>
          </w:tcPr>
          <w:p w14:paraId="3F43718D" w14:textId="77777777" w:rsidR="00443F5D" w:rsidRPr="008C2846" w:rsidRDefault="00443F5D" w:rsidP="00443F5D">
            <w:pPr>
              <w:spacing w:line="0" w:lineRule="atLeast"/>
              <w:jc w:val="center"/>
              <w:rPr>
                <w:rFonts w:ascii="Arial" w:eastAsia="Arial" w:hAnsi="Arial"/>
              </w:rPr>
            </w:pPr>
          </w:p>
          <w:p w14:paraId="4618AA59" w14:textId="5B5F9F38" w:rsidR="00443F5D" w:rsidRPr="008C2846" w:rsidRDefault="003711DE" w:rsidP="00443F5D">
            <w:pPr>
              <w:spacing w:line="0" w:lineRule="atLeast"/>
              <w:jc w:val="center"/>
              <w:rPr>
                <w:rFonts w:ascii="Arial" w:eastAsia="Arial" w:hAnsi="Arial"/>
              </w:rPr>
            </w:pPr>
            <w:r w:rsidRPr="008C2846">
              <w:rPr>
                <w:rFonts w:ascii="Arial" w:eastAsia="Arial" w:hAnsi="Arial"/>
              </w:rPr>
              <w:t>TB:</w:t>
            </w:r>
            <w:r w:rsidR="00443F5D" w:rsidRPr="008C2846">
              <w:rPr>
                <w:rFonts w:ascii="Arial" w:eastAsia="Arial" w:hAnsi="Arial"/>
              </w:rPr>
              <w:t>17</w:t>
            </w:r>
          </w:p>
        </w:tc>
      </w:tr>
      <w:tr w:rsidR="00443F5D" w:rsidRPr="00AF1B8A" w14:paraId="28538FBC" w14:textId="77777777" w:rsidTr="00D91237">
        <w:trPr>
          <w:trHeight w:val="977"/>
        </w:trPr>
        <w:tc>
          <w:tcPr>
            <w:tcW w:w="1111" w:type="dxa"/>
            <w:tcBorders>
              <w:top w:val="single" w:sz="4" w:space="0" w:color="000000"/>
              <w:left w:val="single" w:sz="4" w:space="0" w:color="000000"/>
              <w:bottom w:val="single" w:sz="4" w:space="0" w:color="000000"/>
              <w:right w:val="single" w:sz="4" w:space="0" w:color="000000"/>
            </w:tcBorders>
          </w:tcPr>
          <w:p w14:paraId="6BA792E1" w14:textId="77777777" w:rsidR="00443F5D" w:rsidRPr="008C2846" w:rsidRDefault="00443F5D" w:rsidP="006426DC">
            <w:pPr>
              <w:spacing w:line="0" w:lineRule="atLeast"/>
              <w:jc w:val="center"/>
              <w:rPr>
                <w:rFonts w:ascii="Arial" w:eastAsia="Arial" w:hAnsi="Arial"/>
              </w:rPr>
            </w:pPr>
          </w:p>
          <w:p w14:paraId="11E937C1" w14:textId="67962EB6" w:rsidR="000E56A3" w:rsidRPr="008C2846" w:rsidRDefault="000C0B48" w:rsidP="006426DC">
            <w:pPr>
              <w:spacing w:line="0" w:lineRule="atLeast"/>
              <w:jc w:val="center"/>
              <w:rPr>
                <w:rFonts w:ascii="Arial" w:eastAsia="Arial" w:hAnsi="Arial"/>
              </w:rPr>
            </w:pPr>
            <w:r>
              <w:rPr>
                <w:rFonts w:ascii="Arial" w:eastAsia="Arial" w:hAnsi="Arial"/>
              </w:rPr>
              <w:t>41-42</w:t>
            </w:r>
          </w:p>
        </w:tc>
        <w:tc>
          <w:tcPr>
            <w:tcW w:w="2520" w:type="dxa"/>
            <w:tcBorders>
              <w:top w:val="single" w:sz="4" w:space="0" w:color="000000"/>
              <w:left w:val="single" w:sz="4" w:space="0" w:color="000000"/>
              <w:bottom w:val="single" w:sz="4" w:space="0" w:color="000000"/>
              <w:right w:val="single" w:sz="4" w:space="0" w:color="000000"/>
            </w:tcBorders>
          </w:tcPr>
          <w:p w14:paraId="3B0CA4B4" w14:textId="77777777" w:rsidR="00443F5D" w:rsidRPr="008C2846" w:rsidRDefault="00443F5D" w:rsidP="00443F5D">
            <w:pPr>
              <w:spacing w:line="0" w:lineRule="atLeast"/>
              <w:rPr>
                <w:rFonts w:ascii="Arial" w:eastAsia="Arial" w:hAnsi="Arial"/>
              </w:rPr>
            </w:pPr>
          </w:p>
          <w:p w14:paraId="6F177311" w14:textId="77777777" w:rsidR="00443F5D" w:rsidRPr="008C2846" w:rsidRDefault="00443F5D" w:rsidP="00443F5D">
            <w:pPr>
              <w:spacing w:line="0" w:lineRule="atLeast"/>
              <w:rPr>
                <w:rFonts w:ascii="Arial" w:eastAsia="Arial" w:hAnsi="Arial"/>
              </w:rPr>
            </w:pPr>
            <w:r w:rsidRPr="008C2846">
              <w:rPr>
                <w:rFonts w:ascii="Arial" w:eastAsia="Arial" w:hAnsi="Arial"/>
              </w:rPr>
              <w:t>Human reproduction and embryonic development</w:t>
            </w:r>
          </w:p>
        </w:tc>
        <w:tc>
          <w:tcPr>
            <w:tcW w:w="5400" w:type="dxa"/>
            <w:tcBorders>
              <w:top w:val="single" w:sz="4" w:space="0" w:color="000000"/>
              <w:left w:val="single" w:sz="4" w:space="0" w:color="000000"/>
              <w:bottom w:val="single" w:sz="4" w:space="0" w:color="000000"/>
              <w:right w:val="single" w:sz="4" w:space="0" w:color="000000"/>
            </w:tcBorders>
          </w:tcPr>
          <w:p w14:paraId="71A63FAB" w14:textId="64E4AD4D" w:rsidR="00443F5D" w:rsidRPr="008C2846" w:rsidRDefault="00443F5D" w:rsidP="00443F5D">
            <w:pPr>
              <w:spacing w:line="0" w:lineRule="atLeast"/>
              <w:rPr>
                <w:rFonts w:ascii="Arial" w:eastAsia="Arial" w:hAnsi="Arial"/>
              </w:rPr>
            </w:pPr>
            <w:r w:rsidRPr="008C2846">
              <w:rPr>
                <w:rFonts w:ascii="Arial" w:eastAsia="Arial" w:hAnsi="Arial"/>
              </w:rPr>
              <w:t>Human Reproduction, Sex</w:t>
            </w:r>
            <w:r w:rsidR="008355A1">
              <w:rPr>
                <w:rFonts w:ascii="Arial" w:eastAsia="Arial" w:hAnsi="Arial"/>
              </w:rPr>
              <w:t>,</w:t>
            </w:r>
            <w:r w:rsidRPr="008C2846">
              <w:rPr>
                <w:rFonts w:ascii="Arial" w:eastAsia="Arial" w:hAnsi="Arial"/>
              </w:rPr>
              <w:t xml:space="preserve"> and Sexuality - gametogenesis; male and female reproductive systems – hormonal controls;</w:t>
            </w:r>
          </w:p>
          <w:p w14:paraId="11E583ED" w14:textId="77777777" w:rsidR="00443F5D" w:rsidRPr="008C2846" w:rsidRDefault="00443F5D" w:rsidP="00443F5D">
            <w:pPr>
              <w:spacing w:line="0" w:lineRule="atLeast"/>
              <w:rPr>
                <w:rFonts w:ascii="Arial" w:eastAsia="Arial" w:hAnsi="Arial"/>
              </w:rPr>
            </w:pPr>
            <w:r w:rsidRPr="008C2846">
              <w:rPr>
                <w:rFonts w:ascii="Arial" w:eastAsia="Arial" w:hAnsi="Arial"/>
              </w:rPr>
              <w:t>pregnancy and early human development</w:t>
            </w:r>
          </w:p>
        </w:tc>
        <w:tc>
          <w:tcPr>
            <w:tcW w:w="1593" w:type="dxa"/>
            <w:tcBorders>
              <w:top w:val="single" w:sz="4" w:space="0" w:color="000000"/>
              <w:left w:val="single" w:sz="4" w:space="0" w:color="000000"/>
              <w:bottom w:val="single" w:sz="4" w:space="0" w:color="000000"/>
              <w:right w:val="single" w:sz="4" w:space="0" w:color="000000"/>
            </w:tcBorders>
          </w:tcPr>
          <w:p w14:paraId="2D02D7DE" w14:textId="77777777" w:rsidR="00443F5D" w:rsidRPr="008C2846" w:rsidRDefault="00443F5D" w:rsidP="00443F5D">
            <w:pPr>
              <w:spacing w:line="0" w:lineRule="atLeast"/>
              <w:jc w:val="center"/>
              <w:rPr>
                <w:rFonts w:ascii="Arial" w:eastAsia="Arial" w:hAnsi="Arial"/>
              </w:rPr>
            </w:pPr>
          </w:p>
          <w:p w14:paraId="06E6890C" w14:textId="77777777" w:rsidR="003711DE" w:rsidRPr="008C2846" w:rsidRDefault="003711DE" w:rsidP="00443F5D">
            <w:pPr>
              <w:spacing w:line="0" w:lineRule="atLeast"/>
              <w:jc w:val="center"/>
              <w:rPr>
                <w:rFonts w:ascii="Arial" w:eastAsia="Arial" w:hAnsi="Arial"/>
              </w:rPr>
            </w:pPr>
            <w:r w:rsidRPr="008C2846">
              <w:rPr>
                <w:rFonts w:ascii="Arial" w:eastAsia="Arial" w:hAnsi="Arial"/>
              </w:rPr>
              <w:t>TB:18</w:t>
            </w:r>
          </w:p>
          <w:p w14:paraId="61201F09" w14:textId="08F05481" w:rsidR="00443F5D" w:rsidRPr="008C2846" w:rsidRDefault="00443F5D" w:rsidP="00443F5D">
            <w:pPr>
              <w:spacing w:line="0" w:lineRule="atLeast"/>
              <w:jc w:val="center"/>
              <w:rPr>
                <w:rFonts w:ascii="Arial" w:eastAsia="Arial" w:hAnsi="Arial"/>
              </w:rPr>
            </w:pPr>
            <w:r w:rsidRPr="008C2846">
              <w:rPr>
                <w:rFonts w:ascii="Arial" w:eastAsia="Arial" w:hAnsi="Arial"/>
              </w:rPr>
              <w:t>RB1: 27</w:t>
            </w:r>
          </w:p>
        </w:tc>
      </w:tr>
    </w:tbl>
    <w:p w14:paraId="4A3BD00F" w14:textId="0BACBC3A" w:rsidR="00AF1B8A" w:rsidRDefault="00AF1B8A">
      <w:pPr>
        <w:spacing w:line="0" w:lineRule="atLeast"/>
        <w:rPr>
          <w:rFonts w:ascii="Arial" w:eastAsia="Arial" w:hAnsi="Arial"/>
          <w:b/>
        </w:rPr>
      </w:pPr>
    </w:p>
    <w:p w14:paraId="507FB922" w14:textId="5A14A401" w:rsidR="00C6361C" w:rsidRPr="00D91237" w:rsidRDefault="00D91237">
      <w:pPr>
        <w:spacing w:line="0" w:lineRule="atLeast"/>
        <w:rPr>
          <w:rFonts w:ascii="Arial" w:eastAsia="Arial" w:hAnsi="Arial"/>
          <w:bCs/>
        </w:rPr>
      </w:pPr>
      <w:bookmarkStart w:id="2" w:name="page3"/>
      <w:bookmarkEnd w:id="2"/>
      <w:r>
        <w:rPr>
          <w:rFonts w:ascii="Arial" w:eastAsia="Arial" w:hAnsi="Arial"/>
          <w:b/>
        </w:rPr>
        <w:t xml:space="preserve">Note: </w:t>
      </w:r>
      <w:r>
        <w:rPr>
          <w:rFonts w:ascii="Arial" w:eastAsia="Arial" w:hAnsi="Arial"/>
          <w:bCs/>
        </w:rPr>
        <w:t xml:space="preserve">A few topics may be given for self-study if deemed appropriate by the course team. </w:t>
      </w:r>
    </w:p>
    <w:p w14:paraId="6BA35F36" w14:textId="77777777" w:rsidR="00E245F6" w:rsidRDefault="00E245F6">
      <w:pPr>
        <w:spacing w:line="0" w:lineRule="atLeast"/>
        <w:rPr>
          <w:rFonts w:ascii="Arial" w:eastAsia="Arial" w:hAnsi="Arial"/>
          <w:b/>
        </w:rPr>
      </w:pPr>
    </w:p>
    <w:p w14:paraId="01CEECEE" w14:textId="77777777" w:rsidR="00E245F6" w:rsidRDefault="00E245F6">
      <w:pPr>
        <w:spacing w:line="0" w:lineRule="atLeast"/>
        <w:rPr>
          <w:rFonts w:ascii="Arial" w:eastAsia="Arial" w:hAnsi="Arial"/>
          <w:b/>
        </w:rPr>
      </w:pPr>
    </w:p>
    <w:p w14:paraId="50F3FE37" w14:textId="357C6F84" w:rsidR="00883616" w:rsidRDefault="00883616">
      <w:pPr>
        <w:spacing w:line="0" w:lineRule="atLeast"/>
        <w:rPr>
          <w:rFonts w:ascii="Arial" w:eastAsia="Arial" w:hAnsi="Arial"/>
          <w:b/>
        </w:rPr>
      </w:pPr>
      <w:r w:rsidRPr="00FC0793">
        <w:rPr>
          <w:rFonts w:ascii="Arial" w:eastAsia="Arial" w:hAnsi="Arial"/>
          <w:b/>
        </w:rPr>
        <w:lastRenderedPageBreak/>
        <w:t xml:space="preserve">Evaluation </w:t>
      </w:r>
      <w:r w:rsidR="00EB533A" w:rsidRPr="00FC0793">
        <w:rPr>
          <w:rFonts w:ascii="Arial" w:eastAsia="Arial" w:hAnsi="Arial"/>
          <w:b/>
        </w:rPr>
        <w:t>S</w:t>
      </w:r>
      <w:r w:rsidRPr="00FC0793">
        <w:rPr>
          <w:rFonts w:ascii="Arial" w:eastAsia="Arial" w:hAnsi="Arial"/>
          <w:b/>
        </w:rPr>
        <w:t>cheme:</w:t>
      </w:r>
    </w:p>
    <w:p w14:paraId="5EF7B911" w14:textId="6E303A0A" w:rsidR="00A766D9" w:rsidRDefault="00A766D9">
      <w:pPr>
        <w:spacing w:line="0" w:lineRule="atLeast"/>
        <w:rPr>
          <w:rFonts w:ascii="Arial" w:eastAsia="Arial" w:hAnsi="Arial"/>
          <w:b/>
        </w:rPr>
      </w:pPr>
    </w:p>
    <w:tbl>
      <w:tblPr>
        <w:tblW w:w="10615" w:type="dxa"/>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CellMar>
          <w:left w:w="0" w:type="dxa"/>
          <w:right w:w="0" w:type="dxa"/>
        </w:tblCellMar>
        <w:tblLook w:val="0000" w:firstRow="0" w:lastRow="0" w:firstColumn="0" w:lastColumn="0" w:noHBand="0" w:noVBand="0"/>
      </w:tblPr>
      <w:tblGrid>
        <w:gridCol w:w="2972"/>
        <w:gridCol w:w="1073"/>
        <w:gridCol w:w="2250"/>
        <w:gridCol w:w="1890"/>
        <w:gridCol w:w="2430"/>
      </w:tblGrid>
      <w:tr w:rsidR="00BC371C" w:rsidRPr="00BC371C" w14:paraId="12FE9C60" w14:textId="77777777" w:rsidTr="003144FD">
        <w:trPr>
          <w:cantSplit/>
          <w:trHeight w:val="504"/>
        </w:trPr>
        <w:tc>
          <w:tcPr>
            <w:tcW w:w="2972" w:type="dxa"/>
            <w:tcBorders>
              <w:top w:val="single" w:sz="4" w:space="0" w:color="auto"/>
              <w:left w:val="single" w:sz="4" w:space="0" w:color="auto"/>
              <w:bottom w:val="single" w:sz="4" w:space="0" w:color="auto"/>
              <w:right w:val="single" w:sz="4" w:space="0" w:color="auto"/>
            </w:tcBorders>
            <w:vAlign w:val="center"/>
          </w:tcPr>
          <w:p w14:paraId="5DCD8C21" w14:textId="77777777" w:rsidR="00A766D9" w:rsidRPr="00BC371C" w:rsidRDefault="00A766D9" w:rsidP="00A958FB">
            <w:pPr>
              <w:spacing w:line="0" w:lineRule="atLeast"/>
              <w:jc w:val="center"/>
              <w:rPr>
                <w:rFonts w:ascii="Arial" w:eastAsia="Arial" w:hAnsi="Arial"/>
                <w:b/>
              </w:rPr>
            </w:pPr>
            <w:r w:rsidRPr="00BC371C">
              <w:rPr>
                <w:rFonts w:ascii="Arial" w:eastAsia="Arial" w:hAnsi="Arial"/>
                <w:b/>
              </w:rPr>
              <w:t>Evaluation component</w:t>
            </w:r>
          </w:p>
        </w:tc>
        <w:tc>
          <w:tcPr>
            <w:tcW w:w="1073" w:type="dxa"/>
            <w:tcBorders>
              <w:top w:val="single" w:sz="4" w:space="0" w:color="auto"/>
              <w:left w:val="single" w:sz="4" w:space="0" w:color="auto"/>
              <w:bottom w:val="single" w:sz="4" w:space="0" w:color="auto"/>
              <w:right w:val="single" w:sz="4" w:space="0" w:color="auto"/>
            </w:tcBorders>
            <w:vAlign w:val="center"/>
          </w:tcPr>
          <w:p w14:paraId="3185BEE8" w14:textId="77777777" w:rsidR="00A766D9" w:rsidRPr="00BC371C" w:rsidRDefault="00A766D9" w:rsidP="00A958FB">
            <w:pPr>
              <w:spacing w:line="0" w:lineRule="atLeast"/>
              <w:jc w:val="center"/>
              <w:rPr>
                <w:rFonts w:ascii="Arial" w:eastAsia="Arial" w:hAnsi="Arial"/>
                <w:b/>
              </w:rPr>
            </w:pPr>
            <w:r w:rsidRPr="00BC371C">
              <w:rPr>
                <w:rFonts w:ascii="Arial" w:eastAsia="Arial" w:hAnsi="Arial"/>
                <w:b/>
              </w:rPr>
              <w:t>Duration</w:t>
            </w:r>
          </w:p>
        </w:tc>
        <w:tc>
          <w:tcPr>
            <w:tcW w:w="2250" w:type="dxa"/>
            <w:tcBorders>
              <w:top w:val="single" w:sz="4" w:space="0" w:color="auto"/>
              <w:left w:val="single" w:sz="4" w:space="0" w:color="auto"/>
              <w:bottom w:val="single" w:sz="4" w:space="0" w:color="auto"/>
              <w:right w:val="single" w:sz="4" w:space="0" w:color="auto"/>
            </w:tcBorders>
            <w:vAlign w:val="center"/>
          </w:tcPr>
          <w:p w14:paraId="72F999DA" w14:textId="4AF06DFD" w:rsidR="00A766D9" w:rsidRPr="00BC371C" w:rsidRDefault="008C2846" w:rsidP="00A958FB">
            <w:pPr>
              <w:spacing w:line="0" w:lineRule="atLeast"/>
              <w:jc w:val="center"/>
              <w:rPr>
                <w:rFonts w:ascii="Arial" w:eastAsia="Arial" w:hAnsi="Arial"/>
                <w:b/>
              </w:rPr>
            </w:pPr>
            <w:r>
              <w:rPr>
                <w:rFonts w:ascii="Arial" w:eastAsia="Arial" w:hAnsi="Arial"/>
                <w:b/>
              </w:rPr>
              <w:t xml:space="preserve">Weightage </w:t>
            </w:r>
            <w:r w:rsidR="00A766D9" w:rsidRPr="00BC371C">
              <w:rPr>
                <w:rFonts w:ascii="Arial" w:eastAsia="Arial" w:hAnsi="Arial"/>
                <w:b/>
              </w:rPr>
              <w:t>% (Marks)</w:t>
            </w:r>
          </w:p>
        </w:tc>
        <w:tc>
          <w:tcPr>
            <w:tcW w:w="1890" w:type="dxa"/>
            <w:tcBorders>
              <w:top w:val="single" w:sz="4" w:space="0" w:color="auto"/>
              <w:left w:val="single" w:sz="4" w:space="0" w:color="auto"/>
              <w:bottom w:val="single" w:sz="4" w:space="0" w:color="auto"/>
              <w:right w:val="single" w:sz="4" w:space="0" w:color="auto"/>
            </w:tcBorders>
            <w:vAlign w:val="center"/>
          </w:tcPr>
          <w:p w14:paraId="6C903CA6" w14:textId="01F2CE53" w:rsidR="00A766D9" w:rsidRPr="00BC371C" w:rsidRDefault="00A766D9" w:rsidP="008C2846">
            <w:pPr>
              <w:spacing w:line="0" w:lineRule="atLeast"/>
              <w:jc w:val="center"/>
              <w:rPr>
                <w:rFonts w:ascii="Arial" w:eastAsia="Arial" w:hAnsi="Arial"/>
                <w:b/>
              </w:rPr>
            </w:pPr>
            <w:r w:rsidRPr="00BC371C">
              <w:rPr>
                <w:rFonts w:ascii="Arial" w:eastAsia="Arial" w:hAnsi="Arial"/>
                <w:b/>
              </w:rPr>
              <w:t xml:space="preserve">Date and </w:t>
            </w:r>
            <w:r w:rsidR="008C2846">
              <w:rPr>
                <w:rFonts w:ascii="Arial" w:eastAsia="Arial" w:hAnsi="Arial"/>
                <w:b/>
              </w:rPr>
              <w:t>T</w:t>
            </w:r>
            <w:r w:rsidRPr="00BC371C">
              <w:rPr>
                <w:rFonts w:ascii="Arial" w:eastAsia="Arial" w:hAnsi="Arial"/>
                <w:b/>
              </w:rPr>
              <w:t>ime</w:t>
            </w:r>
          </w:p>
        </w:tc>
        <w:tc>
          <w:tcPr>
            <w:tcW w:w="2430" w:type="dxa"/>
            <w:tcBorders>
              <w:top w:val="single" w:sz="4" w:space="0" w:color="auto"/>
              <w:left w:val="single" w:sz="4" w:space="0" w:color="auto"/>
              <w:bottom w:val="single" w:sz="4" w:space="0" w:color="auto"/>
              <w:right w:val="single" w:sz="4" w:space="0" w:color="auto"/>
            </w:tcBorders>
            <w:vAlign w:val="center"/>
          </w:tcPr>
          <w:p w14:paraId="7473A144" w14:textId="77777777" w:rsidR="00A766D9" w:rsidRPr="00BC371C" w:rsidRDefault="00A766D9" w:rsidP="00A958FB">
            <w:pPr>
              <w:spacing w:line="0" w:lineRule="atLeast"/>
              <w:jc w:val="center"/>
              <w:rPr>
                <w:rFonts w:ascii="Arial" w:eastAsia="Arial" w:hAnsi="Arial"/>
                <w:b/>
                <w:bCs/>
              </w:rPr>
            </w:pPr>
            <w:r w:rsidRPr="00BC371C">
              <w:rPr>
                <w:rFonts w:ascii="Arial" w:eastAsia="Arial" w:hAnsi="Arial"/>
                <w:b/>
                <w:bCs/>
              </w:rPr>
              <w:t>Nature of the Component</w:t>
            </w:r>
          </w:p>
        </w:tc>
      </w:tr>
      <w:tr w:rsidR="00B96525" w:rsidRPr="00BC371C" w14:paraId="2EABF026" w14:textId="77777777" w:rsidTr="003144FD">
        <w:trPr>
          <w:cantSplit/>
          <w:trHeight w:val="504"/>
        </w:trPr>
        <w:tc>
          <w:tcPr>
            <w:tcW w:w="2972" w:type="dxa"/>
            <w:tcBorders>
              <w:top w:val="single" w:sz="4" w:space="0" w:color="auto"/>
              <w:left w:val="single" w:sz="4" w:space="0" w:color="auto"/>
              <w:bottom w:val="single" w:sz="4" w:space="0" w:color="auto"/>
              <w:right w:val="single" w:sz="4" w:space="0" w:color="auto"/>
            </w:tcBorders>
            <w:vAlign w:val="center"/>
          </w:tcPr>
          <w:p w14:paraId="30CF945B" w14:textId="666E3847" w:rsidR="00B96525" w:rsidRPr="00443F5D" w:rsidRDefault="00B96525" w:rsidP="00B96525">
            <w:pPr>
              <w:spacing w:line="0" w:lineRule="atLeast"/>
              <w:rPr>
                <w:rFonts w:ascii="Arial" w:eastAsia="Arial" w:hAnsi="Arial"/>
              </w:rPr>
            </w:pPr>
            <w:r w:rsidRPr="00443F5D">
              <w:rPr>
                <w:rFonts w:ascii="Arial" w:eastAsia="Arial" w:hAnsi="Arial"/>
              </w:rPr>
              <w:t>Mid-Semester Examination</w:t>
            </w:r>
          </w:p>
        </w:tc>
        <w:tc>
          <w:tcPr>
            <w:tcW w:w="1073" w:type="dxa"/>
            <w:tcBorders>
              <w:top w:val="single" w:sz="4" w:space="0" w:color="auto"/>
              <w:left w:val="single" w:sz="4" w:space="0" w:color="auto"/>
              <w:bottom w:val="single" w:sz="4" w:space="0" w:color="auto"/>
              <w:right w:val="single" w:sz="4" w:space="0" w:color="auto"/>
            </w:tcBorders>
            <w:vAlign w:val="center"/>
          </w:tcPr>
          <w:p w14:paraId="267B3237" w14:textId="0F2E228E" w:rsidR="00B96525" w:rsidRPr="00B96525" w:rsidRDefault="00B96525" w:rsidP="00B96525">
            <w:pPr>
              <w:spacing w:line="0" w:lineRule="atLeast"/>
              <w:jc w:val="center"/>
              <w:rPr>
                <w:rFonts w:ascii="Arial" w:eastAsia="Arial" w:hAnsi="Arial"/>
                <w:bCs/>
              </w:rPr>
            </w:pPr>
            <w:r w:rsidRPr="00B96525">
              <w:rPr>
                <w:rFonts w:ascii="Arial" w:eastAsia="Arial" w:hAnsi="Arial"/>
                <w:bCs/>
              </w:rPr>
              <w:t>1.5 hours</w:t>
            </w:r>
          </w:p>
        </w:tc>
        <w:tc>
          <w:tcPr>
            <w:tcW w:w="2250" w:type="dxa"/>
            <w:tcBorders>
              <w:top w:val="single" w:sz="4" w:space="0" w:color="auto"/>
              <w:left w:val="single" w:sz="4" w:space="0" w:color="auto"/>
              <w:bottom w:val="single" w:sz="4" w:space="0" w:color="auto"/>
              <w:right w:val="single" w:sz="4" w:space="0" w:color="auto"/>
            </w:tcBorders>
            <w:vAlign w:val="center"/>
          </w:tcPr>
          <w:p w14:paraId="5F422293" w14:textId="48D0D4AE" w:rsidR="00B96525" w:rsidRPr="00B96525" w:rsidRDefault="00B96525" w:rsidP="00F1368C">
            <w:pPr>
              <w:spacing w:line="0" w:lineRule="atLeast"/>
              <w:jc w:val="center"/>
              <w:rPr>
                <w:rFonts w:ascii="Arial" w:eastAsia="Arial" w:hAnsi="Arial"/>
                <w:bCs/>
              </w:rPr>
            </w:pPr>
            <w:r w:rsidRPr="00B96525">
              <w:rPr>
                <w:rFonts w:ascii="Arial" w:eastAsia="Arial" w:hAnsi="Arial"/>
                <w:bCs/>
              </w:rPr>
              <w:t>30% (</w:t>
            </w:r>
            <w:r w:rsidR="00F1368C">
              <w:rPr>
                <w:rFonts w:ascii="Arial" w:eastAsia="Arial" w:hAnsi="Arial"/>
                <w:bCs/>
              </w:rPr>
              <w:t>6</w:t>
            </w:r>
            <w:r w:rsidRPr="00B96525">
              <w:rPr>
                <w:rFonts w:ascii="Arial" w:eastAsia="Arial" w:hAnsi="Arial"/>
                <w:bCs/>
              </w:rPr>
              <w:t>0M)</w:t>
            </w:r>
          </w:p>
        </w:tc>
        <w:tc>
          <w:tcPr>
            <w:tcW w:w="1890" w:type="dxa"/>
            <w:tcBorders>
              <w:top w:val="single" w:sz="4" w:space="0" w:color="auto"/>
              <w:left w:val="single" w:sz="4" w:space="0" w:color="auto"/>
              <w:bottom w:val="single" w:sz="4" w:space="0" w:color="auto"/>
              <w:right w:val="single" w:sz="4" w:space="0" w:color="auto"/>
            </w:tcBorders>
            <w:vAlign w:val="center"/>
          </w:tcPr>
          <w:p w14:paraId="658A9951" w14:textId="4EF8E6CD" w:rsidR="003144FD" w:rsidRDefault="008355A1" w:rsidP="00B96525">
            <w:pPr>
              <w:spacing w:line="0" w:lineRule="atLeast"/>
              <w:jc w:val="center"/>
              <w:rPr>
                <w:rFonts w:ascii="Arial" w:eastAsia="Arial" w:hAnsi="Arial"/>
                <w:bCs/>
              </w:rPr>
            </w:pPr>
            <w:r>
              <w:rPr>
                <w:rFonts w:ascii="Arial" w:eastAsia="Arial" w:hAnsi="Arial"/>
                <w:bCs/>
              </w:rPr>
              <w:t>02</w:t>
            </w:r>
            <w:r w:rsidR="003144FD">
              <w:rPr>
                <w:rFonts w:ascii="Arial" w:eastAsia="Arial" w:hAnsi="Arial"/>
                <w:bCs/>
              </w:rPr>
              <w:t>-0</w:t>
            </w:r>
            <w:r>
              <w:rPr>
                <w:rFonts w:ascii="Arial" w:eastAsia="Arial" w:hAnsi="Arial"/>
                <w:bCs/>
              </w:rPr>
              <w:t>5</w:t>
            </w:r>
            <w:r w:rsidR="003144FD">
              <w:rPr>
                <w:rFonts w:ascii="Arial" w:eastAsia="Arial" w:hAnsi="Arial"/>
                <w:bCs/>
              </w:rPr>
              <w:t xml:space="preserve">-2023 </w:t>
            </w:r>
          </w:p>
          <w:p w14:paraId="07353CE5" w14:textId="543C4D18" w:rsidR="00B96525" w:rsidRPr="00B96525" w:rsidRDefault="00D61741" w:rsidP="00B96525">
            <w:pPr>
              <w:spacing w:line="0" w:lineRule="atLeast"/>
              <w:jc w:val="center"/>
              <w:rPr>
                <w:rFonts w:ascii="Arial" w:eastAsia="Arial" w:hAnsi="Arial"/>
                <w:bCs/>
              </w:rPr>
            </w:pPr>
            <w:r>
              <w:rPr>
                <w:rFonts w:ascii="Arial" w:eastAsia="Arial" w:hAnsi="Arial"/>
                <w:bCs/>
              </w:rPr>
              <w:t>(</w:t>
            </w:r>
            <w:r w:rsidR="008355A1">
              <w:rPr>
                <w:rFonts w:ascii="Arial" w:eastAsia="Arial" w:hAnsi="Arial"/>
                <w:bCs/>
              </w:rPr>
              <w:t>3:30</w:t>
            </w:r>
            <w:r>
              <w:rPr>
                <w:rFonts w:ascii="Arial" w:eastAsia="Arial" w:hAnsi="Arial"/>
                <w:bCs/>
              </w:rPr>
              <w:t xml:space="preserve"> – </w:t>
            </w:r>
            <w:r w:rsidR="008355A1">
              <w:rPr>
                <w:rFonts w:ascii="Arial" w:eastAsia="Arial" w:hAnsi="Arial"/>
                <w:bCs/>
              </w:rPr>
              <w:t>5:00 P</w:t>
            </w:r>
            <w:r>
              <w:rPr>
                <w:rFonts w:ascii="Arial" w:eastAsia="Arial" w:hAnsi="Arial"/>
                <w:bCs/>
              </w:rPr>
              <w:t>M)</w:t>
            </w:r>
          </w:p>
        </w:tc>
        <w:tc>
          <w:tcPr>
            <w:tcW w:w="2430" w:type="dxa"/>
            <w:tcBorders>
              <w:top w:val="single" w:sz="4" w:space="0" w:color="auto"/>
              <w:left w:val="single" w:sz="4" w:space="0" w:color="auto"/>
              <w:bottom w:val="single" w:sz="4" w:space="0" w:color="auto"/>
              <w:right w:val="single" w:sz="4" w:space="0" w:color="auto"/>
            </w:tcBorders>
            <w:vAlign w:val="center"/>
          </w:tcPr>
          <w:p w14:paraId="206DC85A" w14:textId="72FF5CB5" w:rsidR="00B96525" w:rsidRPr="00B96525" w:rsidRDefault="00B96525" w:rsidP="00B96525">
            <w:pPr>
              <w:spacing w:line="0" w:lineRule="atLeast"/>
              <w:jc w:val="center"/>
              <w:rPr>
                <w:rFonts w:ascii="Arial" w:eastAsia="Arial" w:hAnsi="Arial"/>
                <w:bCs/>
              </w:rPr>
            </w:pPr>
            <w:r w:rsidRPr="00B96525">
              <w:rPr>
                <w:rFonts w:ascii="Arial" w:eastAsia="Arial" w:hAnsi="Arial"/>
                <w:bCs/>
              </w:rPr>
              <w:t>Closed Book</w:t>
            </w:r>
          </w:p>
        </w:tc>
      </w:tr>
      <w:tr w:rsidR="00B96525" w:rsidRPr="00BC371C" w14:paraId="470EB95D" w14:textId="77777777" w:rsidTr="003144FD">
        <w:trPr>
          <w:cantSplit/>
          <w:trHeight w:val="404"/>
        </w:trPr>
        <w:tc>
          <w:tcPr>
            <w:tcW w:w="2972" w:type="dxa"/>
            <w:tcBorders>
              <w:top w:val="single" w:sz="4" w:space="0" w:color="auto"/>
            </w:tcBorders>
            <w:vAlign w:val="center"/>
          </w:tcPr>
          <w:p w14:paraId="125EBCD6" w14:textId="77777777" w:rsidR="00443F5D" w:rsidRDefault="00443F5D" w:rsidP="00B96525">
            <w:pPr>
              <w:spacing w:line="0" w:lineRule="atLeast"/>
              <w:rPr>
                <w:rFonts w:ascii="Arial" w:eastAsia="Arial" w:hAnsi="Arial"/>
              </w:rPr>
            </w:pPr>
          </w:p>
          <w:p w14:paraId="248FCF62" w14:textId="21BAD9C2" w:rsidR="00B96525" w:rsidRPr="00443F5D" w:rsidRDefault="00C6361C" w:rsidP="00B96525">
            <w:pPr>
              <w:spacing w:line="0" w:lineRule="atLeast"/>
              <w:rPr>
                <w:rFonts w:ascii="Arial" w:eastAsia="Arial" w:hAnsi="Arial"/>
              </w:rPr>
            </w:pPr>
            <w:r>
              <w:rPr>
                <w:rFonts w:ascii="Arial" w:eastAsia="Arial" w:hAnsi="Arial"/>
              </w:rPr>
              <w:t>Announced Quizzes (Total of 3; B</w:t>
            </w:r>
            <w:r w:rsidR="00B96525" w:rsidRPr="00443F5D">
              <w:rPr>
                <w:rFonts w:ascii="Arial" w:eastAsia="Arial" w:hAnsi="Arial"/>
              </w:rPr>
              <w:t>est 2 out of 3 quizzes will be considered for evaluation)</w:t>
            </w:r>
          </w:p>
          <w:p w14:paraId="6FB1040C" w14:textId="36D85709" w:rsidR="00B96525" w:rsidRPr="00443F5D" w:rsidRDefault="00B96525" w:rsidP="00B96525">
            <w:pPr>
              <w:spacing w:line="0" w:lineRule="atLeast"/>
              <w:rPr>
                <w:rFonts w:ascii="Arial" w:eastAsia="Arial" w:hAnsi="Arial"/>
              </w:rPr>
            </w:pPr>
          </w:p>
        </w:tc>
        <w:tc>
          <w:tcPr>
            <w:tcW w:w="1073" w:type="dxa"/>
            <w:tcBorders>
              <w:top w:val="single" w:sz="4" w:space="0" w:color="auto"/>
            </w:tcBorders>
            <w:vAlign w:val="center"/>
          </w:tcPr>
          <w:p w14:paraId="74F522BD" w14:textId="2C700F95" w:rsidR="00B96525" w:rsidRPr="00B96525" w:rsidRDefault="00B96525" w:rsidP="00B96525">
            <w:pPr>
              <w:spacing w:line="0" w:lineRule="atLeast"/>
              <w:jc w:val="center"/>
              <w:rPr>
                <w:rFonts w:ascii="Arial" w:eastAsia="Arial" w:hAnsi="Arial"/>
                <w:bCs/>
              </w:rPr>
            </w:pPr>
            <w:r>
              <w:rPr>
                <w:rFonts w:ascii="Arial" w:eastAsia="Arial" w:hAnsi="Arial"/>
                <w:bCs/>
              </w:rPr>
              <w:t>Diverse</w:t>
            </w:r>
          </w:p>
        </w:tc>
        <w:tc>
          <w:tcPr>
            <w:tcW w:w="2250" w:type="dxa"/>
            <w:tcBorders>
              <w:top w:val="single" w:sz="4" w:space="0" w:color="auto"/>
            </w:tcBorders>
            <w:vAlign w:val="center"/>
          </w:tcPr>
          <w:p w14:paraId="7B429987" w14:textId="1ADCA04A" w:rsidR="00B96525" w:rsidRPr="00B96525" w:rsidRDefault="00B96525" w:rsidP="00F1368C">
            <w:pPr>
              <w:spacing w:line="0" w:lineRule="atLeast"/>
              <w:jc w:val="center"/>
              <w:rPr>
                <w:rFonts w:ascii="Arial" w:eastAsia="Arial" w:hAnsi="Arial"/>
                <w:bCs/>
              </w:rPr>
            </w:pPr>
            <w:r>
              <w:rPr>
                <w:rFonts w:ascii="Arial" w:eastAsia="Arial" w:hAnsi="Arial"/>
                <w:bCs/>
              </w:rPr>
              <w:t>30% (</w:t>
            </w:r>
            <w:r w:rsidR="00F1368C">
              <w:rPr>
                <w:rFonts w:ascii="Arial" w:eastAsia="Arial" w:hAnsi="Arial"/>
                <w:bCs/>
              </w:rPr>
              <w:t>6</w:t>
            </w:r>
            <w:r w:rsidRPr="00B96525">
              <w:rPr>
                <w:rFonts w:ascii="Arial" w:eastAsia="Arial" w:hAnsi="Arial"/>
                <w:bCs/>
              </w:rPr>
              <w:t>0M)</w:t>
            </w:r>
          </w:p>
        </w:tc>
        <w:tc>
          <w:tcPr>
            <w:tcW w:w="1890" w:type="dxa"/>
            <w:tcBorders>
              <w:top w:val="single" w:sz="4" w:space="0" w:color="auto"/>
            </w:tcBorders>
            <w:vAlign w:val="center"/>
          </w:tcPr>
          <w:p w14:paraId="4508CD66" w14:textId="77F2AEB2" w:rsidR="00B96525" w:rsidRPr="00B96525" w:rsidRDefault="00B96525" w:rsidP="00B96525">
            <w:pPr>
              <w:spacing w:line="0" w:lineRule="atLeast"/>
              <w:jc w:val="center"/>
              <w:rPr>
                <w:rFonts w:ascii="Arial" w:eastAsia="Arial" w:hAnsi="Arial"/>
                <w:bCs/>
              </w:rPr>
            </w:pPr>
            <w:r w:rsidRPr="00B96525">
              <w:rPr>
                <w:rFonts w:ascii="Arial" w:eastAsia="Arial" w:hAnsi="Arial"/>
                <w:bCs/>
              </w:rPr>
              <w:t>TBA</w:t>
            </w:r>
          </w:p>
        </w:tc>
        <w:tc>
          <w:tcPr>
            <w:tcW w:w="2430" w:type="dxa"/>
            <w:tcBorders>
              <w:top w:val="single" w:sz="4" w:space="0" w:color="auto"/>
            </w:tcBorders>
            <w:vAlign w:val="center"/>
          </w:tcPr>
          <w:p w14:paraId="7DBC978B" w14:textId="74AB3D85" w:rsidR="00B96525" w:rsidRPr="00B96525" w:rsidRDefault="00B96525" w:rsidP="00B96525">
            <w:pPr>
              <w:spacing w:line="0" w:lineRule="atLeast"/>
              <w:jc w:val="center"/>
              <w:rPr>
                <w:rFonts w:ascii="Arial" w:eastAsia="Arial" w:hAnsi="Arial"/>
                <w:bCs/>
              </w:rPr>
            </w:pPr>
            <w:r w:rsidRPr="00B96525">
              <w:rPr>
                <w:rFonts w:ascii="Arial" w:eastAsia="Arial" w:hAnsi="Arial"/>
                <w:bCs/>
              </w:rPr>
              <w:t>Closed Book</w:t>
            </w:r>
          </w:p>
        </w:tc>
      </w:tr>
      <w:tr w:rsidR="00B96525" w:rsidRPr="00BC371C" w14:paraId="725B56AE" w14:textId="77777777" w:rsidTr="003144FD">
        <w:trPr>
          <w:cantSplit/>
          <w:trHeight w:val="166"/>
        </w:trPr>
        <w:tc>
          <w:tcPr>
            <w:tcW w:w="2972" w:type="dxa"/>
            <w:vAlign w:val="center"/>
          </w:tcPr>
          <w:p w14:paraId="0DC5D70B" w14:textId="0517F9EF" w:rsidR="00B96525" w:rsidRPr="00443F5D" w:rsidRDefault="00B96525" w:rsidP="00B96525">
            <w:pPr>
              <w:spacing w:line="0" w:lineRule="atLeast"/>
              <w:rPr>
                <w:rFonts w:ascii="Arial" w:eastAsia="Arial" w:hAnsi="Arial"/>
              </w:rPr>
            </w:pPr>
            <w:r w:rsidRPr="00443F5D">
              <w:rPr>
                <w:rFonts w:ascii="Arial" w:eastAsia="Arial" w:hAnsi="Arial"/>
              </w:rPr>
              <w:t>Comprehensive Examination</w:t>
            </w:r>
          </w:p>
        </w:tc>
        <w:tc>
          <w:tcPr>
            <w:tcW w:w="1073" w:type="dxa"/>
            <w:vAlign w:val="center"/>
          </w:tcPr>
          <w:p w14:paraId="2D59B558" w14:textId="77777777" w:rsidR="00B96525" w:rsidRDefault="00B96525" w:rsidP="00B96525">
            <w:pPr>
              <w:spacing w:line="0" w:lineRule="atLeast"/>
              <w:jc w:val="center"/>
              <w:rPr>
                <w:rFonts w:ascii="Arial" w:eastAsia="Arial" w:hAnsi="Arial"/>
                <w:bCs/>
              </w:rPr>
            </w:pPr>
          </w:p>
          <w:p w14:paraId="5D2AA7E3" w14:textId="286DD0AD" w:rsidR="00B96525" w:rsidRDefault="00B96525" w:rsidP="00B96525">
            <w:pPr>
              <w:spacing w:line="0" w:lineRule="atLeast"/>
              <w:jc w:val="center"/>
              <w:rPr>
                <w:rFonts w:ascii="Arial" w:eastAsia="Arial" w:hAnsi="Arial"/>
                <w:bCs/>
              </w:rPr>
            </w:pPr>
            <w:r>
              <w:rPr>
                <w:rFonts w:ascii="Arial" w:eastAsia="Arial" w:hAnsi="Arial"/>
                <w:bCs/>
              </w:rPr>
              <w:t>3 hours</w:t>
            </w:r>
          </w:p>
          <w:p w14:paraId="79D781F5" w14:textId="3A3D4FC9" w:rsidR="00B96525" w:rsidRPr="00B96525" w:rsidRDefault="00B96525" w:rsidP="00B96525">
            <w:pPr>
              <w:spacing w:line="0" w:lineRule="atLeast"/>
              <w:jc w:val="center"/>
              <w:rPr>
                <w:rFonts w:ascii="Arial" w:eastAsia="Arial" w:hAnsi="Arial"/>
                <w:bCs/>
              </w:rPr>
            </w:pPr>
          </w:p>
        </w:tc>
        <w:tc>
          <w:tcPr>
            <w:tcW w:w="2250" w:type="dxa"/>
            <w:vAlign w:val="center"/>
          </w:tcPr>
          <w:p w14:paraId="5BA18059" w14:textId="0EA58B6E" w:rsidR="00B96525" w:rsidRPr="00B96525" w:rsidRDefault="00B96525" w:rsidP="00F1368C">
            <w:pPr>
              <w:spacing w:line="0" w:lineRule="atLeast"/>
              <w:jc w:val="center"/>
              <w:rPr>
                <w:rFonts w:ascii="Arial" w:eastAsia="Arial" w:hAnsi="Arial"/>
                <w:bCs/>
              </w:rPr>
            </w:pPr>
            <w:r w:rsidRPr="00B96525">
              <w:rPr>
                <w:rFonts w:ascii="Arial" w:eastAsia="Arial" w:hAnsi="Arial"/>
                <w:bCs/>
              </w:rPr>
              <w:t>40% (</w:t>
            </w:r>
            <w:r w:rsidR="00F1368C">
              <w:rPr>
                <w:rFonts w:ascii="Arial" w:eastAsia="Arial" w:hAnsi="Arial"/>
                <w:bCs/>
              </w:rPr>
              <w:t>8</w:t>
            </w:r>
            <w:r w:rsidRPr="00B96525">
              <w:rPr>
                <w:rFonts w:ascii="Arial" w:eastAsia="Arial" w:hAnsi="Arial"/>
                <w:bCs/>
              </w:rPr>
              <w:t>0M)</w:t>
            </w:r>
          </w:p>
        </w:tc>
        <w:tc>
          <w:tcPr>
            <w:tcW w:w="1890" w:type="dxa"/>
            <w:vAlign w:val="center"/>
          </w:tcPr>
          <w:p w14:paraId="3AAD7930" w14:textId="4A68F652" w:rsidR="003144FD" w:rsidRDefault="00500270" w:rsidP="00B96525">
            <w:pPr>
              <w:spacing w:line="0" w:lineRule="atLeast"/>
              <w:jc w:val="center"/>
              <w:rPr>
                <w:rFonts w:ascii="Arial" w:eastAsia="Arial" w:hAnsi="Arial"/>
                <w:bCs/>
              </w:rPr>
            </w:pPr>
            <w:r>
              <w:rPr>
                <w:rFonts w:ascii="Arial" w:eastAsia="Arial" w:hAnsi="Arial"/>
                <w:bCs/>
              </w:rPr>
              <w:t>10</w:t>
            </w:r>
            <w:r w:rsidR="003144FD">
              <w:rPr>
                <w:rFonts w:ascii="Arial" w:eastAsia="Arial" w:hAnsi="Arial"/>
                <w:bCs/>
              </w:rPr>
              <w:t>-0</w:t>
            </w:r>
            <w:r>
              <w:rPr>
                <w:rFonts w:ascii="Arial" w:eastAsia="Arial" w:hAnsi="Arial"/>
                <w:bCs/>
              </w:rPr>
              <w:t>7</w:t>
            </w:r>
            <w:r w:rsidR="003144FD">
              <w:rPr>
                <w:rFonts w:ascii="Arial" w:eastAsia="Arial" w:hAnsi="Arial"/>
                <w:bCs/>
              </w:rPr>
              <w:t xml:space="preserve">-2023 </w:t>
            </w:r>
          </w:p>
          <w:p w14:paraId="5DC5C958" w14:textId="7DA4E9E2" w:rsidR="00B96525" w:rsidRPr="00B96525" w:rsidRDefault="003144FD" w:rsidP="00B96525">
            <w:pPr>
              <w:spacing w:line="0" w:lineRule="atLeast"/>
              <w:jc w:val="center"/>
              <w:rPr>
                <w:rFonts w:ascii="Arial" w:eastAsia="Arial" w:hAnsi="Arial"/>
                <w:bCs/>
              </w:rPr>
            </w:pPr>
            <w:r>
              <w:rPr>
                <w:rFonts w:ascii="Arial" w:eastAsia="Arial" w:hAnsi="Arial"/>
                <w:bCs/>
              </w:rPr>
              <w:t>(FN)</w:t>
            </w:r>
          </w:p>
        </w:tc>
        <w:tc>
          <w:tcPr>
            <w:tcW w:w="2430" w:type="dxa"/>
            <w:vAlign w:val="center"/>
          </w:tcPr>
          <w:p w14:paraId="7D496EE6" w14:textId="77777777" w:rsidR="00B96525" w:rsidRDefault="00B96525" w:rsidP="00B96525">
            <w:pPr>
              <w:spacing w:line="0" w:lineRule="atLeast"/>
              <w:jc w:val="center"/>
              <w:rPr>
                <w:rFonts w:ascii="Arial" w:eastAsia="Arial" w:hAnsi="Arial"/>
                <w:bCs/>
              </w:rPr>
            </w:pPr>
            <w:r w:rsidRPr="00B96525">
              <w:rPr>
                <w:rFonts w:ascii="Arial" w:eastAsia="Arial" w:hAnsi="Arial"/>
                <w:bCs/>
              </w:rPr>
              <w:t>C</w:t>
            </w:r>
            <w:r>
              <w:rPr>
                <w:rFonts w:ascii="Arial" w:eastAsia="Arial" w:hAnsi="Arial"/>
                <w:bCs/>
              </w:rPr>
              <w:t>losed Book</w:t>
            </w:r>
            <w:r w:rsidRPr="00B96525">
              <w:rPr>
                <w:rFonts w:ascii="Arial" w:eastAsia="Arial" w:hAnsi="Arial"/>
                <w:bCs/>
              </w:rPr>
              <w:t xml:space="preserve"> (20%) +</w:t>
            </w:r>
            <w:r>
              <w:rPr>
                <w:rFonts w:ascii="Arial" w:eastAsia="Arial" w:hAnsi="Arial"/>
                <w:bCs/>
              </w:rPr>
              <w:t xml:space="preserve"> </w:t>
            </w:r>
          </w:p>
          <w:p w14:paraId="07CA2E35" w14:textId="6E924AB8" w:rsidR="00B96525" w:rsidRPr="00B96525" w:rsidRDefault="00B96525" w:rsidP="00B96525">
            <w:pPr>
              <w:spacing w:line="0" w:lineRule="atLeast"/>
              <w:jc w:val="center"/>
              <w:rPr>
                <w:rFonts w:ascii="Arial" w:eastAsia="Arial" w:hAnsi="Arial"/>
                <w:bCs/>
              </w:rPr>
            </w:pPr>
            <w:r w:rsidRPr="00B96525">
              <w:rPr>
                <w:rFonts w:ascii="Arial" w:eastAsia="Arial" w:hAnsi="Arial"/>
                <w:bCs/>
              </w:rPr>
              <w:t>O</w:t>
            </w:r>
            <w:r>
              <w:rPr>
                <w:rFonts w:ascii="Arial" w:eastAsia="Arial" w:hAnsi="Arial"/>
                <w:bCs/>
              </w:rPr>
              <w:t xml:space="preserve">pen Book </w:t>
            </w:r>
            <w:r w:rsidRPr="00B96525">
              <w:rPr>
                <w:rFonts w:ascii="Arial" w:eastAsia="Arial" w:hAnsi="Arial"/>
                <w:bCs/>
              </w:rPr>
              <w:t>(20%)</w:t>
            </w:r>
          </w:p>
        </w:tc>
      </w:tr>
    </w:tbl>
    <w:p w14:paraId="4B2F8ACB" w14:textId="4B41556A" w:rsidR="00A766D9" w:rsidRDefault="00A766D9">
      <w:pPr>
        <w:spacing w:line="0" w:lineRule="atLeast"/>
        <w:rPr>
          <w:rFonts w:ascii="Arial" w:eastAsia="Arial" w:hAnsi="Arial"/>
          <w:b/>
        </w:rPr>
      </w:pPr>
    </w:p>
    <w:p w14:paraId="24769A20" w14:textId="156F6C78" w:rsidR="00A766D9" w:rsidRDefault="00590E88" w:rsidP="00590E88">
      <w:pPr>
        <w:spacing w:line="200" w:lineRule="exact"/>
        <w:jc w:val="both"/>
        <w:rPr>
          <w:rFonts w:ascii="Arial" w:eastAsia="Arial" w:hAnsi="Arial"/>
          <w:b/>
          <w:color w:val="0033CC"/>
          <w:u w:val="single"/>
          <w:lang w:val="en-IN"/>
        </w:rPr>
      </w:pPr>
      <w:r w:rsidRPr="00066C4A">
        <w:rPr>
          <w:rFonts w:ascii="Arial" w:eastAsia="Arial" w:hAnsi="Arial"/>
          <w:b/>
          <w:color w:val="0033CC"/>
          <w:u w:val="single"/>
          <w:lang w:val="en-IN"/>
        </w:rPr>
        <w:t xml:space="preserve">Note: </w:t>
      </w:r>
      <w:r w:rsidR="00FB7030">
        <w:rPr>
          <w:rFonts w:ascii="Arial" w:eastAsia="Arial" w:hAnsi="Arial"/>
          <w:b/>
          <w:color w:val="0033CC"/>
          <w:u w:val="single"/>
          <w:lang w:val="en-IN"/>
        </w:rPr>
        <w:t>For Open B</w:t>
      </w:r>
      <w:r>
        <w:rPr>
          <w:rFonts w:ascii="Arial" w:eastAsia="Arial" w:hAnsi="Arial"/>
          <w:b/>
          <w:color w:val="0033CC"/>
          <w:u w:val="single"/>
          <w:lang w:val="en-IN"/>
        </w:rPr>
        <w:t xml:space="preserve">ook component </w:t>
      </w:r>
      <w:r w:rsidR="00FB7030">
        <w:rPr>
          <w:rFonts w:ascii="Arial" w:eastAsia="Arial" w:hAnsi="Arial"/>
          <w:b/>
          <w:color w:val="0033CC"/>
          <w:u w:val="single"/>
          <w:lang w:val="en-IN"/>
        </w:rPr>
        <w:t>of</w:t>
      </w:r>
      <w:r>
        <w:rPr>
          <w:rFonts w:ascii="Arial" w:eastAsia="Arial" w:hAnsi="Arial"/>
          <w:b/>
          <w:color w:val="0033CC"/>
          <w:u w:val="single"/>
          <w:lang w:val="en-IN"/>
        </w:rPr>
        <w:t xml:space="preserve"> Comprehensive examination</w:t>
      </w:r>
      <w:r w:rsidR="00FB7030">
        <w:rPr>
          <w:rFonts w:ascii="Arial" w:eastAsia="Arial" w:hAnsi="Arial"/>
          <w:b/>
          <w:color w:val="0033CC"/>
          <w:u w:val="single"/>
          <w:lang w:val="en-IN"/>
        </w:rPr>
        <w:t xml:space="preserve"> </w:t>
      </w:r>
      <w:r w:rsidRPr="00066C4A">
        <w:rPr>
          <w:rFonts w:ascii="Arial" w:eastAsia="Arial" w:hAnsi="Arial"/>
          <w:b/>
          <w:color w:val="0033CC"/>
          <w:u w:val="single"/>
          <w:lang w:val="en-IN"/>
        </w:rPr>
        <w:t>-</w:t>
      </w:r>
      <w:r>
        <w:rPr>
          <w:rFonts w:ascii="Arial" w:eastAsia="Arial" w:hAnsi="Arial"/>
          <w:b/>
          <w:color w:val="0033CC"/>
          <w:u w:val="single"/>
          <w:lang w:val="en-IN"/>
        </w:rPr>
        <w:t xml:space="preserve"> Only original copies of tex</w:t>
      </w:r>
      <w:r w:rsidR="00FB7030">
        <w:rPr>
          <w:rFonts w:ascii="Arial" w:eastAsia="Arial" w:hAnsi="Arial"/>
          <w:b/>
          <w:color w:val="0033CC"/>
          <w:u w:val="single"/>
          <w:lang w:val="en-IN"/>
        </w:rPr>
        <w:t>tbook will be allowed (no print</w:t>
      </w:r>
      <w:r>
        <w:rPr>
          <w:rFonts w:ascii="Arial" w:eastAsia="Arial" w:hAnsi="Arial"/>
          <w:b/>
          <w:color w:val="0033CC"/>
          <w:u w:val="single"/>
          <w:lang w:val="en-IN"/>
        </w:rPr>
        <w:t xml:space="preserve">out or </w:t>
      </w:r>
      <w:r w:rsidR="00225A24">
        <w:rPr>
          <w:rFonts w:ascii="Arial" w:eastAsia="Arial" w:hAnsi="Arial"/>
          <w:b/>
          <w:color w:val="0033CC"/>
          <w:u w:val="single"/>
          <w:lang w:val="en-IN"/>
        </w:rPr>
        <w:t>Xerox</w:t>
      </w:r>
      <w:r>
        <w:rPr>
          <w:rFonts w:ascii="Arial" w:eastAsia="Arial" w:hAnsi="Arial"/>
          <w:b/>
          <w:color w:val="0033CC"/>
          <w:u w:val="single"/>
          <w:lang w:val="en-IN"/>
        </w:rPr>
        <w:t xml:space="preserve"> copies of the textbook will be permitted)</w:t>
      </w:r>
      <w:r w:rsidR="00225A24">
        <w:rPr>
          <w:rFonts w:ascii="Arial" w:eastAsia="Arial" w:hAnsi="Arial"/>
          <w:b/>
          <w:color w:val="0033CC"/>
          <w:u w:val="single"/>
          <w:lang w:val="en-IN"/>
        </w:rPr>
        <w:t>.</w:t>
      </w:r>
      <w:r w:rsidRPr="00066C4A">
        <w:rPr>
          <w:rFonts w:ascii="Arial" w:eastAsia="Arial" w:hAnsi="Arial"/>
          <w:b/>
          <w:color w:val="0033CC"/>
          <w:u w:val="single"/>
          <w:lang w:val="en-IN"/>
        </w:rPr>
        <w:t xml:space="preserve"> </w:t>
      </w:r>
    </w:p>
    <w:p w14:paraId="719EB68C" w14:textId="77777777" w:rsidR="00590E88" w:rsidRDefault="00590E88" w:rsidP="00590E88">
      <w:pPr>
        <w:spacing w:line="200" w:lineRule="exact"/>
        <w:jc w:val="both"/>
        <w:rPr>
          <w:rFonts w:ascii="Arial" w:eastAsia="Arial" w:hAnsi="Arial"/>
          <w:b/>
        </w:rPr>
      </w:pPr>
    </w:p>
    <w:p w14:paraId="434DB1DE" w14:textId="77777777" w:rsidR="0089297C" w:rsidRPr="0089297C" w:rsidRDefault="0089297C" w:rsidP="0089297C">
      <w:pPr>
        <w:spacing w:line="200" w:lineRule="exact"/>
        <w:jc w:val="both"/>
        <w:rPr>
          <w:rFonts w:ascii="Arial" w:eastAsia="Arial" w:hAnsi="Arial"/>
        </w:rPr>
      </w:pPr>
      <w:r w:rsidRPr="0089297C">
        <w:rPr>
          <w:rFonts w:ascii="Arial" w:eastAsia="Arial" w:hAnsi="Arial"/>
          <w:b/>
        </w:rPr>
        <w:t xml:space="preserve">Chamber Consultation Hour: </w:t>
      </w:r>
      <w:r w:rsidRPr="0089297C">
        <w:rPr>
          <w:rFonts w:ascii="Arial" w:eastAsia="Arial" w:hAnsi="Arial"/>
        </w:rPr>
        <w:t>To be announced by the respective lecture/tutorial section instructor.</w:t>
      </w:r>
    </w:p>
    <w:p w14:paraId="16AD6B0A" w14:textId="77777777" w:rsidR="0089297C" w:rsidRPr="0089297C" w:rsidRDefault="0089297C" w:rsidP="0089297C">
      <w:pPr>
        <w:spacing w:line="200" w:lineRule="exact"/>
        <w:jc w:val="both"/>
        <w:rPr>
          <w:rFonts w:ascii="Arial" w:eastAsia="Arial" w:hAnsi="Arial"/>
          <w:b/>
        </w:rPr>
      </w:pPr>
    </w:p>
    <w:p w14:paraId="64BEC7C3" w14:textId="1B3C0662" w:rsidR="00B47B28" w:rsidRDefault="0089297C" w:rsidP="00655E6B">
      <w:pPr>
        <w:spacing w:line="200" w:lineRule="exact"/>
        <w:jc w:val="both"/>
        <w:rPr>
          <w:rFonts w:ascii="Arial" w:eastAsia="Arial" w:hAnsi="Arial"/>
          <w:lang w:val="en-IN"/>
        </w:rPr>
      </w:pPr>
      <w:r w:rsidRPr="0089297C">
        <w:rPr>
          <w:rFonts w:ascii="Arial" w:eastAsia="Arial" w:hAnsi="Arial"/>
          <w:b/>
        </w:rPr>
        <w:t xml:space="preserve">Grading Policy: </w:t>
      </w:r>
      <w:r w:rsidR="0065500F">
        <w:rPr>
          <w:rFonts w:ascii="Arial" w:eastAsia="Arial" w:hAnsi="Arial"/>
        </w:rPr>
        <w:t>The award</w:t>
      </w:r>
      <w:r w:rsidRPr="0089297C">
        <w:rPr>
          <w:rFonts w:ascii="Arial" w:eastAsia="Arial" w:hAnsi="Arial"/>
        </w:rPr>
        <w:t xml:space="preserve"> of grades will be guided in general by the histogram of marks. </w:t>
      </w:r>
      <w:r w:rsidR="0065500F">
        <w:rPr>
          <w:rFonts w:ascii="Arial" w:eastAsia="Arial" w:hAnsi="Arial"/>
        </w:rPr>
        <w:t>Decisions</w:t>
      </w:r>
      <w:r w:rsidRPr="0089297C">
        <w:rPr>
          <w:rFonts w:ascii="Arial" w:eastAsia="Arial" w:hAnsi="Arial"/>
        </w:rPr>
        <w:t xml:space="preserve"> on borderline cases will be based on </w:t>
      </w:r>
      <w:r w:rsidR="0065500F">
        <w:rPr>
          <w:rFonts w:ascii="Arial" w:eastAsia="Arial" w:hAnsi="Arial"/>
        </w:rPr>
        <w:t xml:space="preserve">the </w:t>
      </w:r>
      <w:r w:rsidRPr="0089297C">
        <w:rPr>
          <w:rFonts w:ascii="Arial" w:eastAsia="Arial" w:hAnsi="Arial"/>
        </w:rPr>
        <w:t xml:space="preserve">individual’s sincerity, </w:t>
      </w:r>
      <w:r w:rsidR="0065500F">
        <w:rPr>
          <w:rFonts w:ascii="Arial" w:eastAsia="Arial" w:hAnsi="Arial"/>
        </w:rPr>
        <w:t xml:space="preserve">the </w:t>
      </w:r>
      <w:r w:rsidRPr="0089297C">
        <w:rPr>
          <w:rFonts w:ascii="Arial" w:eastAsia="Arial" w:hAnsi="Arial"/>
        </w:rPr>
        <w:t>student’s regularity in attending classes, and the section instructor’s assessment of the student.</w:t>
      </w:r>
      <w:r w:rsidR="00655E6B">
        <w:rPr>
          <w:rFonts w:ascii="CambriaMath" w:hAnsi="CambriaMath" w:cs="CambriaMath"/>
          <w:sz w:val="24"/>
          <w:szCs w:val="24"/>
          <w:lang w:val="en-IN" w:bidi="hi-IN"/>
        </w:rPr>
        <w:t xml:space="preserve"> </w:t>
      </w:r>
      <w:r w:rsidR="00655E6B" w:rsidRPr="00655E6B">
        <w:rPr>
          <w:rFonts w:ascii="Arial" w:eastAsia="Arial" w:hAnsi="Arial"/>
          <w:lang w:val="en-IN"/>
        </w:rPr>
        <w:t xml:space="preserve">If </w:t>
      </w:r>
      <w:r w:rsidR="0065500F">
        <w:rPr>
          <w:rFonts w:ascii="Arial" w:eastAsia="Arial" w:hAnsi="Arial"/>
          <w:lang w:val="en-IN"/>
        </w:rPr>
        <w:t xml:space="preserve">a student </w:t>
      </w:r>
      <w:r w:rsidR="004B23F1">
        <w:rPr>
          <w:rFonts w:ascii="Arial" w:eastAsia="Arial" w:hAnsi="Arial"/>
          <w:lang w:val="en-IN"/>
        </w:rPr>
        <w:t>is absent</w:t>
      </w:r>
      <w:r w:rsidR="004B23F1" w:rsidRPr="00655E6B">
        <w:rPr>
          <w:rFonts w:ascii="Arial" w:eastAsia="Arial" w:hAnsi="Arial"/>
          <w:lang w:val="en-IN"/>
        </w:rPr>
        <w:t xml:space="preserve"> </w:t>
      </w:r>
      <w:r w:rsidR="004B23F1">
        <w:rPr>
          <w:rFonts w:ascii="Arial" w:eastAsia="Arial" w:hAnsi="Arial"/>
          <w:lang w:val="en-IN"/>
        </w:rPr>
        <w:t xml:space="preserve">from </w:t>
      </w:r>
      <w:r w:rsidR="00655E6B" w:rsidRPr="00655E6B">
        <w:rPr>
          <w:rFonts w:ascii="Arial" w:eastAsia="Arial" w:hAnsi="Arial"/>
          <w:lang w:val="en-IN"/>
        </w:rPr>
        <w:t xml:space="preserve">himself/herself in any </w:t>
      </w:r>
      <w:r w:rsidR="008C2846">
        <w:rPr>
          <w:rFonts w:ascii="Arial" w:eastAsia="Arial" w:hAnsi="Arial"/>
          <w:lang w:val="en-IN"/>
        </w:rPr>
        <w:t xml:space="preserve">of the </w:t>
      </w:r>
      <w:r w:rsidR="00B47B28" w:rsidRPr="00655E6B">
        <w:rPr>
          <w:rFonts w:ascii="Arial" w:eastAsia="Arial" w:hAnsi="Arial"/>
          <w:lang w:val="en-IN"/>
        </w:rPr>
        <w:t>components</w:t>
      </w:r>
      <w:r w:rsidR="00655E6B" w:rsidRPr="00655E6B">
        <w:rPr>
          <w:rFonts w:ascii="Arial" w:eastAsia="Arial" w:hAnsi="Arial"/>
          <w:lang w:val="en-IN"/>
        </w:rPr>
        <w:t xml:space="preserve"> (listed in the Evaluation Scheme</w:t>
      </w:r>
      <w:r w:rsidR="008C2846">
        <w:rPr>
          <w:rFonts w:ascii="Arial" w:eastAsia="Arial" w:hAnsi="Arial"/>
          <w:lang w:val="en-IN"/>
        </w:rPr>
        <w:t xml:space="preserve"> above</w:t>
      </w:r>
      <w:r w:rsidR="00655E6B" w:rsidRPr="00655E6B">
        <w:rPr>
          <w:rFonts w:ascii="Arial" w:eastAsia="Arial" w:hAnsi="Arial"/>
          <w:lang w:val="en-IN"/>
        </w:rPr>
        <w:t>)</w:t>
      </w:r>
      <w:r w:rsidR="008C2846">
        <w:rPr>
          <w:rFonts w:ascii="Arial" w:eastAsia="Arial" w:hAnsi="Arial"/>
          <w:lang w:val="en-IN"/>
        </w:rPr>
        <w:t xml:space="preserve"> entirely</w:t>
      </w:r>
      <w:r w:rsidR="00655E6B" w:rsidRPr="00655E6B">
        <w:rPr>
          <w:rFonts w:ascii="Arial" w:eastAsia="Arial" w:hAnsi="Arial"/>
          <w:lang w:val="en-IN"/>
        </w:rPr>
        <w:t>, his/her performance</w:t>
      </w:r>
      <w:r w:rsidR="00655E6B">
        <w:rPr>
          <w:rFonts w:ascii="Arial" w:eastAsia="Arial" w:hAnsi="Arial"/>
          <w:lang w:val="en-IN"/>
        </w:rPr>
        <w:t xml:space="preserve"> </w:t>
      </w:r>
      <w:r w:rsidR="00655E6B" w:rsidRPr="00655E6B">
        <w:rPr>
          <w:rFonts w:ascii="Arial" w:eastAsia="Arial" w:hAnsi="Arial"/>
          <w:lang w:val="en-IN"/>
        </w:rPr>
        <w:t>in the course may be reported as ‘NC’ (Not Cleared).</w:t>
      </w:r>
      <w:r w:rsidR="00056B8D">
        <w:rPr>
          <w:rFonts w:ascii="Arial" w:eastAsia="Arial" w:hAnsi="Arial"/>
          <w:lang w:val="en-IN"/>
        </w:rPr>
        <w:t xml:space="preserve"> </w:t>
      </w:r>
    </w:p>
    <w:p w14:paraId="39F5BFAD" w14:textId="77777777" w:rsidR="0089297C" w:rsidRPr="0089297C" w:rsidRDefault="0089297C" w:rsidP="0089297C">
      <w:pPr>
        <w:spacing w:line="200" w:lineRule="exact"/>
        <w:jc w:val="both"/>
        <w:rPr>
          <w:rFonts w:ascii="Arial" w:eastAsia="Arial" w:hAnsi="Arial"/>
          <w:b/>
        </w:rPr>
      </w:pPr>
    </w:p>
    <w:p w14:paraId="23C71BD4" w14:textId="52F5295F" w:rsidR="0089297C" w:rsidRPr="0089297C" w:rsidRDefault="0089297C" w:rsidP="0089297C">
      <w:pPr>
        <w:spacing w:line="200" w:lineRule="exact"/>
        <w:jc w:val="both"/>
        <w:rPr>
          <w:rFonts w:ascii="Arial" w:eastAsia="Arial" w:hAnsi="Arial"/>
        </w:rPr>
      </w:pPr>
      <w:bookmarkStart w:id="3" w:name="page4"/>
      <w:bookmarkEnd w:id="3"/>
      <w:r w:rsidRPr="0089297C">
        <w:rPr>
          <w:rFonts w:ascii="Arial" w:eastAsia="Arial" w:hAnsi="Arial"/>
          <w:b/>
        </w:rPr>
        <w:t xml:space="preserve">Make-up Policy: </w:t>
      </w:r>
      <w:r w:rsidR="00655E6B" w:rsidRPr="0065500F">
        <w:rPr>
          <w:rFonts w:ascii="Arial" w:eastAsia="Arial" w:hAnsi="Arial"/>
          <w:b/>
          <w:u w:val="single"/>
        </w:rPr>
        <w:t>No make-up would be considered for</w:t>
      </w:r>
      <w:r w:rsidRPr="0065500F">
        <w:rPr>
          <w:rFonts w:ascii="Arial" w:eastAsia="Arial" w:hAnsi="Arial"/>
          <w:b/>
          <w:u w:val="single"/>
        </w:rPr>
        <w:t xml:space="preserve"> </w:t>
      </w:r>
      <w:r w:rsidR="00F51527" w:rsidRPr="0065500F">
        <w:rPr>
          <w:rFonts w:ascii="Arial" w:eastAsia="Arial" w:hAnsi="Arial"/>
          <w:b/>
          <w:u w:val="single"/>
        </w:rPr>
        <w:t xml:space="preserve">Announced </w:t>
      </w:r>
      <w:r w:rsidRPr="0065500F">
        <w:rPr>
          <w:rFonts w:ascii="Arial" w:eastAsia="Arial" w:hAnsi="Arial"/>
          <w:b/>
          <w:u w:val="single"/>
        </w:rPr>
        <w:t>Quizzes under any circumstances</w:t>
      </w:r>
      <w:r w:rsidRPr="0089297C">
        <w:rPr>
          <w:rFonts w:ascii="Arial" w:eastAsia="Arial" w:hAnsi="Arial"/>
        </w:rPr>
        <w:t xml:space="preserve">. Make-up for other evaluation components may be given only in genuine (medical emergency) cases of absence and only after consulting the team of faculty members in the course. If the absence is anticipated before the examination, prior permission </w:t>
      </w:r>
      <w:r w:rsidR="0065500F">
        <w:rPr>
          <w:rFonts w:ascii="Arial" w:eastAsia="Arial" w:hAnsi="Arial"/>
        </w:rPr>
        <w:t>from</w:t>
      </w:r>
      <w:r w:rsidRPr="0089297C">
        <w:rPr>
          <w:rFonts w:ascii="Arial" w:eastAsia="Arial" w:hAnsi="Arial"/>
        </w:rPr>
        <w:t xml:space="preserve"> the Instructor-in-charge is necessary.</w:t>
      </w:r>
      <w:r w:rsidR="005A7B70">
        <w:rPr>
          <w:rFonts w:ascii="Arial" w:eastAsia="Arial" w:hAnsi="Arial"/>
        </w:rPr>
        <w:t xml:space="preserve"> </w:t>
      </w:r>
      <w:r w:rsidRPr="0089297C">
        <w:rPr>
          <w:rFonts w:ascii="Arial" w:eastAsia="Arial" w:hAnsi="Arial"/>
        </w:rPr>
        <w:t xml:space="preserve">Also, refer to Clause 4.07 of </w:t>
      </w:r>
      <w:r w:rsidRPr="00F1368C">
        <w:rPr>
          <w:rFonts w:ascii="Arial" w:eastAsia="Arial" w:hAnsi="Arial"/>
        </w:rPr>
        <w:t>BITS Academic Regulations</w:t>
      </w:r>
      <w:r w:rsidRPr="0089297C">
        <w:rPr>
          <w:rFonts w:ascii="Arial" w:eastAsia="Arial" w:hAnsi="Arial"/>
        </w:rPr>
        <w:t xml:space="preserve"> for more details.</w:t>
      </w:r>
    </w:p>
    <w:p w14:paraId="28834E89" w14:textId="77777777" w:rsidR="0089297C" w:rsidRPr="0089297C" w:rsidRDefault="0089297C" w:rsidP="0089297C">
      <w:pPr>
        <w:spacing w:line="200" w:lineRule="exact"/>
        <w:jc w:val="both"/>
        <w:rPr>
          <w:rFonts w:ascii="Arial" w:eastAsia="Arial" w:hAnsi="Arial"/>
          <w:b/>
        </w:rPr>
      </w:pPr>
    </w:p>
    <w:p w14:paraId="5068B24A" w14:textId="77777777" w:rsidR="0089297C" w:rsidRPr="0089297C" w:rsidRDefault="0089297C" w:rsidP="0089297C">
      <w:pPr>
        <w:spacing w:line="200" w:lineRule="exact"/>
        <w:jc w:val="both"/>
        <w:rPr>
          <w:rFonts w:ascii="Arial" w:eastAsia="Arial" w:hAnsi="Arial"/>
        </w:rPr>
      </w:pPr>
      <w:r w:rsidRPr="0089297C">
        <w:rPr>
          <w:rFonts w:ascii="Arial" w:eastAsia="Arial" w:hAnsi="Arial"/>
          <w:b/>
        </w:rPr>
        <w:t xml:space="preserve">Notices: </w:t>
      </w:r>
      <w:r w:rsidRPr="0089297C">
        <w:rPr>
          <w:rFonts w:ascii="Arial" w:eastAsia="Arial" w:hAnsi="Arial"/>
        </w:rPr>
        <w:t>All notices/ announcements regarding this course shall be displayed in Course Management System (CMS).</w:t>
      </w:r>
    </w:p>
    <w:p w14:paraId="5B8C9686" w14:textId="77777777" w:rsidR="0089297C" w:rsidRPr="0089297C" w:rsidRDefault="0089297C" w:rsidP="0089297C">
      <w:pPr>
        <w:spacing w:line="200" w:lineRule="exact"/>
        <w:jc w:val="both"/>
        <w:rPr>
          <w:rFonts w:ascii="Arial" w:eastAsia="Arial" w:hAnsi="Arial"/>
          <w:b/>
        </w:rPr>
      </w:pPr>
    </w:p>
    <w:p w14:paraId="3B77841F" w14:textId="45F0FEB1" w:rsidR="0089297C" w:rsidRPr="0089297C" w:rsidRDefault="0089297C" w:rsidP="0089297C">
      <w:pPr>
        <w:spacing w:line="200" w:lineRule="exact"/>
        <w:jc w:val="both"/>
        <w:rPr>
          <w:rFonts w:ascii="Arial" w:eastAsia="Arial" w:hAnsi="Arial"/>
        </w:rPr>
      </w:pPr>
      <w:r w:rsidRPr="0089297C">
        <w:rPr>
          <w:rFonts w:ascii="Arial" w:eastAsia="Arial" w:hAnsi="Arial"/>
          <w:b/>
        </w:rPr>
        <w:t xml:space="preserve">Academic Honesty and Integrity Policy: </w:t>
      </w:r>
      <w:r w:rsidRPr="0089297C">
        <w:rPr>
          <w:rFonts w:ascii="Arial" w:eastAsia="Arial" w:hAnsi="Arial"/>
        </w:rPr>
        <w:t>Academic honesty and integrity are to be maintained by all the students throughout the semester</w:t>
      </w:r>
      <w:r w:rsidR="004B23F1">
        <w:rPr>
          <w:rFonts w:ascii="Arial" w:eastAsia="Arial" w:hAnsi="Arial"/>
        </w:rPr>
        <w:t>,</w:t>
      </w:r>
      <w:r w:rsidRPr="0089297C">
        <w:rPr>
          <w:rFonts w:ascii="Arial" w:eastAsia="Arial" w:hAnsi="Arial"/>
        </w:rPr>
        <w:t xml:space="preserve"> and no type of academic dishonesty is acceptable.</w:t>
      </w:r>
    </w:p>
    <w:p w14:paraId="337D3914" w14:textId="77777777" w:rsidR="00883616" w:rsidRPr="0089297C" w:rsidRDefault="00883616" w:rsidP="0089297C">
      <w:pPr>
        <w:spacing w:line="200" w:lineRule="exact"/>
        <w:jc w:val="both"/>
        <w:rPr>
          <w:rFonts w:ascii="Times New Roman" w:eastAsia="Times New Roman" w:hAnsi="Times New Roman"/>
        </w:rPr>
      </w:pPr>
    </w:p>
    <w:p w14:paraId="66037228" w14:textId="77777777" w:rsidR="00883616" w:rsidRPr="00FC0793" w:rsidRDefault="00883616">
      <w:pPr>
        <w:spacing w:line="200" w:lineRule="exact"/>
        <w:rPr>
          <w:rFonts w:ascii="Times New Roman" w:eastAsia="Times New Roman" w:hAnsi="Times New Roman"/>
        </w:rPr>
      </w:pPr>
    </w:p>
    <w:p w14:paraId="2D3F43B8" w14:textId="77777777" w:rsidR="00883616" w:rsidRPr="00FC0793" w:rsidRDefault="00883616">
      <w:pPr>
        <w:spacing w:line="322" w:lineRule="exact"/>
        <w:rPr>
          <w:rFonts w:ascii="Times New Roman" w:eastAsia="Times New Roman" w:hAnsi="Times New Roman"/>
        </w:rPr>
      </w:pPr>
    </w:p>
    <w:p w14:paraId="6F15C5DA" w14:textId="331FCB5A" w:rsidR="00883616" w:rsidRPr="00FC0793" w:rsidRDefault="00453DD9">
      <w:pPr>
        <w:spacing w:line="0" w:lineRule="atLeast"/>
        <w:jc w:val="right"/>
        <w:rPr>
          <w:rFonts w:ascii="Arial" w:eastAsia="Arial" w:hAnsi="Arial"/>
          <w:b/>
        </w:rPr>
      </w:pPr>
      <w:r>
        <w:rPr>
          <w:rFonts w:ascii="Arial" w:eastAsia="Arial" w:hAnsi="Arial"/>
          <w:b/>
        </w:rPr>
        <w:t>Pragya Komal</w:t>
      </w:r>
    </w:p>
    <w:p w14:paraId="31543E7F" w14:textId="77777777" w:rsidR="00883616" w:rsidRPr="00FC0793" w:rsidRDefault="00883616">
      <w:pPr>
        <w:spacing w:line="237" w:lineRule="auto"/>
        <w:jc w:val="right"/>
        <w:rPr>
          <w:rFonts w:ascii="Arial" w:eastAsia="Arial" w:hAnsi="Arial"/>
          <w:b/>
        </w:rPr>
      </w:pPr>
      <w:r w:rsidRPr="00FC0793">
        <w:rPr>
          <w:rFonts w:ascii="Arial" w:eastAsia="Arial" w:hAnsi="Arial"/>
          <w:b/>
        </w:rPr>
        <w:t>Instructor In-charge</w:t>
      </w:r>
    </w:p>
    <w:p w14:paraId="07EE632F" w14:textId="77777777" w:rsidR="00883616" w:rsidRPr="00FC0793" w:rsidRDefault="00883616">
      <w:pPr>
        <w:spacing w:line="1" w:lineRule="exact"/>
        <w:rPr>
          <w:rFonts w:ascii="Times New Roman" w:eastAsia="Times New Roman" w:hAnsi="Times New Roman"/>
        </w:rPr>
      </w:pPr>
    </w:p>
    <w:p w14:paraId="6F598315" w14:textId="305D397E" w:rsidR="00883616" w:rsidRDefault="00883616" w:rsidP="00C6361C">
      <w:pPr>
        <w:spacing w:line="0" w:lineRule="atLeast"/>
        <w:jc w:val="right"/>
        <w:rPr>
          <w:rFonts w:ascii="Arial" w:eastAsia="Arial" w:hAnsi="Arial"/>
          <w:b/>
        </w:rPr>
      </w:pPr>
      <w:r w:rsidRPr="00FC0793">
        <w:rPr>
          <w:rFonts w:ascii="Arial" w:eastAsia="Arial" w:hAnsi="Arial"/>
          <w:b/>
        </w:rPr>
        <w:t>BIO F111</w:t>
      </w:r>
    </w:p>
    <w:p w14:paraId="03736D65" w14:textId="3CB197CE" w:rsidR="00C6361C" w:rsidRDefault="00C6361C" w:rsidP="00C6361C">
      <w:pPr>
        <w:spacing w:line="0" w:lineRule="atLeast"/>
        <w:jc w:val="right"/>
        <w:rPr>
          <w:rFonts w:ascii="Arial" w:eastAsia="Arial" w:hAnsi="Arial"/>
          <w:b/>
        </w:rPr>
      </w:pPr>
    </w:p>
    <w:p w14:paraId="0419813F" w14:textId="0842AB47" w:rsidR="00C6361C" w:rsidRDefault="00C6361C" w:rsidP="00C6361C">
      <w:pPr>
        <w:spacing w:line="0" w:lineRule="atLeast"/>
        <w:jc w:val="right"/>
        <w:rPr>
          <w:rFonts w:ascii="Arial" w:eastAsia="Arial" w:hAnsi="Arial"/>
          <w:b/>
        </w:rPr>
      </w:pPr>
    </w:p>
    <w:sectPr w:rsidR="00C6361C">
      <w:pgSz w:w="11900" w:h="16841"/>
      <w:pgMar w:top="1209" w:right="719" w:bottom="83" w:left="600" w:header="0" w:footer="0" w:gutter="0"/>
      <w:cols w:space="0" w:equalWidth="0">
        <w:col w:w="10580"/>
      </w:cols>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4AF278" w14:textId="77777777" w:rsidR="00C711FB" w:rsidRDefault="00C711FB" w:rsidP="00BB468B">
      <w:r>
        <w:separator/>
      </w:r>
    </w:p>
  </w:endnote>
  <w:endnote w:type="continuationSeparator" w:id="0">
    <w:p w14:paraId="2D3199D8" w14:textId="77777777" w:rsidR="00C711FB" w:rsidRDefault="00C711FB" w:rsidP="00BB4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Math">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B5130" w14:textId="65AE1C9F" w:rsidR="00AF1B8A" w:rsidRDefault="00AF1B8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5959B7">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959B7">
      <w:rPr>
        <w:b/>
        <w:bCs/>
        <w:noProof/>
      </w:rPr>
      <w:t>3</w:t>
    </w:r>
    <w:r>
      <w:rPr>
        <w:b/>
        <w:bCs/>
        <w:sz w:val="24"/>
        <w:szCs w:val="24"/>
      </w:rPr>
      <w:fldChar w:fldCharType="end"/>
    </w:r>
  </w:p>
  <w:p w14:paraId="79945796" w14:textId="77777777" w:rsidR="00AF1B8A" w:rsidRDefault="00AF1B8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70CCB9" w14:textId="77777777" w:rsidR="00C711FB" w:rsidRDefault="00C711FB" w:rsidP="00BB468B">
      <w:r>
        <w:separator/>
      </w:r>
    </w:p>
  </w:footnote>
  <w:footnote w:type="continuationSeparator" w:id="0">
    <w:p w14:paraId="33C6A345" w14:textId="77777777" w:rsidR="00C711FB" w:rsidRDefault="00C711FB" w:rsidP="00BB468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327B23C6"/>
    <w:lvl w:ilvl="0" w:tplc="7CC4C886">
      <w:start w:val="1"/>
      <w:numFmt w:val="bullet"/>
      <w:lvlText w:val=""/>
      <w:lvlJc w:val="left"/>
    </w:lvl>
    <w:lvl w:ilvl="1" w:tplc="4678EB28">
      <w:start w:val="1"/>
      <w:numFmt w:val="bullet"/>
      <w:lvlText w:val=""/>
      <w:lvlJc w:val="left"/>
    </w:lvl>
    <w:lvl w:ilvl="2" w:tplc="01380B4E">
      <w:start w:val="1"/>
      <w:numFmt w:val="bullet"/>
      <w:lvlText w:val=""/>
      <w:lvlJc w:val="left"/>
    </w:lvl>
    <w:lvl w:ilvl="3" w:tplc="1F626850">
      <w:start w:val="1"/>
      <w:numFmt w:val="bullet"/>
      <w:lvlText w:val=""/>
      <w:lvlJc w:val="left"/>
    </w:lvl>
    <w:lvl w:ilvl="4" w:tplc="52F84DFC">
      <w:start w:val="1"/>
      <w:numFmt w:val="bullet"/>
      <w:lvlText w:val=""/>
      <w:lvlJc w:val="left"/>
    </w:lvl>
    <w:lvl w:ilvl="5" w:tplc="52BEDC34">
      <w:start w:val="1"/>
      <w:numFmt w:val="bullet"/>
      <w:lvlText w:val=""/>
      <w:lvlJc w:val="left"/>
    </w:lvl>
    <w:lvl w:ilvl="6" w:tplc="57C0BE40">
      <w:start w:val="1"/>
      <w:numFmt w:val="bullet"/>
      <w:lvlText w:val=""/>
      <w:lvlJc w:val="left"/>
    </w:lvl>
    <w:lvl w:ilvl="7" w:tplc="467C78B4">
      <w:start w:val="1"/>
      <w:numFmt w:val="bullet"/>
      <w:lvlText w:val=""/>
      <w:lvlJc w:val="left"/>
    </w:lvl>
    <w:lvl w:ilvl="8" w:tplc="060695C8">
      <w:start w:val="1"/>
      <w:numFmt w:val="bullet"/>
      <w:lvlText w:val=""/>
      <w:lvlJc w:val="left"/>
    </w:lvl>
  </w:abstractNum>
  <w:abstractNum w:abstractNumId="1" w15:restartNumberingAfterBreak="0">
    <w:nsid w:val="0BAD2133"/>
    <w:multiLevelType w:val="hybridMultilevel"/>
    <w:tmpl w:val="4C56D5BE"/>
    <w:lvl w:ilvl="0" w:tplc="E6D641A2">
      <w:numFmt w:val="bullet"/>
      <w:lvlText w:val="•"/>
      <w:lvlJc w:val="left"/>
      <w:pPr>
        <w:ind w:left="540" w:hanging="360"/>
      </w:pPr>
      <w:rPr>
        <w:rFonts w:ascii="Arial" w:eastAsia="Arial" w:hAnsi="Arial"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5D943E6A"/>
    <w:multiLevelType w:val="hybridMultilevel"/>
    <w:tmpl w:val="62C48E3E"/>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Q2NTczNDEyMDYzN7JU0lEKTi0uzszPAykwrAUA11EtpCwAAAA="/>
  </w:docVars>
  <w:rsids>
    <w:rsidRoot w:val="00982719"/>
    <w:rsid w:val="00004DD7"/>
    <w:rsid w:val="0001424D"/>
    <w:rsid w:val="00056B8D"/>
    <w:rsid w:val="00066C4A"/>
    <w:rsid w:val="000672A6"/>
    <w:rsid w:val="00074160"/>
    <w:rsid w:val="00097489"/>
    <w:rsid w:val="000C0B48"/>
    <w:rsid w:val="000E56A3"/>
    <w:rsid w:val="001019E1"/>
    <w:rsid w:val="00135EB4"/>
    <w:rsid w:val="00153C35"/>
    <w:rsid w:val="00162803"/>
    <w:rsid w:val="001A0285"/>
    <w:rsid w:val="001A144C"/>
    <w:rsid w:val="001A6B75"/>
    <w:rsid w:val="00201B98"/>
    <w:rsid w:val="00225A24"/>
    <w:rsid w:val="00236A40"/>
    <w:rsid w:val="00242A5D"/>
    <w:rsid w:val="00291EED"/>
    <w:rsid w:val="002C3603"/>
    <w:rsid w:val="002D6A90"/>
    <w:rsid w:val="003144FD"/>
    <w:rsid w:val="0036678F"/>
    <w:rsid w:val="003711DE"/>
    <w:rsid w:val="003C7512"/>
    <w:rsid w:val="003D35B8"/>
    <w:rsid w:val="003F3398"/>
    <w:rsid w:val="00443F5D"/>
    <w:rsid w:val="00453DD9"/>
    <w:rsid w:val="0047178D"/>
    <w:rsid w:val="00495A0D"/>
    <w:rsid w:val="004B23F1"/>
    <w:rsid w:val="004C5B14"/>
    <w:rsid w:val="004E3213"/>
    <w:rsid w:val="00500270"/>
    <w:rsid w:val="005020BF"/>
    <w:rsid w:val="005316CA"/>
    <w:rsid w:val="00532B7E"/>
    <w:rsid w:val="00533246"/>
    <w:rsid w:val="00537725"/>
    <w:rsid w:val="00541B7B"/>
    <w:rsid w:val="00580700"/>
    <w:rsid w:val="00590E88"/>
    <w:rsid w:val="005959B7"/>
    <w:rsid w:val="005A7B70"/>
    <w:rsid w:val="006426DC"/>
    <w:rsid w:val="0065500F"/>
    <w:rsid w:val="00655E6B"/>
    <w:rsid w:val="00671750"/>
    <w:rsid w:val="006A1638"/>
    <w:rsid w:val="006A3D9C"/>
    <w:rsid w:val="006B16E1"/>
    <w:rsid w:val="007201DF"/>
    <w:rsid w:val="00733A42"/>
    <w:rsid w:val="00733C54"/>
    <w:rsid w:val="007900B6"/>
    <w:rsid w:val="00790F0F"/>
    <w:rsid w:val="0079210F"/>
    <w:rsid w:val="007957C6"/>
    <w:rsid w:val="007F1A83"/>
    <w:rsid w:val="00814F30"/>
    <w:rsid w:val="008355A1"/>
    <w:rsid w:val="00883616"/>
    <w:rsid w:val="0089297C"/>
    <w:rsid w:val="008C2846"/>
    <w:rsid w:val="008F08AF"/>
    <w:rsid w:val="008F1519"/>
    <w:rsid w:val="00902507"/>
    <w:rsid w:val="00950E0D"/>
    <w:rsid w:val="00982719"/>
    <w:rsid w:val="009A780F"/>
    <w:rsid w:val="00A26306"/>
    <w:rsid w:val="00A271AE"/>
    <w:rsid w:val="00A34D14"/>
    <w:rsid w:val="00A46730"/>
    <w:rsid w:val="00A766D9"/>
    <w:rsid w:val="00A958FB"/>
    <w:rsid w:val="00AC21AB"/>
    <w:rsid w:val="00AE1C22"/>
    <w:rsid w:val="00AE1DED"/>
    <w:rsid w:val="00AE7045"/>
    <w:rsid w:val="00AF1B8A"/>
    <w:rsid w:val="00B0153A"/>
    <w:rsid w:val="00B47B28"/>
    <w:rsid w:val="00B52A6A"/>
    <w:rsid w:val="00B66B15"/>
    <w:rsid w:val="00B949CE"/>
    <w:rsid w:val="00B96277"/>
    <w:rsid w:val="00B96525"/>
    <w:rsid w:val="00BB0313"/>
    <w:rsid w:val="00BB468B"/>
    <w:rsid w:val="00BC371C"/>
    <w:rsid w:val="00BD227A"/>
    <w:rsid w:val="00C5521B"/>
    <w:rsid w:val="00C6361C"/>
    <w:rsid w:val="00C711FB"/>
    <w:rsid w:val="00C76B63"/>
    <w:rsid w:val="00D10DDC"/>
    <w:rsid w:val="00D61741"/>
    <w:rsid w:val="00D81B97"/>
    <w:rsid w:val="00D91237"/>
    <w:rsid w:val="00DC5481"/>
    <w:rsid w:val="00E22BA6"/>
    <w:rsid w:val="00E245F6"/>
    <w:rsid w:val="00E36B32"/>
    <w:rsid w:val="00E446B5"/>
    <w:rsid w:val="00E94547"/>
    <w:rsid w:val="00EB533A"/>
    <w:rsid w:val="00EB712C"/>
    <w:rsid w:val="00EC6754"/>
    <w:rsid w:val="00ED4181"/>
    <w:rsid w:val="00F1368C"/>
    <w:rsid w:val="00F26B4E"/>
    <w:rsid w:val="00F466F9"/>
    <w:rsid w:val="00F51527"/>
    <w:rsid w:val="00F73C9A"/>
    <w:rsid w:val="00FA2D3D"/>
    <w:rsid w:val="00FA6444"/>
    <w:rsid w:val="00FB7030"/>
    <w:rsid w:val="00FC0793"/>
    <w:rsid w:val="00FE2CB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922777"/>
  <w15:chartTrackingRefBased/>
  <w15:docId w15:val="{0A8B7148-AAFC-45BE-8329-E76B93DCE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82719"/>
    <w:pPr>
      <w:autoSpaceDE w:val="0"/>
      <w:autoSpaceDN w:val="0"/>
      <w:adjustRightInd w:val="0"/>
    </w:pPr>
    <w:rPr>
      <w:rFonts w:ascii="Arial" w:hAnsi="Arial"/>
      <w:color w:val="000000"/>
      <w:sz w:val="24"/>
      <w:szCs w:val="24"/>
      <w:lang w:bidi="te-IN"/>
    </w:rPr>
  </w:style>
  <w:style w:type="paragraph" w:styleId="Header">
    <w:name w:val="header"/>
    <w:basedOn w:val="Normal"/>
    <w:link w:val="HeaderChar"/>
    <w:uiPriority w:val="99"/>
    <w:unhideWhenUsed/>
    <w:rsid w:val="00BB468B"/>
    <w:pPr>
      <w:tabs>
        <w:tab w:val="center" w:pos="4680"/>
        <w:tab w:val="right" w:pos="9360"/>
      </w:tabs>
    </w:pPr>
  </w:style>
  <w:style w:type="character" w:customStyle="1" w:styleId="HeaderChar">
    <w:name w:val="Header Char"/>
    <w:link w:val="Header"/>
    <w:uiPriority w:val="99"/>
    <w:rsid w:val="00BB468B"/>
    <w:rPr>
      <w:lang w:bidi="te-IN"/>
    </w:rPr>
  </w:style>
  <w:style w:type="paragraph" w:styleId="Footer">
    <w:name w:val="footer"/>
    <w:basedOn w:val="Normal"/>
    <w:link w:val="FooterChar"/>
    <w:uiPriority w:val="99"/>
    <w:unhideWhenUsed/>
    <w:rsid w:val="00BB468B"/>
    <w:pPr>
      <w:tabs>
        <w:tab w:val="center" w:pos="4680"/>
        <w:tab w:val="right" w:pos="9360"/>
      </w:tabs>
    </w:pPr>
  </w:style>
  <w:style w:type="character" w:customStyle="1" w:styleId="FooterChar">
    <w:name w:val="Footer Char"/>
    <w:link w:val="Footer"/>
    <w:uiPriority w:val="99"/>
    <w:rsid w:val="00BB468B"/>
    <w:rPr>
      <w:lang w:bidi="te-IN"/>
    </w:rPr>
  </w:style>
  <w:style w:type="paragraph" w:styleId="NoSpacing">
    <w:name w:val="No Spacing"/>
    <w:uiPriority w:val="1"/>
    <w:qFormat/>
    <w:rsid w:val="001019E1"/>
    <w:rPr>
      <w:lang w:bidi="te-IN"/>
    </w:rPr>
  </w:style>
  <w:style w:type="paragraph" w:styleId="BodyText">
    <w:name w:val="Body Text"/>
    <w:basedOn w:val="Normal"/>
    <w:link w:val="BodyTextChar"/>
    <w:uiPriority w:val="99"/>
    <w:semiHidden/>
    <w:unhideWhenUsed/>
    <w:rsid w:val="003C7512"/>
    <w:pPr>
      <w:spacing w:after="120"/>
    </w:pPr>
  </w:style>
  <w:style w:type="character" w:customStyle="1" w:styleId="BodyTextChar">
    <w:name w:val="Body Text Char"/>
    <w:basedOn w:val="DefaultParagraphFont"/>
    <w:link w:val="BodyText"/>
    <w:uiPriority w:val="99"/>
    <w:semiHidden/>
    <w:rsid w:val="003C7512"/>
    <w:rPr>
      <w:lang w:bidi="te-IN"/>
    </w:rPr>
  </w:style>
  <w:style w:type="paragraph" w:styleId="ListParagraph">
    <w:name w:val="List Paragraph"/>
    <w:basedOn w:val="Normal"/>
    <w:uiPriority w:val="34"/>
    <w:qFormat/>
    <w:rsid w:val="00C76B63"/>
    <w:pPr>
      <w:ind w:left="720"/>
      <w:contextualSpacing/>
    </w:pPr>
  </w:style>
  <w:style w:type="paragraph" w:customStyle="1" w:styleId="TableParagraph">
    <w:name w:val="Table Paragraph"/>
    <w:basedOn w:val="Normal"/>
    <w:uiPriority w:val="1"/>
    <w:qFormat/>
    <w:rsid w:val="00AF1B8A"/>
    <w:pPr>
      <w:widowControl w:val="0"/>
      <w:autoSpaceDE w:val="0"/>
      <w:autoSpaceDN w:val="0"/>
    </w:pPr>
    <w:rPr>
      <w:rFonts w:ascii="Cambria Math" w:eastAsia="Cambria Math" w:hAnsi="Cambria Math" w:cs="Cambria Math"/>
      <w:sz w:val="22"/>
      <w:szCs w:val="22"/>
      <w:lang w:bidi="ar-SA"/>
    </w:rPr>
  </w:style>
  <w:style w:type="paragraph" w:styleId="BalloonText">
    <w:name w:val="Balloon Text"/>
    <w:basedOn w:val="Normal"/>
    <w:link w:val="BalloonTextChar"/>
    <w:uiPriority w:val="99"/>
    <w:semiHidden/>
    <w:unhideWhenUsed/>
    <w:rsid w:val="00135E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5EB4"/>
    <w:rPr>
      <w:rFonts w:ascii="Segoe UI" w:hAnsi="Segoe UI" w:cs="Segoe UI"/>
      <w:sz w:val="18"/>
      <w:szCs w:val="18"/>
      <w:lang w:bidi="te-IN"/>
    </w:rPr>
  </w:style>
  <w:style w:type="paragraph" w:styleId="Revision">
    <w:name w:val="Revision"/>
    <w:hidden/>
    <w:uiPriority w:val="99"/>
    <w:semiHidden/>
    <w:rsid w:val="004B23F1"/>
    <w:rPr>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222972">
      <w:bodyDiv w:val="1"/>
      <w:marLeft w:val="0"/>
      <w:marRight w:val="0"/>
      <w:marTop w:val="0"/>
      <w:marBottom w:val="0"/>
      <w:divBdr>
        <w:top w:val="none" w:sz="0" w:space="0" w:color="auto"/>
        <w:left w:val="none" w:sz="0" w:space="0" w:color="auto"/>
        <w:bottom w:val="none" w:sz="0" w:space="0" w:color="auto"/>
        <w:right w:val="none" w:sz="0" w:space="0" w:color="auto"/>
      </w:divBdr>
    </w:div>
    <w:div w:id="209959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CB0DC-7DAD-4B8D-ACAE-1D842D3E1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1168</Words>
  <Characters>6659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5</cp:revision>
  <cp:lastPrinted>2022-09-30T10:07:00Z</cp:lastPrinted>
  <dcterms:created xsi:type="dcterms:W3CDTF">2023-02-28T07:10:00Z</dcterms:created>
  <dcterms:modified xsi:type="dcterms:W3CDTF">2023-03-09T11:10:00Z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cf300bad224e8775d9057f3ec2a780fc64d2122ae06477214e38670cfb75d189</vt:lpwstr>
  </property>
</Properties>
</file>