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DC" w:rsidRPr="00A92D3B" w:rsidRDefault="00FE5A9A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SEMESTER 2022</w:t>
      </w:r>
      <w:r w:rsidR="007E3FDC" w:rsidRPr="00A92D3B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23</w:t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2D3B">
        <w:rPr>
          <w:rFonts w:ascii="Times New Roman" w:hAnsi="Times New Roman"/>
          <w:b/>
          <w:sz w:val="24"/>
          <w:szCs w:val="24"/>
          <w:u w:val="single"/>
        </w:rPr>
        <w:t>Course Handout (Part II)</w:t>
      </w:r>
    </w:p>
    <w:p w:rsidR="007E3FDC" w:rsidRPr="00A92D3B" w:rsidRDefault="007E3FDC" w:rsidP="007E3FDC">
      <w:pPr>
        <w:pStyle w:val="Heading1"/>
        <w:rPr>
          <w:szCs w:val="24"/>
        </w:rPr>
      </w:pPr>
      <w:r w:rsidRPr="00986379">
        <w:rPr>
          <w:szCs w:val="24"/>
        </w:rPr>
        <w:t xml:space="preserve">Date: </w:t>
      </w:r>
      <w:r w:rsidR="00FE0C0E">
        <w:rPr>
          <w:szCs w:val="24"/>
        </w:rPr>
        <w:t>16</w:t>
      </w:r>
      <w:r w:rsidRPr="00986379">
        <w:rPr>
          <w:szCs w:val="24"/>
        </w:rPr>
        <w:t>.</w:t>
      </w:r>
      <w:r w:rsidR="00FE5A9A">
        <w:rPr>
          <w:szCs w:val="24"/>
        </w:rPr>
        <w:t>01.2023</w:t>
      </w:r>
    </w:p>
    <w:p w:rsidR="007E3FDC" w:rsidRPr="00A92D3B" w:rsidRDefault="007E3FDC" w:rsidP="007E3F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No.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Pr="00986379">
        <w:rPr>
          <w:rFonts w:ascii="Times New Roman" w:hAnsi="Times New Roman"/>
          <w:b/>
          <w:sz w:val="24"/>
          <w:szCs w:val="24"/>
        </w:rPr>
        <w:t>CHEM F241</w:t>
      </w:r>
      <w:r w:rsidRPr="00A92D3B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Title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>: Inorganic Chemistry-I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FE5A9A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Instructor-in-charge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="00FE5A9A" w:rsidRPr="00A66A82">
        <w:rPr>
          <w:rFonts w:ascii="Times New Roman" w:hAnsi="Times New Roman"/>
          <w:b/>
          <w:sz w:val="24"/>
          <w:szCs w:val="24"/>
        </w:rPr>
        <w:t>Himanshu Aggarwal</w:t>
      </w:r>
      <w:r w:rsidR="00FE5A9A">
        <w:rPr>
          <w:rFonts w:ascii="Times New Roman" w:hAnsi="Times New Roman"/>
          <w:b/>
          <w:sz w:val="24"/>
          <w:szCs w:val="24"/>
        </w:rPr>
        <w:t xml:space="preserve"> </w:t>
      </w:r>
    </w:p>
    <w:p w:rsidR="007E3FDC" w:rsidRPr="00FE5A9A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A66A82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E5A9A">
        <w:rPr>
          <w:rFonts w:ascii="Times New Roman" w:hAnsi="Times New Roman"/>
          <w:b/>
          <w:sz w:val="24"/>
          <w:szCs w:val="24"/>
        </w:rPr>
        <w:t>Sounak</w:t>
      </w:r>
      <w:proofErr w:type="spellEnd"/>
      <w:r w:rsidR="00FE5A9A">
        <w:rPr>
          <w:rFonts w:ascii="Times New Roman" w:hAnsi="Times New Roman"/>
          <w:b/>
          <w:sz w:val="24"/>
          <w:szCs w:val="24"/>
        </w:rPr>
        <w:t xml:space="preserve"> Roy and </w:t>
      </w:r>
      <w:proofErr w:type="spellStart"/>
      <w:r w:rsidR="00FE5A9A">
        <w:rPr>
          <w:rFonts w:ascii="Times New Roman" w:hAnsi="Times New Roman"/>
          <w:b/>
          <w:sz w:val="24"/>
          <w:szCs w:val="24"/>
        </w:rPr>
        <w:t>Himanshu</w:t>
      </w:r>
      <w:proofErr w:type="spellEnd"/>
      <w:r w:rsidR="00FE5A9A">
        <w:rPr>
          <w:rFonts w:ascii="Times New Roman" w:hAnsi="Times New Roman"/>
          <w:b/>
          <w:sz w:val="24"/>
          <w:szCs w:val="24"/>
        </w:rPr>
        <w:t xml:space="preserve"> Aggarwal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E3FDC" w:rsidRPr="00C05341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Theories of coordination chemistry, electronic spectroscopy and magnetism of complexes, organometallic chemistry and chemistry of lanthanides and actinides.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DC" w:rsidRPr="00E959EA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T1. </w:t>
      </w:r>
      <w:r w:rsidRPr="00062134">
        <w:rPr>
          <w:rFonts w:ascii="Times New Roman" w:hAnsi="Times New Roman"/>
          <w:sz w:val="24"/>
          <w:szCs w:val="24"/>
        </w:rPr>
        <w:t>“ Inorganic Chemistry”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Medhi</w:t>
      </w:r>
      <w:proofErr w:type="spellEnd"/>
      <w:r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E3FDC" w:rsidRPr="00A92D3B" w:rsidRDefault="007E3FDC" w:rsidP="007E3FDC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>
        <w:t xml:space="preserve">R1. </w:t>
      </w:r>
      <w:r w:rsidR="00FA7521">
        <w:t>"Concise Inorganic Chemistry", </w:t>
      </w:r>
      <w:r>
        <w:t>Lee, J.D. 5</w:t>
      </w:r>
      <w:r w:rsidRPr="00062134">
        <w:rPr>
          <w:vertAlign w:val="superscript"/>
        </w:rPr>
        <w:t>th</w:t>
      </w:r>
      <w:r>
        <w:t xml:space="preserve"> </w:t>
      </w:r>
      <w:proofErr w:type="spellStart"/>
      <w:r>
        <w:t>Edition,Wiley</w:t>
      </w:r>
      <w:proofErr w:type="spellEnd"/>
      <w:r>
        <w:t>, India Edition.</w:t>
      </w:r>
      <w:r>
        <w:br/>
        <w:t>R2 "Inorga</w:t>
      </w:r>
      <w:r w:rsidR="00FA7521">
        <w:t>nic Chemistry", Shriver, D.F.; </w:t>
      </w:r>
      <w:r>
        <w:t>Atkins, P.W.; Overton T. L., Rourke, J. P., Weller, M. T., Armstrong, F. A.  4</w:t>
      </w:r>
      <w:r w:rsidRPr="00062134">
        <w:rPr>
          <w:vertAlign w:val="superscript"/>
        </w:rPr>
        <w:t>th</w:t>
      </w:r>
      <w:r w:rsidR="00FA7521">
        <w:t xml:space="preserve"> edition, Oxford.</w:t>
      </w:r>
      <w:r w:rsidR="00FA7521">
        <w:br/>
        <w:t>R3 </w:t>
      </w:r>
      <w:r>
        <w:t xml:space="preserve">"Concepts &amp; Models of Inorganic Chemistry" B. Douglas, D. McDaniel and J. Alexander </w:t>
      </w:r>
      <w:r w:rsidRPr="00B03EFB">
        <w:t>3</w:t>
      </w:r>
      <w:r w:rsidRPr="00B03EFB">
        <w:rPr>
          <w:vertAlign w:val="superscript"/>
        </w:rPr>
        <w:t>rd</w:t>
      </w:r>
      <w:r>
        <w:t xml:space="preserve"> </w:t>
      </w:r>
      <w:proofErr w:type="spellStart"/>
      <w:r>
        <w:t>Edn</w:t>
      </w:r>
      <w:proofErr w:type="spellEnd"/>
      <w:r>
        <w:t xml:space="preserve"> , </w:t>
      </w:r>
      <w:proofErr w:type="spellStart"/>
      <w:r>
        <w:t>wiley</w:t>
      </w:r>
      <w:proofErr w:type="spellEnd"/>
      <w:r>
        <w:t xml:space="preserve"> India</w:t>
      </w:r>
      <w:r w:rsidRPr="00B03EFB">
        <w:t>.</w:t>
      </w:r>
    </w:p>
    <w:p w:rsidR="007E3FDC" w:rsidRPr="00A92D3B" w:rsidRDefault="007E3FDC" w:rsidP="007E3FDC">
      <w:pPr>
        <w:pStyle w:val="BodyTextIndent"/>
        <w:ind w:left="450" w:hanging="450"/>
        <w:rPr>
          <w:szCs w:val="24"/>
        </w:rPr>
      </w:pPr>
    </w:p>
    <w:p w:rsidR="007E3FDC" w:rsidRPr="00095220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3429"/>
        <w:gridCol w:w="3266"/>
        <w:gridCol w:w="2120"/>
      </w:tblGrid>
      <w:tr w:rsidR="007E3FDC" w:rsidRPr="008A3A2C" w:rsidTr="00EE0FF2">
        <w:trPr>
          <w:trHeight w:val="5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13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5E0602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8A3A2C" w:rsidRDefault="005E0602" w:rsidP="005E060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1-10</w:t>
            </w:r>
          </w:p>
          <w:p w:rsidR="005E0602" w:rsidRPr="008A3A2C" w:rsidRDefault="005E0602" w:rsidP="005E060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663F86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5E0602" w:rsidRPr="008A3A2C" w:rsidRDefault="005E0602" w:rsidP="005E060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663F86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5E0602" w:rsidRPr="00663F86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5E0602" w:rsidRPr="00663F86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5E0602" w:rsidRPr="00095220" w:rsidRDefault="005E0602" w:rsidP="005E060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Default="005E0602" w:rsidP="005E060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  <w:p w:rsidR="005E0602" w:rsidRDefault="005E0602" w:rsidP="005E060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5E0602" w:rsidRDefault="005E0602" w:rsidP="005E060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5E0602" w:rsidRDefault="005E0602" w:rsidP="005E060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5E0602" w:rsidRPr="008A3A2C" w:rsidRDefault="005E0602" w:rsidP="005E060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0602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Default="005E0602" w:rsidP="005E060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11-18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353AA7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Catalysis and reaction mechanisms.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353AA7" w:rsidRDefault="005E0602" w:rsidP="005E0602">
            <w:pPr>
              <w:pStyle w:val="BodyTextIndent"/>
              <w:ind w:firstLine="0"/>
              <w:rPr>
                <w:szCs w:val="24"/>
              </w:rPr>
            </w:pPr>
            <w:r w:rsidRPr="00353AA7">
              <w:rPr>
                <w:szCs w:val="24"/>
              </w:rPr>
              <w:t>Catalysis by organometallic compounds</w:t>
            </w:r>
          </w:p>
          <w:p w:rsidR="005E0602" w:rsidRPr="00353AA7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Stereo chemically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Default="005E0602" w:rsidP="005E060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9 (634-661) </w:t>
            </w:r>
          </w:p>
          <w:p w:rsidR="005E0602" w:rsidRDefault="005E0602" w:rsidP="005E060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0602" w:rsidRDefault="005E0602" w:rsidP="005E060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/>
                <w:sz w:val="24"/>
                <w:szCs w:val="24"/>
              </w:rPr>
              <w:t>6 (196-202)</w:t>
            </w:r>
          </w:p>
        </w:tc>
      </w:tr>
      <w:tr w:rsidR="005E0602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Default="005E0602" w:rsidP="005E060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19-20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Default="005E0602" w:rsidP="005E060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Lanthanide and actinide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663F86" w:rsidRDefault="005E0602" w:rsidP="005E0602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 xml:space="preserve">Descriptive </w:t>
            </w:r>
            <w:r>
              <w:rPr>
                <w:szCs w:val="24"/>
              </w:rPr>
              <w:t>c</w:t>
            </w:r>
            <w:r w:rsidRPr="00663F86">
              <w:rPr>
                <w:szCs w:val="24"/>
              </w:rPr>
              <w:t xml:space="preserve">hemistry of </w:t>
            </w:r>
            <w:r>
              <w:rPr>
                <w:szCs w:val="24"/>
              </w:rPr>
              <w:t>m</w:t>
            </w:r>
            <w:r w:rsidRPr="00663F86">
              <w:rPr>
                <w:szCs w:val="24"/>
              </w:rPr>
              <w:t>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2" w:rsidRPr="003B0DDC" w:rsidRDefault="005E0602" w:rsidP="005E0602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5E0602" w:rsidRDefault="005E0602" w:rsidP="005E060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 w:rsidRPr="008A3A2C">
              <w:rPr>
                <w:rFonts w:ascii="Times New Roman" w:hAnsi="Times New Roman"/>
                <w:sz w:val="24"/>
                <w:szCs w:val="24"/>
              </w:rPr>
              <w:t>1</w:t>
            </w:r>
            <w:r w:rsidR="007E3FD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 xml:space="preserve">Coordination </w:t>
            </w:r>
            <w:r>
              <w:rPr>
                <w:bCs/>
                <w:iCs/>
                <w:szCs w:val="24"/>
              </w:rPr>
              <w:t>c</w:t>
            </w:r>
            <w:r w:rsidRPr="00663F86">
              <w:rPr>
                <w:bCs/>
                <w:iCs/>
                <w:szCs w:val="24"/>
              </w:rPr>
              <w:t>hemistry: Bonding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ED11AB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T1:Chapter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 xml:space="preserve">14: </w:t>
            </w:r>
            <w:r>
              <w:rPr>
                <w:rFonts w:ascii="Times New Roman" w:hAnsi="Times New Roman"/>
                <w:sz w:val="24"/>
                <w:szCs w:val="24"/>
              </w:rPr>
              <w:t>424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428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>
              <w:rPr>
                <w:rFonts w:ascii="Times New Roman" w:hAnsi="Times New Roman"/>
                <w:sz w:val="24"/>
                <w:szCs w:val="24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Crystal Field Theory (CFT):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>
              <w:rPr>
                <w:rFonts w:ascii="Times New Roman" w:hAnsi="Times New Roman"/>
                <w:sz w:val="24"/>
                <w:szCs w:val="24"/>
              </w:rPr>
              <w:t>6-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E3FD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90823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29-3</w:t>
            </w:r>
            <w:r w:rsidR="007E3F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omplexes 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33-3</w:t>
            </w:r>
            <w:r w:rsidR="007E3F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9E4419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9E4419">
              <w:rPr>
                <w:rFonts w:ascii="Times New Roman" w:hAnsi="Times New Roman"/>
                <w:sz w:val="24"/>
                <w:szCs w:val="24"/>
              </w:rPr>
              <w:t>Chapter 16: 495-539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419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  <w:tr w:rsidR="007E3FDC" w:rsidRPr="008A3A2C" w:rsidTr="00EE0FF2">
        <w:trPr>
          <w:trHeight w:val="7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5E0602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36-4</w:t>
            </w:r>
            <w:r w:rsidR="007E3FD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E3FDC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righ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 xml:space="preserve"> Evaluation Schedule: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134"/>
        <w:gridCol w:w="1276"/>
        <w:gridCol w:w="1843"/>
        <w:gridCol w:w="1843"/>
      </w:tblGrid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Component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Weighting (%)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Date and Time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Nature of Component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Class tests, Assignments and presentations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5E0602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7E3FDC" w:rsidRPr="00353AA7">
              <w:rPr>
                <w:rFonts w:ascii="Times New Roman" w:hAnsi="Times New Roman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Continuous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Open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Mid Semester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90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FE0C0E" w:rsidP="00EE0FF2">
            <w:pPr>
              <w:pStyle w:val="BodyText"/>
              <w:rPr>
                <w:rFonts w:ascii="Times New Roman" w:hAnsi="Times New Roman"/>
              </w:rPr>
            </w:pPr>
            <w:r>
              <w:t>17/03 2.00 - 3.30PM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Comprehensive</w:t>
            </w:r>
          </w:p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Examination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DD28B7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7E3FDC" w:rsidRPr="00353AA7">
              <w:rPr>
                <w:rFonts w:ascii="Times New Roman" w:hAnsi="Times New Roman"/>
              </w:rPr>
              <w:t>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FE0C0E" w:rsidP="00EE0FF2">
            <w:pPr>
              <w:pStyle w:val="BodyText"/>
              <w:rPr>
                <w:rFonts w:ascii="Times New Roman" w:hAnsi="Times New Roman"/>
              </w:rPr>
            </w:pPr>
            <w:r>
              <w:t>18/05 FN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</w:tbl>
    <w:p w:rsidR="007E3FDC" w:rsidRPr="00A92D3B" w:rsidRDefault="007E3FDC" w:rsidP="007E3FDC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Chamber consultation hour:</w:t>
      </w:r>
      <w:r w:rsidRPr="00A92D3B">
        <w:rPr>
          <w:rFonts w:ascii="Times New Roman" w:hAnsi="Times New Roman"/>
          <w:sz w:val="24"/>
          <w:szCs w:val="24"/>
        </w:rPr>
        <w:t xml:space="preserve"> To be announced in the class.</w:t>
      </w: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Make-up for tests:</w:t>
      </w:r>
      <w:r w:rsidRPr="00A92D3B">
        <w:rPr>
          <w:rFonts w:ascii="Times New Roman" w:hAnsi="Times New Roman"/>
          <w:sz w:val="24"/>
          <w:szCs w:val="24"/>
        </w:rPr>
        <w:t xml:space="preserve"> May be granted only for genuine cases</w:t>
      </w:r>
      <w:r w:rsidR="005E0602">
        <w:rPr>
          <w:rFonts w:ascii="Times New Roman" w:hAnsi="Times New Roman"/>
          <w:sz w:val="24"/>
          <w:szCs w:val="24"/>
        </w:rPr>
        <w:t xml:space="preserve"> only</w:t>
      </w:r>
      <w:r w:rsidRPr="00A92D3B">
        <w:rPr>
          <w:rFonts w:ascii="Times New Roman" w:hAnsi="Times New Roman"/>
          <w:sz w:val="24"/>
          <w:szCs w:val="24"/>
        </w:rPr>
        <w:t>.</w:t>
      </w:r>
    </w:p>
    <w:p w:rsidR="007E3FDC" w:rsidRDefault="007E3FDC" w:rsidP="007E3FD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3BBB">
        <w:rPr>
          <w:rFonts w:ascii="Times New Roman" w:hAnsi="Times New Roman"/>
          <w:b/>
          <w:sz w:val="24"/>
          <w:szCs w:val="24"/>
        </w:rPr>
        <w:t>Notices:</w:t>
      </w:r>
      <w:r w:rsidRPr="00503BBB">
        <w:rPr>
          <w:rFonts w:ascii="Times New Roman" w:hAnsi="Times New Roman"/>
          <w:sz w:val="24"/>
          <w:szCs w:val="24"/>
        </w:rPr>
        <w:t xml:space="preserve"> All notices for</w:t>
      </w:r>
      <w:r w:rsidR="005E0602">
        <w:rPr>
          <w:rFonts w:ascii="Times New Roman" w:hAnsi="Times New Roman"/>
          <w:sz w:val="24"/>
          <w:szCs w:val="24"/>
        </w:rPr>
        <w:t xml:space="preserve"> this course will be displayed o</w:t>
      </w:r>
      <w:r w:rsidRPr="00503BBB">
        <w:rPr>
          <w:rFonts w:ascii="Times New Roman" w:hAnsi="Times New Roman"/>
          <w:sz w:val="24"/>
          <w:szCs w:val="24"/>
        </w:rPr>
        <w:t>n the</w:t>
      </w:r>
      <w:r w:rsidR="005E0602">
        <w:rPr>
          <w:rFonts w:ascii="Times New Roman" w:hAnsi="Times New Roman"/>
          <w:sz w:val="24"/>
          <w:szCs w:val="24"/>
        </w:rPr>
        <w:t xml:space="preserve"> CMS and</w:t>
      </w:r>
      <w:r w:rsidRPr="00503BBB">
        <w:rPr>
          <w:rFonts w:ascii="Times New Roman" w:hAnsi="Times New Roman"/>
          <w:sz w:val="24"/>
          <w:szCs w:val="24"/>
        </w:rPr>
        <w:t xml:space="preserve"> Chemistry Notice Board.</w:t>
      </w:r>
    </w:p>
    <w:p w:rsidR="00FE0C0E" w:rsidRPr="006C5134" w:rsidRDefault="00FE0C0E" w:rsidP="00FE0C0E">
      <w:pPr>
        <w:pStyle w:val="NoSpacing"/>
        <w:numPr>
          <w:ilvl w:val="0"/>
          <w:numId w:val="1"/>
        </w:numPr>
        <w:jc w:val="both"/>
        <w:rPr>
          <w:b/>
          <w:color w:val="000000"/>
          <w:szCs w:val="20"/>
        </w:rPr>
      </w:pPr>
      <w:r w:rsidRPr="006C5134">
        <w:rPr>
          <w:b/>
          <w:color w:val="000000"/>
          <w:szCs w:val="20"/>
        </w:rPr>
        <w:t>Academic Honesty and Integrity Policy:</w:t>
      </w:r>
    </w:p>
    <w:p w:rsidR="00FE0C0E" w:rsidRPr="006C5134" w:rsidRDefault="00FE0C0E" w:rsidP="00FE0C0E">
      <w:pPr>
        <w:pStyle w:val="NoSpacing"/>
        <w:ind w:left="360"/>
        <w:jc w:val="both"/>
        <w:rPr>
          <w:color w:val="000000"/>
          <w:szCs w:val="20"/>
        </w:rPr>
      </w:pPr>
      <w:r w:rsidRPr="006C5134">
        <w:rPr>
          <w:color w:val="000000"/>
          <w:szCs w:val="20"/>
        </w:rPr>
        <w:t>Academic honesty and integrity are to be maintained by all the students throughout the semester and no type of academic dishonesty is acceptable.</w:t>
      </w:r>
    </w:p>
    <w:p w:rsidR="00FE0C0E" w:rsidRDefault="00FE0C0E" w:rsidP="00FE0C0E">
      <w:pPr>
        <w:pStyle w:val="BodyText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E3FDC" w:rsidRPr="00503BBB" w:rsidRDefault="007E3FDC" w:rsidP="007E3FDC">
      <w:pPr>
        <w:pStyle w:val="BodyText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Instructor-in-charge</w:t>
      </w:r>
    </w:p>
    <w:p w:rsidR="007E3FDC" w:rsidRPr="00A92D3B" w:rsidRDefault="007E3FDC" w:rsidP="007E3FDC">
      <w:pPr>
        <w:pStyle w:val="BodyText"/>
        <w:ind w:left="6480" w:firstLine="720"/>
        <w:jc w:val="center"/>
        <w:rPr>
          <w:rFonts w:ascii="Times New Roman" w:hAnsi="Times New Roman"/>
          <w:sz w:val="24"/>
          <w:szCs w:val="24"/>
        </w:rPr>
      </w:pPr>
      <w:r w:rsidRPr="00986379">
        <w:rPr>
          <w:rFonts w:ascii="Times New Roman" w:hAnsi="Times New Roman"/>
          <w:b/>
          <w:sz w:val="24"/>
          <w:szCs w:val="24"/>
        </w:rPr>
        <w:t>CHEM F241</w:t>
      </w:r>
      <w:r w:rsidRPr="00A92D3B">
        <w:rPr>
          <w:rFonts w:ascii="Times New Roman" w:hAnsi="Times New Roman"/>
          <w:b/>
          <w:color w:val="C00000"/>
          <w:sz w:val="24"/>
          <w:szCs w:val="24"/>
        </w:rPr>
        <w:t xml:space="preserve">   </w:t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</w:p>
    <w:p w:rsidR="000D1874" w:rsidRDefault="00AA029E" w:rsidP="00AA029E">
      <w:pPr>
        <w:pStyle w:val="BodyTextIndent"/>
        <w:ind w:right="-15" w:firstLine="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                   </w:t>
      </w:r>
    </w:p>
    <w:p w:rsidR="000D1874" w:rsidRDefault="000D1874" w:rsidP="00AA029E">
      <w:pPr>
        <w:pStyle w:val="BodyTextIndent"/>
        <w:ind w:right="-15" w:firstLine="0"/>
        <w:jc w:val="center"/>
        <w:rPr>
          <w:b/>
          <w:szCs w:val="24"/>
        </w:rPr>
      </w:pPr>
    </w:p>
    <w:p w:rsidR="000D1874" w:rsidRDefault="000D1874" w:rsidP="00AA029E">
      <w:pPr>
        <w:pStyle w:val="BodyTextIndent"/>
        <w:ind w:right="-15" w:firstLine="0"/>
        <w:jc w:val="center"/>
        <w:rPr>
          <w:b/>
          <w:bCs/>
        </w:rPr>
      </w:pPr>
    </w:p>
    <w:p w:rsidR="00980A88" w:rsidRDefault="00980A88" w:rsidP="00980A88">
      <w:pPr>
        <w:pStyle w:val="BodyTextIndent"/>
        <w:ind w:right="-15" w:firstLine="0"/>
        <w:jc w:val="left"/>
      </w:pPr>
    </w:p>
    <w:p w:rsidR="00006FB4" w:rsidRPr="00980A88" w:rsidRDefault="000D1874" w:rsidP="00980A88">
      <w:pPr>
        <w:rPr>
          <w:lang w:eastAsia="ar-SA"/>
        </w:rPr>
      </w:pPr>
      <w:r w:rsidRPr="00864B64">
        <w:rPr>
          <w:noProof/>
          <w:lang w:val="en-IN" w:eastAsia="en-IN"/>
        </w:rPr>
        <w:drawing>
          <wp:inline distT="0" distB="0" distL="0" distR="0" wp14:anchorId="3BCA9640" wp14:editId="65F2F0F6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tDA1NDM1NrIwMDFU0lEKTi0uzszPAykwrwUAByhNICwAAAA="/>
  </w:docVars>
  <w:rsids>
    <w:rsidRoot w:val="00701C7F"/>
    <w:rsid w:val="00003CA2"/>
    <w:rsid w:val="00006FB4"/>
    <w:rsid w:val="000340AB"/>
    <w:rsid w:val="00043038"/>
    <w:rsid w:val="00046AB6"/>
    <w:rsid w:val="000476C4"/>
    <w:rsid w:val="000519D1"/>
    <w:rsid w:val="0005353D"/>
    <w:rsid w:val="00054BE3"/>
    <w:rsid w:val="000619A0"/>
    <w:rsid w:val="00062134"/>
    <w:rsid w:val="00063179"/>
    <w:rsid w:val="0007218B"/>
    <w:rsid w:val="00072B08"/>
    <w:rsid w:val="00082CA1"/>
    <w:rsid w:val="00083DD0"/>
    <w:rsid w:val="00092DFF"/>
    <w:rsid w:val="000B4529"/>
    <w:rsid w:val="000D1874"/>
    <w:rsid w:val="000D448D"/>
    <w:rsid w:val="000D4EA4"/>
    <w:rsid w:val="000E592D"/>
    <w:rsid w:val="000E6B88"/>
    <w:rsid w:val="000F6E65"/>
    <w:rsid w:val="001135E2"/>
    <w:rsid w:val="0012699F"/>
    <w:rsid w:val="00127FBA"/>
    <w:rsid w:val="001442D7"/>
    <w:rsid w:val="001526D2"/>
    <w:rsid w:val="00154C19"/>
    <w:rsid w:val="001557FE"/>
    <w:rsid w:val="001600A8"/>
    <w:rsid w:val="00195CC1"/>
    <w:rsid w:val="001A7B9C"/>
    <w:rsid w:val="001E528D"/>
    <w:rsid w:val="001E6F9F"/>
    <w:rsid w:val="001F13BB"/>
    <w:rsid w:val="00200986"/>
    <w:rsid w:val="00210D9E"/>
    <w:rsid w:val="00210F95"/>
    <w:rsid w:val="0022217A"/>
    <w:rsid w:val="002647AC"/>
    <w:rsid w:val="002847ED"/>
    <w:rsid w:val="0029730F"/>
    <w:rsid w:val="002B5564"/>
    <w:rsid w:val="002D302E"/>
    <w:rsid w:val="002D7A8D"/>
    <w:rsid w:val="002E3ACF"/>
    <w:rsid w:val="0030124F"/>
    <w:rsid w:val="003075BE"/>
    <w:rsid w:val="00310B8C"/>
    <w:rsid w:val="003137E1"/>
    <w:rsid w:val="00315492"/>
    <w:rsid w:val="00315714"/>
    <w:rsid w:val="00330608"/>
    <w:rsid w:val="00340F55"/>
    <w:rsid w:val="00357938"/>
    <w:rsid w:val="003A195F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32ED0"/>
    <w:rsid w:val="00444F0B"/>
    <w:rsid w:val="004560EE"/>
    <w:rsid w:val="00466D2B"/>
    <w:rsid w:val="004A1453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51E3E"/>
    <w:rsid w:val="005719A0"/>
    <w:rsid w:val="005917CB"/>
    <w:rsid w:val="00593B1B"/>
    <w:rsid w:val="005A1122"/>
    <w:rsid w:val="005B563D"/>
    <w:rsid w:val="005B7D58"/>
    <w:rsid w:val="005E0602"/>
    <w:rsid w:val="006213DA"/>
    <w:rsid w:val="00627A8C"/>
    <w:rsid w:val="00632B8F"/>
    <w:rsid w:val="00635526"/>
    <w:rsid w:val="00650BA4"/>
    <w:rsid w:val="0065371C"/>
    <w:rsid w:val="00662C18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306E1"/>
    <w:rsid w:val="007604B3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7E3FDC"/>
    <w:rsid w:val="0083742C"/>
    <w:rsid w:val="0084177D"/>
    <w:rsid w:val="008467C5"/>
    <w:rsid w:val="008470B8"/>
    <w:rsid w:val="0086160E"/>
    <w:rsid w:val="00874EA1"/>
    <w:rsid w:val="00877278"/>
    <w:rsid w:val="00880A01"/>
    <w:rsid w:val="0088504F"/>
    <w:rsid w:val="008A3A2C"/>
    <w:rsid w:val="008B2D35"/>
    <w:rsid w:val="008C4D68"/>
    <w:rsid w:val="008D2792"/>
    <w:rsid w:val="008D66BF"/>
    <w:rsid w:val="008E7C66"/>
    <w:rsid w:val="008F25DB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65518"/>
    <w:rsid w:val="00A92D3B"/>
    <w:rsid w:val="00AA029E"/>
    <w:rsid w:val="00AD1878"/>
    <w:rsid w:val="00AF7C01"/>
    <w:rsid w:val="00B33573"/>
    <w:rsid w:val="00B438CB"/>
    <w:rsid w:val="00B55F04"/>
    <w:rsid w:val="00B7526C"/>
    <w:rsid w:val="00BE4041"/>
    <w:rsid w:val="00BF04F1"/>
    <w:rsid w:val="00C05341"/>
    <w:rsid w:val="00C21323"/>
    <w:rsid w:val="00C43583"/>
    <w:rsid w:val="00C561F3"/>
    <w:rsid w:val="00C704B4"/>
    <w:rsid w:val="00C75249"/>
    <w:rsid w:val="00C9349D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DD28B7"/>
    <w:rsid w:val="00DF4E5B"/>
    <w:rsid w:val="00E34841"/>
    <w:rsid w:val="00E35711"/>
    <w:rsid w:val="00E36539"/>
    <w:rsid w:val="00E413A4"/>
    <w:rsid w:val="00E505E0"/>
    <w:rsid w:val="00E512EE"/>
    <w:rsid w:val="00E92EBA"/>
    <w:rsid w:val="00E959EA"/>
    <w:rsid w:val="00E95A2C"/>
    <w:rsid w:val="00EB1536"/>
    <w:rsid w:val="00ED11AB"/>
    <w:rsid w:val="00EE05BF"/>
    <w:rsid w:val="00EE5E14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A7521"/>
    <w:rsid w:val="00FB0A57"/>
    <w:rsid w:val="00FB2869"/>
    <w:rsid w:val="00FC08E3"/>
    <w:rsid w:val="00FD08C2"/>
    <w:rsid w:val="00FD2BBA"/>
    <w:rsid w:val="00FE0C0E"/>
    <w:rsid w:val="00FE54CB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30DB"/>
  <w15:docId w15:val="{B27F83D4-F77E-43CF-BECD-BC63A149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  <w:style w:type="paragraph" w:styleId="NoSpacing">
    <w:name w:val="No Spacing"/>
    <w:uiPriority w:val="1"/>
    <w:qFormat/>
    <w:rsid w:val="00FE0C0E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2021-03-15T09:15:00Z</cp:lastPrinted>
  <dcterms:created xsi:type="dcterms:W3CDTF">2023-01-14T04:36:00Z</dcterms:created>
  <dcterms:modified xsi:type="dcterms:W3CDTF">2023-01-17T10:08:00Z</dcterms:modified>
</cp:coreProperties>
</file>