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407A" w14:textId="5F2946CD" w:rsidR="00562598" w:rsidRDefault="009A6CA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0527C15B" wp14:editId="5DF01A2E">
            <wp:extent cx="49276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67C8" w14:textId="77777777" w:rsidR="00AD25E1" w:rsidRDefault="00282972">
      <w:pPr>
        <w:jc w:val="center"/>
        <w:rPr>
          <w:b/>
          <w:bCs/>
        </w:rPr>
      </w:pPr>
      <w:r>
        <w:rPr>
          <w:b/>
          <w:bCs/>
        </w:rPr>
        <w:t>SECOND</w:t>
      </w:r>
      <w:r w:rsidR="00384C47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384C47">
        <w:rPr>
          <w:b/>
          <w:bCs/>
        </w:rPr>
        <w:t>2</w:t>
      </w:r>
      <w:r w:rsidR="00F55E60">
        <w:rPr>
          <w:b/>
          <w:bCs/>
        </w:rPr>
        <w:t>1</w:t>
      </w:r>
      <w:r w:rsidR="00FB4DE4">
        <w:rPr>
          <w:b/>
          <w:bCs/>
        </w:rPr>
        <w:t>-20</w:t>
      </w:r>
      <w:r w:rsidR="00384C47">
        <w:rPr>
          <w:b/>
          <w:bCs/>
        </w:rPr>
        <w:t>2</w:t>
      </w:r>
      <w:r w:rsidR="00F55E60">
        <w:rPr>
          <w:b/>
          <w:bCs/>
        </w:rPr>
        <w:t>2</w:t>
      </w:r>
    </w:p>
    <w:p w14:paraId="6AB126DD" w14:textId="77777777" w:rsidR="00AD25E1" w:rsidRDefault="00AD25E1">
      <w:pPr>
        <w:pStyle w:val="Heading1"/>
        <w:jc w:val="center"/>
      </w:pPr>
      <w:r>
        <w:t>Course Handout Part II</w:t>
      </w:r>
    </w:p>
    <w:p w14:paraId="292CE9DE" w14:textId="0A1B772A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A43">
        <w:t xml:space="preserve">Date: </w:t>
      </w:r>
      <w:r w:rsidR="004242E1">
        <w:t>16</w:t>
      </w:r>
      <w:r w:rsidR="009A6CAF">
        <w:t>-01-2023</w:t>
      </w:r>
    </w:p>
    <w:p w14:paraId="3B14AD9C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235509D9" w14:textId="77777777" w:rsidR="00AD25E1" w:rsidRDefault="00AD25E1"/>
    <w:p w14:paraId="10678AF3" w14:textId="77777777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83686">
        <w:rPr>
          <w:b/>
          <w:iCs/>
          <w:spacing w:val="-2"/>
        </w:rPr>
        <w:t>ME F319</w:t>
      </w:r>
    </w:p>
    <w:p w14:paraId="6F4A39D5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883686">
        <w:rPr>
          <w:b/>
          <w:iCs w:val="0"/>
          <w:spacing w:val="-2"/>
        </w:rPr>
        <w:t>VIBRATIONS AND CONTROL</w:t>
      </w:r>
    </w:p>
    <w:p w14:paraId="0D998B01" w14:textId="201379E4" w:rsidR="00422795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9A6CAF">
        <w:rPr>
          <w:i w:val="0"/>
          <w:iCs w:val="0"/>
        </w:rPr>
        <w:t xml:space="preserve">Dr. </w:t>
      </w:r>
      <w:proofErr w:type="spellStart"/>
      <w:r w:rsidR="0097725C">
        <w:rPr>
          <w:i w:val="0"/>
          <w:iCs w:val="0"/>
        </w:rPr>
        <w:t>Sabareesh</w:t>
      </w:r>
      <w:proofErr w:type="spellEnd"/>
      <w:r w:rsidR="0097725C">
        <w:rPr>
          <w:i w:val="0"/>
          <w:iCs w:val="0"/>
        </w:rPr>
        <w:t xml:space="preserve"> G R</w:t>
      </w:r>
    </w:p>
    <w:p w14:paraId="56766B1F" w14:textId="5F5F5700" w:rsidR="00AD25E1" w:rsidRDefault="00883686">
      <w:pPr>
        <w:pStyle w:val="Heading2"/>
        <w:rPr>
          <w:i w:val="0"/>
          <w:iCs w:val="0"/>
        </w:rPr>
      </w:pPr>
      <w:r>
        <w:rPr>
          <w:i w:val="0"/>
          <w:iCs w:val="0"/>
        </w:rPr>
        <w:t>Instructors</w:t>
      </w:r>
      <w:r w:rsidR="00422795">
        <w:rPr>
          <w:i w:val="0"/>
          <w:iCs w:val="0"/>
        </w:rPr>
        <w:tab/>
        <w:t xml:space="preserve">: </w:t>
      </w:r>
      <w:r w:rsidR="0093674E">
        <w:rPr>
          <w:i w:val="0"/>
          <w:iCs w:val="0"/>
        </w:rPr>
        <w:tab/>
      </w:r>
      <w:proofErr w:type="spellStart"/>
      <w:r>
        <w:rPr>
          <w:i w:val="0"/>
          <w:iCs w:val="0"/>
        </w:rPr>
        <w:t>Dr</w:t>
      </w:r>
      <w:proofErr w:type="spellEnd"/>
      <w:r>
        <w:rPr>
          <w:i w:val="0"/>
          <w:iCs w:val="0"/>
        </w:rPr>
        <w:t xml:space="preserve"> </w:t>
      </w:r>
      <w:proofErr w:type="spellStart"/>
      <w:r w:rsidR="009A6CAF">
        <w:rPr>
          <w:i w:val="0"/>
          <w:iCs w:val="0"/>
        </w:rPr>
        <w:t>Punnag</w:t>
      </w:r>
      <w:proofErr w:type="spellEnd"/>
      <w:r w:rsidR="009A6CAF">
        <w:rPr>
          <w:i w:val="0"/>
          <w:iCs w:val="0"/>
        </w:rPr>
        <w:t xml:space="preserve"> Chatterjee</w:t>
      </w:r>
    </w:p>
    <w:p w14:paraId="17F86239" w14:textId="73CB71E7" w:rsidR="00DC4023" w:rsidRPr="00DC4023" w:rsidRDefault="00DC4023" w:rsidP="00DC4023">
      <w:r>
        <w:t xml:space="preserve">Tutorial </w:t>
      </w:r>
      <w:proofErr w:type="gramStart"/>
      <w:r>
        <w:t>Instructors :</w:t>
      </w:r>
      <w:proofErr w:type="gramEnd"/>
      <w:r>
        <w:t xml:space="preserve"> </w:t>
      </w:r>
      <w:proofErr w:type="spellStart"/>
      <w:r w:rsidR="009A6CAF">
        <w:t>Dr.Sabareesh</w:t>
      </w:r>
      <w:proofErr w:type="spellEnd"/>
      <w:r w:rsidR="009A6CAF">
        <w:t xml:space="preserve">, </w:t>
      </w:r>
      <w:proofErr w:type="spellStart"/>
      <w:r w:rsidR="009A6CAF">
        <w:t>Dr</w:t>
      </w:r>
      <w:proofErr w:type="spellEnd"/>
      <w:r w:rsidR="009A6CAF">
        <w:t xml:space="preserve"> </w:t>
      </w:r>
      <w:proofErr w:type="spellStart"/>
      <w:r w:rsidR="009A6CAF">
        <w:t>Punnag</w:t>
      </w:r>
      <w:proofErr w:type="spellEnd"/>
      <w:r w:rsidR="009A6CAF">
        <w:t xml:space="preserve"> C, Dr. </w:t>
      </w:r>
      <w:proofErr w:type="spellStart"/>
      <w:r w:rsidR="009A6CAF">
        <w:t>Kundan</w:t>
      </w:r>
      <w:proofErr w:type="spellEnd"/>
      <w:r w:rsidR="009A6CAF">
        <w:t xml:space="preserve"> Singh, </w:t>
      </w:r>
      <w:r>
        <w:t xml:space="preserve">P Narayana, </w:t>
      </w:r>
      <w:proofErr w:type="spellStart"/>
      <w:r w:rsidR="004628BA">
        <w:t>Gururaja</w:t>
      </w:r>
      <w:proofErr w:type="spellEnd"/>
    </w:p>
    <w:p w14:paraId="2EDCF601" w14:textId="77777777" w:rsidR="00AD25E1" w:rsidRDefault="00AD25E1"/>
    <w:p w14:paraId="6DD66146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45E9D42" w14:textId="77777777" w:rsidR="00883686" w:rsidRPr="003E0270" w:rsidRDefault="00883686" w:rsidP="00883686">
      <w:pPr>
        <w:pStyle w:val="BodyText"/>
      </w:pPr>
      <w:r w:rsidRPr="00883686">
        <w:t>This course is designed to acquaint the students with topics in vibrations</w:t>
      </w:r>
      <w:r w:rsidR="00D46BE2">
        <w:t xml:space="preserve"> and control</w:t>
      </w:r>
      <w:r w:rsidRPr="00883686">
        <w:t xml:space="preserve">. The emphasis is on application to common engineering situations. </w:t>
      </w:r>
      <w:r w:rsidR="00D46BE2">
        <w:t>The course will cover topics on</w:t>
      </w:r>
      <w:r w:rsidRPr="00883686">
        <w:t xml:space="preserve"> Small oscillations of linear dynamical systems, free and forced vibrations of single and multi-degree-of-freedom systems, normal modes and orthogonality relations, generalized coordinates, and Lagrange's equations, matrix formulation, </w:t>
      </w:r>
      <w:proofErr w:type="spellStart"/>
      <w:r w:rsidRPr="00883686">
        <w:t>eigen</w:t>
      </w:r>
      <w:proofErr w:type="spellEnd"/>
      <w:r w:rsidRPr="00883686">
        <w:t>-value problem, and numerical solutions, transient response of one-dimensional systems. Introduction to continuous system, vibration measurement and analysis, closed loop control, conventional and non-conventional control strategies, transfer function, dynamic response, and stability criteria, state space approach and exposure to simulation tools.</w:t>
      </w:r>
    </w:p>
    <w:p w14:paraId="4CC3DD4B" w14:textId="77777777" w:rsidR="0097725C" w:rsidRDefault="0097725C" w:rsidP="0097725C">
      <w:pPr>
        <w:suppressAutoHyphens/>
        <w:jc w:val="both"/>
        <w:rPr>
          <w:spacing w:val="-2"/>
        </w:rPr>
      </w:pPr>
      <w:r>
        <w:rPr>
          <w:spacing w:val="-2"/>
        </w:rPr>
        <w:t xml:space="preserve">. </w:t>
      </w:r>
    </w:p>
    <w:p w14:paraId="110D6ACE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4AC70B2C" w14:textId="77777777" w:rsidR="00883686" w:rsidRDefault="00883686" w:rsidP="00883686">
      <w:pPr>
        <w:ind w:left="425"/>
        <w:rPr>
          <w:sz w:val="23"/>
          <w:szCs w:val="23"/>
        </w:rPr>
      </w:pPr>
      <w:r>
        <w:rPr>
          <w:sz w:val="23"/>
          <w:szCs w:val="23"/>
        </w:rPr>
        <w:t xml:space="preserve">T1. "Theory of Vibrations with Applications", William T. Thomson, Marie Dillon </w:t>
      </w:r>
      <w:proofErr w:type="spellStart"/>
      <w:r>
        <w:rPr>
          <w:sz w:val="23"/>
          <w:szCs w:val="23"/>
        </w:rPr>
        <w:t>Dahleh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Chandramouli</w:t>
      </w:r>
      <w:proofErr w:type="spellEnd"/>
      <w:r w:rsidR="0028297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Padmanabhan</w:t>
      </w:r>
      <w:proofErr w:type="spellEnd"/>
      <w:r>
        <w:rPr>
          <w:sz w:val="23"/>
          <w:szCs w:val="23"/>
        </w:rPr>
        <w:t>, Pearson, Sixth Ed.</w:t>
      </w:r>
    </w:p>
    <w:p w14:paraId="51046283" w14:textId="77777777" w:rsidR="00883686" w:rsidRPr="00C607AA" w:rsidRDefault="00883686" w:rsidP="00883686">
      <w:pPr>
        <w:ind w:left="425"/>
        <w:rPr>
          <w:rFonts w:ascii="Calibri" w:hAnsi="Calibri"/>
          <w:sz w:val="22"/>
          <w:szCs w:val="22"/>
        </w:rPr>
      </w:pPr>
      <w:r>
        <w:rPr>
          <w:sz w:val="23"/>
          <w:szCs w:val="23"/>
        </w:rPr>
        <w:t>T2. “Modern Control Engineering”, Katsuhiko Ogata, Pearson, 5</w:t>
      </w:r>
      <w:r w:rsidRPr="00161DE8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Edition</w:t>
      </w:r>
    </w:p>
    <w:p w14:paraId="30441907" w14:textId="77777777" w:rsidR="00883686" w:rsidRPr="00C607AA" w:rsidRDefault="00883686" w:rsidP="00883686">
      <w:pPr>
        <w:spacing w:before="180" w:after="60"/>
        <w:ind w:left="425" w:hanging="425"/>
        <w:rPr>
          <w:rFonts w:ascii="Calibri" w:hAnsi="Calibri"/>
          <w:b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ab/>
        <w:t>Reference Books</w:t>
      </w:r>
      <w:r w:rsidRPr="00C607AA">
        <w:rPr>
          <w:rFonts w:ascii="Calibri" w:hAnsi="Calibri"/>
          <w:bCs/>
          <w:sz w:val="22"/>
          <w:szCs w:val="22"/>
        </w:rPr>
        <w:t>:</w:t>
      </w:r>
    </w:p>
    <w:p w14:paraId="3F80E86D" w14:textId="77777777" w:rsidR="00883686" w:rsidRDefault="00883686" w:rsidP="00883686">
      <w:pPr>
        <w:pStyle w:val="Default"/>
      </w:pPr>
    </w:p>
    <w:p w14:paraId="4F6170FE" w14:textId="77777777" w:rsidR="00883686" w:rsidRDefault="00883686" w:rsidP="00883686">
      <w:pPr>
        <w:ind w:left="425" w:hanging="425"/>
        <w:rPr>
          <w:sz w:val="23"/>
          <w:szCs w:val="23"/>
        </w:rPr>
      </w:pPr>
      <w:r>
        <w:rPr>
          <w:sz w:val="23"/>
          <w:szCs w:val="23"/>
        </w:rPr>
        <w:tab/>
        <w:t xml:space="preserve">R1. "Mechanical Vibrations", </w:t>
      </w:r>
      <w:proofErr w:type="spellStart"/>
      <w:r>
        <w:rPr>
          <w:sz w:val="23"/>
          <w:szCs w:val="23"/>
        </w:rPr>
        <w:t>Singiresu</w:t>
      </w:r>
      <w:proofErr w:type="spellEnd"/>
      <w:r>
        <w:rPr>
          <w:sz w:val="23"/>
          <w:szCs w:val="23"/>
        </w:rPr>
        <w:t xml:space="preserve"> S Rao, Pearson, 4</w:t>
      </w:r>
      <w:r w:rsidRPr="003E0270">
        <w:rPr>
          <w:sz w:val="23"/>
          <w:szCs w:val="23"/>
        </w:rPr>
        <w:t xml:space="preserve">th </w:t>
      </w:r>
      <w:r>
        <w:rPr>
          <w:sz w:val="23"/>
          <w:szCs w:val="23"/>
        </w:rPr>
        <w:t xml:space="preserve">Ed. </w:t>
      </w:r>
    </w:p>
    <w:p w14:paraId="6838A07B" w14:textId="77777777" w:rsidR="00883686" w:rsidRDefault="00883686" w:rsidP="00883686">
      <w:pPr>
        <w:ind w:left="425"/>
        <w:rPr>
          <w:sz w:val="23"/>
          <w:szCs w:val="23"/>
        </w:rPr>
      </w:pPr>
      <w:r>
        <w:rPr>
          <w:sz w:val="23"/>
          <w:szCs w:val="23"/>
        </w:rPr>
        <w:t xml:space="preserve">R2. "Mechanical Vibrations - Theory and Application", Francis S. </w:t>
      </w:r>
      <w:proofErr w:type="spellStart"/>
      <w:r>
        <w:rPr>
          <w:sz w:val="23"/>
          <w:szCs w:val="23"/>
        </w:rPr>
        <w:t>Tse</w:t>
      </w:r>
      <w:proofErr w:type="spellEnd"/>
      <w:r>
        <w:rPr>
          <w:sz w:val="23"/>
          <w:szCs w:val="23"/>
        </w:rPr>
        <w:t>, Ivan E. Morse and Rolland T. Hinkle, Allyn and Bacon Inc. London, 1983.</w:t>
      </w:r>
    </w:p>
    <w:p w14:paraId="5F717136" w14:textId="77777777" w:rsidR="00B71C52" w:rsidRDefault="00B71C52" w:rsidP="00B71C52">
      <w:pPr>
        <w:ind w:left="425"/>
        <w:rPr>
          <w:sz w:val="23"/>
          <w:szCs w:val="23"/>
        </w:rPr>
      </w:pPr>
      <w:r>
        <w:rPr>
          <w:sz w:val="23"/>
          <w:szCs w:val="23"/>
        </w:rPr>
        <w:t>R3. “</w:t>
      </w:r>
      <w:r w:rsidRPr="00B71C52">
        <w:rPr>
          <w:sz w:val="23"/>
          <w:szCs w:val="23"/>
        </w:rPr>
        <w:t>Control Systems Engineering</w:t>
      </w:r>
      <w:r>
        <w:rPr>
          <w:sz w:val="23"/>
          <w:szCs w:val="23"/>
        </w:rPr>
        <w:t xml:space="preserve">”, </w:t>
      </w:r>
      <w:r w:rsidRPr="00B71C52">
        <w:rPr>
          <w:sz w:val="23"/>
          <w:szCs w:val="23"/>
        </w:rPr>
        <w:t xml:space="preserve">I.J. </w:t>
      </w:r>
      <w:proofErr w:type="spellStart"/>
      <w:r w:rsidRPr="00B71C52">
        <w:rPr>
          <w:sz w:val="23"/>
          <w:szCs w:val="23"/>
        </w:rPr>
        <w:t>Nagrath</w:t>
      </w:r>
      <w:proofErr w:type="spellEnd"/>
      <w:r>
        <w:rPr>
          <w:sz w:val="23"/>
          <w:szCs w:val="23"/>
        </w:rPr>
        <w:t xml:space="preserve">, M Gopal, </w:t>
      </w:r>
      <w:r w:rsidRPr="00B71C52">
        <w:rPr>
          <w:sz w:val="23"/>
          <w:szCs w:val="23"/>
        </w:rPr>
        <w:t>New Age International, 2006</w:t>
      </w:r>
      <w:r>
        <w:rPr>
          <w:sz w:val="23"/>
          <w:szCs w:val="23"/>
        </w:rPr>
        <w:t>.</w:t>
      </w:r>
    </w:p>
    <w:p w14:paraId="1E111F5A" w14:textId="77777777" w:rsidR="00883686" w:rsidRDefault="00883686" w:rsidP="00883686">
      <w:pPr>
        <w:ind w:left="425"/>
        <w:rPr>
          <w:sz w:val="23"/>
          <w:szCs w:val="23"/>
        </w:rPr>
      </w:pPr>
    </w:p>
    <w:p w14:paraId="11EC8768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6999757A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A134DBD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19A24E7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1867234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DD82F3F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725C" w:rsidRPr="00BA568D" w14:paraId="6A48405F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3CB13F" w14:textId="77777777" w:rsidR="0097725C" w:rsidRPr="00BA568D" w:rsidRDefault="0097725C" w:rsidP="008700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870015"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89542" w14:textId="77777777" w:rsidR="0097725C" w:rsidRPr="00883686" w:rsidRDefault="00883686" w:rsidP="00BB5C90">
            <w:pPr>
              <w:pStyle w:val="Title"/>
              <w:jc w:val="both"/>
              <w:rPr>
                <w:sz w:val="20"/>
                <w:u w:val="none"/>
              </w:rPr>
            </w:pPr>
            <w:r w:rsidRPr="00883686">
              <w:rPr>
                <w:sz w:val="24"/>
                <w:szCs w:val="24"/>
                <w:u w:val="none"/>
              </w:rPr>
              <w:t>Small oscillations of linear dynamical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2B083" w14:textId="77777777" w:rsidR="0097725C" w:rsidRPr="004555B5" w:rsidRDefault="004555B5" w:rsidP="00BB5C90">
            <w:pPr>
              <w:pStyle w:val="Title"/>
              <w:jc w:val="both"/>
              <w:rPr>
                <w:sz w:val="20"/>
                <w:u w:val="none"/>
              </w:rPr>
            </w:pPr>
            <w:r w:rsidRPr="004555B5">
              <w:rPr>
                <w:sz w:val="22"/>
                <w:szCs w:val="22"/>
                <w:u w:val="none"/>
              </w:rPr>
              <w:t xml:space="preserve">Introduction to Vibration: Basic concepts of Vibration, Oscillatory Motion, Harmonic motion, Periodic Motion, Elementary parts of Vibrating systems, Degree of freedom, Discrete and continuous systems, Vibration </w:t>
            </w:r>
            <w:r w:rsidRPr="004555B5">
              <w:rPr>
                <w:sz w:val="22"/>
                <w:szCs w:val="22"/>
                <w:u w:val="none"/>
              </w:rPr>
              <w:lastRenderedPageBreak/>
              <w:t>analysis, spring mass and damping elements in a vibrating system, Types of damping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A5985" w14:textId="77777777" w:rsidR="00134E61" w:rsidRDefault="00134E61" w:rsidP="00134E61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lastRenderedPageBreak/>
              <w:t>T-1-CH-1,2</w:t>
            </w:r>
          </w:p>
          <w:p w14:paraId="56392B8A" w14:textId="77777777" w:rsidR="0097725C" w:rsidRPr="00BA568D" w:rsidRDefault="0097725C" w:rsidP="00134E61">
            <w:pPr>
              <w:jc w:val="center"/>
              <w:rPr>
                <w:sz w:val="22"/>
                <w:szCs w:val="22"/>
              </w:rPr>
            </w:pPr>
          </w:p>
        </w:tc>
      </w:tr>
      <w:tr w:rsidR="0097725C" w:rsidRPr="00BA568D" w14:paraId="237B4CE5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A6449" w14:textId="77777777" w:rsidR="0097725C" w:rsidRPr="00BA568D" w:rsidRDefault="00870015" w:rsidP="008700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5-9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63451" w14:textId="77777777" w:rsidR="0097725C" w:rsidRPr="00D46BE2" w:rsidRDefault="00D46BE2" w:rsidP="00BB5C90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F</w:t>
            </w:r>
            <w:r w:rsidR="00883686" w:rsidRPr="00D46BE2">
              <w:rPr>
                <w:sz w:val="24"/>
                <w:szCs w:val="24"/>
                <w:u w:val="none"/>
              </w:rPr>
              <w:t>ree and forced vibrations of single degree of freedom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1BB33" w14:textId="77777777" w:rsidR="004555B5" w:rsidRPr="004555B5" w:rsidRDefault="004555B5" w:rsidP="004555B5">
            <w:pPr>
              <w:pStyle w:val="Default"/>
              <w:jc w:val="both"/>
              <w:rPr>
                <w:sz w:val="22"/>
                <w:szCs w:val="22"/>
              </w:rPr>
            </w:pPr>
            <w:r w:rsidRPr="004555B5">
              <w:rPr>
                <w:sz w:val="22"/>
                <w:szCs w:val="22"/>
              </w:rPr>
              <w:t xml:space="preserve">Single </w:t>
            </w:r>
            <w:proofErr w:type="spellStart"/>
            <w:r w:rsidRPr="004555B5">
              <w:rPr>
                <w:sz w:val="22"/>
                <w:szCs w:val="22"/>
              </w:rPr>
              <w:t>dof</w:t>
            </w:r>
            <w:proofErr w:type="spellEnd"/>
            <w:r w:rsidRPr="004555B5">
              <w:rPr>
                <w:sz w:val="22"/>
                <w:szCs w:val="22"/>
              </w:rPr>
              <w:t xml:space="preserve"> free </w:t>
            </w:r>
            <w:proofErr w:type="spellStart"/>
            <w:r w:rsidRPr="004555B5">
              <w:rPr>
                <w:sz w:val="22"/>
                <w:szCs w:val="22"/>
              </w:rPr>
              <w:t>undamped</w:t>
            </w:r>
            <w:proofErr w:type="spellEnd"/>
            <w:r w:rsidRPr="004555B5">
              <w:rPr>
                <w:sz w:val="22"/>
                <w:szCs w:val="22"/>
              </w:rPr>
              <w:t xml:space="preserve"> vibration </w:t>
            </w:r>
            <w:proofErr w:type="gramStart"/>
            <w:r w:rsidRPr="004555B5">
              <w:rPr>
                <w:sz w:val="22"/>
                <w:szCs w:val="22"/>
              </w:rPr>
              <w:t>systems ,</w:t>
            </w:r>
            <w:proofErr w:type="spellStart"/>
            <w:r w:rsidRPr="004555B5">
              <w:rPr>
                <w:sz w:val="22"/>
                <w:szCs w:val="22"/>
              </w:rPr>
              <w:t>Singledof</w:t>
            </w:r>
            <w:proofErr w:type="spellEnd"/>
            <w:proofErr w:type="gramEnd"/>
            <w:r w:rsidRPr="004555B5">
              <w:rPr>
                <w:sz w:val="22"/>
                <w:szCs w:val="22"/>
              </w:rPr>
              <w:t xml:space="preserve"> free damped vibration systems , Single </w:t>
            </w:r>
            <w:proofErr w:type="spellStart"/>
            <w:r w:rsidRPr="004555B5">
              <w:rPr>
                <w:sz w:val="22"/>
                <w:szCs w:val="22"/>
              </w:rPr>
              <w:t>dof</w:t>
            </w:r>
            <w:proofErr w:type="spellEnd"/>
            <w:r w:rsidRPr="004555B5">
              <w:rPr>
                <w:sz w:val="22"/>
                <w:szCs w:val="22"/>
              </w:rPr>
              <w:t xml:space="preserve"> forced vibration systems, Vibration isolation, support motion, rotary unbalance, </w:t>
            </w:r>
          </w:p>
          <w:p w14:paraId="67878112" w14:textId="77777777" w:rsidR="004555B5" w:rsidRPr="004555B5" w:rsidRDefault="004555B5" w:rsidP="004555B5">
            <w:pPr>
              <w:pStyle w:val="Default"/>
              <w:jc w:val="both"/>
              <w:rPr>
                <w:sz w:val="22"/>
                <w:szCs w:val="22"/>
              </w:rPr>
            </w:pPr>
            <w:r w:rsidRPr="004555B5">
              <w:rPr>
                <w:sz w:val="22"/>
                <w:szCs w:val="22"/>
              </w:rPr>
              <w:t>energy dissipated by damping, equivalent viscous damping</w:t>
            </w:r>
          </w:p>
          <w:p w14:paraId="546F7EF5" w14:textId="77777777" w:rsidR="0097725C" w:rsidRPr="004555B5" w:rsidRDefault="0097725C" w:rsidP="00BB5C90">
            <w:pPr>
              <w:pStyle w:val="Title"/>
              <w:jc w:val="both"/>
              <w:rPr>
                <w:sz w:val="20"/>
                <w:u w:val="none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65AAA" w14:textId="77777777" w:rsidR="00134E61" w:rsidRDefault="00134E61" w:rsidP="00134E61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T-1-CH-3,</w:t>
            </w:r>
          </w:p>
          <w:p w14:paraId="75B1078B" w14:textId="77777777" w:rsidR="0097725C" w:rsidRPr="00BA568D" w:rsidRDefault="0097725C" w:rsidP="00134E61">
            <w:pPr>
              <w:jc w:val="center"/>
              <w:rPr>
                <w:sz w:val="22"/>
                <w:szCs w:val="22"/>
              </w:rPr>
            </w:pPr>
          </w:p>
        </w:tc>
      </w:tr>
      <w:tr w:rsidR="0097725C" w:rsidRPr="00BA568D" w14:paraId="0F4769F6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1A829" w14:textId="77777777" w:rsidR="0097725C" w:rsidRPr="00BA568D" w:rsidRDefault="00870015" w:rsidP="008700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D04DD" w14:textId="77777777" w:rsidR="0097725C" w:rsidRPr="00D46BE2" w:rsidRDefault="00D46BE2" w:rsidP="00883686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F</w:t>
            </w:r>
            <w:r w:rsidR="00883686" w:rsidRPr="00D46BE2">
              <w:rPr>
                <w:sz w:val="24"/>
                <w:szCs w:val="24"/>
                <w:u w:val="none"/>
              </w:rPr>
              <w:t>ree and forced vibrations of multi degree of freedom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04F33" w14:textId="77777777" w:rsidR="004555B5" w:rsidRPr="004555B5" w:rsidRDefault="004555B5" w:rsidP="004555B5">
            <w:pPr>
              <w:pStyle w:val="Default"/>
              <w:jc w:val="both"/>
              <w:rPr>
                <w:sz w:val="22"/>
                <w:szCs w:val="22"/>
              </w:rPr>
            </w:pPr>
            <w:r w:rsidRPr="004555B5">
              <w:rPr>
                <w:sz w:val="22"/>
                <w:szCs w:val="22"/>
              </w:rPr>
              <w:t xml:space="preserve">Multi </w:t>
            </w:r>
            <w:proofErr w:type="spellStart"/>
            <w:r w:rsidRPr="004555B5">
              <w:rPr>
                <w:sz w:val="22"/>
                <w:szCs w:val="22"/>
              </w:rPr>
              <w:t>dof</w:t>
            </w:r>
            <w:proofErr w:type="spellEnd"/>
            <w:r w:rsidRPr="004555B5">
              <w:rPr>
                <w:sz w:val="22"/>
                <w:szCs w:val="22"/>
              </w:rPr>
              <w:t xml:space="preserve"> free vibration systems, Normal modes, initial conditions, coordinate coupling, decoupling</w:t>
            </w:r>
          </w:p>
          <w:p w14:paraId="53BB4B37" w14:textId="77777777" w:rsidR="0097725C" w:rsidRPr="004555B5" w:rsidRDefault="0097725C" w:rsidP="004555B5">
            <w:pPr>
              <w:pStyle w:val="Title"/>
              <w:jc w:val="left"/>
              <w:rPr>
                <w:sz w:val="20"/>
                <w:u w:val="none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16834" w14:textId="77777777" w:rsidR="0097725C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CH-5</w:t>
            </w:r>
          </w:p>
        </w:tc>
      </w:tr>
      <w:tr w:rsidR="0097725C" w:rsidRPr="00BA568D" w14:paraId="694BD0CA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8B864" w14:textId="77777777" w:rsidR="0097725C" w:rsidRPr="00BA568D" w:rsidRDefault="00870015" w:rsidP="008700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6ACBE" w14:textId="77777777" w:rsidR="0097725C" w:rsidRPr="00D46BE2" w:rsidRDefault="00D46BE2" w:rsidP="00BB5C90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N</w:t>
            </w:r>
            <w:r w:rsidR="00883686" w:rsidRPr="00D46BE2">
              <w:rPr>
                <w:sz w:val="24"/>
                <w:szCs w:val="24"/>
                <w:u w:val="none"/>
              </w:rPr>
              <w:t>ormal modes and orthogonality relations</w:t>
            </w:r>
            <w:r w:rsidR="00870015">
              <w:rPr>
                <w:sz w:val="24"/>
                <w:szCs w:val="24"/>
                <w:u w:val="none"/>
              </w:rPr>
              <w:t>, G</w:t>
            </w:r>
            <w:r w:rsidR="00870015" w:rsidRPr="00D46BE2">
              <w:rPr>
                <w:sz w:val="24"/>
                <w:szCs w:val="24"/>
                <w:u w:val="none"/>
              </w:rPr>
              <w:t>eneralized coordinates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DDBC0" w14:textId="77777777" w:rsidR="004555B5" w:rsidRPr="004555B5" w:rsidRDefault="004555B5" w:rsidP="004555B5">
            <w:pPr>
              <w:pStyle w:val="Default"/>
              <w:jc w:val="both"/>
              <w:rPr>
                <w:sz w:val="22"/>
                <w:szCs w:val="22"/>
              </w:rPr>
            </w:pPr>
            <w:r w:rsidRPr="004555B5">
              <w:rPr>
                <w:sz w:val="22"/>
                <w:szCs w:val="22"/>
              </w:rPr>
              <w:t xml:space="preserve">Matrix formulation, Eigen values and vectors, Multi </w:t>
            </w:r>
            <w:proofErr w:type="spellStart"/>
            <w:r w:rsidRPr="004555B5">
              <w:rPr>
                <w:sz w:val="22"/>
                <w:szCs w:val="22"/>
              </w:rPr>
              <w:t>dof</w:t>
            </w:r>
            <w:proofErr w:type="spellEnd"/>
            <w:r w:rsidRPr="004555B5">
              <w:rPr>
                <w:sz w:val="22"/>
                <w:szCs w:val="22"/>
              </w:rPr>
              <w:t xml:space="preserve"> forced harmonic vibration, Orthogonality relations</w:t>
            </w:r>
          </w:p>
          <w:p w14:paraId="5E042FB6" w14:textId="77777777" w:rsidR="0097725C" w:rsidRPr="004555B5" w:rsidRDefault="004555B5" w:rsidP="00870015">
            <w:pPr>
              <w:pStyle w:val="Default"/>
              <w:jc w:val="both"/>
              <w:rPr>
                <w:sz w:val="20"/>
              </w:rPr>
            </w:pPr>
            <w:r w:rsidRPr="004555B5">
              <w:rPr>
                <w:sz w:val="22"/>
                <w:szCs w:val="22"/>
              </w:rPr>
              <w:t>Vibration absorber</w:t>
            </w:r>
            <w:r w:rsidR="00870015">
              <w:rPr>
                <w:sz w:val="22"/>
                <w:szCs w:val="22"/>
              </w:rPr>
              <w:t xml:space="preserve"> , Generalized Coordinates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74696" w14:textId="77777777" w:rsidR="0097725C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CH-5</w:t>
            </w:r>
          </w:p>
        </w:tc>
      </w:tr>
      <w:tr w:rsidR="0097725C" w:rsidRPr="00BA568D" w14:paraId="3B13BAA4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5CF98" w14:textId="77777777" w:rsidR="0097725C" w:rsidRPr="00BA568D" w:rsidRDefault="00870015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</w:t>
            </w:r>
            <w:r w:rsidR="00D06307">
              <w:rPr>
                <w:sz w:val="22"/>
                <w:szCs w:val="22"/>
              </w:rPr>
              <w:t>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9B783" w14:textId="77777777" w:rsidR="0097725C" w:rsidRPr="00D46BE2" w:rsidRDefault="00870015" w:rsidP="00BB5C90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E</w:t>
            </w:r>
            <w:r w:rsidRPr="00D46BE2">
              <w:rPr>
                <w:sz w:val="24"/>
                <w:szCs w:val="24"/>
                <w:u w:val="none"/>
              </w:rPr>
              <w:t>igen-value problem and numerical solutions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1E665" w14:textId="77777777" w:rsidR="0097725C" w:rsidRDefault="00870015" w:rsidP="00BB5C90">
            <w:pPr>
              <w:pStyle w:val="Title"/>
              <w:jc w:val="both"/>
              <w:rPr>
                <w:sz w:val="20"/>
                <w:u w:val="none"/>
              </w:rPr>
            </w:pPr>
            <w:r w:rsidRPr="00870015">
              <w:rPr>
                <w:sz w:val="24"/>
                <w:szCs w:val="24"/>
                <w:u w:val="none"/>
              </w:rPr>
              <w:t xml:space="preserve">Eigen value formulation and associated </w:t>
            </w:r>
            <w:proofErr w:type="spellStart"/>
            <w:r w:rsidRPr="00870015">
              <w:rPr>
                <w:sz w:val="24"/>
                <w:szCs w:val="24"/>
                <w:u w:val="none"/>
              </w:rPr>
              <w:t>Numericals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0874E" w14:textId="77777777" w:rsidR="0097725C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CH-5</w:t>
            </w:r>
          </w:p>
        </w:tc>
      </w:tr>
      <w:tr w:rsidR="0097725C" w:rsidRPr="00BA568D" w14:paraId="2C08798B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BF06E" w14:textId="77777777" w:rsidR="0097725C" w:rsidRPr="00BA568D" w:rsidRDefault="00870015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0630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-2</w:t>
            </w:r>
            <w:r w:rsidR="00D06307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39769" w14:textId="77777777" w:rsidR="0097725C" w:rsidRPr="00D46BE2" w:rsidRDefault="00883686" w:rsidP="00D974B6">
            <w:pPr>
              <w:pStyle w:val="Title"/>
              <w:jc w:val="both"/>
              <w:rPr>
                <w:sz w:val="20"/>
                <w:u w:val="none"/>
              </w:rPr>
            </w:pPr>
            <w:r w:rsidRPr="00D46BE2">
              <w:rPr>
                <w:sz w:val="24"/>
                <w:szCs w:val="24"/>
                <w:u w:val="none"/>
              </w:rPr>
              <w:t>Lagrange's equations</w:t>
            </w:r>
            <w:r w:rsidR="00D46BE2">
              <w:rPr>
                <w:sz w:val="24"/>
                <w:szCs w:val="24"/>
                <w:u w:val="none"/>
              </w:rPr>
              <w:t xml:space="preserve"> F</w:t>
            </w:r>
            <w:r w:rsidR="00D46BE2" w:rsidRPr="00D46BE2">
              <w:rPr>
                <w:sz w:val="24"/>
                <w:szCs w:val="24"/>
                <w:u w:val="none"/>
              </w:rPr>
              <w:t>ormulation</w:t>
            </w:r>
            <w:r w:rsidR="00870015">
              <w:rPr>
                <w:sz w:val="24"/>
                <w:szCs w:val="24"/>
                <w:u w:val="none"/>
              </w:rPr>
              <w:t xml:space="preserve"> and transient response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45CE7" w14:textId="77777777" w:rsidR="004555B5" w:rsidRDefault="00870015" w:rsidP="004555B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Lagrange Mechanics formulation and </w:t>
            </w:r>
            <w:proofErr w:type="spellStart"/>
            <w:r>
              <w:rPr>
                <w:sz w:val="22"/>
                <w:szCs w:val="22"/>
              </w:rPr>
              <w:t>numericals</w:t>
            </w:r>
            <w:proofErr w:type="spellEnd"/>
            <w:r>
              <w:rPr>
                <w:sz w:val="22"/>
                <w:szCs w:val="22"/>
              </w:rPr>
              <w:t>.</w:t>
            </w:r>
            <w:r w:rsidR="0093674E">
              <w:rPr>
                <w:sz w:val="22"/>
                <w:szCs w:val="22"/>
              </w:rPr>
              <w:t xml:space="preserve"> </w:t>
            </w:r>
            <w:r>
              <w:t>T</w:t>
            </w:r>
            <w:r w:rsidRPr="00D46BE2">
              <w:rPr>
                <w:color w:val="auto"/>
              </w:rPr>
              <w:t>ransient response of one-dimensional systems.</w:t>
            </w:r>
          </w:p>
          <w:p w14:paraId="25ECE7E1" w14:textId="77777777" w:rsidR="0097725C" w:rsidRDefault="0097725C" w:rsidP="0097725C">
            <w:pPr>
              <w:pStyle w:val="Title"/>
              <w:jc w:val="both"/>
              <w:rPr>
                <w:sz w:val="20"/>
                <w:u w:val="none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8740A" w14:textId="77777777" w:rsidR="0093674E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CH-4,</w:t>
            </w:r>
          </w:p>
          <w:p w14:paraId="69D85A2E" w14:textId="77777777" w:rsidR="0097725C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870015" w:rsidRPr="00BA568D" w14:paraId="1C35FABF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B9360" w14:textId="77777777" w:rsidR="00870015" w:rsidRPr="00BA568D" w:rsidRDefault="00870015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0630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-2</w:t>
            </w:r>
            <w:r w:rsidR="00D06307">
              <w:rPr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1A777" w14:textId="77777777" w:rsidR="00870015" w:rsidRPr="00D46BE2" w:rsidRDefault="00870015" w:rsidP="00214F69">
            <w:pPr>
              <w:pStyle w:val="Title"/>
              <w:jc w:val="both"/>
              <w:rPr>
                <w:sz w:val="20"/>
                <w:u w:val="none"/>
              </w:rPr>
            </w:pPr>
            <w:r w:rsidRPr="00D46BE2">
              <w:rPr>
                <w:sz w:val="24"/>
                <w:szCs w:val="24"/>
                <w:u w:val="none"/>
              </w:rPr>
              <w:t>Introduction to continuous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22EB0" w14:textId="77777777" w:rsidR="00870015" w:rsidRDefault="00870015" w:rsidP="00214F6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Vibration of string, rods, bars and beams</w:t>
            </w:r>
          </w:p>
          <w:p w14:paraId="2405E118" w14:textId="77777777" w:rsidR="00870015" w:rsidRDefault="00870015" w:rsidP="00214F6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Stiffness Matrix and flexibility influence coefficients</w:t>
            </w:r>
          </w:p>
          <w:p w14:paraId="10991051" w14:textId="77777777" w:rsidR="00870015" w:rsidRDefault="00870015" w:rsidP="00214F69">
            <w:pPr>
              <w:pStyle w:val="Default"/>
              <w:jc w:val="both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3A88C" w14:textId="77777777" w:rsidR="00870015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CH-8</w:t>
            </w:r>
          </w:p>
        </w:tc>
      </w:tr>
      <w:tr w:rsidR="00870015" w:rsidRPr="00BA568D" w14:paraId="48E703BD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13CD7" w14:textId="77777777" w:rsidR="00870015" w:rsidRPr="00BA568D" w:rsidRDefault="00870015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06307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D06307">
              <w:rPr>
                <w:sz w:val="22"/>
                <w:szCs w:val="22"/>
              </w:rPr>
              <w:t>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7DA93" w14:textId="77777777" w:rsidR="00870015" w:rsidRPr="00D46BE2" w:rsidRDefault="00870015" w:rsidP="00A8453D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V</w:t>
            </w:r>
            <w:r w:rsidRPr="00D46BE2">
              <w:rPr>
                <w:sz w:val="24"/>
                <w:szCs w:val="24"/>
                <w:u w:val="none"/>
              </w:rPr>
              <w:t>ibration measurement and analysis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90467" w14:textId="77777777" w:rsidR="00870015" w:rsidRDefault="00870015" w:rsidP="00A8453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Vibration measuring instruments and</w:t>
            </w:r>
          </w:p>
          <w:p w14:paraId="6DEADCCD" w14:textId="77777777" w:rsidR="00870015" w:rsidRDefault="00870015" w:rsidP="00A8453D">
            <w:pPr>
              <w:pStyle w:val="Default"/>
              <w:jc w:val="both"/>
              <w:rPr>
                <w:sz w:val="20"/>
              </w:rPr>
            </w:pPr>
            <w:r w:rsidRPr="004555B5">
              <w:rPr>
                <w:sz w:val="22"/>
                <w:szCs w:val="22"/>
              </w:rPr>
              <w:t>Structural Health Monitoring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58833" w14:textId="77777777" w:rsidR="00870015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870015" w:rsidRPr="00BA568D" w14:paraId="3AC6B56E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7431F" w14:textId="77777777" w:rsidR="00870015" w:rsidRPr="00BA568D" w:rsidRDefault="00D06307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D3778C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F7D2" w14:textId="77777777" w:rsidR="00870015" w:rsidRPr="00D46BE2" w:rsidRDefault="00870015" w:rsidP="007E1EA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C</w:t>
            </w:r>
            <w:r w:rsidRPr="00D46BE2">
              <w:rPr>
                <w:sz w:val="24"/>
                <w:szCs w:val="24"/>
                <w:u w:val="none"/>
              </w:rPr>
              <w:t>losed loop</w:t>
            </w:r>
            <w:r w:rsidR="00E450F2">
              <w:rPr>
                <w:sz w:val="24"/>
                <w:szCs w:val="24"/>
                <w:u w:val="none"/>
              </w:rPr>
              <w:t xml:space="preserve"> system,</w:t>
            </w:r>
            <w:r w:rsidR="00D06307">
              <w:rPr>
                <w:sz w:val="24"/>
                <w:szCs w:val="24"/>
                <w:u w:val="none"/>
              </w:rPr>
              <w:t xml:space="preserve"> </w:t>
            </w:r>
            <w:r w:rsidR="00E450F2">
              <w:rPr>
                <w:sz w:val="24"/>
                <w:szCs w:val="24"/>
                <w:u w:val="none"/>
              </w:rPr>
              <w:t>C</w:t>
            </w:r>
            <w:r w:rsidR="00E450F2" w:rsidRPr="00D46BE2">
              <w:rPr>
                <w:sz w:val="24"/>
                <w:szCs w:val="24"/>
                <w:u w:val="none"/>
              </w:rPr>
              <w:t>onventional and non-conventional control strategies</w:t>
            </w:r>
            <w:r w:rsidR="00D06307">
              <w:rPr>
                <w:sz w:val="24"/>
                <w:szCs w:val="24"/>
                <w:u w:val="none"/>
              </w:rPr>
              <w:t xml:space="preserve"> </w:t>
            </w:r>
            <w:r w:rsidRPr="00D46BE2">
              <w:rPr>
                <w:sz w:val="24"/>
                <w:szCs w:val="24"/>
                <w:u w:val="none"/>
              </w:rPr>
              <w:t>control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DFAEB" w14:textId="77777777" w:rsidR="00870015" w:rsidRDefault="00B56BE5" w:rsidP="00054DA4">
            <w:pPr>
              <w:pStyle w:val="Default"/>
              <w:jc w:val="both"/>
              <w:rPr>
                <w:sz w:val="20"/>
              </w:rPr>
            </w:pPr>
            <w:r>
              <w:rPr>
                <w:sz w:val="20"/>
              </w:rPr>
              <w:t>Introduction of modes of control systems,</w:t>
            </w:r>
            <w:r w:rsidR="00E450F2">
              <w:rPr>
                <w:sz w:val="20"/>
              </w:rPr>
              <w:t xml:space="preserve"> open loop, closed loop, two mode control system,</w:t>
            </w:r>
            <w:r w:rsidR="00D06307">
              <w:rPr>
                <w:sz w:val="20"/>
              </w:rPr>
              <w:t xml:space="preserve"> </w:t>
            </w:r>
            <w:r w:rsidR="00EB5D5F">
              <w:rPr>
                <w:sz w:val="20"/>
              </w:rPr>
              <w:t xml:space="preserve">Servomechanism, </w:t>
            </w:r>
            <w:r w:rsidR="00E450F2">
              <w:rPr>
                <w:sz w:val="20"/>
              </w:rPr>
              <w:t>application and examples of control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FFC15" w14:textId="77777777" w:rsidR="00870015" w:rsidRPr="00BA568D" w:rsidRDefault="00B71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 Ch.1, 2</w:t>
            </w:r>
          </w:p>
        </w:tc>
      </w:tr>
      <w:tr w:rsidR="00870015" w:rsidRPr="00BA568D" w14:paraId="5C4360D9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B03EA" w14:textId="77777777" w:rsidR="00870015" w:rsidRPr="00BA568D" w:rsidRDefault="00B71C52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063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-3</w:t>
            </w:r>
            <w:r w:rsidR="00D06307"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228BC" w14:textId="77777777" w:rsidR="00870015" w:rsidRPr="00D46BE2" w:rsidRDefault="00E450F2" w:rsidP="007E1EA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Mathematical model of systems. T</w:t>
            </w:r>
            <w:r w:rsidRPr="00D46BE2">
              <w:rPr>
                <w:sz w:val="24"/>
                <w:szCs w:val="24"/>
                <w:u w:val="none"/>
              </w:rPr>
              <w:t>ransfer function, dynamic response,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19088" w14:textId="77777777" w:rsidR="00870015" w:rsidRDefault="00D3778C" w:rsidP="00D3778C">
            <w:pPr>
              <w:pStyle w:val="Default"/>
              <w:jc w:val="both"/>
              <w:rPr>
                <w:sz w:val="20"/>
              </w:rPr>
            </w:pPr>
            <w:r>
              <w:rPr>
                <w:sz w:val="20"/>
              </w:rPr>
              <w:t xml:space="preserve">System and signal models. Transfer function. Algebra of block diagram Modeling </w:t>
            </w:r>
            <w:r w:rsidR="006D49B7">
              <w:rPr>
                <w:sz w:val="20"/>
              </w:rPr>
              <w:t>of mechanical systems.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2A23F" w14:textId="77777777" w:rsidR="00870015" w:rsidRDefault="00B71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T2-Ch. 3, 4</w:t>
            </w:r>
          </w:p>
          <w:p w14:paraId="1C0739DC" w14:textId="77777777" w:rsidR="00B71C52" w:rsidRPr="00BA568D" w:rsidRDefault="00B71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R2-Ch.2</w:t>
            </w:r>
          </w:p>
        </w:tc>
      </w:tr>
      <w:tr w:rsidR="006D49B7" w:rsidRPr="00BA568D" w14:paraId="2C34D323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739F4" w14:textId="77777777" w:rsidR="006D49B7" w:rsidRPr="00BA568D" w:rsidRDefault="00B71C52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06307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</w:t>
            </w:r>
            <w:r w:rsidR="00D06307">
              <w:rPr>
                <w:sz w:val="22"/>
                <w:szCs w:val="22"/>
              </w:rP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7064F" w14:textId="77777777" w:rsidR="006D49B7" w:rsidRPr="00D46BE2" w:rsidRDefault="006D49B7" w:rsidP="006D49B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S</w:t>
            </w:r>
            <w:r w:rsidRPr="00D46BE2">
              <w:rPr>
                <w:sz w:val="24"/>
                <w:szCs w:val="24"/>
                <w:u w:val="none"/>
              </w:rPr>
              <w:t>tability criteria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9AED0" w14:textId="77777777" w:rsidR="006D49B7" w:rsidRDefault="006D49B7" w:rsidP="006D49B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Concept of Stability, Conditions for stability, Stability criteria, Analysis of first order and second order systems, Example of Mechanical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41830" w14:textId="77777777" w:rsidR="003231F9" w:rsidRDefault="003231F9" w:rsidP="00323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T2-Ch. 5, 6</w:t>
            </w:r>
          </w:p>
          <w:p w14:paraId="6040ACDF" w14:textId="77777777" w:rsidR="006D49B7" w:rsidRPr="00BA568D" w:rsidRDefault="003231F9" w:rsidP="00323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R2-Ch.6</w:t>
            </w:r>
          </w:p>
        </w:tc>
      </w:tr>
      <w:tr w:rsidR="006D49B7" w:rsidRPr="00BA568D" w14:paraId="1C5405B4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49D51" w14:textId="77777777" w:rsidR="006D49B7" w:rsidRPr="00BA568D" w:rsidRDefault="00D06307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B71C52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D75C" w14:textId="77777777" w:rsidR="006D49B7" w:rsidRPr="00D46BE2" w:rsidRDefault="006D49B7" w:rsidP="006D49B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S</w:t>
            </w:r>
            <w:r w:rsidRPr="00D46BE2">
              <w:rPr>
                <w:sz w:val="24"/>
                <w:szCs w:val="24"/>
                <w:u w:val="none"/>
              </w:rPr>
              <w:t xml:space="preserve">tate space approach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9C156" w14:textId="77777777" w:rsidR="003231F9" w:rsidRPr="003231F9" w:rsidRDefault="003231F9" w:rsidP="003231F9">
            <w:pPr>
              <w:pStyle w:val="Title"/>
              <w:jc w:val="both"/>
              <w:rPr>
                <w:sz w:val="20"/>
                <w:u w:val="none"/>
              </w:rPr>
            </w:pPr>
            <w:r w:rsidRPr="003231F9">
              <w:rPr>
                <w:sz w:val="20"/>
                <w:u w:val="none"/>
              </w:rPr>
              <w:t>State-space representations of</w:t>
            </w:r>
          </w:p>
          <w:p w14:paraId="3A8AC82D" w14:textId="77777777" w:rsidR="006D49B7" w:rsidRDefault="003231F9" w:rsidP="003231F9">
            <w:pPr>
              <w:pStyle w:val="Title"/>
              <w:jc w:val="both"/>
              <w:rPr>
                <w:sz w:val="20"/>
                <w:u w:val="none"/>
              </w:rPr>
            </w:pPr>
            <w:r w:rsidRPr="003231F9">
              <w:rPr>
                <w:sz w:val="20"/>
                <w:u w:val="none"/>
              </w:rPr>
              <w:t>Transfer-function systems</w:t>
            </w:r>
            <w:r>
              <w:rPr>
                <w:sz w:val="20"/>
                <w:u w:val="none"/>
              </w:rPr>
              <w:t xml:space="preserve">, </w:t>
            </w:r>
            <w:r w:rsidRPr="003231F9">
              <w:rPr>
                <w:sz w:val="20"/>
                <w:u w:val="none"/>
              </w:rPr>
              <w:t>transformation of system models</w:t>
            </w:r>
            <w:r>
              <w:rPr>
                <w:sz w:val="20"/>
                <w:u w:val="none"/>
              </w:rPr>
              <w:t>, examples and case studies.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E2835" w14:textId="77777777" w:rsidR="003231F9" w:rsidRDefault="003231F9" w:rsidP="00323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T2-Ch. 9</w:t>
            </w:r>
          </w:p>
          <w:p w14:paraId="7AC96C7E" w14:textId="77777777" w:rsidR="006D49B7" w:rsidRPr="00BA568D" w:rsidRDefault="003231F9" w:rsidP="00323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R2-Ch.12</w:t>
            </w:r>
          </w:p>
        </w:tc>
      </w:tr>
      <w:tr w:rsidR="006D49B7" w:rsidRPr="00BA568D" w14:paraId="1C5F7722" w14:textId="77777777" w:rsidTr="001104E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B7B78" w14:textId="77777777" w:rsidR="006D49B7" w:rsidRPr="00BA568D" w:rsidRDefault="00B71C52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D063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-4</w:t>
            </w:r>
            <w:r w:rsidR="00D06307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C8375" w14:textId="77777777" w:rsidR="006D49B7" w:rsidRPr="00D46BE2" w:rsidRDefault="006D49B7" w:rsidP="006D49B7">
            <w:pPr>
              <w:pStyle w:val="Title"/>
              <w:jc w:val="left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E</w:t>
            </w:r>
            <w:r w:rsidRPr="00D46BE2">
              <w:rPr>
                <w:sz w:val="24"/>
                <w:szCs w:val="24"/>
                <w:u w:val="none"/>
              </w:rPr>
              <w:t>xposure to simulation tools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C09AD" w14:textId="77777777" w:rsidR="006D49B7" w:rsidRDefault="006D49B7" w:rsidP="006D49B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Examples and case studies on MATLAB platform.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C1A72" w14:textId="77777777" w:rsidR="006D49B7" w:rsidRDefault="003231F9" w:rsidP="003231F9">
            <w:pPr>
              <w:pStyle w:val="Title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Class notes</w:t>
            </w:r>
          </w:p>
        </w:tc>
      </w:tr>
    </w:tbl>
    <w:p w14:paraId="156A2686" w14:textId="77777777" w:rsidR="00870015" w:rsidRDefault="00870015">
      <w:pPr>
        <w:jc w:val="both"/>
        <w:rPr>
          <w:b/>
          <w:bCs/>
        </w:rPr>
      </w:pPr>
    </w:p>
    <w:p w14:paraId="2454ADFC" w14:textId="77777777" w:rsidR="00870015" w:rsidRDefault="00870015">
      <w:pPr>
        <w:jc w:val="both"/>
        <w:rPr>
          <w:b/>
          <w:bCs/>
        </w:rPr>
      </w:pPr>
    </w:p>
    <w:p w14:paraId="5FA36513" w14:textId="77777777" w:rsidR="00870015" w:rsidRDefault="00870015">
      <w:pPr>
        <w:jc w:val="both"/>
        <w:rPr>
          <w:b/>
          <w:bCs/>
        </w:rPr>
      </w:pPr>
    </w:p>
    <w:p w14:paraId="1A698383" w14:textId="77777777" w:rsidR="00870015" w:rsidRDefault="00870015">
      <w:pPr>
        <w:jc w:val="both"/>
        <w:rPr>
          <w:b/>
          <w:bCs/>
        </w:rPr>
      </w:pPr>
    </w:p>
    <w:p w14:paraId="5CE70ADC" w14:textId="77777777" w:rsidR="00870015" w:rsidRDefault="00870015">
      <w:pPr>
        <w:jc w:val="both"/>
        <w:rPr>
          <w:b/>
          <w:bCs/>
        </w:rPr>
      </w:pPr>
    </w:p>
    <w:p w14:paraId="269884B2" w14:textId="77777777" w:rsidR="00EB7E1B" w:rsidRDefault="00422795">
      <w:pPr>
        <w:jc w:val="both"/>
      </w:pPr>
      <w:r>
        <w:rPr>
          <w:b/>
          <w:bCs/>
        </w:rPr>
        <w:t>Evaluation Scheme:</w:t>
      </w:r>
    </w:p>
    <w:p w14:paraId="44277449" w14:textId="77777777" w:rsidR="00AD25E1" w:rsidRDefault="00AD25E1">
      <w:pPr>
        <w:jc w:val="both"/>
        <w:rPr>
          <w:b/>
          <w:bCs/>
        </w:rPr>
      </w:pPr>
    </w:p>
    <w:tbl>
      <w:tblPr>
        <w:tblpPr w:leftFromText="180" w:rightFromText="180" w:vertAnchor="text" w:horzAnchor="margin" w:tblpXSpec="center" w:tblpY="-44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440"/>
        <w:gridCol w:w="1530"/>
        <w:gridCol w:w="1800"/>
        <w:gridCol w:w="1890"/>
      </w:tblGrid>
      <w:tr w:rsidR="00422795" w:rsidRPr="00110D82" w14:paraId="70818205" w14:textId="77777777" w:rsidTr="00422795">
        <w:tc>
          <w:tcPr>
            <w:tcW w:w="2178" w:type="dxa"/>
          </w:tcPr>
          <w:p w14:paraId="38A4E345" w14:textId="77777777" w:rsidR="00422795" w:rsidRPr="00410DA1" w:rsidRDefault="00422795" w:rsidP="00000D84">
            <w:pPr>
              <w:pStyle w:val="Heading1"/>
            </w:pPr>
            <w:r w:rsidRPr="00410DA1">
              <w:t>Component</w:t>
            </w:r>
          </w:p>
        </w:tc>
        <w:tc>
          <w:tcPr>
            <w:tcW w:w="1440" w:type="dxa"/>
          </w:tcPr>
          <w:p w14:paraId="28AFA43C" w14:textId="77777777" w:rsidR="00422795" w:rsidRPr="00410DA1" w:rsidRDefault="00422795" w:rsidP="00000D84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Duration</w:t>
            </w:r>
          </w:p>
        </w:tc>
        <w:tc>
          <w:tcPr>
            <w:tcW w:w="1530" w:type="dxa"/>
          </w:tcPr>
          <w:p w14:paraId="753C674A" w14:textId="77777777" w:rsidR="00422795" w:rsidRPr="00410DA1" w:rsidRDefault="00422795" w:rsidP="0000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410DA1">
              <w:rPr>
                <w:b/>
                <w:bCs/>
              </w:rPr>
              <w:t>eightage</w:t>
            </w:r>
          </w:p>
        </w:tc>
        <w:tc>
          <w:tcPr>
            <w:tcW w:w="1800" w:type="dxa"/>
          </w:tcPr>
          <w:p w14:paraId="29536564" w14:textId="77777777" w:rsidR="00422795" w:rsidRPr="00410DA1" w:rsidRDefault="00422795" w:rsidP="00000D84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Date &amp; Time</w:t>
            </w:r>
          </w:p>
        </w:tc>
        <w:tc>
          <w:tcPr>
            <w:tcW w:w="1890" w:type="dxa"/>
          </w:tcPr>
          <w:p w14:paraId="7F656931" w14:textId="77777777" w:rsidR="00422795" w:rsidRPr="00410DA1" w:rsidRDefault="00422795" w:rsidP="0000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22795" w:rsidRPr="00110D82" w14:paraId="05960C51" w14:textId="77777777" w:rsidTr="00422795">
        <w:tc>
          <w:tcPr>
            <w:tcW w:w="2178" w:type="dxa"/>
          </w:tcPr>
          <w:p w14:paraId="3365F885" w14:textId="77777777" w:rsidR="00422795" w:rsidRPr="00110D82" w:rsidRDefault="00F55E60" w:rsidP="00000D84">
            <w:r>
              <w:t>Mid-Semester Test</w:t>
            </w:r>
          </w:p>
        </w:tc>
        <w:tc>
          <w:tcPr>
            <w:tcW w:w="1440" w:type="dxa"/>
          </w:tcPr>
          <w:p w14:paraId="69FBE626" w14:textId="77777777" w:rsidR="00422795" w:rsidRPr="00110D82" w:rsidRDefault="00F55E60" w:rsidP="00F55E60">
            <w:r>
              <w:t>90</w:t>
            </w:r>
            <w:r w:rsidR="00422795">
              <w:t xml:space="preserve"> min</w:t>
            </w:r>
          </w:p>
        </w:tc>
        <w:tc>
          <w:tcPr>
            <w:tcW w:w="1530" w:type="dxa"/>
          </w:tcPr>
          <w:p w14:paraId="7FB925DA" w14:textId="77777777" w:rsidR="00422795" w:rsidRPr="00110D82" w:rsidRDefault="00870015" w:rsidP="00384C47">
            <w:pPr>
              <w:jc w:val="center"/>
            </w:pPr>
            <w:r>
              <w:t>30</w:t>
            </w:r>
            <w:r w:rsidR="00422795" w:rsidRPr="00110D82">
              <w:t>%</w:t>
            </w:r>
          </w:p>
        </w:tc>
        <w:tc>
          <w:tcPr>
            <w:tcW w:w="1800" w:type="dxa"/>
          </w:tcPr>
          <w:p w14:paraId="7CEE2B88" w14:textId="5305BA42" w:rsidR="00422795" w:rsidRPr="00110D82" w:rsidRDefault="004242E1" w:rsidP="00000D84">
            <w:pPr>
              <w:jc w:val="center"/>
            </w:pPr>
            <w:r>
              <w:t>16/03 4.00 - 5.30PM</w:t>
            </w:r>
          </w:p>
        </w:tc>
        <w:tc>
          <w:tcPr>
            <w:tcW w:w="1890" w:type="dxa"/>
          </w:tcPr>
          <w:p w14:paraId="696C94D1" w14:textId="5A2E25BF" w:rsidR="00870015" w:rsidRPr="00110D82" w:rsidRDefault="00870015" w:rsidP="00000D84">
            <w:pPr>
              <w:jc w:val="center"/>
            </w:pPr>
            <w:r>
              <w:t xml:space="preserve">CB </w:t>
            </w:r>
          </w:p>
        </w:tc>
      </w:tr>
      <w:tr w:rsidR="00422795" w:rsidRPr="00110D82" w14:paraId="78FCAD3B" w14:textId="77777777" w:rsidTr="00422795">
        <w:tc>
          <w:tcPr>
            <w:tcW w:w="2178" w:type="dxa"/>
          </w:tcPr>
          <w:p w14:paraId="6863329A" w14:textId="77777777" w:rsidR="00422795" w:rsidRPr="00110D82" w:rsidRDefault="00F55E60" w:rsidP="00000D84">
            <w:r>
              <w:t>Project</w:t>
            </w:r>
          </w:p>
        </w:tc>
        <w:tc>
          <w:tcPr>
            <w:tcW w:w="1440" w:type="dxa"/>
          </w:tcPr>
          <w:p w14:paraId="40991A1B" w14:textId="77777777" w:rsidR="00422795" w:rsidRPr="00110D82" w:rsidRDefault="00422795" w:rsidP="00000D84"/>
        </w:tc>
        <w:tc>
          <w:tcPr>
            <w:tcW w:w="1530" w:type="dxa"/>
          </w:tcPr>
          <w:p w14:paraId="4C8B67AF" w14:textId="77777777" w:rsidR="00422795" w:rsidRPr="00110D82" w:rsidRDefault="00422795" w:rsidP="00870015">
            <w:pPr>
              <w:jc w:val="center"/>
            </w:pPr>
            <w:r>
              <w:t>1</w:t>
            </w:r>
            <w:r w:rsidR="00870015">
              <w:t>5</w:t>
            </w:r>
            <w:r w:rsidRPr="00110D82">
              <w:t>%</w:t>
            </w:r>
          </w:p>
        </w:tc>
        <w:tc>
          <w:tcPr>
            <w:tcW w:w="1800" w:type="dxa"/>
          </w:tcPr>
          <w:p w14:paraId="1B15714E" w14:textId="77777777" w:rsidR="00422795" w:rsidRPr="00110D82" w:rsidRDefault="00422795" w:rsidP="00000D84">
            <w:pPr>
              <w:jc w:val="center"/>
            </w:pPr>
          </w:p>
        </w:tc>
        <w:tc>
          <w:tcPr>
            <w:tcW w:w="1890" w:type="dxa"/>
          </w:tcPr>
          <w:p w14:paraId="20A870D0" w14:textId="77777777" w:rsidR="00422795" w:rsidRPr="00110D82" w:rsidRDefault="00422795" w:rsidP="00000D84">
            <w:pPr>
              <w:jc w:val="center"/>
            </w:pPr>
            <w:r>
              <w:t>O</w:t>
            </w:r>
            <w:r w:rsidRPr="00110D82">
              <w:t>B</w:t>
            </w:r>
          </w:p>
        </w:tc>
      </w:tr>
      <w:tr w:rsidR="00422795" w:rsidRPr="00110D82" w14:paraId="413275D6" w14:textId="77777777" w:rsidTr="00422795">
        <w:tc>
          <w:tcPr>
            <w:tcW w:w="2178" w:type="dxa"/>
          </w:tcPr>
          <w:p w14:paraId="108EB031" w14:textId="77777777" w:rsidR="00422795" w:rsidRPr="00110D82" w:rsidRDefault="00870015" w:rsidP="00F55E60">
            <w:r>
              <w:t>Quiz/Tutorial test</w:t>
            </w:r>
          </w:p>
        </w:tc>
        <w:tc>
          <w:tcPr>
            <w:tcW w:w="1440" w:type="dxa"/>
          </w:tcPr>
          <w:p w14:paraId="4D09EFBD" w14:textId="77777777" w:rsidR="00422795" w:rsidRPr="00110D82" w:rsidRDefault="00422795" w:rsidP="00000D84">
            <w:pPr>
              <w:jc w:val="center"/>
            </w:pPr>
          </w:p>
        </w:tc>
        <w:tc>
          <w:tcPr>
            <w:tcW w:w="1530" w:type="dxa"/>
          </w:tcPr>
          <w:p w14:paraId="113EF862" w14:textId="77777777" w:rsidR="00422795" w:rsidRPr="00110D82" w:rsidRDefault="00870015" w:rsidP="00870015">
            <w:pPr>
              <w:jc w:val="center"/>
            </w:pPr>
            <w:r>
              <w:t>15</w:t>
            </w:r>
            <w:r w:rsidR="00422795">
              <w:t>%</w:t>
            </w:r>
          </w:p>
        </w:tc>
        <w:tc>
          <w:tcPr>
            <w:tcW w:w="1800" w:type="dxa"/>
          </w:tcPr>
          <w:p w14:paraId="37CB8F75" w14:textId="77777777" w:rsidR="00422795" w:rsidRPr="00110D82" w:rsidRDefault="00422795" w:rsidP="00000D84">
            <w:pPr>
              <w:jc w:val="center"/>
            </w:pPr>
          </w:p>
        </w:tc>
        <w:tc>
          <w:tcPr>
            <w:tcW w:w="1890" w:type="dxa"/>
          </w:tcPr>
          <w:p w14:paraId="174B5CC3" w14:textId="7B62132B" w:rsidR="00422795" w:rsidRPr="00110D82" w:rsidRDefault="009A6CAF" w:rsidP="00000D84">
            <w:pPr>
              <w:jc w:val="center"/>
            </w:pPr>
            <w:r>
              <w:t>O</w:t>
            </w:r>
            <w:r w:rsidR="00422795" w:rsidRPr="00110D82">
              <w:t>B</w:t>
            </w:r>
          </w:p>
        </w:tc>
      </w:tr>
      <w:tr w:rsidR="00422795" w:rsidRPr="00110D82" w14:paraId="63F28EC0" w14:textId="77777777" w:rsidTr="00422795">
        <w:tc>
          <w:tcPr>
            <w:tcW w:w="2178" w:type="dxa"/>
          </w:tcPr>
          <w:p w14:paraId="47DF7A25" w14:textId="77777777" w:rsidR="00422795" w:rsidRPr="00110D82" w:rsidRDefault="00422795" w:rsidP="00000D84">
            <w:pPr>
              <w:jc w:val="both"/>
            </w:pPr>
            <w:r w:rsidRPr="00110D82">
              <w:t>Comprehensive Examination</w:t>
            </w:r>
          </w:p>
        </w:tc>
        <w:tc>
          <w:tcPr>
            <w:tcW w:w="1440" w:type="dxa"/>
          </w:tcPr>
          <w:p w14:paraId="635DAA64" w14:textId="45AEEEFE" w:rsidR="00422795" w:rsidRPr="00110D82" w:rsidRDefault="00F55E60" w:rsidP="00000D84">
            <w:pPr>
              <w:jc w:val="both"/>
            </w:pPr>
            <w:r>
              <w:t>1</w:t>
            </w:r>
            <w:r w:rsidR="009A6CAF">
              <w:t>8</w:t>
            </w:r>
            <w:r>
              <w:t xml:space="preserve">0 </w:t>
            </w:r>
            <w:proofErr w:type="spellStart"/>
            <w:r>
              <w:t>mins</w:t>
            </w:r>
            <w:proofErr w:type="spellEnd"/>
          </w:p>
        </w:tc>
        <w:tc>
          <w:tcPr>
            <w:tcW w:w="1530" w:type="dxa"/>
          </w:tcPr>
          <w:p w14:paraId="1B5EAD13" w14:textId="77777777" w:rsidR="00422795" w:rsidRPr="00110D82" w:rsidRDefault="00870015" w:rsidP="00F55E60">
            <w:pPr>
              <w:jc w:val="center"/>
            </w:pPr>
            <w:r>
              <w:t>40</w:t>
            </w:r>
            <w:r w:rsidR="00422795">
              <w:t>%</w:t>
            </w:r>
          </w:p>
        </w:tc>
        <w:tc>
          <w:tcPr>
            <w:tcW w:w="1800" w:type="dxa"/>
          </w:tcPr>
          <w:p w14:paraId="1A227737" w14:textId="0C59A9FA" w:rsidR="00422795" w:rsidRPr="00110D82" w:rsidRDefault="004242E1" w:rsidP="00000D84">
            <w:pPr>
              <w:jc w:val="center"/>
            </w:pPr>
            <w:r>
              <w:t>16/05 AN</w:t>
            </w:r>
          </w:p>
        </w:tc>
        <w:tc>
          <w:tcPr>
            <w:tcW w:w="1890" w:type="dxa"/>
          </w:tcPr>
          <w:p w14:paraId="4D843503" w14:textId="376AF76A" w:rsidR="00422795" w:rsidRPr="00110D82" w:rsidRDefault="00870015" w:rsidP="00870015">
            <w:pPr>
              <w:jc w:val="center"/>
            </w:pPr>
            <w:r>
              <w:t xml:space="preserve">CB </w:t>
            </w:r>
          </w:p>
        </w:tc>
      </w:tr>
    </w:tbl>
    <w:p w14:paraId="6B5B53B5" w14:textId="77777777" w:rsidR="00422795" w:rsidRDefault="00422795">
      <w:pPr>
        <w:jc w:val="both"/>
        <w:rPr>
          <w:b/>
          <w:bCs/>
        </w:rPr>
      </w:pPr>
    </w:p>
    <w:p w14:paraId="29A73F8A" w14:textId="77777777" w:rsidR="00422795" w:rsidRDefault="00422795">
      <w:pPr>
        <w:jc w:val="both"/>
        <w:rPr>
          <w:b/>
          <w:bCs/>
        </w:rPr>
      </w:pPr>
    </w:p>
    <w:p w14:paraId="103D637B" w14:textId="77777777" w:rsidR="00AD25E1" w:rsidRDefault="00AD25E1">
      <w:pPr>
        <w:jc w:val="both"/>
      </w:pPr>
    </w:p>
    <w:p w14:paraId="1E1E3110" w14:textId="77777777" w:rsidR="00AD25E1" w:rsidRPr="00422795" w:rsidRDefault="00AD25E1">
      <w:pPr>
        <w:jc w:val="both"/>
        <w:rPr>
          <w:sz w:val="22"/>
          <w:szCs w:val="22"/>
        </w:rPr>
      </w:pPr>
      <w:r w:rsidRPr="00422795">
        <w:rPr>
          <w:b/>
          <w:bCs/>
          <w:sz w:val="22"/>
          <w:szCs w:val="22"/>
        </w:rPr>
        <w:t>Chamber Consultation Hour:</w:t>
      </w:r>
      <w:r w:rsidR="00D974B6" w:rsidRPr="00422795">
        <w:rPr>
          <w:spacing w:val="-2"/>
          <w:sz w:val="22"/>
          <w:szCs w:val="22"/>
        </w:rPr>
        <w:t xml:space="preserve"> To be announced in the class.</w:t>
      </w:r>
    </w:p>
    <w:p w14:paraId="074D0251" w14:textId="77777777" w:rsidR="00AD25E1" w:rsidRPr="00422795" w:rsidRDefault="00AD25E1">
      <w:pPr>
        <w:jc w:val="both"/>
        <w:rPr>
          <w:sz w:val="22"/>
          <w:szCs w:val="22"/>
        </w:rPr>
      </w:pPr>
      <w:r w:rsidRPr="00422795">
        <w:rPr>
          <w:b/>
          <w:bCs/>
          <w:sz w:val="22"/>
          <w:szCs w:val="22"/>
        </w:rPr>
        <w:t>Notice</w:t>
      </w:r>
      <w:r w:rsidR="00A44798" w:rsidRPr="00422795">
        <w:rPr>
          <w:b/>
          <w:bCs/>
          <w:sz w:val="22"/>
          <w:szCs w:val="22"/>
        </w:rPr>
        <w:t>s</w:t>
      </w:r>
      <w:r w:rsidRPr="00422795">
        <w:rPr>
          <w:b/>
          <w:bCs/>
          <w:sz w:val="22"/>
          <w:szCs w:val="22"/>
        </w:rPr>
        <w:t>:</w:t>
      </w:r>
      <w:r w:rsidR="00D974B6" w:rsidRPr="00422795">
        <w:rPr>
          <w:spacing w:val="-2"/>
          <w:sz w:val="22"/>
          <w:szCs w:val="22"/>
        </w:rPr>
        <w:t xml:space="preserve"> All the notices regarding the course will be displayed on the CMS.</w:t>
      </w:r>
    </w:p>
    <w:p w14:paraId="305E8630" w14:textId="77777777" w:rsidR="00A44798" w:rsidRPr="00422795" w:rsidRDefault="00A44798">
      <w:pPr>
        <w:jc w:val="both"/>
        <w:rPr>
          <w:sz w:val="22"/>
          <w:szCs w:val="22"/>
        </w:rPr>
      </w:pPr>
    </w:p>
    <w:p w14:paraId="354EB216" w14:textId="75F71A71" w:rsidR="00A44798" w:rsidRDefault="00A44798">
      <w:pPr>
        <w:jc w:val="both"/>
        <w:rPr>
          <w:b/>
          <w:sz w:val="22"/>
          <w:szCs w:val="22"/>
        </w:rPr>
      </w:pPr>
      <w:r w:rsidRPr="00422795">
        <w:rPr>
          <w:b/>
          <w:sz w:val="22"/>
          <w:szCs w:val="22"/>
        </w:rPr>
        <w:t>Make-up Policy:</w:t>
      </w:r>
      <w:r w:rsidR="00D974B6" w:rsidRPr="00422795">
        <w:rPr>
          <w:b/>
          <w:sz w:val="22"/>
          <w:szCs w:val="22"/>
        </w:rPr>
        <w:t xml:space="preserve"> Only for genuine cases with prior permission</w:t>
      </w:r>
    </w:p>
    <w:p w14:paraId="23BE6321" w14:textId="59EDA90D" w:rsidR="004242E1" w:rsidRDefault="004242E1">
      <w:pPr>
        <w:jc w:val="both"/>
        <w:rPr>
          <w:b/>
          <w:sz w:val="22"/>
          <w:szCs w:val="22"/>
        </w:rPr>
      </w:pPr>
    </w:p>
    <w:p w14:paraId="4BE6BEF0" w14:textId="77777777" w:rsidR="004242E1" w:rsidRPr="00AD28AB" w:rsidRDefault="004242E1" w:rsidP="004242E1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14:paraId="6E37E3FD" w14:textId="77777777" w:rsidR="004242E1" w:rsidRPr="00AD28AB" w:rsidRDefault="004242E1" w:rsidP="004242E1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14:paraId="0D7B3D2E" w14:textId="77777777" w:rsidR="004242E1" w:rsidRPr="00422795" w:rsidRDefault="004242E1">
      <w:pPr>
        <w:jc w:val="both"/>
        <w:rPr>
          <w:b/>
          <w:sz w:val="22"/>
          <w:szCs w:val="22"/>
        </w:rPr>
      </w:pPr>
      <w:bookmarkStart w:id="0" w:name="_GoBack"/>
      <w:bookmarkEnd w:id="0"/>
    </w:p>
    <w:p w14:paraId="2712B6E2" w14:textId="77777777" w:rsidR="00AD25E1" w:rsidRDefault="00AD25E1">
      <w:pPr>
        <w:jc w:val="right"/>
      </w:pPr>
    </w:p>
    <w:p w14:paraId="13FEBB1F" w14:textId="77777777" w:rsidR="0051187C" w:rsidRDefault="0051187C" w:rsidP="0051187C">
      <w:pPr>
        <w:ind w:left="-1800" w:right="-1800"/>
        <w:rPr>
          <w:b/>
        </w:rPr>
      </w:pPr>
    </w:p>
    <w:p w14:paraId="2E5D3E86" w14:textId="77777777" w:rsidR="0051187C" w:rsidRDefault="0051187C" w:rsidP="0051187C">
      <w:pPr>
        <w:ind w:left="-1800" w:right="-1800"/>
        <w:jc w:val="center"/>
        <w:rPr>
          <w:b/>
        </w:rPr>
      </w:pPr>
    </w:p>
    <w:p w14:paraId="4A345F3D" w14:textId="77777777" w:rsidR="0051187C" w:rsidRDefault="0051187C">
      <w:pPr>
        <w:jc w:val="right"/>
      </w:pPr>
    </w:p>
    <w:p w14:paraId="563688B7" w14:textId="77777777"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3E285" w14:textId="77777777" w:rsidR="00664F92" w:rsidRDefault="00664F92" w:rsidP="00EB2F06">
      <w:r>
        <w:separator/>
      </w:r>
    </w:p>
  </w:endnote>
  <w:endnote w:type="continuationSeparator" w:id="0">
    <w:p w14:paraId="7EA4CE52" w14:textId="77777777" w:rsidR="00664F92" w:rsidRDefault="00664F9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4CA32" w14:textId="3D98FCFA" w:rsidR="00DA1841" w:rsidRDefault="009A6CAF">
    <w:pPr>
      <w:pStyle w:val="Footer"/>
    </w:pPr>
    <w:r>
      <w:rPr>
        <w:noProof/>
        <w:lang w:val="en-IN" w:eastAsia="en-IN"/>
      </w:rPr>
      <w:drawing>
        <wp:inline distT="0" distB="0" distL="0" distR="0" wp14:anchorId="415AE07D" wp14:editId="5605F51B">
          <wp:extent cx="1651000" cy="6032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EEFF4" w14:textId="77777777" w:rsidR="00664F92" w:rsidRDefault="00664F92" w:rsidP="00EB2F06">
      <w:r>
        <w:separator/>
      </w:r>
    </w:p>
  </w:footnote>
  <w:footnote w:type="continuationSeparator" w:id="0">
    <w:p w14:paraId="3A49166B" w14:textId="77777777" w:rsidR="00664F92" w:rsidRDefault="00664F9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FC336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1A01"/>
    <w:multiLevelType w:val="hybridMultilevel"/>
    <w:tmpl w:val="4E7AEE40"/>
    <w:lvl w:ilvl="0" w:tplc="F92CA966">
      <w:start w:val="1"/>
      <w:numFmt w:val="decimal"/>
      <w:lvlText w:val="%1."/>
      <w:lvlJc w:val="left"/>
      <w:pPr>
        <w:ind w:left="66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97F90"/>
    <w:multiLevelType w:val="singleLevel"/>
    <w:tmpl w:val="0EF2E0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5D5313E8"/>
    <w:multiLevelType w:val="singleLevel"/>
    <w:tmpl w:val="C32AA38C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34E61"/>
    <w:rsid w:val="001600B6"/>
    <w:rsid w:val="00167B88"/>
    <w:rsid w:val="0021277E"/>
    <w:rsid w:val="00217EB9"/>
    <w:rsid w:val="00236A98"/>
    <w:rsid w:val="00240A50"/>
    <w:rsid w:val="00251FD3"/>
    <w:rsid w:val="00256511"/>
    <w:rsid w:val="00282972"/>
    <w:rsid w:val="0029648E"/>
    <w:rsid w:val="002B734B"/>
    <w:rsid w:val="002D2894"/>
    <w:rsid w:val="002F1369"/>
    <w:rsid w:val="003231F9"/>
    <w:rsid w:val="003558C3"/>
    <w:rsid w:val="00384C47"/>
    <w:rsid w:val="003D6BA8"/>
    <w:rsid w:val="003F1336"/>
    <w:rsid w:val="003F66A8"/>
    <w:rsid w:val="00422795"/>
    <w:rsid w:val="004242E1"/>
    <w:rsid w:val="004555B5"/>
    <w:rsid w:val="004571B3"/>
    <w:rsid w:val="004628BA"/>
    <w:rsid w:val="005053E8"/>
    <w:rsid w:val="00507883"/>
    <w:rsid w:val="00507A43"/>
    <w:rsid w:val="0051187C"/>
    <w:rsid w:val="0051535D"/>
    <w:rsid w:val="00525C0D"/>
    <w:rsid w:val="0056064F"/>
    <w:rsid w:val="00560CFB"/>
    <w:rsid w:val="00562598"/>
    <w:rsid w:val="00562AB6"/>
    <w:rsid w:val="00576A69"/>
    <w:rsid w:val="005C5B22"/>
    <w:rsid w:val="005C6236"/>
    <w:rsid w:val="005C6693"/>
    <w:rsid w:val="005C75F2"/>
    <w:rsid w:val="00664F92"/>
    <w:rsid w:val="00670BDE"/>
    <w:rsid w:val="00692F92"/>
    <w:rsid w:val="006A2D01"/>
    <w:rsid w:val="006A4599"/>
    <w:rsid w:val="006D49B7"/>
    <w:rsid w:val="006E793C"/>
    <w:rsid w:val="007543E4"/>
    <w:rsid w:val="00754C58"/>
    <w:rsid w:val="007D58BE"/>
    <w:rsid w:val="007E402E"/>
    <w:rsid w:val="008005D9"/>
    <w:rsid w:val="00831DD5"/>
    <w:rsid w:val="00861670"/>
    <w:rsid w:val="00870015"/>
    <w:rsid w:val="00883686"/>
    <w:rsid w:val="008A2200"/>
    <w:rsid w:val="00903025"/>
    <w:rsid w:val="00907F55"/>
    <w:rsid w:val="0093674E"/>
    <w:rsid w:val="00944887"/>
    <w:rsid w:val="0097488C"/>
    <w:rsid w:val="0097725C"/>
    <w:rsid w:val="00983916"/>
    <w:rsid w:val="009A6CAF"/>
    <w:rsid w:val="009B48FD"/>
    <w:rsid w:val="009C45EF"/>
    <w:rsid w:val="00A07E80"/>
    <w:rsid w:val="00A44798"/>
    <w:rsid w:val="00A60E0D"/>
    <w:rsid w:val="00AD25E1"/>
    <w:rsid w:val="00AF125F"/>
    <w:rsid w:val="00B23878"/>
    <w:rsid w:val="00B55284"/>
    <w:rsid w:val="00B56045"/>
    <w:rsid w:val="00B56BE5"/>
    <w:rsid w:val="00B614C6"/>
    <w:rsid w:val="00B71C52"/>
    <w:rsid w:val="00B86684"/>
    <w:rsid w:val="00BA568D"/>
    <w:rsid w:val="00BB7047"/>
    <w:rsid w:val="00BF1DF3"/>
    <w:rsid w:val="00BF6314"/>
    <w:rsid w:val="00C17D2A"/>
    <w:rsid w:val="00C338D9"/>
    <w:rsid w:val="00C55024"/>
    <w:rsid w:val="00C6663B"/>
    <w:rsid w:val="00C94371"/>
    <w:rsid w:val="00CF21AC"/>
    <w:rsid w:val="00D036CE"/>
    <w:rsid w:val="00D06307"/>
    <w:rsid w:val="00D3778C"/>
    <w:rsid w:val="00D46BE2"/>
    <w:rsid w:val="00D974B6"/>
    <w:rsid w:val="00DA1841"/>
    <w:rsid w:val="00DB7398"/>
    <w:rsid w:val="00DC4023"/>
    <w:rsid w:val="00DD7A77"/>
    <w:rsid w:val="00DE3D84"/>
    <w:rsid w:val="00E450F2"/>
    <w:rsid w:val="00E50CBC"/>
    <w:rsid w:val="00E61C30"/>
    <w:rsid w:val="00E754E7"/>
    <w:rsid w:val="00EB2F06"/>
    <w:rsid w:val="00EB5D5F"/>
    <w:rsid w:val="00EB7E1B"/>
    <w:rsid w:val="00F07164"/>
    <w:rsid w:val="00F34A71"/>
    <w:rsid w:val="00F45E80"/>
    <w:rsid w:val="00F55E60"/>
    <w:rsid w:val="00F74057"/>
    <w:rsid w:val="00FB4DE4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7D5C0"/>
  <w15:docId w15:val="{C7E5D979-A940-4523-8E07-F7CC170E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02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03025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03025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903025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03025"/>
    <w:pPr>
      <w:jc w:val="both"/>
    </w:pPr>
  </w:style>
  <w:style w:type="paragraph" w:styleId="BodyTextIndent">
    <w:name w:val="Body Text Indent"/>
    <w:basedOn w:val="Normal"/>
    <w:semiHidden/>
    <w:rsid w:val="00903025"/>
    <w:pPr>
      <w:ind w:left="900" w:hanging="540"/>
      <w:jc w:val="both"/>
    </w:pPr>
  </w:style>
  <w:style w:type="paragraph" w:styleId="BodyText2">
    <w:name w:val="Body Text 2"/>
    <w:basedOn w:val="Normal"/>
    <w:semiHidden/>
    <w:rsid w:val="00903025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903025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97725C"/>
    <w:pPr>
      <w:jc w:val="center"/>
    </w:pPr>
    <w:rPr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97725C"/>
    <w:rPr>
      <w:sz w:val="28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51187C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table" w:styleId="TableGrid">
    <w:name w:val="Table Grid"/>
    <w:basedOn w:val="TableNormal"/>
    <w:uiPriority w:val="59"/>
    <w:rsid w:val="005118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83686"/>
    <w:pPr>
      <w:autoSpaceDE w:val="0"/>
      <w:autoSpaceDN w:val="0"/>
      <w:adjustRightInd w:val="0"/>
    </w:pPr>
    <w:rPr>
      <w:color w:val="000000"/>
      <w:sz w:val="24"/>
      <w:szCs w:val="24"/>
      <w:lang w:val="en-US" w:eastAsia="en-GB"/>
    </w:rPr>
  </w:style>
  <w:style w:type="paragraph" w:styleId="NoSpacing">
    <w:name w:val="No Spacing"/>
    <w:uiPriority w:val="1"/>
    <w:qFormat/>
    <w:rsid w:val="004242E1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cp:lastPrinted>2014-09-08T11:05:00Z</cp:lastPrinted>
  <dcterms:created xsi:type="dcterms:W3CDTF">2023-01-10T05:14:00Z</dcterms:created>
  <dcterms:modified xsi:type="dcterms:W3CDTF">2023-01-16T12:36:00Z</dcterms:modified>
</cp:coreProperties>
</file>