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F0" w:rsidRDefault="005000E5">
      <w:pPr>
        <w:pStyle w:val="BodyText"/>
        <w:ind w:left="162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61243" cy="10267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24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F0" w:rsidRDefault="005000E5">
      <w:pPr>
        <w:pStyle w:val="Heading1"/>
        <w:spacing w:before="46"/>
        <w:ind w:left="81" w:right="100"/>
        <w:jc w:val="center"/>
      </w:pPr>
      <w:r>
        <w:t>SECOND SEMESTER 2022-2023</w:t>
      </w:r>
    </w:p>
    <w:p w:rsidR="000648F0" w:rsidRDefault="005000E5">
      <w:pPr>
        <w:pStyle w:val="BodyText"/>
        <w:ind w:left="81" w:right="100"/>
        <w:jc w:val="center"/>
      </w:pPr>
      <w:r>
        <w:rPr>
          <w:u w:val="thick"/>
        </w:rPr>
        <w:t>Course Handout Part II</w:t>
      </w:r>
    </w:p>
    <w:p w:rsidR="000648F0" w:rsidRDefault="003431B8">
      <w:pPr>
        <w:pStyle w:val="BodyText"/>
        <w:ind w:left="9180" w:right="100"/>
        <w:jc w:val="center"/>
      </w:pPr>
      <w:r>
        <w:t>Date: 16</w:t>
      </w:r>
      <w:r w:rsidR="005000E5">
        <w:t>-01-2023</w:t>
      </w:r>
    </w:p>
    <w:p w:rsidR="000648F0" w:rsidRDefault="005000E5">
      <w:pPr>
        <w:pStyle w:val="BodyText"/>
        <w:ind w:left="100"/>
      </w:pPr>
      <w:r>
        <w:t>In</w:t>
      </w:r>
      <w:r>
        <w:rPr>
          <w:spacing w:val="43"/>
        </w:rPr>
        <w:t xml:space="preserve"> </w:t>
      </w:r>
      <w:r>
        <w:t>addition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44"/>
        </w:rPr>
        <w:t xml:space="preserve"> </w:t>
      </w:r>
      <w:r>
        <w:t>(General</w:t>
      </w:r>
      <w:r>
        <w:rPr>
          <w:spacing w:val="44"/>
        </w:rPr>
        <w:t xml:space="preserve"> </w:t>
      </w:r>
      <w:r>
        <w:t>Handout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courses</w:t>
      </w:r>
      <w:r>
        <w:rPr>
          <w:spacing w:val="29"/>
        </w:rPr>
        <w:t xml:space="preserve"> </w:t>
      </w:r>
      <w:r>
        <w:t>appended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table)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portion</w:t>
      </w:r>
      <w:r>
        <w:rPr>
          <w:spacing w:val="29"/>
        </w:rPr>
        <w:t xml:space="preserve"> </w:t>
      </w:r>
      <w:r>
        <w:t>gives</w:t>
      </w:r>
      <w:r>
        <w:rPr>
          <w:spacing w:val="29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specific details regarding the course.</w:t>
      </w:r>
    </w:p>
    <w:p w:rsidR="000648F0" w:rsidRDefault="000648F0">
      <w:pPr>
        <w:pStyle w:val="BodyText"/>
        <w:spacing w:before="11"/>
        <w:rPr>
          <w:sz w:val="23"/>
        </w:rPr>
      </w:pPr>
    </w:p>
    <w:p w:rsidR="000648F0" w:rsidRDefault="005000E5">
      <w:pPr>
        <w:tabs>
          <w:tab w:val="left" w:pos="2979"/>
        </w:tabs>
        <w:ind w:left="100"/>
        <w:rPr>
          <w:sz w:val="24"/>
        </w:rPr>
      </w:pPr>
      <w:r>
        <w:rPr>
          <w:i/>
          <w:sz w:val="24"/>
        </w:rPr>
        <w:t>Course No.</w:t>
      </w:r>
      <w:r>
        <w:rPr>
          <w:i/>
          <w:sz w:val="24"/>
        </w:rPr>
        <w:tab/>
      </w:r>
      <w:r>
        <w:rPr>
          <w:sz w:val="24"/>
        </w:rPr>
        <w:t>: ME F428</w:t>
      </w:r>
    </w:p>
    <w:p w:rsidR="000648F0" w:rsidRDefault="005000E5">
      <w:pPr>
        <w:tabs>
          <w:tab w:val="left" w:pos="2979"/>
        </w:tabs>
        <w:ind w:left="10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 Smart Structures</w:t>
      </w:r>
    </w:p>
    <w:p w:rsidR="000648F0" w:rsidRDefault="005000E5">
      <w:pPr>
        <w:tabs>
          <w:tab w:val="left" w:pos="2979"/>
        </w:tabs>
        <w:ind w:left="100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Dr.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Punnag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Chatterjee</w:t>
      </w:r>
    </w:p>
    <w:p w:rsidR="000648F0" w:rsidRDefault="005000E5">
      <w:pPr>
        <w:tabs>
          <w:tab w:val="left" w:pos="2979"/>
        </w:tabs>
        <w:ind w:left="100"/>
        <w:rPr>
          <w:sz w:val="24"/>
        </w:rPr>
      </w:pPr>
      <w:r>
        <w:rPr>
          <w:i/>
          <w:sz w:val="24"/>
        </w:rPr>
        <w:t>Consultation Hours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announced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0648F0" w:rsidRDefault="000648F0">
      <w:pPr>
        <w:pStyle w:val="BodyText"/>
      </w:pPr>
    </w:p>
    <w:p w:rsidR="000648F0" w:rsidRDefault="005000E5">
      <w:pPr>
        <w:pStyle w:val="Heading1"/>
      </w:pPr>
      <w:r>
        <w:t>Scope and Objective of the Course:</w:t>
      </w:r>
    </w:p>
    <w:p w:rsidR="000648F0" w:rsidRDefault="005000E5">
      <w:pPr>
        <w:pStyle w:val="BodyText"/>
        <w:spacing w:line="276" w:lineRule="auto"/>
        <w:ind w:left="100" w:right="119" w:firstLine="360"/>
        <w:jc w:val="both"/>
      </w:pPr>
      <w:r>
        <w:t>Overview</w:t>
      </w:r>
      <w:r>
        <w:rPr>
          <w:spacing w:val="1"/>
        </w:rPr>
        <w:t xml:space="preserve"> </w:t>
      </w:r>
      <w:r>
        <w:t>of modeling,</w:t>
      </w:r>
      <w:r>
        <w:rPr>
          <w:spacing w:val="1"/>
        </w:rPr>
        <w:t xml:space="preserve"> </w:t>
      </w:r>
      <w:r>
        <w:t xml:space="preserve">design and application of smart materials such as </w:t>
      </w:r>
      <w:proofErr w:type="spellStart"/>
      <w:r>
        <w:t>piezoelectrics</w:t>
      </w:r>
      <w:proofErr w:type="spellEnd"/>
      <w:r>
        <w:t>, shape memory</w:t>
      </w:r>
      <w:r>
        <w:rPr>
          <w:spacing w:val="1"/>
        </w:rPr>
        <w:t xml:space="preserve"> </w:t>
      </w:r>
      <w:r>
        <w:t>alloys (SMA), and other miscellaneous smart materials. The topics will include applications and research in</w:t>
      </w:r>
      <w:r>
        <w:rPr>
          <w:spacing w:val="1"/>
        </w:rPr>
        <w:t xml:space="preserve"> </w:t>
      </w:r>
      <w:r>
        <w:t>vibration control, sensing and power analysis for smart materials. We will discuss fundamental properties of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mechanics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coup</w:t>
      </w:r>
      <w:r>
        <w:t>ling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active</w:t>
      </w:r>
      <w:r>
        <w:rPr>
          <w:spacing w:val="60"/>
        </w:rPr>
        <w:t xml:space="preserve"> </w:t>
      </w:r>
      <w:r>
        <w:t>material</w:t>
      </w:r>
      <w:r>
        <w:rPr>
          <w:spacing w:val="-57"/>
        </w:rPr>
        <w:t xml:space="preserve"> </w:t>
      </w:r>
      <w:r>
        <w:t>models into design, analysis and simulation of engineering systems.</w:t>
      </w:r>
    </w:p>
    <w:p w:rsidR="000648F0" w:rsidRDefault="005000E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25"/>
        <w:rPr>
          <w:sz w:val="24"/>
        </w:rPr>
      </w:pPr>
      <w:r>
        <w:rPr>
          <w:sz w:val="24"/>
        </w:rPr>
        <w:t>Students</w:t>
      </w:r>
      <w:r>
        <w:rPr>
          <w:spacing w:val="13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understand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coupling</w:t>
      </w:r>
      <w:r>
        <w:rPr>
          <w:spacing w:val="13"/>
          <w:sz w:val="24"/>
        </w:rPr>
        <w:t xml:space="preserve"> </w:t>
      </w:r>
      <w:r>
        <w:rPr>
          <w:sz w:val="24"/>
        </w:rPr>
        <w:t>properties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underlying</w:t>
      </w:r>
      <w:r>
        <w:rPr>
          <w:spacing w:val="14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phenomena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57"/>
          <w:sz w:val="24"/>
        </w:rPr>
        <w:t xml:space="preserve"> </w:t>
      </w:r>
      <w:r>
        <w:rPr>
          <w:sz w:val="24"/>
        </w:rPr>
        <w:t>materials.</w:t>
      </w:r>
    </w:p>
    <w:p w:rsidR="000648F0" w:rsidRDefault="005000E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21"/>
        <w:rPr>
          <w:sz w:val="24"/>
        </w:rPr>
      </w:pPr>
      <w:r>
        <w:rPr>
          <w:sz w:val="24"/>
        </w:rPr>
        <w:t>Students</w:t>
      </w:r>
      <w:r>
        <w:rPr>
          <w:spacing w:val="29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have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foundation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model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analyze</w:t>
      </w:r>
      <w:r>
        <w:rPr>
          <w:spacing w:val="2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9"/>
          <w:sz w:val="24"/>
        </w:rPr>
        <w:t xml:space="preserve"> </w:t>
      </w:r>
      <w:r>
        <w:rPr>
          <w:sz w:val="24"/>
        </w:rPr>
        <w:t>devices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systems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incorporate smart materials under static and dynamic conditions.</w:t>
      </w:r>
    </w:p>
    <w:p w:rsidR="000648F0" w:rsidRDefault="005000E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" w:line="276" w:lineRule="auto"/>
        <w:ind w:right="129"/>
        <w:rPr>
          <w:sz w:val="24"/>
        </w:rPr>
      </w:pPr>
      <w:r>
        <w:rPr>
          <w:sz w:val="24"/>
        </w:rPr>
        <w:t>Students</w:t>
      </w:r>
      <w:r>
        <w:rPr>
          <w:spacing w:val="13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introduced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active</w:t>
      </w:r>
      <w:r>
        <w:rPr>
          <w:spacing w:val="14"/>
          <w:sz w:val="24"/>
        </w:rPr>
        <w:t xml:space="preserve"> </w:t>
      </w:r>
      <w:r>
        <w:rPr>
          <w:sz w:val="24"/>
        </w:rPr>
        <w:t>materials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sensing,</w:t>
      </w:r>
      <w:r>
        <w:rPr>
          <w:spacing w:val="14"/>
          <w:sz w:val="24"/>
        </w:rPr>
        <w:t xml:space="preserve"> </w:t>
      </w:r>
      <w:r>
        <w:rPr>
          <w:sz w:val="24"/>
        </w:rPr>
        <w:t>actuation,</w:t>
      </w:r>
      <w:r>
        <w:rPr>
          <w:spacing w:val="13"/>
          <w:sz w:val="24"/>
        </w:rPr>
        <w:t xml:space="preserve"> </w:t>
      </w:r>
      <w:r>
        <w:rPr>
          <w:sz w:val="24"/>
        </w:rPr>
        <w:t>control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57"/>
          <w:sz w:val="24"/>
        </w:rPr>
        <w:t xml:space="preserve"> </w:t>
      </w:r>
      <w:r>
        <w:rPr>
          <w:sz w:val="24"/>
        </w:rPr>
        <w:t>ha</w:t>
      </w:r>
      <w:r>
        <w:rPr>
          <w:sz w:val="24"/>
        </w:rPr>
        <w:t>rvesting.</w:t>
      </w:r>
    </w:p>
    <w:p w:rsidR="000648F0" w:rsidRDefault="005000E5">
      <w:pPr>
        <w:pStyle w:val="Heading1"/>
        <w:spacing w:before="200"/>
        <w:jc w:val="left"/>
      </w:pPr>
      <w:r>
        <w:t>Textbooks</w:t>
      </w:r>
      <w:r>
        <w:rPr>
          <w:spacing w:val="-10"/>
        </w:rPr>
        <w:t xml:space="preserve"> </w:t>
      </w:r>
      <w:r>
        <w:t>(TB):</w:t>
      </w:r>
    </w:p>
    <w:p w:rsidR="000648F0" w:rsidRDefault="005000E5">
      <w:pPr>
        <w:pStyle w:val="ListParagraph"/>
        <w:numPr>
          <w:ilvl w:val="0"/>
          <w:numId w:val="2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D.J.</w:t>
      </w:r>
      <w:r>
        <w:rPr>
          <w:spacing w:val="-1"/>
          <w:sz w:val="24"/>
        </w:rPr>
        <w:t xml:space="preserve"> </w:t>
      </w:r>
      <w:r>
        <w:rPr>
          <w:sz w:val="24"/>
        </w:rPr>
        <w:t>Leo,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5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Systems,</w:t>
      </w:r>
      <w:r>
        <w:rPr>
          <w:spacing w:val="-6"/>
          <w:sz w:val="24"/>
        </w:rPr>
        <w:t xml:space="preserve"> </w:t>
      </w:r>
      <w:r>
        <w:rPr>
          <w:sz w:val="24"/>
        </w:rPr>
        <w:t>Wiley</w:t>
      </w:r>
      <w:r>
        <w:rPr>
          <w:spacing w:val="-1"/>
          <w:sz w:val="24"/>
        </w:rPr>
        <w:t xml:space="preserve"> </w:t>
      </w:r>
      <w:r>
        <w:rPr>
          <w:sz w:val="24"/>
        </w:rPr>
        <w:t>2007</w:t>
      </w:r>
    </w:p>
    <w:p w:rsidR="000648F0" w:rsidRDefault="005000E5">
      <w:pPr>
        <w:pStyle w:val="ListParagraph"/>
        <w:numPr>
          <w:ilvl w:val="0"/>
          <w:numId w:val="2"/>
        </w:numPr>
        <w:tabs>
          <w:tab w:val="left" w:pos="460"/>
        </w:tabs>
        <w:spacing w:before="41" w:line="276" w:lineRule="auto"/>
        <w:ind w:right="132"/>
        <w:rPr>
          <w:sz w:val="24"/>
        </w:rPr>
      </w:pPr>
      <w:r>
        <w:rPr>
          <w:sz w:val="24"/>
        </w:rPr>
        <w:t>V.K.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Varadan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K.J.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Vinoy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S.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Gopalakrishnan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37"/>
          <w:sz w:val="24"/>
        </w:rPr>
        <w:t xml:space="preserve"> </w:t>
      </w:r>
      <w:r>
        <w:rPr>
          <w:sz w:val="24"/>
        </w:rPr>
        <w:t>Materials</w:t>
      </w:r>
      <w:r>
        <w:rPr>
          <w:spacing w:val="37"/>
          <w:sz w:val="24"/>
        </w:rPr>
        <w:t xml:space="preserve"> </w:t>
      </w:r>
      <w:r>
        <w:rPr>
          <w:sz w:val="24"/>
        </w:rPr>
        <w:t>Systems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3"/>
          <w:sz w:val="24"/>
        </w:rPr>
        <w:t xml:space="preserve"> </w:t>
      </w:r>
      <w:r>
        <w:rPr>
          <w:sz w:val="24"/>
        </w:rPr>
        <w:t>MEMS:</w:t>
      </w:r>
      <w:r>
        <w:rPr>
          <w:spacing w:val="23"/>
          <w:sz w:val="24"/>
        </w:rPr>
        <w:t xml:space="preserve"> </w:t>
      </w:r>
      <w:r>
        <w:rPr>
          <w:sz w:val="24"/>
        </w:rPr>
        <w:t>Design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Methodologies.</w:t>
      </w:r>
      <w:r>
        <w:rPr>
          <w:spacing w:val="-1"/>
          <w:sz w:val="24"/>
        </w:rPr>
        <w:t xml:space="preserve"> </w:t>
      </w:r>
      <w:r>
        <w:rPr>
          <w:sz w:val="24"/>
        </w:rPr>
        <w:t>London: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6"/>
          <w:sz w:val="24"/>
        </w:rPr>
        <w:t xml:space="preserve"> </w:t>
      </w:r>
      <w:r>
        <w:rPr>
          <w:sz w:val="24"/>
        </w:rPr>
        <w:t>Wiley.</w:t>
      </w:r>
      <w:r>
        <w:rPr>
          <w:spacing w:val="-1"/>
          <w:sz w:val="24"/>
        </w:rPr>
        <w:t xml:space="preserve"> </w:t>
      </w:r>
      <w:r>
        <w:rPr>
          <w:sz w:val="24"/>
        </w:rPr>
        <w:t>432</w:t>
      </w:r>
      <w:r>
        <w:rPr>
          <w:spacing w:val="-1"/>
          <w:sz w:val="24"/>
        </w:rPr>
        <w:t xml:space="preserve"> </w:t>
      </w:r>
      <w:r>
        <w:rPr>
          <w:sz w:val="24"/>
        </w:rPr>
        <w:t>p.,</w:t>
      </w:r>
      <w:r>
        <w:rPr>
          <w:spacing w:val="-1"/>
          <w:sz w:val="24"/>
        </w:rPr>
        <w:t xml:space="preserve"> </w:t>
      </w:r>
      <w:r>
        <w:rPr>
          <w:sz w:val="24"/>
        </w:rPr>
        <w:t>[Int.</w:t>
      </w:r>
      <w:r>
        <w:rPr>
          <w:spacing w:val="-1"/>
          <w:sz w:val="24"/>
        </w:rPr>
        <w:t xml:space="preserve"> </w:t>
      </w:r>
      <w:r>
        <w:rPr>
          <w:sz w:val="24"/>
        </w:rPr>
        <w:t>Ed.</w:t>
      </w:r>
      <w:r>
        <w:rPr>
          <w:spacing w:val="-1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</w:t>
      </w:r>
      <w:r>
        <w:rPr>
          <w:spacing w:val="-1"/>
          <w:sz w:val="24"/>
        </w:rPr>
        <w:t xml:space="preserve"> </w:t>
      </w:r>
      <w:r>
        <w:rPr>
          <w:sz w:val="24"/>
        </w:rPr>
        <w:t>04700</w:t>
      </w:r>
      <w:r>
        <w:rPr>
          <w:spacing w:val="-1"/>
          <w:sz w:val="24"/>
        </w:rPr>
        <w:t xml:space="preserve"> </w:t>
      </w:r>
      <w:r>
        <w:rPr>
          <w:sz w:val="24"/>
        </w:rPr>
        <w:t>93610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2006]</w:t>
      </w:r>
    </w:p>
    <w:p w:rsidR="000648F0" w:rsidRDefault="005000E5">
      <w:pPr>
        <w:pStyle w:val="Heading1"/>
        <w:spacing w:before="200"/>
      </w:pPr>
      <w:r>
        <w:t>Reference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(RB):</w:t>
      </w:r>
    </w:p>
    <w:p w:rsidR="000648F0" w:rsidRDefault="005000E5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Smart Structures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Theory by </w:t>
      </w:r>
      <w:proofErr w:type="spellStart"/>
      <w:r>
        <w:rPr>
          <w:sz w:val="24"/>
        </w:rPr>
        <w:t>Inderjit</w:t>
      </w:r>
      <w:proofErr w:type="spellEnd"/>
      <w:r>
        <w:rPr>
          <w:sz w:val="24"/>
        </w:rPr>
        <w:t xml:space="preserve"> Chopra and Jayant </w:t>
      </w:r>
      <w:proofErr w:type="spellStart"/>
      <w:r>
        <w:rPr>
          <w:sz w:val="24"/>
        </w:rPr>
        <w:t>Sirohi</w:t>
      </w:r>
      <w:proofErr w:type="spellEnd"/>
      <w:r>
        <w:rPr>
          <w:sz w:val="24"/>
        </w:rPr>
        <w:t>, Cambridge Press</w:t>
      </w:r>
    </w:p>
    <w:p w:rsidR="000648F0" w:rsidRDefault="000648F0">
      <w:pPr>
        <w:pStyle w:val="BodyText"/>
        <w:rPr>
          <w:sz w:val="21"/>
        </w:rPr>
      </w:pPr>
    </w:p>
    <w:p w:rsidR="000648F0" w:rsidRDefault="005000E5">
      <w:pPr>
        <w:pStyle w:val="Heading1"/>
      </w:pPr>
      <w:r>
        <w:t>Course Plan:</w:t>
      </w: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780"/>
        <w:gridCol w:w="4600"/>
        <w:gridCol w:w="900"/>
      </w:tblGrid>
      <w:tr w:rsidR="000648F0">
        <w:trPr>
          <w:trHeight w:val="490"/>
        </w:trPr>
        <w:tc>
          <w:tcPr>
            <w:tcW w:w="980" w:type="dxa"/>
            <w:shd w:val="clear" w:color="auto" w:fill="E6E6E6"/>
          </w:tcPr>
          <w:p w:rsidR="000648F0" w:rsidRDefault="005000E5">
            <w:pPr>
              <w:pStyle w:val="TableParagraph"/>
              <w:spacing w:line="243" w:lineRule="exact"/>
              <w:ind w:left="91" w:right="86"/>
              <w:rPr>
                <w:b/>
              </w:rPr>
            </w:pPr>
            <w:r>
              <w:rPr>
                <w:b/>
              </w:rPr>
              <w:t>Lecture</w:t>
            </w:r>
          </w:p>
          <w:p w:rsidR="000648F0" w:rsidRDefault="005000E5">
            <w:pPr>
              <w:pStyle w:val="TableParagraph"/>
              <w:spacing w:line="227" w:lineRule="exact"/>
              <w:ind w:left="91" w:right="86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780" w:type="dxa"/>
            <w:shd w:val="clear" w:color="auto" w:fill="E6E6E6"/>
          </w:tcPr>
          <w:p w:rsidR="000648F0" w:rsidRDefault="005000E5">
            <w:pPr>
              <w:pStyle w:val="TableParagraph"/>
              <w:spacing w:before="117"/>
              <w:ind w:left="454"/>
              <w:jc w:val="left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4600" w:type="dxa"/>
            <w:shd w:val="clear" w:color="auto" w:fill="E6E6E6"/>
          </w:tcPr>
          <w:p w:rsidR="000648F0" w:rsidRDefault="005000E5">
            <w:pPr>
              <w:pStyle w:val="TableParagraph"/>
              <w:spacing w:before="117"/>
              <w:ind w:left="1340"/>
              <w:jc w:val="left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900" w:type="dxa"/>
            <w:shd w:val="clear" w:color="auto" w:fill="E6E6E6"/>
          </w:tcPr>
          <w:p w:rsidR="000648F0" w:rsidRDefault="005000E5">
            <w:pPr>
              <w:pStyle w:val="TableParagraph"/>
              <w:spacing w:line="243" w:lineRule="exact"/>
              <w:ind w:left="238"/>
              <w:jc w:val="left"/>
              <w:rPr>
                <w:b/>
              </w:rPr>
            </w:pPr>
            <w:r>
              <w:rPr>
                <w:b/>
              </w:rPr>
              <w:t>Text</w:t>
            </w:r>
          </w:p>
          <w:p w:rsidR="000648F0" w:rsidRDefault="005000E5">
            <w:pPr>
              <w:pStyle w:val="TableParagraph"/>
              <w:spacing w:line="227" w:lineRule="exact"/>
              <w:ind w:left="198"/>
              <w:jc w:val="left"/>
              <w:rPr>
                <w:b/>
              </w:rPr>
            </w:pPr>
            <w:r>
              <w:rPr>
                <w:b/>
              </w:rPr>
              <w:t>Book</w:t>
            </w:r>
          </w:p>
        </w:tc>
      </w:tr>
      <w:tr w:rsidR="000648F0">
        <w:trPr>
          <w:trHeight w:val="809"/>
        </w:trPr>
        <w:tc>
          <w:tcPr>
            <w:tcW w:w="980" w:type="dxa"/>
          </w:tcPr>
          <w:p w:rsidR="000648F0" w:rsidRDefault="000648F0">
            <w:pPr>
              <w:pStyle w:val="TableParagraph"/>
              <w:spacing w:before="2"/>
              <w:jc w:val="left"/>
              <w:rPr>
                <w:b/>
                <w:sz w:val="23"/>
              </w:rPr>
            </w:pPr>
          </w:p>
          <w:p w:rsidR="000648F0" w:rsidRDefault="005000E5">
            <w:pPr>
              <w:pStyle w:val="TableParagraph"/>
              <w:ind w:left="317"/>
              <w:jc w:val="left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spacing w:line="267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Motivation for learning</w:t>
            </w:r>
          </w:p>
          <w:p w:rsidR="000648F0" w:rsidRDefault="005000E5">
            <w:pPr>
              <w:pStyle w:val="TableParagraph"/>
              <w:spacing w:line="270" w:lineRule="atLeast"/>
              <w:ind w:left="105" w:right="132"/>
              <w:jc w:val="left"/>
              <w:rPr>
                <w:sz w:val="24"/>
              </w:rPr>
            </w:pPr>
            <w:r>
              <w:rPr>
                <w:sz w:val="24"/>
              </w:rPr>
              <w:t>smart materials especially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piezoelectrics</w:t>
            </w:r>
            <w:proofErr w:type="spellEnd"/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tabs>
                <w:tab w:val="left" w:pos="1764"/>
                <w:tab w:val="left" w:pos="1834"/>
                <w:tab w:val="left" w:pos="3160"/>
                <w:tab w:val="left" w:pos="3260"/>
                <w:tab w:val="left" w:pos="3957"/>
              </w:tabs>
              <w:ind w:left="115" w:right="114"/>
              <w:jc w:val="left"/>
              <w:rPr>
                <w:sz w:val="24"/>
              </w:rPr>
            </w:pPr>
            <w:r>
              <w:rPr>
                <w:sz w:val="24"/>
              </w:rPr>
              <w:t>Piezoelectric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materials: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background,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basic</w:t>
            </w:r>
          </w:p>
          <w:p w:rsidR="000648F0" w:rsidRDefault="005000E5">
            <w:pPr>
              <w:pStyle w:val="TableParagraph"/>
              <w:spacing w:line="247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manufacturing</w:t>
            </w:r>
          </w:p>
        </w:tc>
        <w:tc>
          <w:tcPr>
            <w:tcW w:w="900" w:type="dxa"/>
          </w:tcPr>
          <w:p w:rsidR="000648F0" w:rsidRDefault="005000E5">
            <w:pPr>
              <w:pStyle w:val="TableParagraph"/>
              <w:spacing w:before="129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TB 1,</w:t>
            </w:r>
          </w:p>
          <w:p w:rsidR="000648F0" w:rsidRDefault="005000E5">
            <w:pPr>
              <w:pStyle w:val="TableParagraph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>RB 1</w:t>
            </w:r>
          </w:p>
        </w:tc>
      </w:tr>
    </w:tbl>
    <w:p w:rsidR="000648F0" w:rsidRDefault="000648F0">
      <w:pPr>
        <w:rPr>
          <w:sz w:val="24"/>
        </w:rPr>
        <w:sectPr w:rsidR="000648F0">
          <w:footerReference w:type="default" r:id="rId8"/>
          <w:type w:val="continuous"/>
          <w:pgSz w:w="12240" w:h="15840"/>
          <w:pgMar w:top="1020" w:right="600" w:bottom="1640" w:left="620" w:header="720" w:footer="1451" w:gutter="0"/>
          <w:pgNumType w:start="1"/>
          <w:cols w:space="720"/>
        </w:sect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780"/>
        <w:gridCol w:w="4600"/>
        <w:gridCol w:w="900"/>
      </w:tblGrid>
      <w:tr w:rsidR="000648F0">
        <w:trPr>
          <w:trHeight w:val="810"/>
        </w:trPr>
        <w:tc>
          <w:tcPr>
            <w:tcW w:w="980" w:type="dxa"/>
          </w:tcPr>
          <w:p w:rsidR="000648F0" w:rsidRDefault="000648F0"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 w:rsidR="000648F0" w:rsidRDefault="005000E5">
            <w:pPr>
              <w:pStyle w:val="TableParagraph"/>
              <w:spacing w:before="1"/>
              <w:ind w:left="317"/>
              <w:jc w:val="left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spacing w:line="270" w:lineRule="atLeast"/>
              <w:ind w:left="105" w:right="186"/>
              <w:jc w:val="left"/>
              <w:rPr>
                <w:sz w:val="24"/>
              </w:rPr>
            </w:pPr>
            <w:r>
              <w:rPr>
                <w:sz w:val="24"/>
              </w:rPr>
              <w:t>Interaction 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mechanical and electrical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tabs>
                <w:tab w:val="left" w:pos="1648"/>
                <w:tab w:val="left" w:pos="3006"/>
                <w:tab w:val="left" w:pos="4257"/>
              </w:tabs>
              <w:spacing w:before="144"/>
              <w:ind w:left="115" w:right="110"/>
              <w:jc w:val="left"/>
              <w:rPr>
                <w:sz w:val="24"/>
              </w:rPr>
            </w:pPr>
            <w:r>
              <w:rPr>
                <w:sz w:val="24"/>
              </w:rPr>
              <w:t>Constitutive</w:t>
            </w:r>
            <w:r>
              <w:rPr>
                <w:sz w:val="24"/>
              </w:rPr>
              <w:tab/>
              <w:t>mechanics</w:t>
            </w:r>
            <w:r>
              <w:rPr>
                <w:sz w:val="24"/>
              </w:rPr>
              <w:tab/>
              <w:t>modeling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piezoelectric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</w:p>
        </w:tc>
        <w:tc>
          <w:tcPr>
            <w:tcW w:w="900" w:type="dxa"/>
          </w:tcPr>
          <w:p w:rsidR="000648F0" w:rsidRDefault="005000E5">
            <w:pPr>
              <w:pStyle w:val="TableParagraph"/>
              <w:spacing w:before="144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TB 1,</w:t>
            </w:r>
          </w:p>
          <w:p w:rsidR="000648F0" w:rsidRDefault="005000E5">
            <w:pPr>
              <w:pStyle w:val="TableParagraph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>RB 1</w:t>
            </w:r>
          </w:p>
        </w:tc>
      </w:tr>
      <w:tr w:rsidR="000648F0">
        <w:trPr>
          <w:trHeight w:val="552"/>
        </w:trPr>
        <w:tc>
          <w:tcPr>
            <w:tcW w:w="980" w:type="dxa"/>
          </w:tcPr>
          <w:p w:rsidR="000648F0" w:rsidRDefault="005000E5">
            <w:pPr>
              <w:pStyle w:val="TableParagraph"/>
              <w:spacing w:before="138"/>
              <w:ind w:left="261"/>
              <w:jc w:val="left"/>
              <w:rPr>
                <w:sz w:val="24"/>
              </w:rPr>
            </w:pPr>
            <w:r>
              <w:rPr>
                <w:sz w:val="24"/>
              </w:rPr>
              <w:t>8-11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spacing w:line="270" w:lineRule="atLeas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Exposure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spacing w:line="270" w:lineRule="atLeast"/>
              <w:ind w:left="115" w:right="1369"/>
              <w:jc w:val="left"/>
              <w:rPr>
                <w:sz w:val="24"/>
              </w:rPr>
            </w:pPr>
            <w:r>
              <w:rPr>
                <w:sz w:val="24"/>
              </w:rPr>
              <w:t>Static and dynamic modeling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piezoelectric structures</w:t>
            </w:r>
          </w:p>
        </w:tc>
        <w:tc>
          <w:tcPr>
            <w:tcW w:w="900" w:type="dxa"/>
          </w:tcPr>
          <w:p w:rsidR="000648F0" w:rsidRDefault="005000E5">
            <w:pPr>
              <w:pStyle w:val="TableParagraph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TB 1,</w:t>
            </w:r>
          </w:p>
          <w:p w:rsidR="000648F0" w:rsidRDefault="005000E5">
            <w:pPr>
              <w:pStyle w:val="TableParagraph"/>
              <w:spacing w:line="256" w:lineRule="exact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>RB 1</w:t>
            </w:r>
          </w:p>
        </w:tc>
      </w:tr>
      <w:tr w:rsidR="000648F0">
        <w:trPr>
          <w:trHeight w:val="810"/>
        </w:trPr>
        <w:tc>
          <w:tcPr>
            <w:tcW w:w="980" w:type="dxa"/>
          </w:tcPr>
          <w:p w:rsidR="000648F0" w:rsidRDefault="000648F0"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 w:rsidR="000648F0" w:rsidRDefault="005000E5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tabs>
                <w:tab w:val="left" w:pos="1354"/>
              </w:tabs>
              <w:ind w:left="105" w:right="93"/>
              <w:jc w:val="left"/>
              <w:rPr>
                <w:sz w:val="24"/>
              </w:rPr>
            </w:pPr>
            <w:r>
              <w:rPr>
                <w:sz w:val="24"/>
              </w:rPr>
              <w:t>Parametric</w:t>
            </w:r>
            <w:r>
              <w:rPr>
                <w:sz w:val="24"/>
              </w:rPr>
              <w:tab/>
              <w:t>dependencies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actuators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0648F0" w:rsidRDefault="005000E5">
            <w:pPr>
              <w:pStyle w:val="TableParagraph"/>
              <w:spacing w:line="244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sensors</w:t>
            </w:r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tabs>
                <w:tab w:val="left" w:pos="1109"/>
                <w:tab w:val="left" w:pos="2651"/>
                <w:tab w:val="left" w:pos="3231"/>
              </w:tabs>
              <w:spacing w:before="132"/>
              <w:ind w:left="115" w:right="110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</w:rPr>
              <w:tab/>
              <w:t>relationships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piezoelectric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sensors and actuators</w:t>
            </w:r>
          </w:p>
        </w:tc>
        <w:tc>
          <w:tcPr>
            <w:tcW w:w="900" w:type="dxa"/>
          </w:tcPr>
          <w:p w:rsidR="000648F0" w:rsidRDefault="005000E5">
            <w:pPr>
              <w:pStyle w:val="TableParagraph"/>
              <w:spacing w:before="132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TB 1,</w:t>
            </w:r>
          </w:p>
          <w:p w:rsidR="000648F0" w:rsidRDefault="005000E5">
            <w:pPr>
              <w:pStyle w:val="TableParagraph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>RB 1</w:t>
            </w:r>
          </w:p>
        </w:tc>
      </w:tr>
      <w:tr w:rsidR="000648F0">
        <w:trPr>
          <w:trHeight w:val="809"/>
        </w:trPr>
        <w:tc>
          <w:tcPr>
            <w:tcW w:w="980" w:type="dxa"/>
          </w:tcPr>
          <w:p w:rsidR="000648F0" w:rsidRDefault="000648F0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:rsidR="000648F0" w:rsidRDefault="005000E5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16-19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spacing w:line="276" w:lineRule="exact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Application in real world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spacing w:line="276" w:lineRule="exact"/>
              <w:ind w:left="115" w:right="103"/>
              <w:jc w:val="both"/>
              <w:rPr>
                <w:sz w:val="24"/>
              </w:rPr>
            </w:pPr>
            <w:r>
              <w:rPr>
                <w:sz w:val="24"/>
              </w:rPr>
              <w:t>Piezoelectric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accelerometers,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gyroscopes,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harvester.</w:t>
            </w:r>
          </w:p>
        </w:tc>
        <w:tc>
          <w:tcPr>
            <w:tcW w:w="900" w:type="dxa"/>
          </w:tcPr>
          <w:p w:rsidR="000648F0" w:rsidRDefault="005000E5">
            <w:pPr>
              <w:pStyle w:val="TableParagraph"/>
              <w:spacing w:before="135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TB 1,</w:t>
            </w:r>
          </w:p>
          <w:p w:rsidR="000648F0" w:rsidRDefault="005000E5">
            <w:pPr>
              <w:pStyle w:val="TableParagraph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>RB 1</w:t>
            </w:r>
          </w:p>
        </w:tc>
      </w:tr>
      <w:tr w:rsidR="000648F0">
        <w:trPr>
          <w:trHeight w:val="532"/>
        </w:trPr>
        <w:tc>
          <w:tcPr>
            <w:tcW w:w="980" w:type="dxa"/>
          </w:tcPr>
          <w:p w:rsidR="000648F0" w:rsidRDefault="005000E5">
            <w:pPr>
              <w:pStyle w:val="TableParagraph"/>
              <w:spacing w:before="128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20-22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tabs>
                <w:tab w:val="left" w:pos="1126"/>
                <w:tab w:val="left" w:pos="2121"/>
              </w:tabs>
              <w:spacing w:line="267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Motion</w:t>
            </w:r>
            <w:r>
              <w:rPr>
                <w:sz w:val="24"/>
              </w:rPr>
              <w:tab/>
              <w:t>control</w:t>
            </w:r>
            <w:r>
              <w:rPr>
                <w:sz w:val="24"/>
              </w:rPr>
              <w:tab/>
              <w:t>using</w:t>
            </w:r>
          </w:p>
          <w:p w:rsidR="000648F0" w:rsidRDefault="005000E5">
            <w:pPr>
              <w:pStyle w:val="TableParagraph"/>
              <w:spacing w:line="245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piezoceramics</w:t>
            </w:r>
            <w:proofErr w:type="spellEnd"/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tabs>
                <w:tab w:val="left" w:pos="1992"/>
                <w:tab w:val="left" w:pos="3324"/>
              </w:tabs>
              <w:spacing w:line="267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Active/passive</w:t>
            </w:r>
            <w:r>
              <w:rPr>
                <w:sz w:val="24"/>
              </w:rPr>
              <w:tab/>
              <w:t>vibration</w:t>
            </w:r>
            <w:r>
              <w:rPr>
                <w:sz w:val="24"/>
              </w:rPr>
              <w:tab/>
              <w:t>suppression</w:t>
            </w:r>
          </w:p>
          <w:p w:rsidR="000648F0" w:rsidRDefault="005000E5">
            <w:pPr>
              <w:pStyle w:val="TableParagraph"/>
              <w:spacing w:line="245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including modal filtering techniques</w:t>
            </w:r>
          </w:p>
        </w:tc>
        <w:tc>
          <w:tcPr>
            <w:tcW w:w="900" w:type="dxa"/>
          </w:tcPr>
          <w:p w:rsidR="000648F0" w:rsidRDefault="005000E5">
            <w:pPr>
              <w:pStyle w:val="TableParagraph"/>
              <w:spacing w:line="267" w:lineRule="exact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TB 1,</w:t>
            </w:r>
          </w:p>
          <w:p w:rsidR="000648F0" w:rsidRDefault="005000E5">
            <w:pPr>
              <w:pStyle w:val="TableParagraph"/>
              <w:spacing w:line="245" w:lineRule="exact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>RB 1</w:t>
            </w:r>
          </w:p>
        </w:tc>
      </w:tr>
      <w:tr w:rsidR="000648F0">
        <w:trPr>
          <w:trHeight w:val="550"/>
        </w:trPr>
        <w:tc>
          <w:tcPr>
            <w:tcW w:w="980" w:type="dxa"/>
          </w:tcPr>
          <w:p w:rsidR="000648F0" w:rsidRDefault="005000E5">
            <w:pPr>
              <w:pStyle w:val="TableParagraph"/>
              <w:spacing w:before="151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23-26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tabs>
                <w:tab w:val="left" w:pos="1381"/>
              </w:tabs>
              <w:spacing w:line="270" w:lineRule="atLeast"/>
              <w:ind w:left="105" w:right="132"/>
              <w:jc w:val="left"/>
              <w:rPr>
                <w:sz w:val="24"/>
              </w:rPr>
            </w:pPr>
            <w:r>
              <w:rPr>
                <w:sz w:val="24"/>
              </w:rPr>
              <w:t>Motivation</w:t>
            </w:r>
            <w:r>
              <w:rPr>
                <w:sz w:val="24"/>
              </w:rPr>
              <w:tab/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</w:t>
            </w:r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spacing w:line="270" w:lineRule="atLeast"/>
              <w:ind w:left="115" w:right="104"/>
              <w:jc w:val="left"/>
              <w:rPr>
                <w:sz w:val="24"/>
              </w:rPr>
            </w:pPr>
            <w:r>
              <w:rPr>
                <w:sz w:val="24"/>
              </w:rPr>
              <w:t>SMAs,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shape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polymer,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superelastic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</w:p>
        </w:tc>
        <w:tc>
          <w:tcPr>
            <w:tcW w:w="900" w:type="dxa"/>
          </w:tcPr>
          <w:p w:rsidR="000648F0" w:rsidRDefault="005000E5">
            <w:pPr>
              <w:pStyle w:val="TableParagraph"/>
              <w:spacing w:before="151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TB 1</w:t>
            </w:r>
          </w:p>
        </w:tc>
      </w:tr>
      <w:tr w:rsidR="000648F0">
        <w:trPr>
          <w:trHeight w:val="827"/>
        </w:trPr>
        <w:tc>
          <w:tcPr>
            <w:tcW w:w="980" w:type="dxa"/>
          </w:tcPr>
          <w:p w:rsidR="000648F0" w:rsidRDefault="000648F0">
            <w:pPr>
              <w:pStyle w:val="TableParagraph"/>
              <w:spacing w:before="7"/>
              <w:jc w:val="left"/>
              <w:rPr>
                <w:b/>
                <w:sz w:val="24"/>
              </w:rPr>
            </w:pPr>
          </w:p>
          <w:p w:rsidR="000648F0" w:rsidRDefault="005000E5">
            <w:pPr>
              <w:pStyle w:val="TableParagraph"/>
              <w:spacing w:before="1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27-30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tabs>
                <w:tab w:val="left" w:pos="1849"/>
              </w:tabs>
              <w:spacing w:line="270" w:lineRule="atLeast"/>
              <w:ind w:left="105" w:right="95"/>
              <w:jc w:val="both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between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mechanical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spacing w:before="146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Constitutive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modeling: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models</w:t>
            </w:r>
          </w:p>
        </w:tc>
        <w:tc>
          <w:tcPr>
            <w:tcW w:w="900" w:type="dxa"/>
          </w:tcPr>
          <w:p w:rsidR="000648F0" w:rsidRDefault="000648F0">
            <w:pPr>
              <w:pStyle w:val="TableParagraph"/>
              <w:spacing w:before="7"/>
              <w:jc w:val="left"/>
              <w:rPr>
                <w:b/>
                <w:sz w:val="24"/>
              </w:rPr>
            </w:pPr>
          </w:p>
          <w:p w:rsidR="000648F0" w:rsidRDefault="005000E5">
            <w:pPr>
              <w:pStyle w:val="TableParagraph"/>
              <w:spacing w:before="1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TB 1</w:t>
            </w:r>
          </w:p>
        </w:tc>
      </w:tr>
      <w:tr w:rsidR="000648F0">
        <w:trPr>
          <w:trHeight w:val="810"/>
        </w:trPr>
        <w:tc>
          <w:tcPr>
            <w:tcW w:w="980" w:type="dxa"/>
          </w:tcPr>
          <w:p w:rsidR="000648F0" w:rsidRDefault="000648F0"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 w:rsidR="000648F0" w:rsidRDefault="005000E5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31-34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tabs>
                <w:tab w:val="left" w:pos="1123"/>
                <w:tab w:val="left" w:pos="1874"/>
              </w:tabs>
              <w:ind w:left="105" w:right="100"/>
              <w:jc w:val="lef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 world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actuator</w:t>
            </w:r>
          </w:p>
          <w:p w:rsidR="000648F0" w:rsidRDefault="005000E5">
            <w:pPr>
              <w:pStyle w:val="TableParagraph"/>
              <w:spacing w:line="245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designs</w:t>
            </w:r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spacing w:before="130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applications: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mechanisms,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active composites and morphing structures</w:t>
            </w:r>
          </w:p>
        </w:tc>
        <w:tc>
          <w:tcPr>
            <w:tcW w:w="900" w:type="dxa"/>
          </w:tcPr>
          <w:p w:rsidR="000648F0" w:rsidRDefault="000648F0"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 w:rsidR="000648F0" w:rsidRDefault="005000E5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TB 1</w:t>
            </w:r>
          </w:p>
        </w:tc>
      </w:tr>
      <w:tr w:rsidR="000648F0">
        <w:trPr>
          <w:trHeight w:val="810"/>
        </w:trPr>
        <w:tc>
          <w:tcPr>
            <w:tcW w:w="980" w:type="dxa"/>
          </w:tcPr>
          <w:p w:rsidR="000648F0" w:rsidRDefault="000648F0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:rsidR="000648F0" w:rsidRDefault="005000E5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35-37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tabs>
                <w:tab w:val="left" w:pos="2461"/>
              </w:tabs>
              <w:spacing w:before="133"/>
              <w:ind w:left="105" w:right="99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Magnetostriction</w:t>
            </w:r>
            <w:proofErr w:type="spellEnd"/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tabs>
                <w:tab w:val="left" w:pos="2249"/>
                <w:tab w:val="left" w:pos="3331"/>
              </w:tabs>
              <w:ind w:left="115" w:right="11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Magnetostriction</w:t>
            </w:r>
            <w:proofErr w:type="spellEnd"/>
            <w:r>
              <w:rPr>
                <w:sz w:val="24"/>
              </w:rPr>
              <w:tab/>
              <w:t>effect,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constitutive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relationships,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actuation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0648F0" w:rsidRDefault="005000E5">
            <w:pPr>
              <w:pStyle w:val="TableParagraph"/>
              <w:spacing w:line="242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sensing</w:t>
            </w:r>
          </w:p>
        </w:tc>
        <w:tc>
          <w:tcPr>
            <w:tcW w:w="900" w:type="dxa"/>
          </w:tcPr>
          <w:p w:rsidR="000648F0" w:rsidRDefault="005000E5">
            <w:pPr>
              <w:pStyle w:val="TableParagraph"/>
              <w:spacing w:before="133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TB 2,</w:t>
            </w:r>
          </w:p>
          <w:p w:rsidR="000648F0" w:rsidRDefault="005000E5">
            <w:pPr>
              <w:pStyle w:val="TableParagraph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>RB 1</w:t>
            </w:r>
          </w:p>
        </w:tc>
      </w:tr>
      <w:tr w:rsidR="000648F0">
        <w:trPr>
          <w:trHeight w:val="810"/>
        </w:trPr>
        <w:tc>
          <w:tcPr>
            <w:tcW w:w="980" w:type="dxa"/>
          </w:tcPr>
          <w:p w:rsidR="000648F0" w:rsidRDefault="000648F0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0648F0" w:rsidRDefault="005000E5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38-40</w:t>
            </w:r>
          </w:p>
        </w:tc>
        <w:tc>
          <w:tcPr>
            <w:tcW w:w="2780" w:type="dxa"/>
          </w:tcPr>
          <w:p w:rsidR="000648F0" w:rsidRDefault="005000E5">
            <w:pPr>
              <w:pStyle w:val="TableParagraph"/>
              <w:tabs>
                <w:tab w:val="left" w:pos="2461"/>
              </w:tabs>
              <w:spacing w:line="276" w:lineRule="exact"/>
              <w:ind w:left="105" w:right="93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z w:val="24"/>
              </w:rPr>
              <w:tab/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Electroactive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polymers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(EAPs)</w:t>
            </w:r>
          </w:p>
        </w:tc>
        <w:tc>
          <w:tcPr>
            <w:tcW w:w="4600" w:type="dxa"/>
          </w:tcPr>
          <w:p w:rsidR="000648F0" w:rsidRDefault="005000E5">
            <w:pPr>
              <w:pStyle w:val="TableParagraph"/>
              <w:spacing w:line="276" w:lineRule="exact"/>
              <w:ind w:left="115" w:right="103"/>
              <w:jc w:val="both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ceramics,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constitutive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 and system response behavior</w:t>
            </w:r>
          </w:p>
        </w:tc>
        <w:tc>
          <w:tcPr>
            <w:tcW w:w="900" w:type="dxa"/>
          </w:tcPr>
          <w:p w:rsidR="000648F0" w:rsidRDefault="000648F0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0648F0" w:rsidRDefault="005000E5">
            <w:pPr>
              <w:pStyle w:val="TableParagraph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TB 1</w:t>
            </w:r>
          </w:p>
        </w:tc>
      </w:tr>
    </w:tbl>
    <w:p w:rsidR="000648F0" w:rsidRDefault="000648F0">
      <w:pPr>
        <w:pStyle w:val="BodyText"/>
        <w:spacing w:before="8"/>
        <w:rPr>
          <w:b/>
          <w:sz w:val="16"/>
        </w:rPr>
      </w:pPr>
    </w:p>
    <w:p w:rsidR="000648F0" w:rsidRDefault="005000E5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Evaluation Scheme:</w:t>
      </w:r>
    </w:p>
    <w:tbl>
      <w:tblPr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260"/>
        <w:gridCol w:w="1440"/>
        <w:gridCol w:w="2420"/>
        <w:gridCol w:w="1780"/>
      </w:tblGrid>
      <w:tr w:rsidR="000648F0">
        <w:trPr>
          <w:trHeight w:val="550"/>
        </w:trPr>
        <w:tc>
          <w:tcPr>
            <w:tcW w:w="2340" w:type="dxa"/>
            <w:shd w:val="clear" w:color="auto" w:fill="E6E6E6"/>
          </w:tcPr>
          <w:p w:rsidR="000648F0" w:rsidRDefault="005000E5">
            <w:pPr>
              <w:pStyle w:val="TableParagraph"/>
              <w:spacing w:before="128"/>
              <w:ind w:left="229" w:right="214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260" w:type="dxa"/>
            <w:shd w:val="clear" w:color="auto" w:fill="E6E6E6"/>
          </w:tcPr>
          <w:p w:rsidR="000648F0" w:rsidRDefault="005000E5">
            <w:pPr>
              <w:pStyle w:val="TableParagraph"/>
              <w:spacing w:before="128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0" w:type="dxa"/>
            <w:shd w:val="clear" w:color="auto" w:fill="E6E6E6"/>
          </w:tcPr>
          <w:p w:rsidR="000648F0" w:rsidRDefault="005000E5">
            <w:pPr>
              <w:pStyle w:val="TableParagraph"/>
              <w:spacing w:line="266" w:lineRule="exact"/>
              <w:ind w:left="153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  <w:p w:rsidR="000648F0" w:rsidRDefault="005000E5">
            <w:pPr>
              <w:pStyle w:val="TableParagraph"/>
              <w:spacing w:line="264" w:lineRule="exact"/>
              <w:ind w:left="152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(%)</w:t>
            </w:r>
          </w:p>
        </w:tc>
        <w:tc>
          <w:tcPr>
            <w:tcW w:w="2420" w:type="dxa"/>
            <w:shd w:val="clear" w:color="auto" w:fill="E6E6E6"/>
          </w:tcPr>
          <w:p w:rsidR="000648F0" w:rsidRDefault="005000E5">
            <w:pPr>
              <w:pStyle w:val="TableParagraph"/>
              <w:spacing w:before="128"/>
              <w:ind w:left="522"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80" w:type="dxa"/>
            <w:shd w:val="clear" w:color="auto" w:fill="E6E6E6"/>
          </w:tcPr>
          <w:p w:rsidR="000648F0" w:rsidRDefault="005000E5">
            <w:pPr>
              <w:pStyle w:val="TableParagraph"/>
              <w:spacing w:line="266" w:lineRule="exact"/>
              <w:ind w:left="3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0648F0" w:rsidRDefault="005000E5">
            <w:pPr>
              <w:pStyle w:val="TableParagraph"/>
              <w:spacing w:line="264" w:lineRule="exact"/>
              <w:ind w:left="2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</w:tr>
      <w:tr w:rsidR="000648F0">
        <w:trPr>
          <w:trHeight w:val="509"/>
        </w:trPr>
        <w:tc>
          <w:tcPr>
            <w:tcW w:w="2340" w:type="dxa"/>
          </w:tcPr>
          <w:p w:rsidR="000648F0" w:rsidRDefault="005000E5">
            <w:pPr>
              <w:pStyle w:val="TableParagraph"/>
              <w:spacing w:before="102"/>
              <w:ind w:left="229" w:right="219"/>
              <w:rPr>
                <w:sz w:val="24"/>
              </w:rPr>
            </w:pPr>
            <w:r>
              <w:rPr>
                <w:sz w:val="24"/>
              </w:rPr>
              <w:t>Mid-Semester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260" w:type="dxa"/>
          </w:tcPr>
          <w:p w:rsidR="000648F0" w:rsidRDefault="005000E5">
            <w:pPr>
              <w:pStyle w:val="TableParagraph"/>
              <w:spacing w:before="102"/>
              <w:ind w:left="293"/>
              <w:jc w:val="left"/>
              <w:rPr>
                <w:sz w:val="24"/>
              </w:rPr>
            </w:pPr>
            <w:r>
              <w:rPr>
                <w:sz w:val="24"/>
              </w:rPr>
              <w:t>90 min</w:t>
            </w:r>
          </w:p>
        </w:tc>
        <w:tc>
          <w:tcPr>
            <w:tcW w:w="1440" w:type="dxa"/>
          </w:tcPr>
          <w:p w:rsidR="000648F0" w:rsidRDefault="005000E5">
            <w:pPr>
              <w:pStyle w:val="TableParagraph"/>
              <w:spacing w:before="102"/>
              <w:ind w:left="152" w:right="123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420" w:type="dxa"/>
          </w:tcPr>
          <w:p w:rsidR="000648F0" w:rsidRDefault="003431B8">
            <w:pPr>
              <w:pStyle w:val="TableParagraph"/>
              <w:jc w:val="left"/>
              <w:rPr>
                <w:sz w:val="24"/>
              </w:rPr>
            </w:pPr>
            <w:r>
              <w:t>16/03 11.30 - 1.00PM</w:t>
            </w:r>
          </w:p>
        </w:tc>
        <w:tc>
          <w:tcPr>
            <w:tcW w:w="1780" w:type="dxa"/>
          </w:tcPr>
          <w:p w:rsidR="000648F0" w:rsidRDefault="005000E5">
            <w:pPr>
              <w:pStyle w:val="TableParagraph"/>
              <w:spacing w:before="102"/>
              <w:ind w:left="692" w:right="683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0648F0">
        <w:trPr>
          <w:trHeight w:val="510"/>
        </w:trPr>
        <w:tc>
          <w:tcPr>
            <w:tcW w:w="2340" w:type="dxa"/>
          </w:tcPr>
          <w:p w:rsidR="000648F0" w:rsidRDefault="005000E5">
            <w:pPr>
              <w:pStyle w:val="TableParagraph"/>
              <w:spacing w:before="102"/>
              <w:ind w:left="229" w:right="215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260" w:type="dxa"/>
          </w:tcPr>
          <w:p w:rsidR="000648F0" w:rsidRDefault="005000E5">
            <w:pPr>
              <w:pStyle w:val="TableParagraph"/>
              <w:spacing w:before="102"/>
              <w:ind w:left="529" w:right="500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40" w:type="dxa"/>
          </w:tcPr>
          <w:p w:rsidR="000648F0" w:rsidRDefault="005000E5">
            <w:pPr>
              <w:pStyle w:val="TableParagraph"/>
              <w:spacing w:before="102"/>
              <w:ind w:left="152" w:right="123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420" w:type="dxa"/>
          </w:tcPr>
          <w:p w:rsidR="000648F0" w:rsidRDefault="000648F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780" w:type="dxa"/>
          </w:tcPr>
          <w:p w:rsidR="000648F0" w:rsidRDefault="005000E5">
            <w:pPr>
              <w:pStyle w:val="TableParagraph"/>
              <w:spacing w:before="102"/>
              <w:ind w:left="692" w:right="683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0648F0">
        <w:trPr>
          <w:trHeight w:val="510"/>
        </w:trPr>
        <w:tc>
          <w:tcPr>
            <w:tcW w:w="2340" w:type="dxa"/>
          </w:tcPr>
          <w:p w:rsidR="000648F0" w:rsidRDefault="005000E5">
            <w:pPr>
              <w:pStyle w:val="TableParagraph"/>
              <w:spacing w:before="102"/>
              <w:ind w:left="229" w:right="215"/>
              <w:rPr>
                <w:sz w:val="24"/>
              </w:rPr>
            </w:pPr>
            <w:r>
              <w:rPr>
                <w:sz w:val="24"/>
              </w:rPr>
              <w:t>Seminar</w:t>
            </w:r>
          </w:p>
        </w:tc>
        <w:tc>
          <w:tcPr>
            <w:tcW w:w="1260" w:type="dxa"/>
          </w:tcPr>
          <w:p w:rsidR="000648F0" w:rsidRDefault="005000E5">
            <w:pPr>
              <w:pStyle w:val="TableParagraph"/>
              <w:spacing w:before="102"/>
              <w:ind w:left="529" w:right="500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40" w:type="dxa"/>
          </w:tcPr>
          <w:p w:rsidR="000648F0" w:rsidRDefault="005000E5">
            <w:pPr>
              <w:pStyle w:val="TableParagraph"/>
              <w:spacing w:before="102"/>
              <w:ind w:left="152" w:right="123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420" w:type="dxa"/>
          </w:tcPr>
          <w:p w:rsidR="000648F0" w:rsidRDefault="000648F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780" w:type="dxa"/>
          </w:tcPr>
          <w:p w:rsidR="000648F0" w:rsidRDefault="005000E5">
            <w:pPr>
              <w:pStyle w:val="TableParagraph"/>
              <w:spacing w:before="102"/>
              <w:ind w:left="692" w:right="683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0648F0">
        <w:trPr>
          <w:trHeight w:val="509"/>
        </w:trPr>
        <w:tc>
          <w:tcPr>
            <w:tcW w:w="2340" w:type="dxa"/>
          </w:tcPr>
          <w:p w:rsidR="000648F0" w:rsidRDefault="005000E5">
            <w:pPr>
              <w:pStyle w:val="TableParagraph"/>
              <w:spacing w:before="102"/>
              <w:ind w:left="229" w:right="214"/>
              <w:rPr>
                <w:sz w:val="24"/>
              </w:rPr>
            </w:pPr>
            <w:r>
              <w:rPr>
                <w:sz w:val="24"/>
              </w:rPr>
              <w:t>Practical/Lab</w:t>
            </w:r>
          </w:p>
        </w:tc>
        <w:tc>
          <w:tcPr>
            <w:tcW w:w="1260" w:type="dxa"/>
          </w:tcPr>
          <w:p w:rsidR="000648F0" w:rsidRDefault="005000E5">
            <w:pPr>
              <w:pStyle w:val="TableParagraph"/>
              <w:spacing w:before="102"/>
              <w:ind w:left="529" w:right="500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40" w:type="dxa"/>
          </w:tcPr>
          <w:p w:rsidR="000648F0" w:rsidRDefault="005000E5">
            <w:pPr>
              <w:pStyle w:val="TableParagraph"/>
              <w:spacing w:before="102"/>
              <w:ind w:left="152" w:right="123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420" w:type="dxa"/>
          </w:tcPr>
          <w:p w:rsidR="000648F0" w:rsidRDefault="000648F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780" w:type="dxa"/>
          </w:tcPr>
          <w:p w:rsidR="000648F0" w:rsidRDefault="005000E5">
            <w:pPr>
              <w:pStyle w:val="TableParagraph"/>
              <w:spacing w:before="102"/>
              <w:ind w:left="692" w:right="683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0648F0">
        <w:trPr>
          <w:trHeight w:val="529"/>
        </w:trPr>
        <w:tc>
          <w:tcPr>
            <w:tcW w:w="2340" w:type="dxa"/>
          </w:tcPr>
          <w:p w:rsidR="000648F0" w:rsidRDefault="005000E5">
            <w:pPr>
              <w:pStyle w:val="TableParagraph"/>
              <w:spacing w:line="253" w:lineRule="exact"/>
              <w:ind w:left="229" w:right="214"/>
              <w:rPr>
                <w:sz w:val="24"/>
              </w:rPr>
            </w:pPr>
            <w:r>
              <w:rPr>
                <w:sz w:val="24"/>
              </w:rPr>
              <w:t>Comprehensive</w:t>
            </w:r>
          </w:p>
          <w:p w:rsidR="000648F0" w:rsidRDefault="005000E5">
            <w:pPr>
              <w:pStyle w:val="TableParagraph"/>
              <w:spacing w:line="257" w:lineRule="exact"/>
              <w:ind w:left="229" w:right="214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260" w:type="dxa"/>
          </w:tcPr>
          <w:p w:rsidR="000648F0" w:rsidRDefault="005000E5">
            <w:pPr>
              <w:pStyle w:val="TableParagraph"/>
              <w:spacing w:before="115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180 min</w:t>
            </w:r>
          </w:p>
        </w:tc>
        <w:tc>
          <w:tcPr>
            <w:tcW w:w="1440" w:type="dxa"/>
          </w:tcPr>
          <w:p w:rsidR="000648F0" w:rsidRDefault="005000E5">
            <w:pPr>
              <w:pStyle w:val="TableParagraph"/>
              <w:spacing w:before="115"/>
              <w:ind w:left="152" w:right="123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420" w:type="dxa"/>
          </w:tcPr>
          <w:p w:rsidR="000648F0" w:rsidRDefault="003431B8">
            <w:pPr>
              <w:pStyle w:val="TableParagraph"/>
              <w:spacing w:before="115"/>
              <w:ind w:left="522" w:right="497"/>
              <w:rPr>
                <w:sz w:val="24"/>
              </w:rPr>
            </w:pPr>
            <w:r>
              <w:t>15/05 AN</w:t>
            </w:r>
          </w:p>
        </w:tc>
        <w:tc>
          <w:tcPr>
            <w:tcW w:w="1780" w:type="dxa"/>
          </w:tcPr>
          <w:p w:rsidR="000648F0" w:rsidRDefault="005000E5">
            <w:pPr>
              <w:pStyle w:val="TableParagraph"/>
              <w:spacing w:before="115"/>
              <w:ind w:left="692" w:right="683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:rsidR="000648F0" w:rsidRDefault="000648F0">
      <w:pPr>
        <w:pStyle w:val="BodyText"/>
        <w:rPr>
          <w:b/>
          <w:sz w:val="26"/>
        </w:rPr>
      </w:pPr>
    </w:p>
    <w:p w:rsidR="000648F0" w:rsidRDefault="000648F0">
      <w:pPr>
        <w:pStyle w:val="BodyText"/>
        <w:rPr>
          <w:b/>
          <w:sz w:val="21"/>
        </w:rPr>
      </w:pPr>
    </w:p>
    <w:p w:rsidR="000648F0" w:rsidRDefault="005000E5">
      <w:pPr>
        <w:pStyle w:val="BodyText"/>
        <w:spacing w:before="1"/>
        <w:ind w:left="100"/>
      </w:pPr>
      <w:r>
        <w:rPr>
          <w:b/>
        </w:rPr>
        <w:t>Notices:</w:t>
      </w:r>
      <w:r>
        <w:rPr>
          <w:b/>
          <w:spacing w:val="1"/>
        </w:rPr>
        <w:t xml:space="preserve"> </w:t>
      </w:r>
      <w:r>
        <w:t>All the notices regarding the course will be displayed on the CMS.</w:t>
      </w:r>
    </w:p>
    <w:p w:rsidR="000648F0" w:rsidRDefault="000648F0">
      <w:pPr>
        <w:pStyle w:val="BodyText"/>
        <w:spacing w:before="11"/>
        <w:rPr>
          <w:sz w:val="23"/>
        </w:rPr>
      </w:pPr>
    </w:p>
    <w:p w:rsidR="000648F0" w:rsidRDefault="005000E5">
      <w:pPr>
        <w:ind w:left="100"/>
        <w:rPr>
          <w:sz w:val="24"/>
        </w:rPr>
      </w:pPr>
      <w:r>
        <w:rPr>
          <w:b/>
          <w:sz w:val="24"/>
        </w:rPr>
        <w:t xml:space="preserve">Make-up Policy: </w:t>
      </w:r>
      <w:r>
        <w:rPr>
          <w:sz w:val="24"/>
        </w:rPr>
        <w:t>Only for genuine cases with prior permission</w:t>
      </w:r>
    </w:p>
    <w:p w:rsidR="000648F0" w:rsidRDefault="000648F0">
      <w:pPr>
        <w:rPr>
          <w:sz w:val="24"/>
        </w:rPr>
        <w:sectPr w:rsidR="000648F0">
          <w:pgSz w:w="12240" w:h="15840"/>
          <w:pgMar w:top="980" w:right="600" w:bottom="1640" w:left="620" w:header="0" w:footer="1451" w:gutter="0"/>
          <w:cols w:space="720"/>
        </w:sectPr>
      </w:pPr>
    </w:p>
    <w:p w:rsidR="000648F0" w:rsidRDefault="005000E5">
      <w:pPr>
        <w:spacing w:before="72"/>
        <w:ind w:left="100" w:right="130"/>
        <w:jc w:val="both"/>
        <w:rPr>
          <w:sz w:val="24"/>
        </w:rPr>
      </w:pPr>
      <w:r>
        <w:rPr>
          <w:b/>
          <w:sz w:val="24"/>
        </w:rPr>
        <w:lastRenderedPageBreak/>
        <w:t xml:space="preserve">Academic Honesty and Integrity Policy: </w:t>
      </w:r>
      <w:r>
        <w:rPr>
          <w:sz w:val="24"/>
        </w:rPr>
        <w:t>Academic honesty and integrity are to be maintained by all the</w:t>
      </w:r>
      <w:r>
        <w:rPr>
          <w:spacing w:val="1"/>
          <w:sz w:val="24"/>
        </w:rPr>
        <w:t xml:space="preserve"> </w:t>
      </w:r>
      <w:r>
        <w:rPr>
          <w:sz w:val="24"/>
        </w:rPr>
        <w:t>students throughout the semester and no type of academic dishonesty is acceptable.</w:t>
      </w:r>
    </w:p>
    <w:p w:rsidR="000648F0" w:rsidRDefault="000648F0">
      <w:pPr>
        <w:pStyle w:val="BodyText"/>
        <w:rPr>
          <w:sz w:val="26"/>
        </w:rPr>
      </w:pPr>
      <w:bookmarkStart w:id="0" w:name="_GoBack"/>
      <w:bookmarkEnd w:id="0"/>
    </w:p>
    <w:p w:rsidR="000648F0" w:rsidRDefault="005000E5">
      <w:pPr>
        <w:pStyle w:val="Heading1"/>
        <w:spacing w:before="177"/>
      </w:pPr>
      <w:r>
        <w:t>Laboratory Experiments</w:t>
      </w:r>
    </w:p>
    <w:p w:rsidR="000648F0" w:rsidRDefault="000648F0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820"/>
        <w:gridCol w:w="1460"/>
        <w:gridCol w:w="1900"/>
      </w:tblGrid>
      <w:tr w:rsidR="000648F0">
        <w:trPr>
          <w:trHeight w:val="250"/>
        </w:trPr>
        <w:tc>
          <w:tcPr>
            <w:tcW w:w="1080" w:type="dxa"/>
            <w:shd w:val="clear" w:color="auto" w:fill="E6E6E6"/>
          </w:tcPr>
          <w:p w:rsidR="000648F0" w:rsidRDefault="005000E5">
            <w:pPr>
              <w:pStyle w:val="TableParagraph"/>
              <w:spacing w:before="4" w:line="226" w:lineRule="exact"/>
              <w:ind w:left="160" w:right="150"/>
              <w:rPr>
                <w:b/>
              </w:rPr>
            </w:pPr>
            <w:r>
              <w:rPr>
                <w:b/>
              </w:rPr>
              <w:t>Lab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0" w:type="dxa"/>
            <w:shd w:val="clear" w:color="auto" w:fill="E6E6E6"/>
          </w:tcPr>
          <w:p w:rsidR="000648F0" w:rsidRDefault="005000E5">
            <w:pPr>
              <w:pStyle w:val="TableParagraph"/>
              <w:spacing w:before="4" w:line="226" w:lineRule="exact"/>
              <w:ind w:left="104" w:right="99"/>
              <w:rPr>
                <w:b/>
              </w:rPr>
            </w:pPr>
            <w:r>
              <w:rPr>
                <w:b/>
              </w:rPr>
              <w:t>Experiment/Simulation</w:t>
            </w:r>
          </w:p>
        </w:tc>
        <w:tc>
          <w:tcPr>
            <w:tcW w:w="1460" w:type="dxa"/>
            <w:shd w:val="clear" w:color="auto" w:fill="E6E6E6"/>
          </w:tcPr>
          <w:p w:rsidR="000648F0" w:rsidRDefault="005000E5">
            <w:pPr>
              <w:pStyle w:val="TableParagraph"/>
              <w:spacing w:before="4" w:line="226" w:lineRule="exact"/>
              <w:ind w:left="274" w:right="264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1900" w:type="dxa"/>
            <w:shd w:val="clear" w:color="auto" w:fill="E6E6E6"/>
          </w:tcPr>
          <w:p w:rsidR="000648F0" w:rsidRDefault="005000E5">
            <w:pPr>
              <w:pStyle w:val="TableParagraph"/>
              <w:spacing w:before="4" w:line="226" w:lineRule="exact"/>
              <w:ind w:left="387" w:right="362"/>
              <w:rPr>
                <w:b/>
              </w:rPr>
            </w:pPr>
            <w:r>
              <w:rPr>
                <w:b/>
              </w:rPr>
              <w:t>Mode</w:t>
            </w:r>
          </w:p>
        </w:tc>
      </w:tr>
      <w:tr w:rsidR="000648F0">
        <w:trPr>
          <w:trHeight w:val="549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39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39"/>
              <w:ind w:left="104" w:right="99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MATLAB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39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39"/>
              <w:ind w:left="387" w:right="362"/>
              <w:rPr>
                <w:sz w:val="24"/>
              </w:rPr>
            </w:pPr>
            <w:r>
              <w:rPr>
                <w:sz w:val="24"/>
              </w:rPr>
              <w:t>MATLAB</w:t>
            </w:r>
          </w:p>
        </w:tc>
      </w:tr>
      <w:tr w:rsidR="000648F0">
        <w:trPr>
          <w:trHeight w:val="550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44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44"/>
              <w:ind w:left="104" w:right="99"/>
              <w:rPr>
                <w:sz w:val="24"/>
              </w:rPr>
            </w:pPr>
            <w:r>
              <w:rPr>
                <w:sz w:val="24"/>
              </w:rPr>
              <w:t>Plotting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MATLAB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44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44"/>
              <w:ind w:left="387" w:right="362"/>
              <w:rPr>
                <w:sz w:val="24"/>
              </w:rPr>
            </w:pPr>
            <w:r>
              <w:rPr>
                <w:sz w:val="24"/>
              </w:rPr>
              <w:t>MATLAB</w:t>
            </w:r>
          </w:p>
        </w:tc>
      </w:tr>
      <w:tr w:rsidR="000648F0">
        <w:trPr>
          <w:trHeight w:val="549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49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49"/>
              <w:ind w:left="104" w:right="99"/>
              <w:rPr>
                <w:sz w:val="24"/>
              </w:rPr>
            </w:pPr>
            <w:r>
              <w:rPr>
                <w:sz w:val="24"/>
              </w:rPr>
              <w:t>Basic vibration analysis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49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49"/>
              <w:ind w:left="387" w:right="362"/>
              <w:rPr>
                <w:sz w:val="24"/>
              </w:rPr>
            </w:pPr>
            <w:r>
              <w:rPr>
                <w:sz w:val="24"/>
              </w:rPr>
              <w:t>ANSYS</w:t>
            </w:r>
          </w:p>
        </w:tc>
      </w:tr>
      <w:tr w:rsidR="000648F0">
        <w:trPr>
          <w:trHeight w:val="570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54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54"/>
              <w:ind w:left="104" w:right="99"/>
              <w:rPr>
                <w:sz w:val="24"/>
              </w:rPr>
            </w:pPr>
            <w:r>
              <w:rPr>
                <w:sz w:val="24"/>
              </w:rPr>
              <w:t>Vibration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piezo-beam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composites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54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54"/>
              <w:ind w:left="387" w:right="362"/>
              <w:rPr>
                <w:sz w:val="24"/>
              </w:rPr>
            </w:pPr>
            <w:r>
              <w:rPr>
                <w:sz w:val="24"/>
              </w:rPr>
              <w:t>ANSYS</w:t>
            </w:r>
          </w:p>
        </w:tc>
      </w:tr>
      <w:tr w:rsidR="000648F0">
        <w:trPr>
          <w:trHeight w:val="550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39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39"/>
              <w:ind w:left="104" w:right="99"/>
              <w:rPr>
                <w:sz w:val="24"/>
              </w:rPr>
            </w:pPr>
            <w:r>
              <w:rPr>
                <w:sz w:val="24"/>
              </w:rPr>
              <w:t>Basics of data collection and analysis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39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line="270" w:lineRule="atLeast"/>
              <w:ind w:left="707" w:right="123" w:hanging="547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LabVIEW/MAT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</w:tr>
      <w:tr w:rsidR="000648F0">
        <w:trPr>
          <w:trHeight w:val="547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42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42"/>
              <w:ind w:left="104" w:right="99"/>
              <w:rPr>
                <w:sz w:val="24"/>
              </w:rPr>
            </w:pPr>
            <w:r>
              <w:rPr>
                <w:sz w:val="24"/>
              </w:rPr>
              <w:t>Piezo-beam vibration experiment - 1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42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42"/>
              <w:ind w:left="387" w:right="362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</w:tr>
      <w:tr w:rsidR="000648F0">
        <w:trPr>
          <w:trHeight w:val="550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49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49"/>
              <w:ind w:left="104" w:right="99"/>
              <w:rPr>
                <w:sz w:val="24"/>
              </w:rPr>
            </w:pPr>
            <w:r>
              <w:rPr>
                <w:sz w:val="24"/>
              </w:rPr>
              <w:t>Piezo-beam vibration experiment - 2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49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49"/>
              <w:ind w:left="387" w:right="362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</w:tr>
      <w:tr w:rsidR="000648F0">
        <w:trPr>
          <w:trHeight w:val="570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54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54"/>
              <w:ind w:left="104" w:right="99"/>
              <w:rPr>
                <w:sz w:val="24"/>
              </w:rPr>
            </w:pPr>
            <w:r>
              <w:rPr>
                <w:sz w:val="24"/>
              </w:rPr>
              <w:t>Project fabrication/assembly - 1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54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54"/>
              <w:ind w:left="387" w:right="362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</w:tr>
      <w:tr w:rsidR="000648F0">
        <w:trPr>
          <w:trHeight w:val="549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39"/>
              <w:ind w:left="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39"/>
              <w:ind w:left="104" w:right="99"/>
              <w:rPr>
                <w:sz w:val="24"/>
              </w:rPr>
            </w:pPr>
            <w:r>
              <w:rPr>
                <w:sz w:val="24"/>
              </w:rPr>
              <w:t>Project fabrication/assembly - 2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39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39"/>
              <w:ind w:left="387" w:right="362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</w:tr>
      <w:tr w:rsidR="000648F0">
        <w:trPr>
          <w:trHeight w:val="549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44"/>
              <w:ind w:left="160" w:right="1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44"/>
              <w:ind w:left="104" w:right="99"/>
              <w:rPr>
                <w:sz w:val="24"/>
              </w:rPr>
            </w:pPr>
            <w:r>
              <w:rPr>
                <w:sz w:val="24"/>
              </w:rPr>
              <w:t>Project experiment - 2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44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44"/>
              <w:ind w:left="387" w:right="362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</w:tr>
      <w:tr w:rsidR="000648F0">
        <w:trPr>
          <w:trHeight w:val="550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49"/>
              <w:ind w:left="160" w:right="15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49"/>
              <w:ind w:left="104" w:right="99"/>
              <w:rPr>
                <w:sz w:val="24"/>
              </w:rPr>
            </w:pPr>
            <w:r>
              <w:rPr>
                <w:sz w:val="24"/>
              </w:rPr>
              <w:t>Project experiment - 3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49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49"/>
              <w:ind w:left="387" w:right="362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</w:tr>
      <w:tr w:rsidR="000648F0">
        <w:trPr>
          <w:trHeight w:val="570"/>
        </w:trPr>
        <w:tc>
          <w:tcPr>
            <w:tcW w:w="1080" w:type="dxa"/>
          </w:tcPr>
          <w:p w:rsidR="000648F0" w:rsidRDefault="005000E5">
            <w:pPr>
              <w:pStyle w:val="TableParagraph"/>
              <w:spacing w:before="154"/>
              <w:ind w:left="160" w:right="15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820" w:type="dxa"/>
          </w:tcPr>
          <w:p w:rsidR="000648F0" w:rsidRDefault="005000E5">
            <w:pPr>
              <w:pStyle w:val="TableParagraph"/>
              <w:spacing w:before="154"/>
              <w:ind w:left="104" w:right="99"/>
              <w:rPr>
                <w:sz w:val="24"/>
              </w:rPr>
            </w:pPr>
            <w:r>
              <w:rPr>
                <w:sz w:val="24"/>
              </w:rPr>
              <w:t>Lab evaluation</w:t>
            </w:r>
          </w:p>
        </w:tc>
        <w:tc>
          <w:tcPr>
            <w:tcW w:w="1460" w:type="dxa"/>
          </w:tcPr>
          <w:p w:rsidR="000648F0" w:rsidRDefault="005000E5">
            <w:pPr>
              <w:pStyle w:val="TableParagraph"/>
              <w:spacing w:before="154"/>
              <w:ind w:left="274" w:right="264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1900" w:type="dxa"/>
          </w:tcPr>
          <w:p w:rsidR="000648F0" w:rsidRDefault="005000E5">
            <w:pPr>
              <w:pStyle w:val="TableParagraph"/>
              <w:spacing w:before="154"/>
              <w:ind w:left="387" w:right="362"/>
              <w:rPr>
                <w:sz w:val="24"/>
              </w:rPr>
            </w:pPr>
            <w:r>
              <w:rPr>
                <w:sz w:val="24"/>
              </w:rPr>
              <w:t>evaluation</w:t>
            </w:r>
          </w:p>
        </w:tc>
      </w:tr>
    </w:tbl>
    <w:p w:rsidR="000648F0" w:rsidRDefault="000648F0">
      <w:pPr>
        <w:pStyle w:val="BodyText"/>
        <w:rPr>
          <w:b/>
          <w:sz w:val="26"/>
        </w:rPr>
      </w:pPr>
    </w:p>
    <w:p w:rsidR="000648F0" w:rsidRDefault="000648F0">
      <w:pPr>
        <w:pStyle w:val="BodyText"/>
        <w:rPr>
          <w:b/>
          <w:sz w:val="26"/>
        </w:rPr>
      </w:pPr>
    </w:p>
    <w:p w:rsidR="000648F0" w:rsidRDefault="005000E5">
      <w:pPr>
        <w:spacing w:before="227"/>
        <w:ind w:right="119"/>
        <w:jc w:val="right"/>
        <w:rPr>
          <w:b/>
          <w:sz w:val="24"/>
        </w:rPr>
      </w:pPr>
      <w:r>
        <w:rPr>
          <w:b/>
          <w:sz w:val="24"/>
        </w:rPr>
        <w:t>INSTRUCTOR-IN-CHARGE</w:t>
      </w:r>
    </w:p>
    <w:sectPr w:rsidR="000648F0">
      <w:pgSz w:w="12240" w:h="15840"/>
      <w:pgMar w:top="1200" w:right="600" w:bottom="1640" w:left="620" w:header="0" w:footer="1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0E5" w:rsidRDefault="005000E5">
      <w:r>
        <w:separator/>
      </w:r>
    </w:p>
  </w:endnote>
  <w:endnote w:type="continuationSeparator" w:id="0">
    <w:p w:rsidR="005000E5" w:rsidRDefault="0050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F0" w:rsidRDefault="005000E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28768" behindDoc="1" locked="0" layoutInCell="1" allowOverlap="1">
          <wp:simplePos x="0" y="0"/>
          <wp:positionH relativeFrom="page">
            <wp:posOffset>518571</wp:posOffset>
          </wp:positionH>
          <wp:positionV relativeFrom="page">
            <wp:posOffset>9009942</wp:posOffset>
          </wp:positionV>
          <wp:extent cx="1557779" cy="5280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7779" cy="528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0E5" w:rsidRDefault="005000E5">
      <w:r>
        <w:separator/>
      </w:r>
    </w:p>
  </w:footnote>
  <w:footnote w:type="continuationSeparator" w:id="0">
    <w:p w:rsidR="005000E5" w:rsidRDefault="00500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6116"/>
    <w:multiLevelType w:val="hybridMultilevel"/>
    <w:tmpl w:val="841CB868"/>
    <w:lvl w:ilvl="0" w:tplc="1E1C5DA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74094C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23AA7A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D7C4B3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E33E6A86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D0EF3B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614E4950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EAD217C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7460F786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D01D16"/>
    <w:multiLevelType w:val="hybridMultilevel"/>
    <w:tmpl w:val="23C472F2"/>
    <w:lvl w:ilvl="0" w:tplc="0FD6C2D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EC5DE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1EEC9F52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75547FB0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E5F8D9E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79E3F52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B90CB068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117ADF7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9C469E4A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585AC0"/>
    <w:multiLevelType w:val="hybridMultilevel"/>
    <w:tmpl w:val="A342A9C4"/>
    <w:lvl w:ilvl="0" w:tplc="60A6218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668AF2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CA92EA5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BE2DC4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CA2F45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84296B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97AB69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0BCE22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5C8061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8F0"/>
    <w:rsid w:val="000648F0"/>
    <w:rsid w:val="003431B8"/>
    <w:rsid w:val="0050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AACF"/>
  <w15:docId w15:val="{848711BA-935D-4658-939B-1081EBF8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F428_Smart_Materials_Course_Handout V2.docx</dc:title>
  <cp:lastModifiedBy>Windows User</cp:lastModifiedBy>
  <cp:revision>2</cp:revision>
  <dcterms:created xsi:type="dcterms:W3CDTF">2023-01-16T12:08:00Z</dcterms:created>
  <dcterms:modified xsi:type="dcterms:W3CDTF">2023-01-16T12:44:00Z</dcterms:modified>
</cp:coreProperties>
</file>