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0A3E2D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0EE" w:rsidRDefault="007310EE" w:rsidP="007310EE">
      <w:pPr>
        <w:jc w:val="center"/>
        <w:rPr>
          <w:b/>
        </w:rPr>
      </w:pPr>
      <w:r>
        <w:rPr>
          <w:b/>
        </w:rPr>
        <w:t>FIRST SEMESTER 20</w:t>
      </w:r>
      <w:r w:rsidR="00B47F90">
        <w:rPr>
          <w:b/>
        </w:rPr>
        <w:t>22</w:t>
      </w:r>
      <w:r>
        <w:rPr>
          <w:b/>
        </w:rPr>
        <w:t>-202</w:t>
      </w:r>
      <w:r w:rsidR="00B47F90">
        <w:rPr>
          <w:b/>
        </w:rPr>
        <w:t>3</w:t>
      </w:r>
    </w:p>
    <w:p w:rsidR="007310EE" w:rsidRDefault="007310EE" w:rsidP="007310EE">
      <w:pPr>
        <w:jc w:val="center"/>
        <w:rPr>
          <w:b/>
        </w:rPr>
      </w:pPr>
      <w:r>
        <w:rPr>
          <w:b/>
        </w:rPr>
        <w:t>Course Handout (Part II)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07A43">
        <w:t xml:space="preserve">Date: </w:t>
      </w:r>
      <w:r w:rsidR="00F02DC3">
        <w:t>29</w:t>
      </w:r>
      <w:r w:rsidR="00507A43">
        <w:t>-</w:t>
      </w:r>
      <w:r w:rsidR="006E3DFD">
        <w:t>08</w:t>
      </w:r>
      <w:r w:rsidR="00507A43">
        <w:t>-</w:t>
      </w:r>
      <w:r w:rsidR="006E3DFD">
        <w:t>20</w:t>
      </w:r>
      <w:r w:rsidR="00B47F90">
        <w:t>22</w:t>
      </w:r>
      <w:r w:rsidR="00507A43">
        <w:t xml:space="preserve"> </w:t>
      </w:r>
    </w:p>
    <w:p w:rsidR="00AD25E1" w:rsidRPr="00D817CD" w:rsidRDefault="00AD25E1">
      <w:pPr>
        <w:pStyle w:val="BodyText"/>
        <w:rPr>
          <w:sz w:val="22"/>
        </w:rPr>
      </w:pPr>
      <w:r w:rsidRPr="00D817CD">
        <w:rPr>
          <w:sz w:val="22"/>
        </w:rPr>
        <w:t>In addition to part-I (General Handout for all courses appended to the time table) this portion gives further specific details regarding the course.</w:t>
      </w:r>
    </w:p>
    <w:p w:rsidR="00AD25E1" w:rsidRDefault="00AD25E1"/>
    <w:p w:rsidR="00AD25E1" w:rsidRPr="00D817CD" w:rsidRDefault="00AD25E1">
      <w:r w:rsidRPr="00D817CD">
        <w:rPr>
          <w:i/>
          <w:iCs/>
        </w:rPr>
        <w:t>Course No.</w:t>
      </w:r>
      <w:r w:rsidRPr="00D817CD">
        <w:tab/>
      </w:r>
      <w:r w:rsidRPr="00D817CD">
        <w:tab/>
      </w:r>
      <w:r w:rsidRPr="00D817CD">
        <w:tab/>
        <w:t xml:space="preserve">: </w:t>
      </w:r>
      <w:r w:rsidR="006E3DFD" w:rsidRPr="00D817CD">
        <w:rPr>
          <w:rStyle w:val="fontstyle01"/>
          <w:rFonts w:ascii="Times New Roman" w:hAnsi="Times New Roman"/>
        </w:rPr>
        <w:t>CHEM F415</w:t>
      </w:r>
    </w:p>
    <w:p w:rsidR="00AD25E1" w:rsidRPr="00D817CD" w:rsidRDefault="00AD25E1" w:rsidP="006E3DFD">
      <w:r w:rsidRPr="00D817CD">
        <w:rPr>
          <w:i/>
        </w:rPr>
        <w:t>Course Title</w:t>
      </w:r>
      <w:r w:rsidR="00507A43" w:rsidRPr="00D817CD">
        <w:tab/>
      </w:r>
      <w:r w:rsidR="00507A43" w:rsidRPr="00D817CD">
        <w:tab/>
      </w:r>
      <w:r w:rsidR="00507A43" w:rsidRPr="00D817CD">
        <w:tab/>
        <w:t xml:space="preserve">: </w:t>
      </w:r>
      <w:r w:rsidR="006E3DFD" w:rsidRPr="00D817CD">
        <w:rPr>
          <w:rStyle w:val="fontstyle01"/>
          <w:rFonts w:ascii="Times New Roman" w:hAnsi="Times New Roman"/>
        </w:rPr>
        <w:t xml:space="preserve">Frontiers in Organic </w:t>
      </w:r>
      <w:r w:rsidR="00CF420D" w:rsidRPr="00D817CD">
        <w:rPr>
          <w:rStyle w:val="fontstyle01"/>
          <w:rFonts w:ascii="Times New Roman" w:hAnsi="Times New Roman"/>
        </w:rPr>
        <w:t>Synthesis</w:t>
      </w:r>
    </w:p>
    <w:p w:rsidR="00AD25E1" w:rsidRPr="006E3DFD" w:rsidRDefault="00AD25E1">
      <w:pPr>
        <w:pStyle w:val="Heading2"/>
        <w:rPr>
          <w:b/>
          <w:i w:val="0"/>
          <w:iCs w:val="0"/>
          <w:sz w:val="28"/>
          <w:szCs w:val="28"/>
        </w:rPr>
      </w:pPr>
      <w:r w:rsidRPr="00D817CD">
        <w:t>Instructor-in-Charge</w:t>
      </w:r>
      <w:r w:rsidRPr="00D817CD">
        <w:rPr>
          <w:i w:val="0"/>
          <w:iCs w:val="0"/>
        </w:rPr>
        <w:tab/>
      </w:r>
      <w:r w:rsidRPr="00D817CD">
        <w:rPr>
          <w:i w:val="0"/>
          <w:iCs w:val="0"/>
        </w:rPr>
        <w:tab/>
        <w:t xml:space="preserve">: </w:t>
      </w:r>
      <w:r w:rsidR="006E3DFD" w:rsidRPr="00D817CD">
        <w:rPr>
          <w:b/>
          <w:i w:val="0"/>
          <w:iCs w:val="0"/>
        </w:rPr>
        <w:t>TANMAY CHATTERJEE</w:t>
      </w:r>
    </w:p>
    <w:p w:rsidR="00AD25E1" w:rsidRDefault="00AD25E1"/>
    <w:p w:rsidR="00AD25E1" w:rsidRPr="00D817CD" w:rsidRDefault="00AD25E1" w:rsidP="006E3DFD">
      <w:pPr>
        <w:jc w:val="both"/>
        <w:rPr>
          <w:b/>
          <w:bCs/>
          <w:sz w:val="22"/>
          <w:szCs w:val="22"/>
        </w:rPr>
      </w:pPr>
      <w:r w:rsidRPr="00D817CD">
        <w:rPr>
          <w:b/>
          <w:bCs/>
          <w:szCs w:val="22"/>
        </w:rPr>
        <w:t>Scope and Objective of the Course:</w:t>
      </w:r>
      <w:r w:rsidR="006E3DFD" w:rsidRPr="00D817CD">
        <w:rPr>
          <w:b/>
          <w:bCs/>
          <w:sz w:val="22"/>
          <w:szCs w:val="22"/>
        </w:rPr>
        <w:t xml:space="preserve"> </w:t>
      </w:r>
      <w:r w:rsidR="006E3DFD" w:rsidRPr="00D817CD">
        <w:rPr>
          <w:rFonts w:ascii="TimesNewRoman" w:hAnsi="TimesNewRoman"/>
          <w:color w:val="000000"/>
          <w:sz w:val="22"/>
          <w:szCs w:val="22"/>
        </w:rPr>
        <w:t>This course is designed to give understanding of traditional organic</w:t>
      </w:r>
      <w:r w:rsidR="006E3DFD" w:rsidRPr="00D817CD">
        <w:rPr>
          <w:rFonts w:ascii="TimesNewRoman" w:hAnsi="TimesNewRoman"/>
          <w:color w:val="000000"/>
          <w:sz w:val="22"/>
          <w:szCs w:val="22"/>
        </w:rPr>
        <w:br/>
        <w:t>reactions and synthesis up through modern synthetic reactions with concurrent development of strategies for</w:t>
      </w:r>
      <w:r w:rsidR="006E3DFD" w:rsidRPr="00D817CD">
        <w:rPr>
          <w:rFonts w:ascii="TimesNewRoman" w:hAnsi="TimesNewRoman"/>
          <w:color w:val="000000"/>
          <w:sz w:val="22"/>
          <w:szCs w:val="22"/>
        </w:rPr>
        <w:br/>
        <w:t>synthesis design. An emphasis will be placed on assembling the most important reaction methodologies in</w:t>
      </w:r>
      <w:r w:rsidR="006E3DFD" w:rsidRPr="00D817CD">
        <w:rPr>
          <w:rFonts w:ascii="TimesNewRoman" w:hAnsi="TimesNewRoman"/>
          <w:color w:val="000000"/>
          <w:sz w:val="22"/>
          <w:szCs w:val="22"/>
        </w:rPr>
        <w:br/>
        <w:t>the context of complex molecule synthesis.</w:t>
      </w:r>
    </w:p>
    <w:p w:rsidR="00AD25E1" w:rsidRPr="00D817CD" w:rsidRDefault="00AD25E1">
      <w:pPr>
        <w:pStyle w:val="BodyText"/>
        <w:rPr>
          <w:sz w:val="22"/>
          <w:szCs w:val="22"/>
        </w:rPr>
      </w:pPr>
    </w:p>
    <w:p w:rsidR="00AD25E1" w:rsidRPr="00D817CD" w:rsidRDefault="00AD25E1">
      <w:pPr>
        <w:pStyle w:val="BodyText"/>
        <w:rPr>
          <w:bCs/>
          <w:szCs w:val="22"/>
        </w:rPr>
      </w:pPr>
      <w:r w:rsidRPr="00D817CD">
        <w:rPr>
          <w:b/>
          <w:bCs/>
          <w:szCs w:val="22"/>
        </w:rPr>
        <w:t>Textbooks</w:t>
      </w:r>
      <w:r w:rsidR="00DA1841" w:rsidRPr="00D817CD">
        <w:rPr>
          <w:b/>
          <w:bCs/>
          <w:szCs w:val="22"/>
        </w:rPr>
        <w:t>:</w:t>
      </w:r>
    </w:p>
    <w:p w:rsidR="00A44798" w:rsidRPr="00D817CD" w:rsidRDefault="006E3DFD" w:rsidP="00F02FE4">
      <w:pPr>
        <w:numPr>
          <w:ilvl w:val="0"/>
          <w:numId w:val="2"/>
        </w:numPr>
        <w:jc w:val="both"/>
        <w:rPr>
          <w:bCs/>
          <w:sz w:val="22"/>
          <w:szCs w:val="22"/>
        </w:rPr>
      </w:pPr>
      <w:r w:rsidRPr="00D817CD">
        <w:rPr>
          <w:rFonts w:ascii="TimesNewRoman" w:hAnsi="TimesNewRoman"/>
          <w:color w:val="000000"/>
          <w:sz w:val="22"/>
          <w:szCs w:val="22"/>
        </w:rPr>
        <w:t>Paul Wyatt &amp; Stuart Warren, Organic Synthesis: Strategy and Control, Wiley</w:t>
      </w:r>
      <w:r w:rsidR="003E3ECB" w:rsidRPr="00D817CD">
        <w:rPr>
          <w:rFonts w:ascii="TimesNewRoman" w:hAnsi="TimesNewRoman"/>
          <w:color w:val="000000"/>
          <w:sz w:val="22"/>
          <w:szCs w:val="22"/>
        </w:rPr>
        <w:t xml:space="preserve"> (2008)</w:t>
      </w:r>
      <w:r w:rsidRPr="00D817CD">
        <w:rPr>
          <w:rFonts w:ascii="TimesNewRoman" w:hAnsi="TimesNewRoman"/>
          <w:color w:val="000000"/>
          <w:sz w:val="22"/>
          <w:szCs w:val="22"/>
        </w:rPr>
        <w:t>.</w:t>
      </w:r>
    </w:p>
    <w:p w:rsidR="00F02FE4" w:rsidRPr="00D817CD" w:rsidRDefault="00F02FE4">
      <w:pPr>
        <w:jc w:val="both"/>
        <w:rPr>
          <w:b/>
          <w:bCs/>
          <w:sz w:val="22"/>
          <w:szCs w:val="22"/>
        </w:rPr>
      </w:pPr>
    </w:p>
    <w:p w:rsidR="00AD25E1" w:rsidRPr="00D817CD" w:rsidRDefault="00AD25E1">
      <w:pPr>
        <w:jc w:val="both"/>
        <w:rPr>
          <w:b/>
          <w:bCs/>
          <w:szCs w:val="22"/>
        </w:rPr>
      </w:pPr>
      <w:r w:rsidRPr="00D817CD">
        <w:rPr>
          <w:b/>
          <w:bCs/>
          <w:szCs w:val="22"/>
        </w:rPr>
        <w:t>Reference books</w:t>
      </w:r>
      <w:r w:rsidR="00D817CD">
        <w:rPr>
          <w:b/>
          <w:bCs/>
          <w:szCs w:val="22"/>
        </w:rPr>
        <w:t>:</w:t>
      </w:r>
    </w:p>
    <w:p w:rsidR="00CE3A3F" w:rsidRPr="00D817CD" w:rsidRDefault="006E3DFD" w:rsidP="00CE3A3F">
      <w:pPr>
        <w:numPr>
          <w:ilvl w:val="0"/>
          <w:numId w:val="3"/>
        </w:numPr>
        <w:jc w:val="both"/>
        <w:rPr>
          <w:sz w:val="22"/>
          <w:szCs w:val="22"/>
        </w:rPr>
      </w:pPr>
      <w:r w:rsidRPr="00D817CD">
        <w:rPr>
          <w:rFonts w:ascii="TimesNewRoman" w:hAnsi="TimesNewRoman"/>
          <w:b/>
          <w:bCs/>
          <w:color w:val="000000"/>
          <w:sz w:val="22"/>
          <w:szCs w:val="22"/>
        </w:rPr>
        <w:t xml:space="preserve">R1. </w:t>
      </w:r>
      <w:r w:rsidRPr="00D817CD">
        <w:rPr>
          <w:rFonts w:ascii="TimesNewRoman" w:hAnsi="TimesNewRoman"/>
          <w:color w:val="000000"/>
          <w:sz w:val="22"/>
          <w:szCs w:val="22"/>
        </w:rPr>
        <w:t xml:space="preserve">J. </w:t>
      </w:r>
      <w:proofErr w:type="spellStart"/>
      <w:r w:rsidRPr="00D817CD">
        <w:rPr>
          <w:rFonts w:ascii="TimesNewRoman" w:hAnsi="TimesNewRoman"/>
          <w:color w:val="000000"/>
          <w:sz w:val="22"/>
          <w:szCs w:val="22"/>
        </w:rPr>
        <w:t>Clayden</w:t>
      </w:r>
      <w:proofErr w:type="spellEnd"/>
      <w:r w:rsidRPr="00D817CD">
        <w:rPr>
          <w:rFonts w:ascii="TimesNewRoman" w:hAnsi="TimesNewRoman"/>
          <w:color w:val="000000"/>
          <w:sz w:val="22"/>
          <w:szCs w:val="22"/>
        </w:rPr>
        <w:t xml:space="preserve">, N. Greeves, S. Warren, P. </w:t>
      </w:r>
      <w:proofErr w:type="spellStart"/>
      <w:r w:rsidRPr="00D817CD">
        <w:rPr>
          <w:rFonts w:ascii="TimesNewRoman" w:hAnsi="TimesNewRoman"/>
          <w:color w:val="000000"/>
          <w:sz w:val="22"/>
          <w:szCs w:val="22"/>
        </w:rPr>
        <w:t>Wothers</w:t>
      </w:r>
      <w:proofErr w:type="spellEnd"/>
      <w:r w:rsidRPr="00D817CD">
        <w:rPr>
          <w:rFonts w:ascii="TimesNewRoman" w:hAnsi="TimesNewRoman"/>
          <w:color w:val="000000"/>
          <w:sz w:val="22"/>
          <w:szCs w:val="22"/>
        </w:rPr>
        <w:t>, Organic Chemistry, Oxford Univ. Press</w:t>
      </w:r>
      <w:r w:rsidR="0017045A" w:rsidRPr="00D817CD">
        <w:rPr>
          <w:rFonts w:ascii="TimesNewRoman" w:hAnsi="TimesNewRoman"/>
          <w:color w:val="000000"/>
          <w:sz w:val="22"/>
          <w:szCs w:val="22"/>
        </w:rPr>
        <w:t xml:space="preserve"> (Second South Asia Edition</w:t>
      </w:r>
      <w:r w:rsidR="003E3ECB" w:rsidRPr="00D817CD">
        <w:rPr>
          <w:rFonts w:ascii="TimesNewRoman" w:hAnsi="TimesNewRoman"/>
          <w:color w:val="000000"/>
          <w:sz w:val="22"/>
          <w:szCs w:val="22"/>
        </w:rPr>
        <w:t>, 2012</w:t>
      </w:r>
      <w:r w:rsidR="0017045A" w:rsidRPr="00D817CD">
        <w:rPr>
          <w:rFonts w:ascii="TimesNewRoman" w:hAnsi="TimesNewRoman"/>
          <w:color w:val="000000"/>
          <w:sz w:val="22"/>
          <w:szCs w:val="22"/>
        </w:rPr>
        <w:t>)</w:t>
      </w:r>
      <w:r w:rsidRPr="00D817CD">
        <w:rPr>
          <w:rFonts w:ascii="TimesNewRoman" w:hAnsi="TimesNewRoman"/>
          <w:color w:val="000000"/>
          <w:sz w:val="22"/>
          <w:szCs w:val="22"/>
        </w:rPr>
        <w:t>.</w:t>
      </w:r>
    </w:p>
    <w:p w:rsidR="00CE3A3F" w:rsidRPr="00D817CD" w:rsidRDefault="000A3E2D" w:rsidP="00CE3A3F">
      <w:pPr>
        <w:numPr>
          <w:ilvl w:val="0"/>
          <w:numId w:val="3"/>
        </w:numPr>
        <w:jc w:val="both"/>
        <w:rPr>
          <w:sz w:val="22"/>
          <w:szCs w:val="22"/>
        </w:rPr>
      </w:pPr>
      <w:r w:rsidRPr="00D817CD">
        <w:rPr>
          <w:rFonts w:ascii="TimesNewRoman" w:hAnsi="TimesNewRoman"/>
          <w:b/>
          <w:bCs/>
          <w:color w:val="000000"/>
          <w:sz w:val="22"/>
          <w:szCs w:val="22"/>
        </w:rPr>
        <w:t>R</w:t>
      </w:r>
      <w:r w:rsidR="00CE3A3F" w:rsidRPr="00D817CD">
        <w:rPr>
          <w:rFonts w:ascii="TimesNewRoman" w:hAnsi="TimesNewRoman"/>
          <w:b/>
          <w:bCs/>
          <w:color w:val="000000"/>
          <w:sz w:val="22"/>
          <w:szCs w:val="22"/>
        </w:rPr>
        <w:t>2</w:t>
      </w:r>
      <w:r w:rsidRPr="00D817CD">
        <w:rPr>
          <w:rFonts w:ascii="TimesNewRoman" w:hAnsi="TimesNewRoman"/>
          <w:b/>
          <w:bCs/>
          <w:color w:val="000000"/>
          <w:sz w:val="22"/>
          <w:szCs w:val="22"/>
        </w:rPr>
        <w:t xml:space="preserve">. </w:t>
      </w:r>
      <w:r w:rsidRPr="00D817CD">
        <w:rPr>
          <w:rFonts w:ascii="TimesNewRoman" w:hAnsi="TimesNewRoman"/>
          <w:color w:val="000000"/>
          <w:sz w:val="22"/>
          <w:szCs w:val="22"/>
        </w:rPr>
        <w:t xml:space="preserve">W. Carruthers, I. </w:t>
      </w:r>
      <w:proofErr w:type="spellStart"/>
      <w:r w:rsidRPr="00D817CD">
        <w:rPr>
          <w:rFonts w:ascii="TimesNewRoman" w:hAnsi="TimesNewRoman"/>
          <w:color w:val="000000"/>
          <w:sz w:val="22"/>
          <w:szCs w:val="22"/>
        </w:rPr>
        <w:t>Coldham</w:t>
      </w:r>
      <w:proofErr w:type="spellEnd"/>
      <w:r w:rsidRPr="00D817CD">
        <w:rPr>
          <w:rFonts w:ascii="TimesNewRoman" w:hAnsi="TimesNewRoman"/>
          <w:color w:val="000000"/>
          <w:sz w:val="22"/>
          <w:szCs w:val="22"/>
        </w:rPr>
        <w:t>, Modern Methods of Organic Synthesis, Cambridge Univ. Press</w:t>
      </w:r>
      <w:r w:rsidR="003E3ECB" w:rsidRPr="00D817CD">
        <w:rPr>
          <w:rFonts w:ascii="TimesNewRoman" w:hAnsi="TimesNewRoman"/>
          <w:color w:val="000000"/>
          <w:sz w:val="22"/>
          <w:szCs w:val="22"/>
        </w:rPr>
        <w:t>,</w:t>
      </w:r>
      <w:r w:rsidR="00B47F90" w:rsidRPr="00D817CD">
        <w:rPr>
          <w:rFonts w:ascii="TimesNewRoman" w:hAnsi="TimesNewRoman"/>
          <w:color w:val="000000"/>
          <w:sz w:val="22"/>
          <w:szCs w:val="22"/>
        </w:rPr>
        <w:t xml:space="preserve"> </w:t>
      </w:r>
      <w:r w:rsidR="003E3ECB" w:rsidRPr="00D817CD">
        <w:rPr>
          <w:rFonts w:ascii="TimesNewRoman" w:hAnsi="TimesNewRoman"/>
          <w:color w:val="000000"/>
          <w:sz w:val="22"/>
          <w:szCs w:val="22"/>
        </w:rPr>
        <w:t>4</w:t>
      </w:r>
      <w:r w:rsidR="003E3ECB" w:rsidRPr="00D817CD">
        <w:rPr>
          <w:rFonts w:ascii="TimesNewRoman" w:hAnsi="TimesNewRoman"/>
          <w:color w:val="000000"/>
          <w:sz w:val="22"/>
          <w:szCs w:val="22"/>
          <w:vertAlign w:val="superscript"/>
        </w:rPr>
        <w:t>th</w:t>
      </w:r>
      <w:r w:rsidR="003E3ECB" w:rsidRPr="00D817CD">
        <w:rPr>
          <w:rFonts w:ascii="TimesNewRoman" w:hAnsi="TimesNewRoman"/>
          <w:color w:val="000000"/>
          <w:sz w:val="22"/>
          <w:szCs w:val="22"/>
        </w:rPr>
        <w:t xml:space="preserve"> ed.</w:t>
      </w:r>
      <w:r w:rsidR="0017045A" w:rsidRPr="00D817CD">
        <w:rPr>
          <w:rFonts w:ascii="TimesNewRoman" w:hAnsi="TimesNewRoman"/>
          <w:color w:val="000000"/>
          <w:sz w:val="22"/>
          <w:szCs w:val="22"/>
        </w:rPr>
        <w:t xml:space="preserve"> </w:t>
      </w:r>
      <w:r w:rsidR="003E3ECB" w:rsidRPr="00D817CD">
        <w:rPr>
          <w:rFonts w:ascii="TimesNewRoman" w:hAnsi="TimesNewRoman"/>
          <w:color w:val="000000"/>
          <w:sz w:val="22"/>
          <w:szCs w:val="22"/>
        </w:rPr>
        <w:t>(2004</w:t>
      </w:r>
      <w:r w:rsidR="0017045A" w:rsidRPr="00D817CD">
        <w:rPr>
          <w:rFonts w:ascii="TimesNewRoman" w:hAnsi="TimesNewRoman"/>
          <w:color w:val="000000"/>
          <w:sz w:val="22"/>
          <w:szCs w:val="22"/>
        </w:rPr>
        <w:t>)</w:t>
      </w:r>
      <w:r w:rsidRPr="00D817CD">
        <w:rPr>
          <w:rFonts w:ascii="TimesNewRoman" w:hAnsi="TimesNewRoman"/>
          <w:color w:val="000000"/>
          <w:sz w:val="22"/>
          <w:szCs w:val="22"/>
        </w:rPr>
        <w:t>.</w:t>
      </w:r>
    </w:p>
    <w:p w:rsidR="00B23683" w:rsidRDefault="00B23683" w:rsidP="00CE3A3F">
      <w:pPr>
        <w:numPr>
          <w:ilvl w:val="0"/>
          <w:numId w:val="3"/>
        </w:numPr>
        <w:jc w:val="both"/>
      </w:pPr>
      <w:r w:rsidRPr="00D817CD">
        <w:rPr>
          <w:rFonts w:ascii="TimesNewRoman" w:hAnsi="TimesNewRoman"/>
          <w:b/>
          <w:bCs/>
          <w:color w:val="000000"/>
          <w:sz w:val="22"/>
          <w:szCs w:val="22"/>
        </w:rPr>
        <w:t>R3.</w:t>
      </w:r>
      <w:r w:rsidRPr="00D817CD">
        <w:rPr>
          <w:sz w:val="22"/>
          <w:szCs w:val="22"/>
        </w:rPr>
        <w:t xml:space="preserve"> B. D. Gupta and A. J. Elias, Basic Organometallic Chemistry</w:t>
      </w:r>
      <w:r w:rsidR="00D0152B" w:rsidRPr="00D817CD">
        <w:rPr>
          <w:sz w:val="22"/>
          <w:szCs w:val="22"/>
        </w:rPr>
        <w:t>: Concepts, Syntheses and Applications</w:t>
      </w:r>
      <w:r w:rsidRPr="00D817CD">
        <w:rPr>
          <w:sz w:val="22"/>
          <w:szCs w:val="22"/>
        </w:rPr>
        <w:t>, Universities Press, 1</w:t>
      </w:r>
      <w:r w:rsidRPr="00D817CD">
        <w:rPr>
          <w:sz w:val="22"/>
          <w:szCs w:val="22"/>
          <w:vertAlign w:val="superscript"/>
        </w:rPr>
        <w:t>st</w:t>
      </w:r>
      <w:r w:rsidRPr="00D817CD">
        <w:rPr>
          <w:sz w:val="22"/>
          <w:szCs w:val="22"/>
        </w:rPr>
        <w:t xml:space="preserve"> ed., 2010</w:t>
      </w:r>
      <w:r w:rsidR="00D0152B" w:rsidRPr="00D817CD">
        <w:rPr>
          <w:sz w:val="22"/>
          <w:szCs w:val="22"/>
        </w:rPr>
        <w:t>.</w:t>
      </w:r>
    </w:p>
    <w:p w:rsidR="00A44798" w:rsidRDefault="00A44798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973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6"/>
        <w:gridCol w:w="3261"/>
        <w:gridCol w:w="3685"/>
        <w:gridCol w:w="1658"/>
      </w:tblGrid>
      <w:tr w:rsidR="0097488C" w:rsidRPr="00BA568D" w:rsidTr="007D1274">
        <w:trPr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D817CD" w:rsidRDefault="0097488C" w:rsidP="0097488C">
            <w:pPr>
              <w:jc w:val="center"/>
              <w:rPr>
                <w:b/>
                <w:bCs/>
                <w:szCs w:val="22"/>
              </w:rPr>
            </w:pPr>
            <w:r w:rsidRPr="00D817CD">
              <w:rPr>
                <w:b/>
                <w:bCs/>
                <w:szCs w:val="22"/>
              </w:rPr>
              <w:t>Lecture No.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D817CD" w:rsidRDefault="0097488C">
            <w:pPr>
              <w:jc w:val="center"/>
              <w:rPr>
                <w:b/>
                <w:bCs/>
                <w:szCs w:val="22"/>
              </w:rPr>
            </w:pPr>
            <w:r w:rsidRPr="00D817CD">
              <w:rPr>
                <w:b/>
                <w:bCs/>
                <w:szCs w:val="22"/>
              </w:rPr>
              <w:t>Learning objectives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D817CD" w:rsidRDefault="0097488C">
            <w:pPr>
              <w:jc w:val="center"/>
              <w:rPr>
                <w:b/>
                <w:bCs/>
                <w:szCs w:val="22"/>
              </w:rPr>
            </w:pPr>
            <w:r w:rsidRPr="00D817CD">
              <w:rPr>
                <w:b/>
                <w:bCs/>
                <w:szCs w:val="22"/>
              </w:rPr>
              <w:t>Topics to be covered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D817CD" w:rsidRDefault="0097488C" w:rsidP="0097488C">
            <w:pPr>
              <w:jc w:val="center"/>
              <w:rPr>
                <w:b/>
                <w:bCs/>
                <w:szCs w:val="22"/>
              </w:rPr>
            </w:pPr>
            <w:r w:rsidRPr="00D817CD">
              <w:rPr>
                <w:b/>
                <w:bCs/>
                <w:szCs w:val="22"/>
              </w:rPr>
              <w:t>Chapter in the Text Book</w:t>
            </w:r>
          </w:p>
        </w:tc>
      </w:tr>
      <w:tr w:rsidR="0097488C" w:rsidRPr="00BA568D" w:rsidTr="007D1274">
        <w:trPr>
          <w:trHeight w:val="576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B72" w:rsidRPr="00D817CD" w:rsidRDefault="00891B72" w:rsidP="00065629">
            <w:pPr>
              <w:jc w:val="center"/>
              <w:rPr>
                <w:sz w:val="22"/>
                <w:szCs w:val="22"/>
              </w:rPr>
            </w:pPr>
            <w:r w:rsidRPr="00D817CD">
              <w:rPr>
                <w:sz w:val="22"/>
                <w:szCs w:val="22"/>
              </w:rPr>
              <w:t>1-</w:t>
            </w:r>
            <w:r w:rsidR="00065629" w:rsidRPr="00D817CD">
              <w:rPr>
                <w:sz w:val="22"/>
                <w:szCs w:val="22"/>
              </w:rPr>
              <w:t>9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75D6" w:rsidRPr="00D817CD" w:rsidRDefault="002D75D6" w:rsidP="002D75D6">
            <w:pPr>
              <w:pStyle w:val="BodyText3"/>
            </w:pPr>
            <w:r w:rsidRPr="00D817CD">
              <w:t>To learn selectivity concept in design and synthesis of complex and optically active</w:t>
            </w:r>
          </w:p>
          <w:p w:rsidR="0097488C" w:rsidRPr="00D817CD" w:rsidRDefault="002D75D6" w:rsidP="002D75D6">
            <w:pPr>
              <w:jc w:val="both"/>
              <w:rPr>
                <w:sz w:val="22"/>
                <w:szCs w:val="22"/>
              </w:rPr>
            </w:pPr>
            <w:r w:rsidRPr="00D817CD">
              <w:rPr>
                <w:sz w:val="22"/>
                <w:szCs w:val="22"/>
              </w:rPr>
              <w:t>molecules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D817CD" w:rsidRDefault="002D75D6" w:rsidP="002D75D6">
            <w:pPr>
              <w:jc w:val="both"/>
              <w:rPr>
                <w:sz w:val="22"/>
                <w:szCs w:val="22"/>
              </w:rPr>
            </w:pPr>
            <w:r w:rsidRPr="00D817CD">
              <w:rPr>
                <w:sz w:val="22"/>
                <w:szCs w:val="22"/>
              </w:rPr>
              <w:t xml:space="preserve">Background of Chemo-, </w:t>
            </w:r>
            <w:proofErr w:type="spellStart"/>
            <w:r w:rsidRPr="00D817CD">
              <w:rPr>
                <w:sz w:val="22"/>
                <w:szCs w:val="22"/>
              </w:rPr>
              <w:t>Regio</w:t>
            </w:r>
            <w:proofErr w:type="spellEnd"/>
            <w:r w:rsidRPr="00D817CD">
              <w:rPr>
                <w:sz w:val="22"/>
                <w:szCs w:val="22"/>
              </w:rPr>
              <w:t>- and Stereo-Selectivity with relevant examples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75D6" w:rsidRPr="00D817CD" w:rsidRDefault="002D75D6" w:rsidP="002D75D6">
            <w:pPr>
              <w:jc w:val="center"/>
              <w:rPr>
                <w:sz w:val="22"/>
                <w:szCs w:val="22"/>
              </w:rPr>
            </w:pPr>
            <w:r w:rsidRPr="00D817CD">
              <w:rPr>
                <w:rStyle w:val="fontstyle01"/>
                <w:sz w:val="22"/>
                <w:szCs w:val="22"/>
              </w:rPr>
              <w:t xml:space="preserve">TB: </w:t>
            </w:r>
            <w:proofErr w:type="spellStart"/>
            <w:r w:rsidRPr="00D817CD">
              <w:rPr>
                <w:rStyle w:val="fontstyle21"/>
                <w:sz w:val="22"/>
                <w:szCs w:val="22"/>
              </w:rPr>
              <w:t>Ch</w:t>
            </w:r>
            <w:proofErr w:type="spellEnd"/>
            <w:r w:rsidRPr="00D817CD">
              <w:rPr>
                <w:rStyle w:val="fontstyle21"/>
                <w:sz w:val="22"/>
                <w:szCs w:val="22"/>
              </w:rPr>
              <w:t xml:space="preserve"> 2,3,4</w:t>
            </w:r>
          </w:p>
          <w:p w:rsidR="0097488C" w:rsidRPr="00D817CD" w:rsidRDefault="0097488C">
            <w:pPr>
              <w:jc w:val="center"/>
              <w:rPr>
                <w:sz w:val="22"/>
                <w:szCs w:val="22"/>
              </w:rPr>
            </w:pPr>
          </w:p>
        </w:tc>
      </w:tr>
      <w:tr w:rsidR="002D75D6" w:rsidRPr="00BA568D" w:rsidTr="007D1274">
        <w:trPr>
          <w:trHeight w:val="576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B72" w:rsidRPr="00D817CD" w:rsidRDefault="00065629" w:rsidP="00065629">
            <w:pPr>
              <w:jc w:val="center"/>
              <w:rPr>
                <w:sz w:val="22"/>
                <w:szCs w:val="22"/>
              </w:rPr>
            </w:pPr>
            <w:r w:rsidRPr="00D817CD">
              <w:rPr>
                <w:sz w:val="22"/>
                <w:szCs w:val="22"/>
              </w:rPr>
              <w:t>10-</w:t>
            </w:r>
            <w:r w:rsidR="00891B72" w:rsidRPr="00D817CD">
              <w:rPr>
                <w:sz w:val="22"/>
                <w:szCs w:val="22"/>
              </w:rPr>
              <w:t>1</w:t>
            </w:r>
            <w:r w:rsidRPr="00D817CD">
              <w:rPr>
                <w:sz w:val="22"/>
                <w:szCs w:val="22"/>
              </w:rPr>
              <w:t>7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75D6" w:rsidRPr="00D817CD" w:rsidRDefault="002D75D6" w:rsidP="002D75D6">
            <w:pPr>
              <w:pStyle w:val="BodyText3"/>
            </w:pPr>
            <w:r w:rsidRPr="00D817CD">
              <w:t>To have mechanistic knowledge of carbon-carbon bond forming reactions in organic synthesis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75D6" w:rsidRPr="00D817CD" w:rsidRDefault="002D75D6" w:rsidP="002D75D6">
            <w:pPr>
              <w:jc w:val="both"/>
              <w:rPr>
                <w:sz w:val="22"/>
                <w:szCs w:val="22"/>
              </w:rPr>
            </w:pPr>
            <w:r w:rsidRPr="00D817CD">
              <w:rPr>
                <w:sz w:val="22"/>
                <w:szCs w:val="22"/>
              </w:rPr>
              <w:t>Introduction and selective examples on</w:t>
            </w:r>
          </w:p>
          <w:p w:rsidR="002D75D6" w:rsidRPr="00D817CD" w:rsidRDefault="002D75D6" w:rsidP="002D75D6">
            <w:pPr>
              <w:jc w:val="both"/>
              <w:rPr>
                <w:sz w:val="22"/>
                <w:szCs w:val="22"/>
              </w:rPr>
            </w:pPr>
            <w:r w:rsidRPr="00D817CD">
              <w:rPr>
                <w:sz w:val="22"/>
                <w:szCs w:val="22"/>
              </w:rPr>
              <w:t xml:space="preserve">metal-catalyzed </w:t>
            </w:r>
            <w:proofErr w:type="spellStart"/>
            <w:r w:rsidRPr="00D817CD">
              <w:rPr>
                <w:sz w:val="22"/>
                <w:szCs w:val="22"/>
              </w:rPr>
              <w:t>sp</w:t>
            </w:r>
            <w:proofErr w:type="spellEnd"/>
            <w:r w:rsidRPr="00D817CD">
              <w:rPr>
                <w:sz w:val="22"/>
                <w:szCs w:val="22"/>
              </w:rPr>
              <w:t>, sp</w:t>
            </w:r>
            <w:r w:rsidRPr="00D817CD">
              <w:rPr>
                <w:sz w:val="22"/>
                <w:szCs w:val="22"/>
                <w:vertAlign w:val="superscript"/>
              </w:rPr>
              <w:t>2</w:t>
            </w:r>
            <w:r w:rsidRPr="00D817CD">
              <w:rPr>
                <w:sz w:val="22"/>
                <w:szCs w:val="22"/>
              </w:rPr>
              <w:t xml:space="preserve"> and sp</w:t>
            </w:r>
            <w:r w:rsidRPr="00D817CD">
              <w:rPr>
                <w:sz w:val="22"/>
                <w:szCs w:val="22"/>
                <w:vertAlign w:val="superscript"/>
              </w:rPr>
              <w:t>3</w:t>
            </w:r>
            <w:r w:rsidRPr="00D817CD">
              <w:rPr>
                <w:sz w:val="22"/>
                <w:szCs w:val="22"/>
              </w:rPr>
              <w:t xml:space="preserve"> C-C</w:t>
            </w:r>
          </w:p>
          <w:p w:rsidR="002D75D6" w:rsidRPr="00D817CD" w:rsidRDefault="002D75D6" w:rsidP="002D75D6">
            <w:pPr>
              <w:jc w:val="both"/>
              <w:rPr>
                <w:sz w:val="22"/>
                <w:szCs w:val="22"/>
              </w:rPr>
            </w:pPr>
            <w:r w:rsidRPr="00D817CD">
              <w:rPr>
                <w:sz w:val="22"/>
                <w:szCs w:val="22"/>
              </w:rPr>
              <w:t>formation and C-X (X</w:t>
            </w:r>
            <w:r w:rsidR="0071451C" w:rsidRPr="00D817CD">
              <w:rPr>
                <w:sz w:val="22"/>
                <w:szCs w:val="22"/>
              </w:rPr>
              <w:t xml:space="preserve"> </w:t>
            </w:r>
            <w:r w:rsidRPr="00D817CD">
              <w:rPr>
                <w:sz w:val="22"/>
                <w:szCs w:val="22"/>
              </w:rPr>
              <w:t>=</w:t>
            </w:r>
            <w:r w:rsidR="0071451C" w:rsidRPr="00D817CD">
              <w:rPr>
                <w:sz w:val="22"/>
                <w:szCs w:val="22"/>
              </w:rPr>
              <w:t xml:space="preserve"> </w:t>
            </w:r>
            <w:r w:rsidRPr="00D817CD">
              <w:rPr>
                <w:sz w:val="22"/>
                <w:szCs w:val="22"/>
              </w:rPr>
              <w:t>heteroatom)</w:t>
            </w:r>
          </w:p>
          <w:p w:rsidR="002D75D6" w:rsidRPr="00D817CD" w:rsidRDefault="002D75D6" w:rsidP="002D75D6">
            <w:pPr>
              <w:jc w:val="both"/>
              <w:rPr>
                <w:sz w:val="22"/>
                <w:szCs w:val="22"/>
              </w:rPr>
            </w:pPr>
            <w:r w:rsidRPr="00D817CD">
              <w:rPr>
                <w:sz w:val="22"/>
                <w:szCs w:val="22"/>
              </w:rPr>
              <w:t>couplings.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152B" w:rsidRPr="00D817CD" w:rsidRDefault="002D75D6" w:rsidP="002D75D6">
            <w:pPr>
              <w:jc w:val="center"/>
              <w:rPr>
                <w:rStyle w:val="fontstyle21"/>
                <w:sz w:val="22"/>
                <w:szCs w:val="22"/>
              </w:rPr>
            </w:pPr>
            <w:r w:rsidRPr="00D817CD">
              <w:rPr>
                <w:rStyle w:val="fontstyle01"/>
                <w:sz w:val="22"/>
                <w:szCs w:val="22"/>
              </w:rPr>
              <w:t xml:space="preserve">TB: </w:t>
            </w:r>
            <w:proofErr w:type="spellStart"/>
            <w:r w:rsidRPr="00D817CD">
              <w:rPr>
                <w:rStyle w:val="fontstyle21"/>
                <w:sz w:val="22"/>
                <w:szCs w:val="22"/>
              </w:rPr>
              <w:t>Ch</w:t>
            </w:r>
            <w:proofErr w:type="spellEnd"/>
            <w:r w:rsidRPr="00D817CD">
              <w:rPr>
                <w:rStyle w:val="fontstyle21"/>
                <w:sz w:val="22"/>
                <w:szCs w:val="22"/>
              </w:rPr>
              <w:t xml:space="preserve"> 1</w:t>
            </w:r>
            <w:r w:rsidR="005022C2" w:rsidRPr="00D817CD">
              <w:rPr>
                <w:rStyle w:val="fontstyle21"/>
                <w:sz w:val="22"/>
                <w:szCs w:val="22"/>
              </w:rPr>
              <w:t>8</w:t>
            </w:r>
            <w:r w:rsidRPr="00D817CD">
              <w:rPr>
                <w:rStyle w:val="fontstyle21"/>
                <w:sz w:val="22"/>
                <w:szCs w:val="22"/>
              </w:rPr>
              <w:t>,</w:t>
            </w:r>
          </w:p>
          <w:p w:rsidR="002D75D6" w:rsidRPr="00D817CD" w:rsidRDefault="00D0152B" w:rsidP="00F02FE4">
            <w:pPr>
              <w:jc w:val="center"/>
              <w:rPr>
                <w:rStyle w:val="fontstyle01"/>
                <w:rFonts w:ascii="TimesNewRoman" w:hAnsi="TimesNewRoman"/>
                <w:bCs w:val="0"/>
                <w:sz w:val="22"/>
                <w:szCs w:val="22"/>
              </w:rPr>
            </w:pPr>
            <w:r w:rsidRPr="00D817CD">
              <w:rPr>
                <w:rStyle w:val="fontstyle21"/>
                <w:b/>
                <w:sz w:val="22"/>
                <w:szCs w:val="22"/>
              </w:rPr>
              <w:t xml:space="preserve">R1: </w:t>
            </w:r>
            <w:proofErr w:type="spellStart"/>
            <w:r w:rsidRPr="00D817CD">
              <w:rPr>
                <w:rStyle w:val="fontstyle21"/>
                <w:sz w:val="22"/>
                <w:szCs w:val="22"/>
              </w:rPr>
              <w:t>Ch</w:t>
            </w:r>
            <w:proofErr w:type="spellEnd"/>
            <w:r w:rsidRPr="00D817CD">
              <w:rPr>
                <w:rStyle w:val="fontstyle21"/>
                <w:sz w:val="22"/>
                <w:szCs w:val="22"/>
              </w:rPr>
              <w:t xml:space="preserve"> 40, </w:t>
            </w:r>
            <w:r w:rsidRPr="00D817CD">
              <w:rPr>
                <w:rStyle w:val="fontstyle21"/>
                <w:b/>
                <w:sz w:val="22"/>
                <w:szCs w:val="22"/>
              </w:rPr>
              <w:t>R2</w:t>
            </w:r>
            <w:r w:rsidRPr="00D817CD">
              <w:rPr>
                <w:rStyle w:val="fontstyle21"/>
                <w:sz w:val="22"/>
                <w:szCs w:val="22"/>
              </w:rPr>
              <w:t xml:space="preserve">: </w:t>
            </w:r>
            <w:proofErr w:type="spellStart"/>
            <w:r w:rsidRPr="00D817CD">
              <w:rPr>
                <w:rStyle w:val="fontstyle21"/>
                <w:sz w:val="22"/>
                <w:szCs w:val="22"/>
              </w:rPr>
              <w:t>Ch</w:t>
            </w:r>
            <w:proofErr w:type="spellEnd"/>
            <w:r w:rsidRPr="00D817CD">
              <w:rPr>
                <w:rStyle w:val="fontstyle21"/>
                <w:sz w:val="22"/>
                <w:szCs w:val="22"/>
              </w:rPr>
              <w:t xml:space="preserve"> 1.2.4, </w:t>
            </w:r>
            <w:r w:rsidRPr="00D817CD">
              <w:rPr>
                <w:rStyle w:val="fontstyle21"/>
                <w:b/>
                <w:sz w:val="22"/>
                <w:szCs w:val="22"/>
              </w:rPr>
              <w:t>R3</w:t>
            </w:r>
            <w:r w:rsidRPr="00D817CD">
              <w:rPr>
                <w:rStyle w:val="fontstyle21"/>
                <w:sz w:val="22"/>
                <w:szCs w:val="22"/>
              </w:rPr>
              <w:t xml:space="preserve">: </w:t>
            </w:r>
            <w:proofErr w:type="spellStart"/>
            <w:r w:rsidRPr="00D817CD">
              <w:rPr>
                <w:rStyle w:val="fontstyle21"/>
                <w:sz w:val="22"/>
                <w:szCs w:val="22"/>
              </w:rPr>
              <w:t>Ch</w:t>
            </w:r>
            <w:proofErr w:type="spellEnd"/>
            <w:r w:rsidRPr="00D817CD">
              <w:rPr>
                <w:rStyle w:val="fontstyle21"/>
                <w:sz w:val="22"/>
                <w:szCs w:val="22"/>
              </w:rPr>
              <w:t xml:space="preserve"> 16</w:t>
            </w:r>
            <w:r w:rsidR="002D75D6" w:rsidRPr="00D817CD">
              <w:rPr>
                <w:rFonts w:ascii="TimesNewRoman" w:hAnsi="TimesNewRoman"/>
                <w:color w:val="000000"/>
                <w:sz w:val="22"/>
                <w:szCs w:val="22"/>
              </w:rPr>
              <w:br/>
            </w:r>
            <w:r w:rsidR="002D75D6" w:rsidRPr="00D817CD">
              <w:rPr>
                <w:rStyle w:val="fontstyle21"/>
                <w:sz w:val="22"/>
                <w:szCs w:val="22"/>
              </w:rPr>
              <w:t>Class notes</w:t>
            </w:r>
          </w:p>
        </w:tc>
      </w:tr>
      <w:tr w:rsidR="002D75D6" w:rsidRPr="00BA568D" w:rsidTr="007D1274">
        <w:trPr>
          <w:trHeight w:val="65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5629" w:rsidRPr="00D817CD" w:rsidRDefault="00065629">
            <w:pPr>
              <w:jc w:val="center"/>
              <w:rPr>
                <w:sz w:val="22"/>
                <w:szCs w:val="22"/>
              </w:rPr>
            </w:pPr>
            <w:r w:rsidRPr="00D817CD">
              <w:rPr>
                <w:sz w:val="22"/>
                <w:szCs w:val="22"/>
              </w:rPr>
              <w:t>18-22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75D6" w:rsidRPr="00D817CD" w:rsidRDefault="00904D1D" w:rsidP="00904D1D">
            <w:pPr>
              <w:pStyle w:val="BodyText3"/>
            </w:pPr>
            <w:r w:rsidRPr="00D817CD">
              <w:t>To understand the roles of transition metals in constructing carbon-carbon and carbon-heteroatom bonds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75D6" w:rsidRPr="00D817CD" w:rsidRDefault="002D75D6" w:rsidP="002D75D6">
            <w:pPr>
              <w:rPr>
                <w:b/>
                <w:sz w:val="22"/>
                <w:szCs w:val="22"/>
              </w:rPr>
            </w:pPr>
            <w:r w:rsidRPr="00D817CD">
              <w:rPr>
                <w:sz w:val="22"/>
                <w:szCs w:val="22"/>
              </w:rPr>
              <w:t xml:space="preserve">Metal-catalyzed </w:t>
            </w:r>
            <w:proofErr w:type="spellStart"/>
            <w:r w:rsidRPr="00D817CD">
              <w:rPr>
                <w:sz w:val="22"/>
                <w:szCs w:val="22"/>
              </w:rPr>
              <w:t>carbocyclization</w:t>
            </w:r>
            <w:proofErr w:type="spellEnd"/>
            <w:r w:rsidRPr="00D817CD">
              <w:rPr>
                <w:sz w:val="22"/>
                <w:szCs w:val="22"/>
              </w:rPr>
              <w:t xml:space="preserve">: From Ru and Rh-mediated </w:t>
            </w:r>
            <w:r w:rsidRPr="00D817CD">
              <w:rPr>
                <w:rStyle w:val="fontstyle01"/>
                <w:rFonts w:ascii="Times New Roman" w:hAnsi="Times New Roman"/>
                <w:b w:val="0"/>
                <w:sz w:val="22"/>
                <w:szCs w:val="22"/>
              </w:rPr>
              <w:t>cycloadditions to Pt and Au</w:t>
            </w:r>
            <w:r w:rsidRPr="00D817CD">
              <w:rPr>
                <w:b/>
                <w:color w:val="000000"/>
                <w:sz w:val="22"/>
                <w:szCs w:val="22"/>
              </w:rPr>
              <w:br/>
            </w:r>
            <w:r w:rsidRPr="00D817CD">
              <w:rPr>
                <w:rStyle w:val="fontstyle01"/>
                <w:rFonts w:ascii="Times New Roman" w:hAnsi="Times New Roman"/>
                <w:b w:val="0"/>
                <w:sz w:val="22"/>
                <w:szCs w:val="22"/>
              </w:rPr>
              <w:t>chemistry; Ring closing metathesis.</w:t>
            </w:r>
            <w:r w:rsidRPr="00D817CD">
              <w:rPr>
                <w:b/>
                <w:color w:val="000000"/>
                <w:sz w:val="22"/>
                <w:szCs w:val="22"/>
              </w:rPr>
              <w:br/>
            </w:r>
            <w:r w:rsidRPr="00D817CD">
              <w:rPr>
                <w:rStyle w:val="fontstyle01"/>
                <w:rFonts w:ascii="Times New Roman" w:hAnsi="Times New Roman"/>
                <w:b w:val="0"/>
                <w:sz w:val="22"/>
                <w:szCs w:val="22"/>
              </w:rPr>
              <w:t>Baldwin rules for cyclization reactions</w:t>
            </w:r>
          </w:p>
          <w:p w:rsidR="002D75D6" w:rsidRPr="00D817CD" w:rsidRDefault="002D75D6" w:rsidP="002D75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152B" w:rsidRPr="00D817CD" w:rsidRDefault="002D75D6" w:rsidP="002D75D6">
            <w:pPr>
              <w:jc w:val="center"/>
              <w:rPr>
                <w:rStyle w:val="fontstyle11"/>
                <w:sz w:val="22"/>
                <w:szCs w:val="22"/>
              </w:rPr>
            </w:pPr>
            <w:r w:rsidRPr="00D817CD">
              <w:rPr>
                <w:rStyle w:val="fontstyle01"/>
                <w:sz w:val="22"/>
                <w:szCs w:val="22"/>
              </w:rPr>
              <w:t>R1:</w:t>
            </w:r>
            <w:r w:rsidR="00BD7F14" w:rsidRPr="00D817CD">
              <w:rPr>
                <w:rStyle w:val="fontstyle01"/>
                <w:sz w:val="22"/>
                <w:szCs w:val="22"/>
              </w:rPr>
              <w:t xml:space="preserve"> </w:t>
            </w:r>
            <w:proofErr w:type="spellStart"/>
            <w:r w:rsidRPr="00D817CD">
              <w:rPr>
                <w:rStyle w:val="fontstyle11"/>
                <w:sz w:val="22"/>
                <w:szCs w:val="22"/>
              </w:rPr>
              <w:t>Ch</w:t>
            </w:r>
            <w:proofErr w:type="spellEnd"/>
            <w:r w:rsidRPr="00D817CD">
              <w:rPr>
                <w:rStyle w:val="fontstyle11"/>
                <w:sz w:val="22"/>
                <w:szCs w:val="22"/>
              </w:rPr>
              <w:t xml:space="preserve"> 40,</w:t>
            </w:r>
            <w:r w:rsidR="00D0152B" w:rsidRPr="00D817CD">
              <w:rPr>
                <w:rStyle w:val="fontstyle11"/>
                <w:sz w:val="22"/>
                <w:szCs w:val="22"/>
              </w:rPr>
              <w:t xml:space="preserve"> </w:t>
            </w:r>
          </w:p>
          <w:p w:rsidR="002D75D6" w:rsidRPr="00D817CD" w:rsidRDefault="00D0152B" w:rsidP="00D817CD">
            <w:pPr>
              <w:jc w:val="center"/>
              <w:rPr>
                <w:rStyle w:val="fontstyle01"/>
                <w:rFonts w:ascii="Times New Roman" w:hAnsi="Times New Roman"/>
                <w:b w:val="0"/>
                <w:bCs w:val="0"/>
                <w:color w:val="auto"/>
                <w:sz w:val="22"/>
                <w:szCs w:val="22"/>
              </w:rPr>
            </w:pPr>
            <w:r w:rsidRPr="00D817CD">
              <w:rPr>
                <w:rStyle w:val="fontstyle11"/>
                <w:b/>
                <w:sz w:val="22"/>
                <w:szCs w:val="22"/>
              </w:rPr>
              <w:t>R3</w:t>
            </w:r>
            <w:r w:rsidRPr="00D817CD">
              <w:rPr>
                <w:rStyle w:val="fontstyle11"/>
                <w:sz w:val="22"/>
                <w:szCs w:val="22"/>
              </w:rPr>
              <w:t xml:space="preserve">: </w:t>
            </w:r>
            <w:proofErr w:type="spellStart"/>
            <w:r w:rsidRPr="00D817CD">
              <w:rPr>
                <w:rStyle w:val="fontstyle11"/>
                <w:sz w:val="22"/>
                <w:szCs w:val="22"/>
              </w:rPr>
              <w:t>Ch</w:t>
            </w:r>
            <w:proofErr w:type="spellEnd"/>
            <w:r w:rsidRPr="00D817CD">
              <w:rPr>
                <w:rStyle w:val="fontstyle11"/>
                <w:sz w:val="22"/>
                <w:szCs w:val="22"/>
              </w:rPr>
              <w:t xml:space="preserve"> 15</w:t>
            </w:r>
            <w:r w:rsidR="002D75D6" w:rsidRPr="00D817CD">
              <w:rPr>
                <w:rFonts w:ascii="TimesNewRoman" w:hAnsi="TimesNewRoman"/>
                <w:color w:val="000000"/>
                <w:sz w:val="22"/>
                <w:szCs w:val="22"/>
              </w:rPr>
              <w:br/>
            </w:r>
            <w:r w:rsidR="002D75D6" w:rsidRPr="00D817CD">
              <w:rPr>
                <w:rStyle w:val="fontstyle11"/>
                <w:sz w:val="22"/>
                <w:szCs w:val="22"/>
              </w:rPr>
              <w:t>Class notes</w:t>
            </w:r>
          </w:p>
        </w:tc>
      </w:tr>
      <w:tr w:rsidR="00904D1D" w:rsidRPr="00BA568D" w:rsidTr="007D1274">
        <w:trPr>
          <w:trHeight w:val="576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5629" w:rsidRPr="00D817CD" w:rsidRDefault="00065629">
            <w:pPr>
              <w:jc w:val="center"/>
              <w:rPr>
                <w:sz w:val="22"/>
                <w:szCs w:val="22"/>
              </w:rPr>
            </w:pPr>
            <w:r w:rsidRPr="00D817CD">
              <w:rPr>
                <w:sz w:val="22"/>
                <w:szCs w:val="22"/>
              </w:rPr>
              <w:lastRenderedPageBreak/>
              <w:t>23-26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D1D" w:rsidRPr="00D817CD" w:rsidRDefault="00904D1D" w:rsidP="00904D1D">
            <w:pPr>
              <w:pStyle w:val="BodyText3"/>
            </w:pPr>
            <w:r w:rsidRPr="00D817CD">
              <w:t>To learn the use of cross-coupling reactions in</w:t>
            </w:r>
          </w:p>
          <w:p w:rsidR="00904D1D" w:rsidRPr="00D817CD" w:rsidRDefault="00904D1D" w:rsidP="00904D1D">
            <w:pPr>
              <w:pStyle w:val="BodyText3"/>
            </w:pPr>
            <w:r w:rsidRPr="00D817CD">
              <w:t>multi-step synthesis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D1D" w:rsidRPr="00D817CD" w:rsidRDefault="00904D1D" w:rsidP="00904D1D">
            <w:pPr>
              <w:rPr>
                <w:sz w:val="22"/>
                <w:szCs w:val="22"/>
              </w:rPr>
            </w:pPr>
            <w:r w:rsidRPr="00D817CD">
              <w:rPr>
                <w:sz w:val="22"/>
                <w:szCs w:val="22"/>
              </w:rPr>
              <w:t xml:space="preserve">Direct functionalization of olefins, including </w:t>
            </w:r>
            <w:proofErr w:type="spellStart"/>
            <w:r w:rsidRPr="00D817CD">
              <w:rPr>
                <w:sz w:val="22"/>
                <w:szCs w:val="22"/>
              </w:rPr>
              <w:t>hydroamination</w:t>
            </w:r>
            <w:proofErr w:type="spellEnd"/>
            <w:r w:rsidRPr="00D817CD">
              <w:rPr>
                <w:sz w:val="22"/>
                <w:szCs w:val="22"/>
              </w:rPr>
              <w:t xml:space="preserve">, hydrogenation, </w:t>
            </w:r>
            <w:proofErr w:type="spellStart"/>
            <w:r w:rsidRPr="00D817CD">
              <w:rPr>
                <w:sz w:val="22"/>
                <w:szCs w:val="22"/>
              </w:rPr>
              <w:t>hydrosilylation</w:t>
            </w:r>
            <w:proofErr w:type="spellEnd"/>
            <w:r w:rsidRPr="00D817CD">
              <w:rPr>
                <w:sz w:val="22"/>
                <w:szCs w:val="22"/>
              </w:rPr>
              <w:t xml:space="preserve">, </w:t>
            </w:r>
            <w:proofErr w:type="spellStart"/>
            <w:r w:rsidRPr="00D817CD">
              <w:rPr>
                <w:sz w:val="22"/>
                <w:szCs w:val="22"/>
              </w:rPr>
              <w:t>hydroformylation</w:t>
            </w:r>
            <w:proofErr w:type="spellEnd"/>
            <w:r w:rsidRPr="00D817CD">
              <w:rPr>
                <w:sz w:val="22"/>
                <w:szCs w:val="22"/>
              </w:rPr>
              <w:t>.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152B" w:rsidRPr="00D817CD" w:rsidRDefault="00D0152B" w:rsidP="00904D1D">
            <w:pPr>
              <w:jc w:val="center"/>
              <w:rPr>
                <w:rStyle w:val="fontstyle21"/>
                <w:sz w:val="22"/>
                <w:szCs w:val="22"/>
              </w:rPr>
            </w:pPr>
            <w:r w:rsidRPr="00D817CD">
              <w:rPr>
                <w:rStyle w:val="fontstyle21"/>
                <w:b/>
                <w:sz w:val="22"/>
                <w:szCs w:val="22"/>
              </w:rPr>
              <w:t>R3</w:t>
            </w:r>
            <w:r w:rsidRPr="00D817CD">
              <w:rPr>
                <w:rStyle w:val="fontstyle21"/>
                <w:sz w:val="22"/>
                <w:szCs w:val="22"/>
              </w:rPr>
              <w:t xml:space="preserve">: </w:t>
            </w:r>
            <w:proofErr w:type="spellStart"/>
            <w:r w:rsidRPr="00D817CD">
              <w:rPr>
                <w:rStyle w:val="fontstyle21"/>
                <w:sz w:val="22"/>
                <w:szCs w:val="22"/>
              </w:rPr>
              <w:t>Ch</w:t>
            </w:r>
            <w:proofErr w:type="spellEnd"/>
            <w:r w:rsidRPr="00D817CD">
              <w:rPr>
                <w:rStyle w:val="fontstyle21"/>
                <w:sz w:val="22"/>
                <w:szCs w:val="22"/>
              </w:rPr>
              <w:t xml:space="preserve"> 12-13</w:t>
            </w:r>
          </w:p>
          <w:p w:rsidR="00904D1D" w:rsidRPr="00D817CD" w:rsidRDefault="00904D1D" w:rsidP="00904D1D">
            <w:pPr>
              <w:jc w:val="center"/>
              <w:rPr>
                <w:sz w:val="22"/>
                <w:szCs w:val="22"/>
              </w:rPr>
            </w:pPr>
            <w:r w:rsidRPr="00D817CD">
              <w:rPr>
                <w:rStyle w:val="fontstyle21"/>
                <w:sz w:val="22"/>
                <w:szCs w:val="22"/>
              </w:rPr>
              <w:t>Class notes</w:t>
            </w:r>
          </w:p>
          <w:p w:rsidR="00904D1D" w:rsidRPr="00D817CD" w:rsidRDefault="00904D1D" w:rsidP="002D75D6">
            <w:pPr>
              <w:jc w:val="center"/>
              <w:rPr>
                <w:rStyle w:val="fontstyle01"/>
                <w:sz w:val="22"/>
                <w:szCs w:val="22"/>
              </w:rPr>
            </w:pPr>
          </w:p>
        </w:tc>
      </w:tr>
      <w:tr w:rsidR="00904D1D" w:rsidRPr="00BA568D" w:rsidTr="007D1274">
        <w:trPr>
          <w:trHeight w:val="576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5629" w:rsidRPr="00D817CD" w:rsidRDefault="00065629">
            <w:pPr>
              <w:jc w:val="center"/>
              <w:rPr>
                <w:sz w:val="22"/>
                <w:szCs w:val="22"/>
              </w:rPr>
            </w:pPr>
            <w:r w:rsidRPr="00D817CD">
              <w:rPr>
                <w:sz w:val="22"/>
                <w:szCs w:val="22"/>
              </w:rPr>
              <w:t>27-32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D1D" w:rsidRPr="00D817CD" w:rsidRDefault="000A3E2D" w:rsidP="00904D1D">
            <w:pPr>
              <w:pStyle w:val="BodyText3"/>
            </w:pPr>
            <w:r w:rsidRPr="00D817CD">
              <w:t>To gain knowledge on</w:t>
            </w:r>
            <w:r w:rsidR="00904D1D" w:rsidRPr="00D817CD">
              <w:t xml:space="preserve"> different methods to </w:t>
            </w:r>
            <w:r w:rsidRPr="00D817CD">
              <w:t xml:space="preserve">form </w:t>
            </w:r>
            <w:r w:rsidR="00904D1D" w:rsidRPr="00D817CD">
              <w:t>radicals and their potential applications in C-C and C-X bond formation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45EB6" w:rsidRPr="00D817CD" w:rsidRDefault="00A45EB6" w:rsidP="00A45EB6">
            <w:pPr>
              <w:jc w:val="both"/>
              <w:rPr>
                <w:sz w:val="22"/>
                <w:szCs w:val="22"/>
              </w:rPr>
            </w:pPr>
            <w:r w:rsidRPr="00D817CD">
              <w:rPr>
                <w:sz w:val="22"/>
                <w:szCs w:val="22"/>
              </w:rPr>
              <w:t>Introduction, generation of radicals</w:t>
            </w:r>
          </w:p>
          <w:p w:rsidR="00904D1D" w:rsidRPr="00D817CD" w:rsidRDefault="00A45EB6" w:rsidP="00A45EB6">
            <w:pPr>
              <w:jc w:val="both"/>
              <w:rPr>
                <w:sz w:val="22"/>
                <w:szCs w:val="22"/>
              </w:rPr>
            </w:pPr>
            <w:r w:rsidRPr="00D817CD">
              <w:rPr>
                <w:sz w:val="22"/>
                <w:szCs w:val="22"/>
              </w:rPr>
              <w:t>using different methods and potential application for C-C and C-X bond formation.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4D1D" w:rsidRPr="00D817CD" w:rsidRDefault="000A3E2D" w:rsidP="00CE3A3F">
            <w:pPr>
              <w:jc w:val="center"/>
              <w:rPr>
                <w:rStyle w:val="fontstyle01"/>
                <w:b w:val="0"/>
                <w:sz w:val="22"/>
                <w:szCs w:val="22"/>
              </w:rPr>
            </w:pPr>
            <w:r w:rsidRPr="00D817CD">
              <w:rPr>
                <w:rStyle w:val="fontstyle01"/>
                <w:sz w:val="22"/>
                <w:szCs w:val="22"/>
              </w:rPr>
              <w:t>R</w:t>
            </w:r>
            <w:r w:rsidR="00CE3A3F" w:rsidRPr="00D817CD">
              <w:rPr>
                <w:rStyle w:val="fontstyle01"/>
                <w:sz w:val="22"/>
                <w:szCs w:val="22"/>
              </w:rPr>
              <w:t>2</w:t>
            </w:r>
            <w:r w:rsidRPr="00D817CD">
              <w:rPr>
                <w:rStyle w:val="fontstyle01"/>
                <w:sz w:val="22"/>
                <w:szCs w:val="22"/>
              </w:rPr>
              <w:t xml:space="preserve">: </w:t>
            </w:r>
            <w:proofErr w:type="spellStart"/>
            <w:r w:rsidRPr="00D817CD">
              <w:rPr>
                <w:rStyle w:val="fontstyle01"/>
                <w:b w:val="0"/>
                <w:sz w:val="22"/>
                <w:szCs w:val="22"/>
              </w:rPr>
              <w:t>Ch</w:t>
            </w:r>
            <w:proofErr w:type="spellEnd"/>
            <w:r w:rsidRPr="00D817CD">
              <w:rPr>
                <w:rStyle w:val="fontstyle01"/>
                <w:b w:val="0"/>
                <w:sz w:val="22"/>
                <w:szCs w:val="22"/>
              </w:rPr>
              <w:t xml:space="preserve"> 4.1, Class notes</w:t>
            </w:r>
          </w:p>
        </w:tc>
      </w:tr>
      <w:tr w:rsidR="00891B72" w:rsidRPr="00BA568D" w:rsidTr="007D1274">
        <w:trPr>
          <w:trHeight w:val="576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5629" w:rsidRPr="00D817CD" w:rsidRDefault="00065629" w:rsidP="00891B72">
            <w:pPr>
              <w:jc w:val="center"/>
              <w:rPr>
                <w:sz w:val="22"/>
                <w:szCs w:val="22"/>
              </w:rPr>
            </w:pPr>
            <w:r w:rsidRPr="00D817CD">
              <w:rPr>
                <w:sz w:val="22"/>
                <w:szCs w:val="22"/>
              </w:rPr>
              <w:t>33-37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B72" w:rsidRPr="00D817CD" w:rsidRDefault="00891B72" w:rsidP="00891B72">
            <w:pPr>
              <w:pStyle w:val="BodyText3"/>
            </w:pPr>
            <w:r w:rsidRPr="00D817CD">
              <w:t>To have knowledge on multi-bond forming processes and impact</w:t>
            </w:r>
          </w:p>
          <w:p w:rsidR="00891B72" w:rsidRPr="00D817CD" w:rsidRDefault="00891B72" w:rsidP="00891B72">
            <w:pPr>
              <w:pStyle w:val="BodyText3"/>
            </w:pPr>
            <w:r w:rsidRPr="00D817CD">
              <w:t>on diversity-oriented synthesis; use of advanced concepts in</w:t>
            </w:r>
          </w:p>
          <w:p w:rsidR="00891B72" w:rsidRPr="00D817CD" w:rsidRDefault="00891B72" w:rsidP="00891B72">
            <w:pPr>
              <w:pStyle w:val="BodyText3"/>
            </w:pPr>
            <w:r w:rsidRPr="00D817CD">
              <w:t>complex organic syntheses leading to bioactive and natural compounds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B72" w:rsidRPr="00D817CD" w:rsidRDefault="00891B72" w:rsidP="00891B72">
            <w:pPr>
              <w:jc w:val="both"/>
              <w:rPr>
                <w:sz w:val="22"/>
                <w:szCs w:val="22"/>
              </w:rPr>
            </w:pPr>
            <w:r w:rsidRPr="00D817CD">
              <w:rPr>
                <w:sz w:val="22"/>
                <w:szCs w:val="22"/>
              </w:rPr>
              <w:t xml:space="preserve">Introduction and emphasis on </w:t>
            </w:r>
            <w:proofErr w:type="spellStart"/>
            <w:r w:rsidRPr="00D817CD">
              <w:rPr>
                <w:sz w:val="22"/>
                <w:szCs w:val="22"/>
              </w:rPr>
              <w:t>Ugi</w:t>
            </w:r>
            <w:proofErr w:type="spellEnd"/>
            <w:r w:rsidRPr="00D817CD">
              <w:rPr>
                <w:sz w:val="22"/>
                <w:szCs w:val="22"/>
              </w:rPr>
              <w:t xml:space="preserve">, </w:t>
            </w:r>
            <w:proofErr w:type="spellStart"/>
            <w:r w:rsidRPr="00D817CD">
              <w:rPr>
                <w:sz w:val="22"/>
                <w:szCs w:val="22"/>
              </w:rPr>
              <w:t>Mannich</w:t>
            </w:r>
            <w:proofErr w:type="spellEnd"/>
            <w:r w:rsidRPr="00D817CD">
              <w:rPr>
                <w:sz w:val="22"/>
                <w:szCs w:val="22"/>
              </w:rPr>
              <w:t xml:space="preserve">, </w:t>
            </w:r>
            <w:proofErr w:type="spellStart"/>
            <w:r w:rsidRPr="00D817CD">
              <w:rPr>
                <w:sz w:val="22"/>
                <w:szCs w:val="22"/>
              </w:rPr>
              <w:t>Biginelli</w:t>
            </w:r>
            <w:proofErr w:type="spellEnd"/>
            <w:r w:rsidRPr="00D817CD">
              <w:rPr>
                <w:sz w:val="22"/>
                <w:szCs w:val="22"/>
              </w:rPr>
              <w:t xml:space="preserve"> reaction, </w:t>
            </w:r>
            <w:proofErr w:type="spellStart"/>
            <w:r w:rsidRPr="00D817CD">
              <w:rPr>
                <w:sz w:val="22"/>
                <w:szCs w:val="22"/>
              </w:rPr>
              <w:t>Pauson</w:t>
            </w:r>
            <w:proofErr w:type="spellEnd"/>
            <w:r w:rsidRPr="00D817CD">
              <w:rPr>
                <w:sz w:val="22"/>
                <w:szCs w:val="22"/>
              </w:rPr>
              <w:t>–</w:t>
            </w:r>
            <w:proofErr w:type="spellStart"/>
            <w:r w:rsidRPr="00D817CD">
              <w:rPr>
                <w:sz w:val="22"/>
                <w:szCs w:val="22"/>
              </w:rPr>
              <w:t>Khand</w:t>
            </w:r>
            <w:proofErr w:type="spellEnd"/>
            <w:r w:rsidRPr="00D817CD">
              <w:rPr>
                <w:sz w:val="22"/>
                <w:szCs w:val="22"/>
              </w:rPr>
              <w:t xml:space="preserve"> reaction, </w:t>
            </w:r>
            <w:proofErr w:type="spellStart"/>
            <w:r w:rsidRPr="00D817CD">
              <w:rPr>
                <w:sz w:val="22"/>
                <w:szCs w:val="22"/>
              </w:rPr>
              <w:t>Passerini</w:t>
            </w:r>
            <w:proofErr w:type="spellEnd"/>
            <w:r w:rsidRPr="00D817CD">
              <w:rPr>
                <w:sz w:val="22"/>
                <w:szCs w:val="22"/>
              </w:rPr>
              <w:t xml:space="preserve"> reaction. Introduction and selective examples of Tandem reactions.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B72" w:rsidRPr="00D817CD" w:rsidRDefault="00891B72" w:rsidP="00891B72">
            <w:pPr>
              <w:jc w:val="center"/>
              <w:rPr>
                <w:sz w:val="22"/>
                <w:szCs w:val="22"/>
              </w:rPr>
            </w:pPr>
            <w:r w:rsidRPr="00D817CD">
              <w:rPr>
                <w:rStyle w:val="fontstyle01"/>
                <w:sz w:val="22"/>
                <w:szCs w:val="22"/>
              </w:rPr>
              <w:t>TB</w:t>
            </w:r>
            <w:r w:rsidRPr="00D817CD">
              <w:rPr>
                <w:rStyle w:val="fontstyle11"/>
                <w:sz w:val="22"/>
                <w:szCs w:val="22"/>
              </w:rPr>
              <w:t>: Ch. 36,</w:t>
            </w:r>
            <w:r w:rsidRPr="00D817CD">
              <w:rPr>
                <w:rFonts w:ascii="TimesNewRoman" w:hAnsi="TimesNewRoman"/>
                <w:color w:val="000000"/>
                <w:sz w:val="22"/>
                <w:szCs w:val="22"/>
              </w:rPr>
              <w:br/>
            </w:r>
            <w:r w:rsidRPr="00D817CD">
              <w:rPr>
                <w:rStyle w:val="fontstyle11"/>
                <w:sz w:val="22"/>
                <w:szCs w:val="22"/>
              </w:rPr>
              <w:t>Class notes</w:t>
            </w:r>
          </w:p>
          <w:p w:rsidR="00891B72" w:rsidRPr="00D817CD" w:rsidRDefault="00891B72" w:rsidP="00891B72">
            <w:pPr>
              <w:jc w:val="center"/>
              <w:rPr>
                <w:rStyle w:val="fontstyle01"/>
                <w:b w:val="0"/>
                <w:sz w:val="22"/>
                <w:szCs w:val="22"/>
              </w:rPr>
            </w:pPr>
          </w:p>
        </w:tc>
      </w:tr>
      <w:tr w:rsidR="00891B72" w:rsidRPr="00BA568D" w:rsidTr="007D1274">
        <w:trPr>
          <w:trHeight w:val="576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B72" w:rsidRPr="00D817CD" w:rsidRDefault="00065629" w:rsidP="00065629">
            <w:pPr>
              <w:jc w:val="center"/>
              <w:rPr>
                <w:sz w:val="22"/>
                <w:szCs w:val="22"/>
              </w:rPr>
            </w:pPr>
            <w:r w:rsidRPr="00D817CD">
              <w:rPr>
                <w:sz w:val="22"/>
                <w:szCs w:val="22"/>
              </w:rPr>
              <w:t>38</w:t>
            </w:r>
            <w:r w:rsidR="00891B72" w:rsidRPr="00D817CD">
              <w:rPr>
                <w:sz w:val="22"/>
                <w:szCs w:val="22"/>
              </w:rPr>
              <w:t>-</w:t>
            </w:r>
            <w:r w:rsidRPr="00D817CD">
              <w:rPr>
                <w:sz w:val="22"/>
                <w:szCs w:val="22"/>
              </w:rPr>
              <w:t>42</w:t>
            </w:r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B72" w:rsidRPr="00D817CD" w:rsidRDefault="00891B72" w:rsidP="00891B72">
            <w:pPr>
              <w:pStyle w:val="BodyText3"/>
            </w:pPr>
            <w:r w:rsidRPr="00D817CD">
              <w:t>To understand the importance of metal free catalysis and their usefulness in organic</w:t>
            </w:r>
          </w:p>
          <w:p w:rsidR="00891B72" w:rsidRPr="00D817CD" w:rsidRDefault="00891B72" w:rsidP="00891B72">
            <w:pPr>
              <w:pStyle w:val="BodyText3"/>
            </w:pPr>
            <w:r w:rsidRPr="00D817CD">
              <w:t>synthesis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B72" w:rsidRPr="00D817CD" w:rsidRDefault="00891B72" w:rsidP="00891B72">
            <w:pPr>
              <w:jc w:val="both"/>
              <w:rPr>
                <w:sz w:val="22"/>
                <w:szCs w:val="22"/>
              </w:rPr>
            </w:pPr>
            <w:r w:rsidRPr="00D817CD">
              <w:rPr>
                <w:sz w:val="22"/>
                <w:szCs w:val="22"/>
              </w:rPr>
              <w:t xml:space="preserve">Need of metal free catalysis, introduction to the development of </w:t>
            </w:r>
            <w:proofErr w:type="spellStart"/>
            <w:r w:rsidRPr="00D817CD">
              <w:rPr>
                <w:sz w:val="22"/>
                <w:szCs w:val="22"/>
              </w:rPr>
              <w:t>organocatalysis</w:t>
            </w:r>
            <w:proofErr w:type="spellEnd"/>
            <w:r w:rsidRPr="00D817CD">
              <w:rPr>
                <w:sz w:val="22"/>
                <w:szCs w:val="22"/>
              </w:rPr>
              <w:t>: amine catalysis (enamine and iminium ion); towards metal-free catalysis, phase transfer catalysis.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B72" w:rsidRPr="00D817CD" w:rsidRDefault="00891B72" w:rsidP="00891B72">
            <w:pPr>
              <w:jc w:val="center"/>
              <w:rPr>
                <w:rStyle w:val="fontstyle01"/>
                <w:b w:val="0"/>
                <w:sz w:val="22"/>
                <w:szCs w:val="22"/>
              </w:rPr>
            </w:pPr>
            <w:r w:rsidRPr="00D817CD">
              <w:rPr>
                <w:rStyle w:val="fontstyle01"/>
                <w:b w:val="0"/>
                <w:sz w:val="22"/>
                <w:szCs w:val="22"/>
              </w:rPr>
              <w:t>Class notes</w:t>
            </w:r>
          </w:p>
          <w:p w:rsidR="00891B72" w:rsidRPr="00D817CD" w:rsidRDefault="00891B72" w:rsidP="00891B72">
            <w:pPr>
              <w:pStyle w:val="Heading4"/>
              <w:rPr>
                <w:rStyle w:val="fontstyle01"/>
                <w:sz w:val="22"/>
                <w:szCs w:val="22"/>
              </w:rPr>
            </w:pPr>
          </w:p>
        </w:tc>
      </w:tr>
    </w:tbl>
    <w:p w:rsidR="00EB7E1B" w:rsidRDefault="00EB7E1B">
      <w:pPr>
        <w:jc w:val="both"/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9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1"/>
        <w:gridCol w:w="1418"/>
        <w:gridCol w:w="1446"/>
        <w:gridCol w:w="2097"/>
        <w:gridCol w:w="2268"/>
      </w:tblGrid>
      <w:tr w:rsidR="00DE3D84" w:rsidTr="007E2367">
        <w:trPr>
          <w:trHeight w:val="422"/>
          <w:jc w:val="center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DE3D84" w:rsidTr="007E2367">
        <w:trPr>
          <w:trHeight w:val="530"/>
          <w:jc w:val="center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Pr="00D817CD" w:rsidRDefault="005D554E">
            <w:pPr>
              <w:jc w:val="center"/>
              <w:rPr>
                <w:sz w:val="22"/>
              </w:rPr>
            </w:pPr>
            <w:r w:rsidRPr="00D817CD">
              <w:rPr>
                <w:sz w:val="22"/>
              </w:rPr>
              <w:t>Mid-Semester Examination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Pr="00D817CD" w:rsidRDefault="005D554E" w:rsidP="000A4CE9">
            <w:pPr>
              <w:jc w:val="center"/>
              <w:rPr>
                <w:sz w:val="22"/>
              </w:rPr>
            </w:pPr>
            <w:r w:rsidRPr="00D817CD">
              <w:rPr>
                <w:sz w:val="22"/>
              </w:rPr>
              <w:t>90 min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Pr="00D817CD" w:rsidRDefault="00D90A14">
            <w:pPr>
              <w:jc w:val="center"/>
              <w:rPr>
                <w:sz w:val="22"/>
              </w:rPr>
            </w:pPr>
            <w:r w:rsidRPr="00D817CD">
              <w:rPr>
                <w:sz w:val="22"/>
              </w:rPr>
              <w:t>30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Pr="00D817CD" w:rsidRDefault="00B02945" w:rsidP="00055BC8">
            <w:pPr>
              <w:jc w:val="center"/>
              <w:rPr>
                <w:sz w:val="22"/>
              </w:rPr>
            </w:pPr>
            <w:r>
              <w:t xml:space="preserve">31/10 11.00 - 12.30PM </w:t>
            </w:r>
            <w:bookmarkStart w:id="0" w:name="_GoBack"/>
            <w:bookmarkEnd w:id="0"/>
            <w:r w:rsidR="009E5CBC" w:rsidRPr="00D817CD">
              <w:rPr>
                <w:sz w:val="22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Pr="00D817CD" w:rsidRDefault="005D554E">
            <w:pPr>
              <w:jc w:val="center"/>
              <w:rPr>
                <w:sz w:val="22"/>
              </w:rPr>
            </w:pPr>
            <w:r w:rsidRPr="00D817CD">
              <w:rPr>
                <w:sz w:val="22"/>
              </w:rPr>
              <w:t>C</w:t>
            </w:r>
            <w:r w:rsidR="00A05D79" w:rsidRPr="00D817CD">
              <w:rPr>
                <w:sz w:val="22"/>
              </w:rPr>
              <w:t>lose</w:t>
            </w:r>
            <w:r w:rsidR="00B47F90" w:rsidRPr="00D817CD">
              <w:rPr>
                <w:sz w:val="22"/>
              </w:rPr>
              <w:t>d</w:t>
            </w:r>
            <w:r w:rsidRPr="00D817CD">
              <w:rPr>
                <w:sz w:val="22"/>
              </w:rPr>
              <w:t xml:space="preserve"> book</w:t>
            </w:r>
          </w:p>
        </w:tc>
      </w:tr>
      <w:tr w:rsidR="005D554E" w:rsidTr="007D1274">
        <w:trPr>
          <w:trHeight w:val="346"/>
          <w:jc w:val="center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554E" w:rsidRPr="00D817CD" w:rsidRDefault="005D554E" w:rsidP="00BD63F5">
            <w:pPr>
              <w:jc w:val="center"/>
              <w:rPr>
                <w:sz w:val="22"/>
              </w:rPr>
            </w:pPr>
            <w:r w:rsidRPr="00D817CD">
              <w:rPr>
                <w:sz w:val="22"/>
              </w:rPr>
              <w:t>Class tests</w:t>
            </w:r>
            <w:r w:rsidR="00BD63F5" w:rsidRPr="00D817CD">
              <w:rPr>
                <w:sz w:val="22"/>
              </w:rPr>
              <w:t>/</w:t>
            </w:r>
            <w:r w:rsidR="00461AD8" w:rsidRPr="00D817CD">
              <w:rPr>
                <w:sz w:val="22"/>
              </w:rPr>
              <w:t>Quizzes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554E" w:rsidRPr="00D817CD" w:rsidRDefault="00461AD8" w:rsidP="000A4CE9">
            <w:pPr>
              <w:jc w:val="center"/>
              <w:rPr>
                <w:sz w:val="22"/>
              </w:rPr>
            </w:pPr>
            <w:r w:rsidRPr="00D817CD">
              <w:rPr>
                <w:sz w:val="22"/>
              </w:rPr>
              <w:t>-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554E" w:rsidRPr="00D817CD" w:rsidRDefault="00BD63F5">
            <w:pPr>
              <w:jc w:val="center"/>
              <w:rPr>
                <w:sz w:val="22"/>
              </w:rPr>
            </w:pPr>
            <w:r w:rsidRPr="00D817CD">
              <w:rPr>
                <w:sz w:val="22"/>
              </w:rPr>
              <w:t>20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554E" w:rsidRPr="00D817CD" w:rsidRDefault="007D1274" w:rsidP="007D1274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Continuous/TBA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554E" w:rsidRPr="00D817CD" w:rsidRDefault="005D554E" w:rsidP="009E5CBC">
            <w:pPr>
              <w:jc w:val="center"/>
              <w:rPr>
                <w:sz w:val="22"/>
              </w:rPr>
            </w:pPr>
            <w:r w:rsidRPr="00D817CD">
              <w:rPr>
                <w:sz w:val="22"/>
              </w:rPr>
              <w:t>C</w:t>
            </w:r>
            <w:r w:rsidR="00A05D79" w:rsidRPr="00D817CD">
              <w:rPr>
                <w:sz w:val="22"/>
              </w:rPr>
              <w:t>lose</w:t>
            </w:r>
            <w:r w:rsidR="00B47F90" w:rsidRPr="00D817CD">
              <w:rPr>
                <w:sz w:val="22"/>
              </w:rPr>
              <w:t>d</w:t>
            </w:r>
            <w:r w:rsidR="009E5CBC" w:rsidRPr="00D817CD">
              <w:rPr>
                <w:sz w:val="22"/>
              </w:rPr>
              <w:t xml:space="preserve"> book</w:t>
            </w:r>
          </w:p>
        </w:tc>
      </w:tr>
      <w:tr w:rsidR="00415778" w:rsidTr="007D1274">
        <w:trPr>
          <w:trHeight w:val="396"/>
          <w:jc w:val="center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778" w:rsidRPr="00D817CD" w:rsidRDefault="00415778" w:rsidP="00415778">
            <w:pPr>
              <w:jc w:val="center"/>
              <w:rPr>
                <w:sz w:val="22"/>
              </w:rPr>
            </w:pPr>
            <w:r w:rsidRPr="00D817CD">
              <w:rPr>
                <w:sz w:val="22"/>
              </w:rPr>
              <w:t>Seminar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778" w:rsidRPr="00D817CD" w:rsidRDefault="00415778" w:rsidP="000A4CE9">
            <w:pPr>
              <w:jc w:val="center"/>
              <w:rPr>
                <w:sz w:val="22"/>
              </w:rPr>
            </w:pPr>
            <w:r w:rsidRPr="00D817CD">
              <w:rPr>
                <w:sz w:val="22"/>
              </w:rPr>
              <w:t>10 min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778" w:rsidRPr="00D817CD" w:rsidRDefault="00415778" w:rsidP="00D90A14">
            <w:pPr>
              <w:jc w:val="center"/>
              <w:rPr>
                <w:sz w:val="22"/>
              </w:rPr>
            </w:pPr>
            <w:r w:rsidRPr="00D817CD">
              <w:rPr>
                <w:sz w:val="22"/>
              </w:rPr>
              <w:t>1</w:t>
            </w:r>
            <w:r w:rsidR="00D90A14" w:rsidRPr="00D817CD">
              <w:rPr>
                <w:sz w:val="22"/>
              </w:rPr>
              <w:t>0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778" w:rsidRPr="00D817CD" w:rsidRDefault="007D1274" w:rsidP="007D1274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Continuous/TBA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778" w:rsidRPr="00D817CD" w:rsidRDefault="007E2367">
            <w:pPr>
              <w:jc w:val="center"/>
              <w:rPr>
                <w:sz w:val="22"/>
              </w:rPr>
            </w:pPr>
            <w:r w:rsidRPr="00D817CD">
              <w:rPr>
                <w:sz w:val="22"/>
              </w:rPr>
              <w:t>Open book</w:t>
            </w:r>
          </w:p>
        </w:tc>
      </w:tr>
      <w:tr w:rsidR="00A05D79" w:rsidTr="007D1274">
        <w:trPr>
          <w:trHeight w:val="445"/>
          <w:jc w:val="center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79" w:rsidRPr="00D817CD" w:rsidRDefault="00A05D79" w:rsidP="005D554E">
            <w:pPr>
              <w:jc w:val="center"/>
              <w:rPr>
                <w:sz w:val="22"/>
              </w:rPr>
            </w:pPr>
            <w:r w:rsidRPr="00D817CD">
              <w:rPr>
                <w:sz w:val="22"/>
              </w:rPr>
              <w:t>Comprehensive Examination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79" w:rsidRPr="00D817CD" w:rsidRDefault="00B47F90" w:rsidP="000A4CE9">
            <w:pPr>
              <w:jc w:val="center"/>
              <w:rPr>
                <w:sz w:val="22"/>
              </w:rPr>
            </w:pPr>
            <w:r w:rsidRPr="00D817CD">
              <w:rPr>
                <w:sz w:val="22"/>
              </w:rPr>
              <w:t>180 min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79" w:rsidRPr="00D817CD" w:rsidRDefault="00D90A14" w:rsidP="00D90A14">
            <w:pPr>
              <w:jc w:val="center"/>
              <w:rPr>
                <w:sz w:val="22"/>
              </w:rPr>
            </w:pPr>
            <w:r w:rsidRPr="00D817CD">
              <w:rPr>
                <w:sz w:val="22"/>
              </w:rPr>
              <w:t>40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79" w:rsidRPr="00D817CD" w:rsidRDefault="00065629" w:rsidP="00055BC8">
            <w:pPr>
              <w:jc w:val="center"/>
              <w:rPr>
                <w:sz w:val="22"/>
              </w:rPr>
            </w:pPr>
            <w:r w:rsidRPr="00D817CD">
              <w:rPr>
                <w:sz w:val="22"/>
              </w:rPr>
              <w:t>17</w:t>
            </w:r>
            <w:r w:rsidR="007E2367" w:rsidRPr="00D817CD">
              <w:rPr>
                <w:sz w:val="22"/>
              </w:rPr>
              <w:t>/12, AN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D79" w:rsidRPr="00D817CD" w:rsidRDefault="00A05D79" w:rsidP="00B47F90">
            <w:pPr>
              <w:jc w:val="center"/>
              <w:rPr>
                <w:sz w:val="22"/>
              </w:rPr>
            </w:pPr>
            <w:r w:rsidRPr="00D817CD">
              <w:rPr>
                <w:sz w:val="22"/>
              </w:rPr>
              <w:t xml:space="preserve">Open </w:t>
            </w:r>
            <w:r w:rsidR="00B47F90" w:rsidRPr="00D817CD">
              <w:rPr>
                <w:sz w:val="22"/>
              </w:rPr>
              <w:t>b</w:t>
            </w:r>
            <w:r w:rsidRPr="00D817CD">
              <w:rPr>
                <w:sz w:val="22"/>
              </w:rPr>
              <w:t>ook</w:t>
            </w:r>
            <w:r w:rsidR="00BD63F5" w:rsidRPr="00D817CD">
              <w:rPr>
                <w:sz w:val="22"/>
              </w:rPr>
              <w:t xml:space="preserve"> (</w:t>
            </w:r>
            <w:r w:rsidR="00D90A14" w:rsidRPr="00D817CD">
              <w:rPr>
                <w:sz w:val="22"/>
              </w:rPr>
              <w:t>15</w:t>
            </w:r>
            <w:r w:rsidR="00BD63F5" w:rsidRPr="00D817CD">
              <w:rPr>
                <w:sz w:val="22"/>
              </w:rPr>
              <w:t>%)</w:t>
            </w:r>
            <w:r w:rsidRPr="00D817CD">
              <w:rPr>
                <w:sz w:val="22"/>
              </w:rPr>
              <w:t xml:space="preserve"> + Close</w:t>
            </w:r>
            <w:r w:rsidR="00B47F90" w:rsidRPr="00D817CD">
              <w:rPr>
                <w:sz w:val="22"/>
              </w:rPr>
              <w:t>d</w:t>
            </w:r>
            <w:r w:rsidRPr="00D817CD">
              <w:rPr>
                <w:sz w:val="22"/>
              </w:rPr>
              <w:t xml:space="preserve"> </w:t>
            </w:r>
            <w:r w:rsidR="00B47F90" w:rsidRPr="00D817CD">
              <w:rPr>
                <w:sz w:val="22"/>
              </w:rPr>
              <w:t>b</w:t>
            </w:r>
            <w:r w:rsidRPr="00D817CD">
              <w:rPr>
                <w:sz w:val="22"/>
              </w:rPr>
              <w:t>ook</w:t>
            </w:r>
            <w:r w:rsidR="00BD63F5" w:rsidRPr="00D817CD">
              <w:rPr>
                <w:sz w:val="22"/>
              </w:rPr>
              <w:t xml:space="preserve"> (</w:t>
            </w:r>
            <w:r w:rsidR="00D90A14" w:rsidRPr="00D817CD">
              <w:rPr>
                <w:sz w:val="22"/>
              </w:rPr>
              <w:t>25</w:t>
            </w:r>
            <w:r w:rsidR="00BD63F5" w:rsidRPr="00D817CD">
              <w:rPr>
                <w:sz w:val="22"/>
              </w:rPr>
              <w:t>%)</w:t>
            </w:r>
          </w:p>
        </w:tc>
      </w:tr>
    </w:tbl>
    <w:p w:rsidR="007E2367" w:rsidRDefault="007E2367">
      <w:pPr>
        <w:jc w:val="both"/>
        <w:rPr>
          <w:b/>
          <w:bCs/>
          <w:color w:val="000000"/>
          <w:shd w:val="clear" w:color="auto" w:fill="FFFFFF"/>
        </w:rPr>
      </w:pPr>
    </w:p>
    <w:p w:rsidR="000262F6" w:rsidRDefault="000262F6">
      <w:pPr>
        <w:jc w:val="both"/>
        <w:rPr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Learning Outcomes: </w:t>
      </w:r>
      <w:r>
        <w:rPr>
          <w:bCs/>
          <w:color w:val="000000"/>
          <w:shd w:val="clear" w:color="auto" w:fill="FFFFFF"/>
        </w:rPr>
        <w:t>The learning outcome</w:t>
      </w:r>
      <w:r w:rsidR="007D1274">
        <w:rPr>
          <w:bCs/>
          <w:color w:val="000000"/>
          <w:shd w:val="clear" w:color="auto" w:fill="FFFFFF"/>
        </w:rPr>
        <w:t>s</w:t>
      </w:r>
      <w:r>
        <w:rPr>
          <w:bCs/>
          <w:color w:val="000000"/>
          <w:shd w:val="clear" w:color="auto" w:fill="FFFFFF"/>
        </w:rPr>
        <w:t xml:space="preserve"> of this course </w:t>
      </w:r>
      <w:r w:rsidR="007D1274">
        <w:rPr>
          <w:bCs/>
          <w:color w:val="000000"/>
          <w:shd w:val="clear" w:color="auto" w:fill="FFFFFF"/>
        </w:rPr>
        <w:t>are the</w:t>
      </w:r>
      <w:r>
        <w:rPr>
          <w:bCs/>
          <w:color w:val="000000"/>
          <w:shd w:val="clear" w:color="auto" w:fill="FFFFFF"/>
        </w:rPr>
        <w:t xml:space="preserve"> </w:t>
      </w:r>
      <w:r w:rsidR="007D1274">
        <w:rPr>
          <w:bCs/>
          <w:color w:val="000000"/>
          <w:shd w:val="clear" w:color="auto" w:fill="FFFFFF"/>
        </w:rPr>
        <w:t>understanding</w:t>
      </w:r>
      <w:r>
        <w:rPr>
          <w:bCs/>
          <w:color w:val="000000"/>
          <w:shd w:val="clear" w:color="auto" w:fill="FFFFFF"/>
        </w:rPr>
        <w:t xml:space="preserve"> </w:t>
      </w:r>
      <w:r w:rsidR="007D1274">
        <w:rPr>
          <w:bCs/>
          <w:color w:val="000000"/>
          <w:shd w:val="clear" w:color="auto" w:fill="FFFFFF"/>
        </w:rPr>
        <w:t xml:space="preserve">of </w:t>
      </w:r>
      <w:r>
        <w:rPr>
          <w:bCs/>
          <w:color w:val="000000"/>
          <w:shd w:val="clear" w:color="auto" w:fill="FFFFFF"/>
        </w:rPr>
        <w:t>the concept of selectivity in organic synthesi</w:t>
      </w:r>
      <w:r w:rsidR="007D1274">
        <w:rPr>
          <w:bCs/>
          <w:color w:val="000000"/>
          <w:shd w:val="clear" w:color="auto" w:fill="FFFFFF"/>
        </w:rPr>
        <w:t xml:space="preserve">s and </w:t>
      </w:r>
      <w:r w:rsidR="009641CF">
        <w:rPr>
          <w:bCs/>
          <w:color w:val="000000"/>
          <w:shd w:val="clear" w:color="auto" w:fill="FFFFFF"/>
        </w:rPr>
        <w:t xml:space="preserve">having the knowledge about </w:t>
      </w:r>
      <w:r w:rsidR="007D1274">
        <w:rPr>
          <w:bCs/>
          <w:color w:val="000000"/>
          <w:shd w:val="clear" w:color="auto" w:fill="FFFFFF"/>
        </w:rPr>
        <w:t xml:space="preserve">the applications of the following topics in </w:t>
      </w:r>
      <w:r w:rsidR="009641CF">
        <w:rPr>
          <w:bCs/>
          <w:color w:val="000000"/>
          <w:shd w:val="clear" w:color="auto" w:fill="FFFFFF"/>
        </w:rPr>
        <w:t>modern</w:t>
      </w:r>
      <w:r w:rsidR="007D1274">
        <w:rPr>
          <w:bCs/>
          <w:color w:val="000000"/>
          <w:shd w:val="clear" w:color="auto" w:fill="FFFFFF"/>
        </w:rPr>
        <w:t xml:space="preserve"> organic synthesis: (</w:t>
      </w:r>
      <w:proofErr w:type="spellStart"/>
      <w:r w:rsidR="007D1274">
        <w:rPr>
          <w:bCs/>
          <w:color w:val="000000"/>
          <w:shd w:val="clear" w:color="auto" w:fill="FFFFFF"/>
        </w:rPr>
        <w:t>i</w:t>
      </w:r>
      <w:proofErr w:type="spellEnd"/>
      <w:r w:rsidR="007D1274">
        <w:rPr>
          <w:bCs/>
          <w:color w:val="000000"/>
          <w:shd w:val="clear" w:color="auto" w:fill="FFFFFF"/>
        </w:rPr>
        <w:t xml:space="preserve">) </w:t>
      </w:r>
      <w:r>
        <w:rPr>
          <w:bCs/>
          <w:color w:val="000000"/>
          <w:shd w:val="clear" w:color="auto" w:fill="FFFFFF"/>
        </w:rPr>
        <w:t xml:space="preserve">C-C cross-coupling reactions, </w:t>
      </w:r>
      <w:r w:rsidR="007D1274">
        <w:rPr>
          <w:bCs/>
          <w:color w:val="000000"/>
          <w:shd w:val="clear" w:color="auto" w:fill="FFFFFF"/>
        </w:rPr>
        <w:t>(ii) metal-</w:t>
      </w:r>
      <w:r w:rsidR="00BF6FAD">
        <w:rPr>
          <w:bCs/>
          <w:color w:val="000000"/>
          <w:shd w:val="clear" w:color="auto" w:fill="FFFFFF"/>
        </w:rPr>
        <w:t>catalyz</w:t>
      </w:r>
      <w:r w:rsidR="009641CF">
        <w:rPr>
          <w:bCs/>
          <w:color w:val="000000"/>
          <w:shd w:val="clear" w:color="auto" w:fill="FFFFFF"/>
        </w:rPr>
        <w:t>ed or metal-</w:t>
      </w:r>
      <w:r w:rsidR="007D1274">
        <w:rPr>
          <w:bCs/>
          <w:color w:val="000000"/>
          <w:shd w:val="clear" w:color="auto" w:fill="FFFFFF"/>
        </w:rPr>
        <w:t xml:space="preserve">mediated </w:t>
      </w:r>
      <w:r w:rsidR="009641CF">
        <w:rPr>
          <w:bCs/>
          <w:color w:val="000000"/>
          <w:shd w:val="clear" w:color="auto" w:fill="FFFFFF"/>
        </w:rPr>
        <w:t xml:space="preserve">cyclization and </w:t>
      </w:r>
      <w:r w:rsidR="007D1274">
        <w:rPr>
          <w:bCs/>
          <w:color w:val="000000"/>
          <w:shd w:val="clear" w:color="auto" w:fill="FFFFFF"/>
        </w:rPr>
        <w:t>cycloaddition reactions,</w:t>
      </w:r>
      <w:r w:rsidR="007D1274" w:rsidRPr="007D1274">
        <w:rPr>
          <w:sz w:val="22"/>
          <w:szCs w:val="22"/>
        </w:rPr>
        <w:t xml:space="preserve"> </w:t>
      </w:r>
      <w:r w:rsidR="007D1274">
        <w:rPr>
          <w:sz w:val="22"/>
          <w:szCs w:val="22"/>
        </w:rPr>
        <w:t xml:space="preserve">(iii) </w:t>
      </w:r>
      <w:proofErr w:type="spellStart"/>
      <w:r w:rsidR="007D1274" w:rsidRPr="007D1274">
        <w:rPr>
          <w:bCs/>
          <w:color w:val="000000"/>
          <w:shd w:val="clear" w:color="auto" w:fill="FFFFFF"/>
        </w:rPr>
        <w:t>hydroamination</w:t>
      </w:r>
      <w:proofErr w:type="spellEnd"/>
      <w:r w:rsidR="007D1274" w:rsidRPr="007D1274">
        <w:rPr>
          <w:bCs/>
          <w:color w:val="000000"/>
          <w:shd w:val="clear" w:color="auto" w:fill="FFFFFF"/>
        </w:rPr>
        <w:t xml:space="preserve">, </w:t>
      </w:r>
      <w:r w:rsidR="007D1274">
        <w:rPr>
          <w:bCs/>
          <w:color w:val="000000"/>
          <w:shd w:val="clear" w:color="auto" w:fill="FFFFFF"/>
        </w:rPr>
        <w:t xml:space="preserve">(iv) </w:t>
      </w:r>
      <w:r w:rsidR="007D1274" w:rsidRPr="007D1274">
        <w:rPr>
          <w:bCs/>
          <w:color w:val="000000"/>
          <w:shd w:val="clear" w:color="auto" w:fill="FFFFFF"/>
        </w:rPr>
        <w:t xml:space="preserve">hydrogenation, </w:t>
      </w:r>
      <w:r w:rsidR="009641CF">
        <w:rPr>
          <w:bCs/>
          <w:color w:val="000000"/>
          <w:shd w:val="clear" w:color="auto" w:fill="FFFFFF"/>
        </w:rPr>
        <w:t>(v</w:t>
      </w:r>
      <w:r w:rsidR="007D1274">
        <w:rPr>
          <w:bCs/>
          <w:color w:val="000000"/>
          <w:shd w:val="clear" w:color="auto" w:fill="FFFFFF"/>
        </w:rPr>
        <w:t xml:space="preserve">) </w:t>
      </w:r>
      <w:proofErr w:type="spellStart"/>
      <w:r w:rsidR="007D1274" w:rsidRPr="007D1274">
        <w:rPr>
          <w:bCs/>
          <w:color w:val="000000"/>
          <w:shd w:val="clear" w:color="auto" w:fill="FFFFFF"/>
        </w:rPr>
        <w:t>hydroformylation</w:t>
      </w:r>
      <w:proofErr w:type="spellEnd"/>
      <w:r w:rsidR="007D1274">
        <w:rPr>
          <w:bCs/>
          <w:color w:val="000000"/>
          <w:shd w:val="clear" w:color="auto" w:fill="FFFFFF"/>
        </w:rPr>
        <w:t xml:space="preserve">, </w:t>
      </w:r>
      <w:r w:rsidR="009641CF">
        <w:rPr>
          <w:bCs/>
          <w:color w:val="000000"/>
          <w:shd w:val="clear" w:color="auto" w:fill="FFFFFF"/>
        </w:rPr>
        <w:t>(vi</w:t>
      </w:r>
      <w:r w:rsidR="007D1274">
        <w:rPr>
          <w:bCs/>
          <w:color w:val="000000"/>
          <w:shd w:val="clear" w:color="auto" w:fill="FFFFFF"/>
        </w:rPr>
        <w:t xml:space="preserve">) radical chemistry, </w:t>
      </w:r>
      <w:r w:rsidR="009641CF">
        <w:rPr>
          <w:bCs/>
          <w:color w:val="000000"/>
          <w:shd w:val="clear" w:color="auto" w:fill="FFFFFF"/>
        </w:rPr>
        <w:t>(vii</w:t>
      </w:r>
      <w:r w:rsidR="007D1274">
        <w:rPr>
          <w:bCs/>
          <w:color w:val="000000"/>
          <w:shd w:val="clear" w:color="auto" w:fill="FFFFFF"/>
        </w:rPr>
        <w:t>) multicomponent reactions, (</w:t>
      </w:r>
      <w:r w:rsidR="009641CF">
        <w:rPr>
          <w:bCs/>
          <w:color w:val="000000"/>
          <w:shd w:val="clear" w:color="auto" w:fill="FFFFFF"/>
        </w:rPr>
        <w:t>viii</w:t>
      </w:r>
      <w:r w:rsidR="007D1274">
        <w:rPr>
          <w:bCs/>
          <w:color w:val="000000"/>
          <w:shd w:val="clear" w:color="auto" w:fill="FFFFFF"/>
        </w:rPr>
        <w:t>) metal-free synthesis, and (</w:t>
      </w:r>
      <w:r w:rsidR="009641CF">
        <w:rPr>
          <w:bCs/>
          <w:color w:val="000000"/>
          <w:shd w:val="clear" w:color="auto" w:fill="FFFFFF"/>
        </w:rPr>
        <w:t>i</w:t>
      </w:r>
      <w:r w:rsidR="007D1274">
        <w:rPr>
          <w:bCs/>
          <w:color w:val="000000"/>
          <w:shd w:val="clear" w:color="auto" w:fill="FFFFFF"/>
        </w:rPr>
        <w:t xml:space="preserve">x) </w:t>
      </w:r>
      <w:proofErr w:type="spellStart"/>
      <w:r w:rsidR="007D1274">
        <w:rPr>
          <w:bCs/>
          <w:color w:val="000000"/>
          <w:shd w:val="clear" w:color="auto" w:fill="FFFFFF"/>
        </w:rPr>
        <w:t>organocatalysis</w:t>
      </w:r>
      <w:proofErr w:type="spellEnd"/>
      <w:r w:rsidR="007D1274">
        <w:rPr>
          <w:bCs/>
          <w:color w:val="000000"/>
          <w:shd w:val="clear" w:color="auto" w:fill="FFFFFF"/>
        </w:rPr>
        <w:t>.</w:t>
      </w:r>
    </w:p>
    <w:p w:rsidR="00D817CD" w:rsidRPr="000262F6" w:rsidRDefault="00D817CD">
      <w:pPr>
        <w:jc w:val="both"/>
        <w:rPr>
          <w:bCs/>
          <w:color w:val="000000"/>
          <w:shd w:val="clear" w:color="auto" w:fill="FFFFFF"/>
        </w:rPr>
      </w:pPr>
    </w:p>
    <w:p w:rsidR="00AD25E1" w:rsidRDefault="007E2367">
      <w:pPr>
        <w:jc w:val="both"/>
      </w:pPr>
      <w:r w:rsidRPr="000877E7">
        <w:rPr>
          <w:b/>
          <w:bCs/>
          <w:color w:val="000000"/>
          <w:shd w:val="clear" w:color="auto" w:fill="FFFFFF"/>
        </w:rPr>
        <w:t>Academic Honesty and Integrity Policy</w:t>
      </w:r>
      <w:r w:rsidRPr="00D817CD">
        <w:rPr>
          <w:color w:val="000000"/>
          <w:sz w:val="22"/>
          <w:shd w:val="clear" w:color="auto" w:fill="FFFFFF"/>
        </w:rPr>
        <w:t>: Academic honesty and integrity are to be maintained by all the students throughout the semester and no type of academic dishonesty is acceptable.</w:t>
      </w:r>
    </w:p>
    <w:p w:rsidR="007E2367" w:rsidRDefault="007E2367">
      <w:pPr>
        <w:jc w:val="both"/>
        <w:rPr>
          <w:b/>
          <w:bCs/>
        </w:rPr>
      </w:pPr>
    </w:p>
    <w:p w:rsidR="00AD25E1" w:rsidRDefault="00AD25E1">
      <w:pPr>
        <w:jc w:val="both"/>
      </w:pPr>
      <w:r>
        <w:rPr>
          <w:b/>
          <w:bCs/>
        </w:rPr>
        <w:t>Chamber Consultation Hour:</w:t>
      </w:r>
      <w:r w:rsidR="00AF125F">
        <w:t xml:space="preserve"> </w:t>
      </w:r>
      <w:r w:rsidR="00A05D79" w:rsidRPr="00D817CD">
        <w:rPr>
          <w:rFonts w:ascii="TimesNewRoman" w:hAnsi="TimesNewRoman"/>
          <w:color w:val="000000"/>
          <w:sz w:val="22"/>
        </w:rPr>
        <w:t>To be announced in the class.</w:t>
      </w:r>
    </w:p>
    <w:p w:rsidR="00AD25E1" w:rsidRDefault="00AD25E1">
      <w:pPr>
        <w:jc w:val="both"/>
      </w:pPr>
    </w:p>
    <w:p w:rsidR="00AD25E1" w:rsidRDefault="00AD25E1">
      <w:pPr>
        <w:jc w:val="both"/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A05D79" w:rsidRPr="00D817CD">
        <w:rPr>
          <w:rFonts w:ascii="TimesNewRoman" w:hAnsi="TimesNewRoman"/>
          <w:color w:val="000000"/>
          <w:sz w:val="22"/>
        </w:rPr>
        <w:t xml:space="preserve">All the notices will be </w:t>
      </w:r>
      <w:r w:rsidR="00B47F90" w:rsidRPr="00D817CD">
        <w:rPr>
          <w:rFonts w:ascii="TimesNewRoman" w:hAnsi="TimesNewRoman"/>
          <w:color w:val="000000"/>
          <w:sz w:val="22"/>
        </w:rPr>
        <w:t>uploaded</w:t>
      </w:r>
      <w:r w:rsidR="00A05D79" w:rsidRPr="00D817CD">
        <w:rPr>
          <w:rFonts w:ascii="TimesNewRoman" w:hAnsi="TimesNewRoman"/>
          <w:color w:val="000000"/>
          <w:sz w:val="22"/>
        </w:rPr>
        <w:t xml:space="preserve"> </w:t>
      </w:r>
      <w:r w:rsidR="00B47F90" w:rsidRPr="00D817CD">
        <w:rPr>
          <w:rFonts w:ascii="TimesNewRoman" w:hAnsi="TimesNewRoman"/>
          <w:color w:val="000000"/>
          <w:sz w:val="22"/>
        </w:rPr>
        <w:t>i</w:t>
      </w:r>
      <w:r w:rsidR="00A05D79" w:rsidRPr="00D817CD">
        <w:rPr>
          <w:rFonts w:ascii="TimesNewRoman" w:hAnsi="TimesNewRoman"/>
          <w:color w:val="000000"/>
          <w:sz w:val="22"/>
        </w:rPr>
        <w:t xml:space="preserve">n </w:t>
      </w:r>
      <w:r w:rsidR="007E2367" w:rsidRPr="00D817CD">
        <w:rPr>
          <w:rFonts w:ascii="TimesNewRoman" w:hAnsi="TimesNewRoman"/>
          <w:color w:val="000000"/>
          <w:sz w:val="22"/>
        </w:rPr>
        <w:t xml:space="preserve">CMS </w:t>
      </w:r>
      <w:r w:rsidR="00B47F90" w:rsidRPr="00D817CD">
        <w:rPr>
          <w:rFonts w:ascii="TimesNewRoman" w:hAnsi="TimesNewRoman"/>
          <w:color w:val="000000"/>
          <w:sz w:val="22"/>
        </w:rPr>
        <w:t>and/or will be displayed in</w:t>
      </w:r>
      <w:r w:rsidR="00A05D79" w:rsidRPr="00D817CD">
        <w:rPr>
          <w:rFonts w:ascii="TimesNewRoman" w:hAnsi="TimesNewRoman"/>
          <w:color w:val="000000"/>
          <w:sz w:val="22"/>
        </w:rPr>
        <w:t xml:space="preserve"> Chemistry</w:t>
      </w:r>
      <w:r w:rsidR="006B5026" w:rsidRPr="00D817CD">
        <w:rPr>
          <w:rFonts w:ascii="TimesNewRoman" w:hAnsi="TimesNewRoman"/>
          <w:color w:val="000000"/>
          <w:sz w:val="22"/>
        </w:rPr>
        <w:t xml:space="preserve"> Department</w:t>
      </w:r>
      <w:r w:rsidR="00A05D79" w:rsidRPr="00D817CD">
        <w:rPr>
          <w:rFonts w:ascii="TimesNewRoman" w:hAnsi="TimesNewRoman"/>
          <w:color w:val="000000"/>
          <w:sz w:val="22"/>
        </w:rPr>
        <w:t xml:space="preserve"> </w:t>
      </w:r>
      <w:r w:rsidR="006B5026" w:rsidRPr="00D817CD">
        <w:rPr>
          <w:rFonts w:ascii="TimesNewRoman" w:hAnsi="TimesNewRoman"/>
          <w:color w:val="000000"/>
          <w:sz w:val="22"/>
        </w:rPr>
        <w:t>Notice Board.</w:t>
      </w:r>
    </w:p>
    <w:p w:rsidR="00A44798" w:rsidRDefault="00A44798">
      <w:pPr>
        <w:jc w:val="both"/>
      </w:pPr>
    </w:p>
    <w:p w:rsidR="00AD25E1" w:rsidRPr="007310EE" w:rsidRDefault="00A44798" w:rsidP="00F02FE4">
      <w:pPr>
        <w:spacing w:line="360" w:lineRule="auto"/>
        <w:jc w:val="both"/>
        <w:rPr>
          <w:b/>
        </w:rPr>
      </w:pPr>
      <w:r w:rsidRPr="00A44798">
        <w:rPr>
          <w:b/>
        </w:rPr>
        <w:t>Make-up Policy:</w:t>
      </w:r>
      <w:r w:rsidR="006B5026" w:rsidRPr="006B5026">
        <w:t xml:space="preserve"> </w:t>
      </w:r>
      <w:r w:rsidR="006B5026" w:rsidRPr="00D817CD">
        <w:rPr>
          <w:rFonts w:ascii="TimesNewRoman" w:hAnsi="TimesNewRoman"/>
          <w:color w:val="000000"/>
          <w:sz w:val="22"/>
        </w:rPr>
        <w:t>Make-up(s) will be granted only for genuine reasons according to BITS guidelines.</w:t>
      </w:r>
    </w:p>
    <w:p w:rsidR="00B47F90" w:rsidRDefault="008005D9" w:rsidP="00F02FE4">
      <w:pPr>
        <w:spacing w:line="360" w:lineRule="auto"/>
        <w:jc w:val="right"/>
        <w:rPr>
          <w:b/>
          <w:bCs/>
        </w:rPr>
      </w:pPr>
      <w:r>
        <w:rPr>
          <w:b/>
          <w:bCs/>
        </w:rPr>
        <w:t>INSTRUCTOR-IN-CHARGE</w:t>
      </w:r>
      <w:r w:rsidR="00F02FE4">
        <w:rPr>
          <w:b/>
          <w:bCs/>
        </w:rPr>
        <w:t xml:space="preserve">     </w:t>
      </w:r>
    </w:p>
    <w:sectPr w:rsidR="00B47F90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215" w:rsidRDefault="000F4215" w:rsidP="00EB2F06">
      <w:r>
        <w:separator/>
      </w:r>
    </w:p>
  </w:endnote>
  <w:endnote w:type="continuationSeparator" w:id="0">
    <w:p w:rsidR="000F4215" w:rsidRDefault="000F4215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0A3E2D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9525" b="952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215" w:rsidRDefault="000F4215" w:rsidP="00EB2F06">
      <w:r>
        <w:separator/>
      </w:r>
    </w:p>
  </w:footnote>
  <w:footnote w:type="continuationSeparator" w:id="0">
    <w:p w:rsidR="000F4215" w:rsidRDefault="000F4215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262F6"/>
    <w:rsid w:val="00055BC8"/>
    <w:rsid w:val="00065629"/>
    <w:rsid w:val="00073F78"/>
    <w:rsid w:val="000A3E2D"/>
    <w:rsid w:val="000A4CE9"/>
    <w:rsid w:val="000D0C39"/>
    <w:rsid w:val="000F4215"/>
    <w:rsid w:val="00167B88"/>
    <w:rsid w:val="0017045A"/>
    <w:rsid w:val="0021277E"/>
    <w:rsid w:val="00217EB9"/>
    <w:rsid w:val="00240A50"/>
    <w:rsid w:val="00251FD3"/>
    <w:rsid w:val="00256511"/>
    <w:rsid w:val="0029648E"/>
    <w:rsid w:val="002D75D6"/>
    <w:rsid w:val="002F1369"/>
    <w:rsid w:val="003558C3"/>
    <w:rsid w:val="003D6BA8"/>
    <w:rsid w:val="003E3ECB"/>
    <w:rsid w:val="003F66A8"/>
    <w:rsid w:val="00415778"/>
    <w:rsid w:val="00445E9F"/>
    <w:rsid w:val="004571B3"/>
    <w:rsid w:val="00461AD8"/>
    <w:rsid w:val="005022C2"/>
    <w:rsid w:val="005053E8"/>
    <w:rsid w:val="00507883"/>
    <w:rsid w:val="00507A43"/>
    <w:rsid w:val="0051535D"/>
    <w:rsid w:val="0056064F"/>
    <w:rsid w:val="00562598"/>
    <w:rsid w:val="00562AB6"/>
    <w:rsid w:val="00576A69"/>
    <w:rsid w:val="005C5B22"/>
    <w:rsid w:val="005C6693"/>
    <w:rsid w:val="005D554E"/>
    <w:rsid w:val="00670BDE"/>
    <w:rsid w:val="006B5026"/>
    <w:rsid w:val="006E3DFD"/>
    <w:rsid w:val="0071451C"/>
    <w:rsid w:val="007310EE"/>
    <w:rsid w:val="007543E4"/>
    <w:rsid w:val="007B5C60"/>
    <w:rsid w:val="007C57C9"/>
    <w:rsid w:val="007D1274"/>
    <w:rsid w:val="007D58BE"/>
    <w:rsid w:val="007D7569"/>
    <w:rsid w:val="007E2367"/>
    <w:rsid w:val="007E402E"/>
    <w:rsid w:val="008005D9"/>
    <w:rsid w:val="00806352"/>
    <w:rsid w:val="00807E6E"/>
    <w:rsid w:val="00831DD5"/>
    <w:rsid w:val="00891B72"/>
    <w:rsid w:val="008A2200"/>
    <w:rsid w:val="00904D1D"/>
    <w:rsid w:val="00944887"/>
    <w:rsid w:val="009641CF"/>
    <w:rsid w:val="0097488C"/>
    <w:rsid w:val="00983916"/>
    <w:rsid w:val="009B48FD"/>
    <w:rsid w:val="009E5CBC"/>
    <w:rsid w:val="00A05D79"/>
    <w:rsid w:val="00A44798"/>
    <w:rsid w:val="00A45EB6"/>
    <w:rsid w:val="00AD25E1"/>
    <w:rsid w:val="00AF125F"/>
    <w:rsid w:val="00B02945"/>
    <w:rsid w:val="00B21724"/>
    <w:rsid w:val="00B23683"/>
    <w:rsid w:val="00B23878"/>
    <w:rsid w:val="00B47F90"/>
    <w:rsid w:val="00B55284"/>
    <w:rsid w:val="00B86684"/>
    <w:rsid w:val="00BA568D"/>
    <w:rsid w:val="00BC1789"/>
    <w:rsid w:val="00BD63F5"/>
    <w:rsid w:val="00BD7F14"/>
    <w:rsid w:val="00BF6FAD"/>
    <w:rsid w:val="00C338D9"/>
    <w:rsid w:val="00C6663B"/>
    <w:rsid w:val="00C77246"/>
    <w:rsid w:val="00CE3A3F"/>
    <w:rsid w:val="00CF21AC"/>
    <w:rsid w:val="00CF420D"/>
    <w:rsid w:val="00D0152B"/>
    <w:rsid w:val="00D036CE"/>
    <w:rsid w:val="00D817CD"/>
    <w:rsid w:val="00D90A14"/>
    <w:rsid w:val="00DA1841"/>
    <w:rsid w:val="00DB7398"/>
    <w:rsid w:val="00DD7A77"/>
    <w:rsid w:val="00DE3D84"/>
    <w:rsid w:val="00E50CBC"/>
    <w:rsid w:val="00E61C30"/>
    <w:rsid w:val="00E754E7"/>
    <w:rsid w:val="00EA03C5"/>
    <w:rsid w:val="00EB2F06"/>
    <w:rsid w:val="00EB7E1B"/>
    <w:rsid w:val="00F02DC3"/>
    <w:rsid w:val="00F02FE4"/>
    <w:rsid w:val="00F34A71"/>
    <w:rsid w:val="00F45E80"/>
    <w:rsid w:val="00F74057"/>
    <w:rsid w:val="00FB4DE4"/>
    <w:rsid w:val="00FE5649"/>
    <w:rsid w:val="00FF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BF6FEC"/>
  <w15:docId w15:val="{EFD7010C-7861-400B-BD82-8973A3A6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57C9"/>
    <w:pPr>
      <w:keepNext/>
      <w:jc w:val="center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customStyle="1" w:styleId="fontstyle01">
    <w:name w:val="fontstyle01"/>
    <w:rsid w:val="006E3DFD"/>
    <w:rPr>
      <w:rFonts w:ascii="Bold" w:hAnsi="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6E3DFD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unhideWhenUsed/>
    <w:rsid w:val="002D75D6"/>
    <w:pPr>
      <w:jc w:val="both"/>
    </w:pPr>
    <w:rPr>
      <w:sz w:val="22"/>
      <w:szCs w:val="22"/>
    </w:rPr>
  </w:style>
  <w:style w:type="character" w:customStyle="1" w:styleId="BodyText3Char">
    <w:name w:val="Body Text 3 Char"/>
    <w:basedOn w:val="DefaultParagraphFont"/>
    <w:link w:val="BodyText3"/>
    <w:uiPriority w:val="99"/>
    <w:rsid w:val="002D75D6"/>
    <w:rPr>
      <w:sz w:val="22"/>
      <w:szCs w:val="22"/>
      <w:lang w:val="en-US" w:eastAsia="en-US"/>
    </w:rPr>
  </w:style>
  <w:style w:type="character" w:customStyle="1" w:styleId="fontstyle11">
    <w:name w:val="fontstyle11"/>
    <w:rsid w:val="002D75D6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C57C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11</cp:revision>
  <cp:lastPrinted>2014-09-08T11:05:00Z</cp:lastPrinted>
  <dcterms:created xsi:type="dcterms:W3CDTF">2022-08-08T06:31:00Z</dcterms:created>
  <dcterms:modified xsi:type="dcterms:W3CDTF">2022-08-28T08:36:00Z</dcterms:modified>
</cp:coreProperties>
</file>