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F43F1" w14:textId="77777777" w:rsidR="00A8663D" w:rsidRPr="006D263C" w:rsidRDefault="00A8663D" w:rsidP="00A8663D">
      <w:pPr>
        <w:jc w:val="center"/>
        <w:rPr>
          <w:b/>
        </w:rPr>
      </w:pPr>
      <w:r w:rsidRPr="006D263C">
        <w:rPr>
          <w:b/>
        </w:rPr>
        <w:t>BIRLA INSTITUTE OF TECHNOLOGY AND SCIENCE, PILANI</w:t>
      </w:r>
    </w:p>
    <w:p w14:paraId="2D42348E" w14:textId="1F91D990" w:rsidR="00A8663D" w:rsidRPr="006D263C" w:rsidRDefault="00CB65F3" w:rsidP="00A8663D">
      <w:pPr>
        <w:pStyle w:val="Heading2"/>
        <w:rPr>
          <w:rFonts w:ascii="Times New Roman" w:hAnsi="Times New Roman"/>
          <w:b/>
          <w:sz w:val="20"/>
        </w:rPr>
      </w:pPr>
      <w:r>
        <w:rPr>
          <w:rFonts w:ascii="Times New Roman" w:hAnsi="Times New Roman"/>
          <w:b/>
          <w:sz w:val="20"/>
        </w:rPr>
        <w:t>FIRST</w:t>
      </w:r>
      <w:r w:rsidRPr="006D263C">
        <w:rPr>
          <w:rFonts w:ascii="Times New Roman" w:hAnsi="Times New Roman"/>
          <w:b/>
          <w:sz w:val="20"/>
        </w:rPr>
        <w:t xml:space="preserve"> </w:t>
      </w:r>
      <w:r w:rsidR="00A8663D" w:rsidRPr="006D263C">
        <w:rPr>
          <w:rFonts w:ascii="Times New Roman" w:hAnsi="Times New Roman"/>
          <w:b/>
          <w:sz w:val="20"/>
        </w:rPr>
        <w:t>SEMESTER 20</w:t>
      </w:r>
      <w:r w:rsidR="00144027">
        <w:rPr>
          <w:rFonts w:ascii="Times New Roman" w:hAnsi="Times New Roman"/>
          <w:b/>
          <w:sz w:val="20"/>
        </w:rPr>
        <w:t>22</w:t>
      </w:r>
      <w:r w:rsidR="00A8663D" w:rsidRPr="006D263C">
        <w:rPr>
          <w:rFonts w:ascii="Times New Roman" w:hAnsi="Times New Roman"/>
          <w:b/>
          <w:sz w:val="20"/>
        </w:rPr>
        <w:t>-20</w:t>
      </w:r>
      <w:r w:rsidR="00144027">
        <w:rPr>
          <w:rFonts w:ascii="Times New Roman" w:hAnsi="Times New Roman"/>
          <w:b/>
          <w:sz w:val="20"/>
        </w:rPr>
        <w:t>23</w:t>
      </w:r>
    </w:p>
    <w:p w14:paraId="5FE6FB62" w14:textId="77777777" w:rsidR="00A8663D" w:rsidRPr="006D263C" w:rsidRDefault="00A8663D" w:rsidP="00A8663D">
      <w:pPr>
        <w:jc w:val="center"/>
        <w:rPr>
          <w:b/>
        </w:rPr>
      </w:pPr>
    </w:p>
    <w:p w14:paraId="3B46C99A" w14:textId="77777777" w:rsidR="00A8663D" w:rsidRPr="006D263C" w:rsidRDefault="00A8663D" w:rsidP="00A8663D">
      <w:pPr>
        <w:jc w:val="center"/>
        <w:rPr>
          <w:b/>
          <w:u w:val="single"/>
        </w:rPr>
      </w:pPr>
      <w:r w:rsidRPr="006D263C">
        <w:rPr>
          <w:b/>
          <w:u w:val="single"/>
        </w:rPr>
        <w:t>Course Handout</w:t>
      </w:r>
      <w:r w:rsidR="001F7920" w:rsidRPr="006D263C">
        <w:rPr>
          <w:b/>
          <w:u w:val="single"/>
        </w:rPr>
        <w:t xml:space="preserve"> </w:t>
      </w:r>
      <w:r w:rsidRPr="006D263C">
        <w:rPr>
          <w:b/>
          <w:u w:val="single"/>
        </w:rPr>
        <w:t>(Part II)</w:t>
      </w:r>
    </w:p>
    <w:p w14:paraId="25B0DB1C" w14:textId="52F07CAA" w:rsidR="00A8663D" w:rsidRPr="006D263C" w:rsidRDefault="00A8663D" w:rsidP="00A8663D">
      <w:pPr>
        <w:pStyle w:val="BodyText"/>
        <w:rPr>
          <w:sz w:val="20"/>
        </w:rPr>
      </w:pPr>
      <w:r w:rsidRPr="006D263C">
        <w:rPr>
          <w:sz w:val="20"/>
        </w:rPr>
        <w:t xml:space="preserve">                                                                                                     </w:t>
      </w:r>
      <w:r w:rsidR="009B4F89" w:rsidRPr="006D263C">
        <w:rPr>
          <w:sz w:val="20"/>
        </w:rPr>
        <w:t xml:space="preserve">                            </w:t>
      </w:r>
      <w:r w:rsidR="0079429F" w:rsidRPr="006D263C">
        <w:rPr>
          <w:sz w:val="20"/>
        </w:rPr>
        <w:t>D</w:t>
      </w:r>
      <w:r w:rsidR="004E3D92" w:rsidRPr="006D263C">
        <w:rPr>
          <w:b/>
          <w:bCs/>
          <w:sz w:val="20"/>
        </w:rPr>
        <w:t xml:space="preserve">ate: </w:t>
      </w:r>
      <w:r w:rsidR="00CB65F3">
        <w:rPr>
          <w:b/>
          <w:bCs/>
          <w:sz w:val="20"/>
        </w:rPr>
        <w:t>29</w:t>
      </w:r>
      <w:r w:rsidR="001F7920" w:rsidRPr="006D263C">
        <w:rPr>
          <w:b/>
          <w:bCs/>
          <w:sz w:val="20"/>
        </w:rPr>
        <w:t>/0</w:t>
      </w:r>
      <w:r w:rsidR="00EB29B7">
        <w:rPr>
          <w:b/>
          <w:bCs/>
          <w:sz w:val="20"/>
        </w:rPr>
        <w:t>8</w:t>
      </w:r>
      <w:r w:rsidR="004E3D92" w:rsidRPr="006D263C">
        <w:rPr>
          <w:b/>
          <w:bCs/>
          <w:sz w:val="20"/>
        </w:rPr>
        <w:t>/20</w:t>
      </w:r>
      <w:r w:rsidR="00EB29B7">
        <w:rPr>
          <w:b/>
          <w:bCs/>
          <w:sz w:val="20"/>
        </w:rPr>
        <w:t>22</w:t>
      </w:r>
    </w:p>
    <w:p w14:paraId="0CD28390" w14:textId="77777777" w:rsidR="001F7920" w:rsidRPr="006D263C" w:rsidRDefault="001F7920" w:rsidP="00A8663D">
      <w:pPr>
        <w:pStyle w:val="BodyText"/>
        <w:rPr>
          <w:sz w:val="20"/>
        </w:rPr>
      </w:pPr>
    </w:p>
    <w:p w14:paraId="030DDC3F" w14:textId="77777777" w:rsidR="001F7920" w:rsidRDefault="001F7920" w:rsidP="00A8663D">
      <w:pPr>
        <w:pStyle w:val="BodyText"/>
        <w:rPr>
          <w:rFonts w:ascii="Arial" w:hAnsi="Arial" w:cs="Arial"/>
          <w:sz w:val="20"/>
        </w:rPr>
      </w:pPr>
    </w:p>
    <w:p w14:paraId="45C70174" w14:textId="77777777" w:rsidR="00A8663D" w:rsidRPr="006D263C" w:rsidRDefault="00A8663D" w:rsidP="00A8663D">
      <w:pPr>
        <w:pStyle w:val="BodyText"/>
        <w:rPr>
          <w:sz w:val="20"/>
        </w:rPr>
      </w:pPr>
      <w:r w:rsidRPr="006D263C">
        <w:rPr>
          <w:sz w:val="20"/>
        </w:rPr>
        <w:t>In addition to Part-I (General Handout for all courses appended to the time table) this portion gives further specific details regarding the course.</w:t>
      </w:r>
    </w:p>
    <w:p w14:paraId="7E8F8B31" w14:textId="77777777" w:rsidR="00A8663D" w:rsidRPr="006D263C" w:rsidRDefault="00A8663D" w:rsidP="00A8663D">
      <w:pPr>
        <w:jc w:val="both"/>
        <w:rPr>
          <w:sz w:val="16"/>
        </w:rPr>
      </w:pPr>
    </w:p>
    <w:p w14:paraId="63DBD5A7" w14:textId="77777777" w:rsidR="00A8663D" w:rsidRPr="006D263C" w:rsidRDefault="00A8663D" w:rsidP="00A8663D">
      <w:pPr>
        <w:ind w:firstLine="720"/>
        <w:rPr>
          <w:b/>
          <w:bCs/>
        </w:rPr>
      </w:pPr>
      <w:r w:rsidRPr="006D263C">
        <w:rPr>
          <w:b/>
          <w:bCs/>
        </w:rPr>
        <w:t>Course No.</w:t>
      </w:r>
      <w:r w:rsidRPr="006D263C">
        <w:rPr>
          <w:b/>
          <w:bCs/>
        </w:rPr>
        <w:tab/>
      </w:r>
      <w:r w:rsidRPr="006D263C">
        <w:rPr>
          <w:b/>
          <w:bCs/>
        </w:rPr>
        <w:tab/>
        <w:t xml:space="preserve">: </w:t>
      </w:r>
      <w:r w:rsidR="00C23C60" w:rsidRPr="006D263C">
        <w:rPr>
          <w:b/>
          <w:bCs/>
        </w:rPr>
        <w:t>ECON F351</w:t>
      </w:r>
    </w:p>
    <w:p w14:paraId="03A05571" w14:textId="77777777" w:rsidR="00A8663D" w:rsidRPr="006D263C" w:rsidRDefault="00A8663D" w:rsidP="00A8663D">
      <w:pPr>
        <w:ind w:firstLine="720"/>
        <w:rPr>
          <w:b/>
          <w:bCs/>
        </w:rPr>
      </w:pPr>
      <w:r w:rsidRPr="006D263C">
        <w:rPr>
          <w:b/>
          <w:bCs/>
        </w:rPr>
        <w:t>Course Title</w:t>
      </w:r>
      <w:r w:rsidRPr="006D263C">
        <w:rPr>
          <w:b/>
          <w:bCs/>
        </w:rPr>
        <w:tab/>
      </w:r>
      <w:r w:rsidRPr="006D263C">
        <w:rPr>
          <w:b/>
          <w:bCs/>
        </w:rPr>
        <w:tab/>
        <w:t>: Indian Econom</w:t>
      </w:r>
      <w:r w:rsidR="00C23C60" w:rsidRPr="006D263C">
        <w:rPr>
          <w:b/>
          <w:bCs/>
        </w:rPr>
        <w:t>ic Development</w:t>
      </w:r>
    </w:p>
    <w:p w14:paraId="38FA8780" w14:textId="77777777" w:rsidR="00A8663D" w:rsidRPr="006D263C" w:rsidRDefault="00A8663D" w:rsidP="00A8663D">
      <w:pPr>
        <w:ind w:firstLine="720"/>
        <w:rPr>
          <w:b/>
          <w:bCs/>
        </w:rPr>
      </w:pPr>
      <w:r w:rsidRPr="006D263C">
        <w:rPr>
          <w:b/>
          <w:bCs/>
        </w:rPr>
        <w:t>Instructor-in-charge</w:t>
      </w:r>
      <w:r w:rsidRPr="006D263C">
        <w:rPr>
          <w:b/>
          <w:bCs/>
        </w:rPr>
        <w:tab/>
        <w:t xml:space="preserve">: </w:t>
      </w:r>
      <w:r w:rsidR="001D38C6" w:rsidRPr="006D263C">
        <w:rPr>
          <w:b/>
          <w:bCs/>
        </w:rPr>
        <w:t>Durgesh C Pathak</w:t>
      </w:r>
    </w:p>
    <w:p w14:paraId="7E2CFCDB" w14:textId="77777777" w:rsidR="00A8663D" w:rsidRPr="006D263C" w:rsidRDefault="00A8663D" w:rsidP="00A8663D">
      <w:pPr>
        <w:rPr>
          <w:b/>
          <w:bCs/>
          <w:sz w:val="12"/>
        </w:rPr>
      </w:pPr>
    </w:p>
    <w:p w14:paraId="1EED6914" w14:textId="77777777" w:rsidR="006A5946" w:rsidRPr="006D263C" w:rsidRDefault="006A5946" w:rsidP="00A8663D">
      <w:pPr>
        <w:rPr>
          <w:b/>
          <w:bCs/>
          <w:sz w:val="12"/>
        </w:rPr>
      </w:pPr>
    </w:p>
    <w:p w14:paraId="14E4E023" w14:textId="77777777" w:rsidR="00A8663D" w:rsidRPr="006D263C" w:rsidRDefault="00A8663D" w:rsidP="00A8663D">
      <w:pPr>
        <w:numPr>
          <w:ilvl w:val="0"/>
          <w:numId w:val="1"/>
        </w:numPr>
        <w:tabs>
          <w:tab w:val="left" w:pos="360"/>
        </w:tabs>
        <w:rPr>
          <w:b/>
        </w:rPr>
      </w:pPr>
      <w:r w:rsidRPr="006D263C">
        <w:rPr>
          <w:b/>
        </w:rPr>
        <w:t>Course Description:</w:t>
      </w:r>
    </w:p>
    <w:p w14:paraId="2B775736" w14:textId="39AE7CC2" w:rsidR="00605EF9" w:rsidRPr="006D263C" w:rsidRDefault="00C23C60" w:rsidP="00605EF9">
      <w:pPr>
        <w:pStyle w:val="NormalWeb"/>
        <w:ind w:left="360"/>
        <w:jc w:val="both"/>
        <w:rPr>
          <w:sz w:val="20"/>
        </w:rPr>
      </w:pPr>
      <w:r w:rsidRPr="006D263C">
        <w:rPr>
          <w:sz w:val="20"/>
        </w:rPr>
        <w:t xml:space="preserve">Understanding Indian Economic development; Growth of GDP and National Income; Planning and Plan models of Indian economy; </w:t>
      </w:r>
      <w:r w:rsidR="00A8663D" w:rsidRPr="006D263C">
        <w:rPr>
          <w:sz w:val="20"/>
        </w:rPr>
        <w:t>Problems of Indian agriculture</w:t>
      </w:r>
      <w:r w:rsidRPr="006D263C">
        <w:rPr>
          <w:sz w:val="20"/>
        </w:rPr>
        <w:t>, industry</w:t>
      </w:r>
      <w:r w:rsidR="00A8663D" w:rsidRPr="006D263C">
        <w:rPr>
          <w:sz w:val="20"/>
        </w:rPr>
        <w:t xml:space="preserve">; </w:t>
      </w:r>
      <w:r w:rsidRPr="006D263C">
        <w:rPr>
          <w:sz w:val="20"/>
        </w:rPr>
        <w:t xml:space="preserve">land reforms agricultural growth and productivity; Green Revolution; World Bank and IMF; Subsidies and impact of WTO; Industrial Policy and Licensing; Foreign Investment; Monetary Policy; Financial Sector Reforms; Regional variations; </w:t>
      </w:r>
      <w:r w:rsidR="00605EF9" w:rsidRPr="006D263C">
        <w:rPr>
          <w:sz w:val="20"/>
        </w:rPr>
        <w:t xml:space="preserve">Social sectors; Education, Health, </w:t>
      </w:r>
      <w:r w:rsidR="002352DC" w:rsidRPr="006D263C">
        <w:rPr>
          <w:sz w:val="20"/>
        </w:rPr>
        <w:t>Poverty,</w:t>
      </w:r>
      <w:r w:rsidR="00605EF9" w:rsidRPr="006D263C">
        <w:rPr>
          <w:sz w:val="20"/>
        </w:rPr>
        <w:t xml:space="preserve"> and inequality. </w:t>
      </w:r>
      <w:r w:rsidRPr="006D263C">
        <w:rPr>
          <w:sz w:val="20"/>
        </w:rPr>
        <w:t xml:space="preserve"> </w:t>
      </w:r>
    </w:p>
    <w:p w14:paraId="1C598ACF" w14:textId="77777777" w:rsidR="00A8663D" w:rsidRPr="006D263C" w:rsidRDefault="00A8663D" w:rsidP="00605EF9">
      <w:pPr>
        <w:pStyle w:val="NormalWeb"/>
        <w:ind w:left="360"/>
        <w:jc w:val="both"/>
        <w:rPr>
          <w:b/>
        </w:rPr>
      </w:pPr>
      <w:r w:rsidRPr="006D263C">
        <w:rPr>
          <w:b/>
        </w:rPr>
        <w:t>Scope and Objective of the Course:</w:t>
      </w:r>
    </w:p>
    <w:p w14:paraId="322EF906" w14:textId="77777777" w:rsidR="00A8663D" w:rsidRPr="006D263C" w:rsidRDefault="00A8663D" w:rsidP="00A8663D">
      <w:pPr>
        <w:ind w:left="360"/>
        <w:jc w:val="both"/>
      </w:pPr>
      <w:r w:rsidRPr="006D263C">
        <w:t>The course has been designed to impa</w:t>
      </w:r>
      <w:r w:rsidR="00605EF9" w:rsidRPr="006D263C">
        <w:t>rt an in depth understanding of Indian Economic Development</w:t>
      </w:r>
      <w:r w:rsidRPr="006D263C">
        <w:t>.  The course will expose the students to empirical data pertaining to Indian economy.</w:t>
      </w:r>
    </w:p>
    <w:p w14:paraId="4F141C24" w14:textId="77777777" w:rsidR="006A5946" w:rsidRPr="006D263C" w:rsidRDefault="006A5946" w:rsidP="00A8663D">
      <w:pPr>
        <w:ind w:left="360"/>
        <w:jc w:val="both"/>
      </w:pPr>
    </w:p>
    <w:p w14:paraId="51887D6C" w14:textId="77777777" w:rsidR="00A8663D" w:rsidRPr="006D263C" w:rsidRDefault="00A8663D" w:rsidP="00A8663D">
      <w:pPr>
        <w:rPr>
          <w:b/>
          <w:bCs/>
          <w:sz w:val="12"/>
        </w:rPr>
      </w:pPr>
    </w:p>
    <w:p w14:paraId="7C408B19" w14:textId="77777777" w:rsidR="007F329F" w:rsidRPr="006D263C" w:rsidRDefault="00A8663D" w:rsidP="00D80D50">
      <w:pPr>
        <w:numPr>
          <w:ilvl w:val="0"/>
          <w:numId w:val="1"/>
        </w:numPr>
        <w:rPr>
          <w:b/>
          <w:bCs/>
        </w:rPr>
      </w:pPr>
      <w:r w:rsidRPr="006D263C">
        <w:rPr>
          <w:b/>
          <w:bCs/>
        </w:rPr>
        <w:t xml:space="preserve">Text Book: </w:t>
      </w:r>
    </w:p>
    <w:p w14:paraId="53252961" w14:textId="58D7D62E" w:rsidR="00D80D50" w:rsidRPr="006D263C" w:rsidRDefault="007F329F" w:rsidP="007F329F">
      <w:pPr>
        <w:numPr>
          <w:ilvl w:val="1"/>
          <w:numId w:val="1"/>
        </w:numPr>
        <w:rPr>
          <w:b/>
          <w:bCs/>
        </w:rPr>
      </w:pPr>
      <w:r w:rsidRPr="006D263C">
        <w:t xml:space="preserve">T1: </w:t>
      </w:r>
      <w:r w:rsidR="00D80D50" w:rsidRPr="006D263C">
        <w:t>A.</w:t>
      </w:r>
      <w:r w:rsidR="00E079A9" w:rsidRPr="006D263C">
        <w:t xml:space="preserve"> </w:t>
      </w:r>
      <w:r w:rsidR="00D80D50" w:rsidRPr="006D263C">
        <w:t>N. Agarwal &amp; M.</w:t>
      </w:r>
      <w:r w:rsidR="00E079A9" w:rsidRPr="006D263C">
        <w:t xml:space="preserve"> </w:t>
      </w:r>
      <w:r w:rsidR="00D80D50" w:rsidRPr="006D263C">
        <w:t>K.</w:t>
      </w:r>
      <w:r w:rsidR="00E079A9" w:rsidRPr="006D263C">
        <w:t xml:space="preserve"> </w:t>
      </w:r>
      <w:r w:rsidR="00D80D50" w:rsidRPr="006D263C">
        <w:t xml:space="preserve">Agarwal, </w:t>
      </w:r>
      <w:r w:rsidR="00D80D50" w:rsidRPr="006D263C">
        <w:rPr>
          <w:b/>
          <w:bCs/>
        </w:rPr>
        <w:t>“Indian Economy: Development</w:t>
      </w:r>
      <w:r w:rsidR="00E079A9" w:rsidRPr="006D263C">
        <w:rPr>
          <w:b/>
          <w:bCs/>
        </w:rPr>
        <w:t xml:space="preserve"> Problems</w:t>
      </w:r>
      <w:r w:rsidR="00D80D50" w:rsidRPr="006D263C">
        <w:rPr>
          <w:b/>
          <w:bCs/>
        </w:rPr>
        <w:t xml:space="preserve"> </w:t>
      </w:r>
      <w:r w:rsidR="00E079A9" w:rsidRPr="006D263C">
        <w:rPr>
          <w:b/>
          <w:bCs/>
        </w:rPr>
        <w:t>and</w:t>
      </w:r>
      <w:r w:rsidR="00D80D50" w:rsidRPr="006D263C">
        <w:rPr>
          <w:b/>
          <w:bCs/>
        </w:rPr>
        <w:t xml:space="preserve"> P</w:t>
      </w:r>
      <w:r w:rsidR="00E079A9" w:rsidRPr="006D263C">
        <w:rPr>
          <w:b/>
          <w:bCs/>
        </w:rPr>
        <w:t>olicies</w:t>
      </w:r>
      <w:r w:rsidR="00D80D50" w:rsidRPr="006D263C">
        <w:rPr>
          <w:b/>
          <w:bCs/>
        </w:rPr>
        <w:t>”,</w:t>
      </w:r>
      <w:r w:rsidR="00D80D50" w:rsidRPr="006D263C">
        <w:t xml:space="preserve"> New Age International (P) Ltd., New Delhi, 2016, 41</w:t>
      </w:r>
      <w:r w:rsidR="00D80D50" w:rsidRPr="006D263C">
        <w:rPr>
          <w:vertAlign w:val="superscript"/>
        </w:rPr>
        <w:t>st</w:t>
      </w:r>
      <w:r w:rsidR="00D80D50" w:rsidRPr="006D263C">
        <w:t xml:space="preserve"> Edition</w:t>
      </w:r>
    </w:p>
    <w:p w14:paraId="53B14C46" w14:textId="77777777" w:rsidR="00D80D50" w:rsidRPr="006D263C" w:rsidRDefault="00D80D50" w:rsidP="00D80D50">
      <w:pPr>
        <w:rPr>
          <w:b/>
          <w:bCs/>
        </w:rPr>
      </w:pPr>
    </w:p>
    <w:p w14:paraId="53C7F1B2" w14:textId="77777777" w:rsidR="007F329F" w:rsidRPr="006D263C" w:rsidRDefault="00D80D50" w:rsidP="007F329F">
      <w:pPr>
        <w:numPr>
          <w:ilvl w:val="0"/>
          <w:numId w:val="1"/>
        </w:numPr>
        <w:rPr>
          <w:b/>
          <w:bCs/>
        </w:rPr>
      </w:pPr>
      <w:r w:rsidRPr="006D263C">
        <w:rPr>
          <w:b/>
        </w:rPr>
        <w:t>Reference Books</w:t>
      </w:r>
      <w:r w:rsidRPr="006D263C">
        <w:t>:</w:t>
      </w:r>
    </w:p>
    <w:p w14:paraId="615616E4" w14:textId="77777777" w:rsidR="00C97BCD" w:rsidRPr="006D263C" w:rsidRDefault="00C01977" w:rsidP="00027C08">
      <w:pPr>
        <w:numPr>
          <w:ilvl w:val="1"/>
          <w:numId w:val="1"/>
        </w:numPr>
        <w:rPr>
          <w:b/>
          <w:bCs/>
        </w:rPr>
      </w:pPr>
      <w:r w:rsidRPr="006D263C">
        <w:t xml:space="preserve">R1: </w:t>
      </w:r>
      <w:r w:rsidR="00C97BCD" w:rsidRPr="006D263C">
        <w:t xml:space="preserve">Ramesh Singh, “Indian Economy: For Civil Services Examination”, </w:t>
      </w:r>
      <w:r w:rsidR="00C97BCD" w:rsidRPr="006D263C">
        <w:rPr>
          <w:color w:val="212121"/>
          <w:sz w:val="21"/>
          <w:szCs w:val="21"/>
          <w:shd w:val="clear" w:color="auto" w:fill="FFFFFF"/>
        </w:rPr>
        <w:t>McGraw Hill Education.</w:t>
      </w:r>
      <w:r w:rsidR="00C97BCD" w:rsidRPr="006D263C">
        <w:t xml:space="preserve"> </w:t>
      </w:r>
    </w:p>
    <w:p w14:paraId="0A20CF59" w14:textId="3F159476" w:rsidR="007F329F" w:rsidRPr="006D263C" w:rsidRDefault="00F65CA3" w:rsidP="00027C08">
      <w:pPr>
        <w:numPr>
          <w:ilvl w:val="1"/>
          <w:numId w:val="1"/>
        </w:numPr>
        <w:rPr>
          <w:b/>
          <w:bCs/>
        </w:rPr>
      </w:pPr>
      <w:r w:rsidRPr="006D263C">
        <w:t>R2</w:t>
      </w:r>
      <w:r w:rsidR="00573025" w:rsidRPr="006D263C">
        <w:t xml:space="preserve">: </w:t>
      </w:r>
      <w:r w:rsidR="00C97BCD" w:rsidRPr="006D263C">
        <w:t xml:space="preserve">Nilanjan Banik, “The Indian Economy: A Macroeconomic Perspective”, </w:t>
      </w:r>
      <w:r w:rsidR="00D33260" w:rsidRPr="006D263C">
        <w:t>Sage Publications, 2015.</w:t>
      </w:r>
    </w:p>
    <w:p w14:paraId="27BF4FB1" w14:textId="528AB5EE" w:rsidR="007F329F" w:rsidRPr="006D263C" w:rsidRDefault="00A0374F" w:rsidP="007F329F">
      <w:pPr>
        <w:numPr>
          <w:ilvl w:val="1"/>
          <w:numId w:val="1"/>
        </w:numPr>
        <w:rPr>
          <w:b/>
          <w:bCs/>
        </w:rPr>
      </w:pPr>
      <w:r w:rsidRPr="006D263C">
        <w:t>R3:</w:t>
      </w:r>
      <w:r w:rsidR="008E7A82" w:rsidRPr="006D263C">
        <w:t xml:space="preserve"> Rajesh Raj S. N. and Komol Singha, “The Routledge Handbook of Post-Reform Indian Economy”, </w:t>
      </w:r>
      <w:r w:rsidR="00B54000" w:rsidRPr="006D263C">
        <w:t>Routledge: Taylor</w:t>
      </w:r>
      <w:r w:rsidR="008E7A82" w:rsidRPr="006D263C">
        <w:t xml:space="preserve"> &amp; Francis, 2022.</w:t>
      </w:r>
    </w:p>
    <w:p w14:paraId="71610247" w14:textId="77777777" w:rsidR="007F329F" w:rsidRPr="006D263C" w:rsidRDefault="00A0374F" w:rsidP="007F329F">
      <w:pPr>
        <w:numPr>
          <w:ilvl w:val="1"/>
          <w:numId w:val="1"/>
        </w:numPr>
        <w:rPr>
          <w:b/>
          <w:bCs/>
        </w:rPr>
      </w:pPr>
      <w:r w:rsidRPr="006D263C">
        <w:t xml:space="preserve">R4: </w:t>
      </w:r>
      <w:r w:rsidR="00D80D50" w:rsidRPr="006D263C">
        <w:t>Jalan, Bimal (Ed.) “The Indian Economy: Problems and Prospects”</w:t>
      </w:r>
      <w:r w:rsidR="00D80D50" w:rsidRPr="006D263C">
        <w:rPr>
          <w:b/>
          <w:bCs/>
        </w:rPr>
        <w:t>,</w:t>
      </w:r>
      <w:r w:rsidR="00D80D50" w:rsidRPr="006D263C">
        <w:t xml:space="preserve"> Penguin Books, India,</w:t>
      </w:r>
      <w:r w:rsidR="007F329F" w:rsidRPr="006D263C">
        <w:t xml:space="preserve"> </w:t>
      </w:r>
      <w:r w:rsidR="00D80D50" w:rsidRPr="006D263C">
        <w:t>2004.</w:t>
      </w:r>
    </w:p>
    <w:p w14:paraId="31A15AD9" w14:textId="77777777" w:rsidR="007F329F" w:rsidRPr="006D263C" w:rsidRDefault="00A0374F" w:rsidP="007F329F">
      <w:pPr>
        <w:numPr>
          <w:ilvl w:val="1"/>
          <w:numId w:val="1"/>
        </w:numPr>
        <w:rPr>
          <w:b/>
          <w:bCs/>
        </w:rPr>
      </w:pPr>
      <w:r w:rsidRPr="006D263C">
        <w:t xml:space="preserve">R5: </w:t>
      </w:r>
      <w:r w:rsidR="00D80D50" w:rsidRPr="006D263C">
        <w:t xml:space="preserve">Terence J Byres (Ed.)., “The Indian Economy: Major Debates Since Independence”, Oxford India Paper Backs, New </w:t>
      </w:r>
      <w:proofErr w:type="spellStart"/>
      <w:r w:rsidR="00D80D50" w:rsidRPr="006D263C">
        <w:t>delhi</w:t>
      </w:r>
      <w:proofErr w:type="spellEnd"/>
      <w:r w:rsidR="00D80D50" w:rsidRPr="006D263C">
        <w:t xml:space="preserve">, 1999  </w:t>
      </w:r>
    </w:p>
    <w:p w14:paraId="162716D1" w14:textId="77777777" w:rsidR="007F329F" w:rsidRPr="006D263C" w:rsidRDefault="00A0374F" w:rsidP="007F329F">
      <w:pPr>
        <w:numPr>
          <w:ilvl w:val="1"/>
          <w:numId w:val="1"/>
        </w:numPr>
        <w:rPr>
          <w:b/>
          <w:bCs/>
        </w:rPr>
      </w:pPr>
      <w:r w:rsidRPr="006D263C">
        <w:t xml:space="preserve">R6: </w:t>
      </w:r>
      <w:r w:rsidR="00D80D50" w:rsidRPr="006D263C">
        <w:t xml:space="preserve">Rudra </w:t>
      </w:r>
      <w:proofErr w:type="spellStart"/>
      <w:r w:rsidR="00D80D50" w:rsidRPr="006D263C">
        <w:t>Datt</w:t>
      </w:r>
      <w:proofErr w:type="spellEnd"/>
      <w:r w:rsidR="00D80D50" w:rsidRPr="006D263C">
        <w:t xml:space="preserve"> &amp; KPM </w:t>
      </w:r>
      <w:proofErr w:type="spellStart"/>
      <w:r w:rsidR="00D80D50" w:rsidRPr="006D263C">
        <w:t>Sundharam</w:t>
      </w:r>
      <w:proofErr w:type="spellEnd"/>
      <w:r w:rsidR="00D80D50" w:rsidRPr="006D263C">
        <w:t>, Indian Economy, S. Chand &amp; Company Ltd., New Delhi, 33</w:t>
      </w:r>
      <w:r w:rsidR="00D80D50" w:rsidRPr="006D263C">
        <w:rPr>
          <w:vertAlign w:val="superscript"/>
        </w:rPr>
        <w:t>rd</w:t>
      </w:r>
      <w:r w:rsidR="00D80D50" w:rsidRPr="006D263C">
        <w:t xml:space="preserve"> edition.</w:t>
      </w:r>
    </w:p>
    <w:p w14:paraId="74A31D8C" w14:textId="6A1D1A42" w:rsidR="00D80D50" w:rsidRPr="006D263C" w:rsidRDefault="00A0374F" w:rsidP="007F329F">
      <w:pPr>
        <w:numPr>
          <w:ilvl w:val="1"/>
          <w:numId w:val="1"/>
        </w:numPr>
        <w:rPr>
          <w:b/>
          <w:bCs/>
        </w:rPr>
      </w:pPr>
      <w:r w:rsidRPr="006D263C">
        <w:t xml:space="preserve">R7: </w:t>
      </w:r>
      <w:proofErr w:type="spellStart"/>
      <w:r w:rsidR="00D80D50" w:rsidRPr="006D263C">
        <w:t>Dr</w:t>
      </w:r>
      <w:r w:rsidR="003F7245">
        <w:rPr>
          <w:rFonts w:hint="cs"/>
        </w:rPr>
        <w:t>è</w:t>
      </w:r>
      <w:r w:rsidR="00D80D50" w:rsidRPr="006D263C">
        <w:t>z</w:t>
      </w:r>
      <w:r w:rsidR="003F7245">
        <w:t>e</w:t>
      </w:r>
      <w:proofErr w:type="spellEnd"/>
      <w:r w:rsidR="00D80D50" w:rsidRPr="006D263C">
        <w:t xml:space="preserve"> &amp; Amartya Sen, Indian Development, Oxford University Press, Delhi, 1999.</w:t>
      </w:r>
    </w:p>
    <w:p w14:paraId="30B18AF5" w14:textId="77777777" w:rsidR="00D80D50" w:rsidRPr="006D263C" w:rsidRDefault="00D80D50" w:rsidP="00D80D50">
      <w:pPr>
        <w:rPr>
          <w:b/>
          <w:bCs/>
        </w:rPr>
      </w:pPr>
    </w:p>
    <w:p w14:paraId="262C9FAA" w14:textId="77777777" w:rsidR="00A8663D" w:rsidRPr="006D263C" w:rsidRDefault="00A8663D" w:rsidP="00D80D50">
      <w:pPr>
        <w:numPr>
          <w:ilvl w:val="0"/>
          <w:numId w:val="1"/>
        </w:numPr>
        <w:rPr>
          <w:b/>
          <w:bCs/>
        </w:rPr>
      </w:pPr>
      <w:r w:rsidRPr="006D263C">
        <w:rPr>
          <w:b/>
          <w:bCs/>
        </w:rPr>
        <w:t>Course Plan:</w:t>
      </w:r>
    </w:p>
    <w:p w14:paraId="18F5FB40" w14:textId="77777777" w:rsidR="006A5946" w:rsidRPr="006D263C" w:rsidRDefault="006A5946" w:rsidP="00A8663D">
      <w:pPr>
        <w:tabs>
          <w:tab w:val="left" w:pos="360"/>
        </w:tabs>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8"/>
        <w:gridCol w:w="1058"/>
        <w:gridCol w:w="3036"/>
        <w:gridCol w:w="2966"/>
        <w:gridCol w:w="1333"/>
      </w:tblGrid>
      <w:tr w:rsidR="001F7920" w:rsidRPr="006D263C" w14:paraId="41C9B1A9" w14:textId="77777777" w:rsidTr="00BC59BE">
        <w:tc>
          <w:tcPr>
            <w:tcW w:w="560" w:type="pct"/>
          </w:tcPr>
          <w:p w14:paraId="2FB48C76" w14:textId="77777777" w:rsidR="007850EE" w:rsidRPr="006D263C" w:rsidRDefault="007850EE" w:rsidP="000D06BB">
            <w:pPr>
              <w:tabs>
                <w:tab w:val="left" w:pos="360"/>
              </w:tabs>
              <w:rPr>
                <w:b/>
                <w:bCs/>
                <w:color w:val="000000" w:themeColor="text1"/>
              </w:rPr>
            </w:pPr>
          </w:p>
          <w:p w14:paraId="3C7D45E9" w14:textId="77777777" w:rsidR="001F7920" w:rsidRPr="006D263C" w:rsidRDefault="001F7920" w:rsidP="000D06BB">
            <w:pPr>
              <w:tabs>
                <w:tab w:val="left" w:pos="360"/>
              </w:tabs>
              <w:rPr>
                <w:b/>
                <w:bCs/>
                <w:color w:val="000000" w:themeColor="text1"/>
              </w:rPr>
            </w:pPr>
            <w:r w:rsidRPr="006D263C">
              <w:rPr>
                <w:b/>
                <w:bCs/>
                <w:color w:val="000000" w:themeColor="text1"/>
              </w:rPr>
              <w:t>Topic</w:t>
            </w:r>
          </w:p>
        </w:tc>
        <w:tc>
          <w:tcPr>
            <w:tcW w:w="560" w:type="pct"/>
          </w:tcPr>
          <w:p w14:paraId="2CEFDA95" w14:textId="77777777" w:rsidR="007850EE" w:rsidRPr="006D263C" w:rsidRDefault="007850EE" w:rsidP="000D06BB">
            <w:pPr>
              <w:tabs>
                <w:tab w:val="left" w:pos="360"/>
              </w:tabs>
              <w:rPr>
                <w:b/>
                <w:bCs/>
                <w:color w:val="000000" w:themeColor="text1"/>
              </w:rPr>
            </w:pPr>
          </w:p>
          <w:p w14:paraId="08A13EEE" w14:textId="77777777" w:rsidR="001F7920" w:rsidRPr="006D263C" w:rsidRDefault="001F7920" w:rsidP="000D06BB">
            <w:pPr>
              <w:tabs>
                <w:tab w:val="left" w:pos="360"/>
              </w:tabs>
              <w:rPr>
                <w:b/>
                <w:bCs/>
                <w:color w:val="000000" w:themeColor="text1"/>
              </w:rPr>
            </w:pPr>
            <w:r w:rsidRPr="006D263C">
              <w:rPr>
                <w:b/>
                <w:bCs/>
                <w:color w:val="000000" w:themeColor="text1"/>
              </w:rPr>
              <w:t>Lecture No.</w:t>
            </w:r>
          </w:p>
        </w:tc>
        <w:tc>
          <w:tcPr>
            <w:tcW w:w="1606" w:type="pct"/>
          </w:tcPr>
          <w:p w14:paraId="2CF7D7CD" w14:textId="77777777" w:rsidR="007850EE" w:rsidRPr="006D263C" w:rsidRDefault="007850EE" w:rsidP="000D06BB">
            <w:pPr>
              <w:tabs>
                <w:tab w:val="left" w:pos="360"/>
              </w:tabs>
              <w:rPr>
                <w:b/>
                <w:bCs/>
                <w:color w:val="000000" w:themeColor="text1"/>
              </w:rPr>
            </w:pPr>
          </w:p>
          <w:p w14:paraId="3B1E94D0" w14:textId="77777777" w:rsidR="001F7920" w:rsidRPr="006D263C" w:rsidRDefault="001F7920" w:rsidP="000D06BB">
            <w:pPr>
              <w:tabs>
                <w:tab w:val="left" w:pos="360"/>
              </w:tabs>
              <w:rPr>
                <w:b/>
                <w:bCs/>
                <w:color w:val="000000" w:themeColor="text1"/>
              </w:rPr>
            </w:pPr>
            <w:r w:rsidRPr="006D263C">
              <w:rPr>
                <w:b/>
                <w:bCs/>
                <w:color w:val="000000" w:themeColor="text1"/>
              </w:rPr>
              <w:t>Learning Objectives</w:t>
            </w:r>
          </w:p>
        </w:tc>
        <w:tc>
          <w:tcPr>
            <w:tcW w:w="1569" w:type="pct"/>
          </w:tcPr>
          <w:p w14:paraId="1F3FB207" w14:textId="77777777" w:rsidR="001F7920" w:rsidRPr="006D263C" w:rsidRDefault="001F7920" w:rsidP="000D06BB">
            <w:pPr>
              <w:tabs>
                <w:tab w:val="left" w:pos="360"/>
              </w:tabs>
              <w:rPr>
                <w:b/>
                <w:bCs/>
                <w:color w:val="000000" w:themeColor="text1"/>
              </w:rPr>
            </w:pPr>
          </w:p>
          <w:p w14:paraId="699D6E70" w14:textId="77777777" w:rsidR="001F7920" w:rsidRPr="006D263C" w:rsidRDefault="001F7920" w:rsidP="000D06BB">
            <w:pPr>
              <w:tabs>
                <w:tab w:val="left" w:pos="360"/>
              </w:tabs>
              <w:rPr>
                <w:b/>
                <w:bCs/>
                <w:color w:val="000000" w:themeColor="text1"/>
              </w:rPr>
            </w:pPr>
            <w:r w:rsidRPr="006D263C">
              <w:rPr>
                <w:b/>
                <w:bCs/>
                <w:color w:val="000000" w:themeColor="text1"/>
              </w:rPr>
              <w:t>Topics to be Covered</w:t>
            </w:r>
          </w:p>
        </w:tc>
        <w:tc>
          <w:tcPr>
            <w:tcW w:w="705" w:type="pct"/>
          </w:tcPr>
          <w:p w14:paraId="16A7E35A" w14:textId="43E27149" w:rsidR="001F7920" w:rsidRPr="006D263C" w:rsidRDefault="0083343C" w:rsidP="000D06BB">
            <w:pPr>
              <w:tabs>
                <w:tab w:val="left" w:pos="360"/>
              </w:tabs>
              <w:rPr>
                <w:b/>
                <w:bCs/>
                <w:color w:val="000000" w:themeColor="text1"/>
              </w:rPr>
            </w:pPr>
            <w:r w:rsidRPr="0083343C">
              <w:rPr>
                <w:b/>
                <w:bCs/>
                <w:szCs w:val="22"/>
              </w:rPr>
              <w:t>Chapter in the Text Book</w:t>
            </w:r>
          </w:p>
        </w:tc>
      </w:tr>
      <w:tr w:rsidR="001F7920" w:rsidRPr="006D263C" w14:paraId="2CD9815F" w14:textId="77777777" w:rsidTr="00BC59BE">
        <w:tc>
          <w:tcPr>
            <w:tcW w:w="560" w:type="pct"/>
          </w:tcPr>
          <w:p w14:paraId="71B1828C" w14:textId="77777777" w:rsidR="001F7920" w:rsidRPr="006D263C" w:rsidRDefault="001F7920" w:rsidP="000D06BB">
            <w:pPr>
              <w:tabs>
                <w:tab w:val="left" w:pos="360"/>
              </w:tabs>
              <w:rPr>
                <w:color w:val="000000" w:themeColor="text1"/>
              </w:rPr>
            </w:pPr>
            <w:r w:rsidRPr="006D263C">
              <w:rPr>
                <w:color w:val="000000" w:themeColor="text1"/>
              </w:rPr>
              <w:t>1</w:t>
            </w:r>
          </w:p>
        </w:tc>
        <w:tc>
          <w:tcPr>
            <w:tcW w:w="560" w:type="pct"/>
          </w:tcPr>
          <w:p w14:paraId="41EA331D" w14:textId="77777777" w:rsidR="001F7920" w:rsidRPr="006D263C" w:rsidRDefault="001F7920" w:rsidP="000D06BB">
            <w:pPr>
              <w:tabs>
                <w:tab w:val="left" w:pos="360"/>
              </w:tabs>
              <w:rPr>
                <w:color w:val="000000" w:themeColor="text1"/>
              </w:rPr>
            </w:pPr>
            <w:r w:rsidRPr="006D263C">
              <w:rPr>
                <w:color w:val="000000" w:themeColor="text1"/>
              </w:rPr>
              <w:t>1-2</w:t>
            </w:r>
          </w:p>
        </w:tc>
        <w:tc>
          <w:tcPr>
            <w:tcW w:w="1606" w:type="pct"/>
          </w:tcPr>
          <w:p w14:paraId="50B7BBEC" w14:textId="77777777" w:rsidR="001F7920" w:rsidRPr="006D263C" w:rsidRDefault="001F7920" w:rsidP="000D06BB">
            <w:pPr>
              <w:tabs>
                <w:tab w:val="left" w:pos="360"/>
              </w:tabs>
              <w:rPr>
                <w:color w:val="000000" w:themeColor="text1"/>
              </w:rPr>
            </w:pPr>
            <w:r w:rsidRPr="006D263C">
              <w:rPr>
                <w:color w:val="000000" w:themeColor="text1"/>
              </w:rPr>
              <w:t>Introduction; Indian Economy: Present State and the Perspective</w:t>
            </w:r>
          </w:p>
        </w:tc>
        <w:tc>
          <w:tcPr>
            <w:tcW w:w="1569" w:type="pct"/>
          </w:tcPr>
          <w:p w14:paraId="33B12527" w14:textId="77777777" w:rsidR="001F7920" w:rsidRPr="006D263C" w:rsidRDefault="001F7920" w:rsidP="000D06BB">
            <w:pPr>
              <w:tabs>
                <w:tab w:val="left" w:pos="360"/>
              </w:tabs>
              <w:rPr>
                <w:color w:val="000000" w:themeColor="text1"/>
              </w:rPr>
            </w:pPr>
            <w:r w:rsidRPr="006D263C">
              <w:rPr>
                <w:color w:val="000000" w:themeColor="text1"/>
              </w:rPr>
              <w:t>Introduction, Understanding the Indian Economy</w:t>
            </w:r>
          </w:p>
        </w:tc>
        <w:tc>
          <w:tcPr>
            <w:tcW w:w="705" w:type="pct"/>
          </w:tcPr>
          <w:p w14:paraId="2DEB0988" w14:textId="77777777" w:rsidR="001F7920" w:rsidRPr="006D263C" w:rsidRDefault="001F7920" w:rsidP="000D06BB">
            <w:pPr>
              <w:tabs>
                <w:tab w:val="left" w:pos="360"/>
              </w:tabs>
              <w:rPr>
                <w:color w:val="000000" w:themeColor="text1"/>
              </w:rPr>
            </w:pPr>
            <w:r w:rsidRPr="006D263C">
              <w:rPr>
                <w:color w:val="000000" w:themeColor="text1"/>
              </w:rPr>
              <w:t>Notes</w:t>
            </w:r>
          </w:p>
        </w:tc>
      </w:tr>
      <w:tr w:rsidR="001F7920" w:rsidRPr="006D263C" w14:paraId="525DE7E2" w14:textId="77777777" w:rsidTr="00BC59BE">
        <w:tc>
          <w:tcPr>
            <w:tcW w:w="560" w:type="pct"/>
          </w:tcPr>
          <w:p w14:paraId="2F44E09F" w14:textId="77777777" w:rsidR="001F7920" w:rsidRPr="006D263C" w:rsidRDefault="000D06BB" w:rsidP="000D06BB">
            <w:pPr>
              <w:tabs>
                <w:tab w:val="left" w:pos="360"/>
              </w:tabs>
              <w:rPr>
                <w:color w:val="000000" w:themeColor="text1"/>
              </w:rPr>
            </w:pPr>
            <w:r w:rsidRPr="006D263C">
              <w:rPr>
                <w:color w:val="000000" w:themeColor="text1"/>
              </w:rPr>
              <w:t>2</w:t>
            </w:r>
          </w:p>
        </w:tc>
        <w:tc>
          <w:tcPr>
            <w:tcW w:w="560" w:type="pct"/>
          </w:tcPr>
          <w:p w14:paraId="0069F5B4" w14:textId="77777777" w:rsidR="001F7920" w:rsidRPr="006D263C" w:rsidRDefault="001F7920" w:rsidP="000D06BB">
            <w:pPr>
              <w:tabs>
                <w:tab w:val="left" w:pos="360"/>
              </w:tabs>
              <w:rPr>
                <w:color w:val="000000" w:themeColor="text1"/>
              </w:rPr>
            </w:pPr>
            <w:r w:rsidRPr="006D263C">
              <w:rPr>
                <w:color w:val="000000" w:themeColor="text1"/>
              </w:rPr>
              <w:t>3-6</w:t>
            </w:r>
          </w:p>
        </w:tc>
        <w:tc>
          <w:tcPr>
            <w:tcW w:w="1606" w:type="pct"/>
          </w:tcPr>
          <w:p w14:paraId="7C03A7DE" w14:textId="77777777" w:rsidR="001F7920" w:rsidRPr="006D263C" w:rsidRDefault="001F7920" w:rsidP="000D06BB">
            <w:pPr>
              <w:tabs>
                <w:tab w:val="left" w:pos="360"/>
              </w:tabs>
              <w:rPr>
                <w:color w:val="000000" w:themeColor="text1"/>
              </w:rPr>
            </w:pPr>
            <w:r w:rsidRPr="006D263C">
              <w:rPr>
                <w:color w:val="000000" w:themeColor="text1"/>
              </w:rPr>
              <w:t xml:space="preserve">To analyze the Growth of GDP and Per Capita Income </w:t>
            </w:r>
          </w:p>
        </w:tc>
        <w:tc>
          <w:tcPr>
            <w:tcW w:w="1569" w:type="pct"/>
          </w:tcPr>
          <w:p w14:paraId="334BF9AB" w14:textId="3F473A57" w:rsidR="001F7920" w:rsidRPr="006D263C" w:rsidRDefault="001F7920" w:rsidP="000D06BB">
            <w:pPr>
              <w:tabs>
                <w:tab w:val="left" w:pos="0"/>
              </w:tabs>
              <w:rPr>
                <w:color w:val="000000" w:themeColor="text1"/>
              </w:rPr>
            </w:pPr>
            <w:r w:rsidRPr="006D263C">
              <w:rPr>
                <w:color w:val="000000" w:themeColor="text1"/>
              </w:rPr>
              <w:t>National Income, GDP and Per Capita Income</w:t>
            </w:r>
            <w:r w:rsidR="007B61A8" w:rsidRPr="006D263C">
              <w:rPr>
                <w:color w:val="000000" w:themeColor="text1"/>
              </w:rPr>
              <w:t>, HDI, Happiness Index</w:t>
            </w:r>
          </w:p>
        </w:tc>
        <w:tc>
          <w:tcPr>
            <w:tcW w:w="705" w:type="pct"/>
          </w:tcPr>
          <w:p w14:paraId="04B5ED51" w14:textId="4ACB8B6F" w:rsidR="001F7920" w:rsidRPr="006D263C" w:rsidRDefault="001F7920" w:rsidP="000D06BB">
            <w:pPr>
              <w:tabs>
                <w:tab w:val="left" w:pos="360"/>
              </w:tabs>
              <w:rPr>
                <w:color w:val="000000" w:themeColor="text1"/>
              </w:rPr>
            </w:pPr>
            <w:r w:rsidRPr="006D263C">
              <w:rPr>
                <w:color w:val="000000" w:themeColor="text1"/>
              </w:rPr>
              <w:t>Chapter 10</w:t>
            </w:r>
            <w:r w:rsidR="007B61A8" w:rsidRPr="006D263C">
              <w:rPr>
                <w:color w:val="000000" w:themeColor="text1"/>
              </w:rPr>
              <w:t>, Chapter 23: R3</w:t>
            </w:r>
            <w:r w:rsidRPr="006D263C">
              <w:rPr>
                <w:color w:val="000000" w:themeColor="text1"/>
              </w:rPr>
              <w:t xml:space="preserve"> </w:t>
            </w:r>
          </w:p>
        </w:tc>
      </w:tr>
      <w:tr w:rsidR="001F7920" w:rsidRPr="006D263C" w14:paraId="55DA75C2" w14:textId="77777777" w:rsidTr="00BC59BE">
        <w:tc>
          <w:tcPr>
            <w:tcW w:w="560" w:type="pct"/>
          </w:tcPr>
          <w:p w14:paraId="7795B06D" w14:textId="77777777" w:rsidR="001F7920" w:rsidRPr="006D263C" w:rsidRDefault="000D06BB" w:rsidP="000D06BB">
            <w:pPr>
              <w:tabs>
                <w:tab w:val="left" w:pos="360"/>
              </w:tabs>
              <w:rPr>
                <w:color w:val="000000" w:themeColor="text1"/>
              </w:rPr>
            </w:pPr>
            <w:r w:rsidRPr="006D263C">
              <w:rPr>
                <w:color w:val="000000" w:themeColor="text1"/>
              </w:rPr>
              <w:t>3</w:t>
            </w:r>
          </w:p>
        </w:tc>
        <w:tc>
          <w:tcPr>
            <w:tcW w:w="560" w:type="pct"/>
          </w:tcPr>
          <w:p w14:paraId="449E31F2" w14:textId="77777777" w:rsidR="001F7920" w:rsidRPr="006D263C" w:rsidRDefault="001F7920" w:rsidP="000D06BB">
            <w:pPr>
              <w:tabs>
                <w:tab w:val="left" w:pos="360"/>
              </w:tabs>
              <w:rPr>
                <w:color w:val="000000" w:themeColor="text1"/>
              </w:rPr>
            </w:pPr>
            <w:r w:rsidRPr="006D263C">
              <w:rPr>
                <w:color w:val="000000" w:themeColor="text1"/>
              </w:rPr>
              <w:t>7-10</w:t>
            </w:r>
          </w:p>
        </w:tc>
        <w:tc>
          <w:tcPr>
            <w:tcW w:w="1606" w:type="pct"/>
          </w:tcPr>
          <w:p w14:paraId="03EEDD92" w14:textId="77777777" w:rsidR="001F7920" w:rsidRPr="006D263C" w:rsidRDefault="001F7920" w:rsidP="000D06BB">
            <w:pPr>
              <w:tabs>
                <w:tab w:val="left" w:pos="360"/>
              </w:tabs>
              <w:rPr>
                <w:color w:val="000000" w:themeColor="text1"/>
              </w:rPr>
            </w:pPr>
            <w:r w:rsidRPr="006D263C">
              <w:rPr>
                <w:color w:val="000000" w:themeColor="text1"/>
              </w:rPr>
              <w:t>Relevance of planning and its procedure, To study the nature of Plan models and their implementation</w:t>
            </w:r>
          </w:p>
        </w:tc>
        <w:tc>
          <w:tcPr>
            <w:tcW w:w="1569" w:type="pct"/>
          </w:tcPr>
          <w:p w14:paraId="7DB6D68B" w14:textId="77777777" w:rsidR="001F7920" w:rsidRPr="006D263C" w:rsidRDefault="001F7920" w:rsidP="000D06BB">
            <w:pPr>
              <w:rPr>
                <w:color w:val="000000" w:themeColor="text1"/>
              </w:rPr>
            </w:pPr>
            <w:r w:rsidRPr="006D263C">
              <w:rPr>
                <w:color w:val="000000" w:themeColor="text1"/>
              </w:rPr>
              <w:t>Planning for the economy, plan models, Five Year Plans</w:t>
            </w:r>
          </w:p>
        </w:tc>
        <w:tc>
          <w:tcPr>
            <w:tcW w:w="705" w:type="pct"/>
          </w:tcPr>
          <w:p w14:paraId="6A518EA6" w14:textId="77777777" w:rsidR="001F7920" w:rsidRPr="006D263C" w:rsidRDefault="001F7920" w:rsidP="000D06BB">
            <w:pPr>
              <w:tabs>
                <w:tab w:val="left" w:pos="360"/>
              </w:tabs>
              <w:rPr>
                <w:color w:val="000000" w:themeColor="text1"/>
              </w:rPr>
            </w:pPr>
            <w:r w:rsidRPr="006D263C">
              <w:rPr>
                <w:color w:val="000000" w:themeColor="text1"/>
              </w:rPr>
              <w:t xml:space="preserve">Chapter 44, Chapter 46 </w:t>
            </w:r>
          </w:p>
        </w:tc>
      </w:tr>
      <w:tr w:rsidR="001F7920" w:rsidRPr="006D263C" w14:paraId="692CB965" w14:textId="77777777" w:rsidTr="00BC59BE">
        <w:tc>
          <w:tcPr>
            <w:tcW w:w="560" w:type="pct"/>
          </w:tcPr>
          <w:p w14:paraId="38E46C31" w14:textId="77777777" w:rsidR="001F7920" w:rsidRPr="006D263C" w:rsidRDefault="000D06BB" w:rsidP="000D06BB">
            <w:pPr>
              <w:tabs>
                <w:tab w:val="left" w:pos="360"/>
              </w:tabs>
              <w:rPr>
                <w:color w:val="000000" w:themeColor="text1"/>
              </w:rPr>
            </w:pPr>
            <w:r w:rsidRPr="006D263C">
              <w:rPr>
                <w:color w:val="000000" w:themeColor="text1"/>
              </w:rPr>
              <w:lastRenderedPageBreak/>
              <w:t>4</w:t>
            </w:r>
          </w:p>
        </w:tc>
        <w:tc>
          <w:tcPr>
            <w:tcW w:w="560" w:type="pct"/>
          </w:tcPr>
          <w:p w14:paraId="2E17700A" w14:textId="77777777" w:rsidR="001F7920" w:rsidRPr="006D263C" w:rsidRDefault="001F7920" w:rsidP="000D06BB">
            <w:pPr>
              <w:tabs>
                <w:tab w:val="left" w:pos="360"/>
              </w:tabs>
              <w:rPr>
                <w:color w:val="000000" w:themeColor="text1"/>
              </w:rPr>
            </w:pPr>
            <w:r w:rsidRPr="006D263C">
              <w:rPr>
                <w:color w:val="000000" w:themeColor="text1"/>
              </w:rPr>
              <w:t>11-13</w:t>
            </w:r>
          </w:p>
        </w:tc>
        <w:tc>
          <w:tcPr>
            <w:tcW w:w="1606" w:type="pct"/>
          </w:tcPr>
          <w:p w14:paraId="5431FA1C" w14:textId="77777777" w:rsidR="001F7920" w:rsidRPr="006D263C" w:rsidRDefault="001F7920" w:rsidP="000D06BB">
            <w:pPr>
              <w:tabs>
                <w:tab w:val="left" w:pos="360"/>
              </w:tabs>
              <w:rPr>
                <w:color w:val="000000" w:themeColor="text1"/>
              </w:rPr>
            </w:pPr>
            <w:r w:rsidRPr="006D263C">
              <w:rPr>
                <w:color w:val="000000" w:themeColor="text1"/>
              </w:rPr>
              <w:t>To understand the sectoral planning and regional variations in development</w:t>
            </w:r>
          </w:p>
        </w:tc>
        <w:tc>
          <w:tcPr>
            <w:tcW w:w="1569" w:type="pct"/>
          </w:tcPr>
          <w:p w14:paraId="1C54F325" w14:textId="77777777" w:rsidR="001F7920" w:rsidRPr="006D263C" w:rsidRDefault="001F7920" w:rsidP="000D06BB">
            <w:pPr>
              <w:tabs>
                <w:tab w:val="left" w:pos="360"/>
              </w:tabs>
              <w:rPr>
                <w:color w:val="000000" w:themeColor="text1"/>
              </w:rPr>
            </w:pPr>
            <w:r w:rsidRPr="006D263C">
              <w:rPr>
                <w:color w:val="000000" w:themeColor="text1"/>
              </w:rPr>
              <w:t xml:space="preserve"> Sectoral aspects, Regional Variations, Economic Reforms</w:t>
            </w:r>
            <w:r w:rsidRPr="006D263C">
              <w:rPr>
                <w:color w:val="000000" w:themeColor="text1"/>
              </w:rPr>
              <w:tab/>
            </w:r>
          </w:p>
        </w:tc>
        <w:tc>
          <w:tcPr>
            <w:tcW w:w="705" w:type="pct"/>
          </w:tcPr>
          <w:p w14:paraId="0200864C" w14:textId="4F6E6327" w:rsidR="001F7920" w:rsidRPr="006D263C" w:rsidRDefault="001F7920" w:rsidP="000D06BB">
            <w:pPr>
              <w:tabs>
                <w:tab w:val="left" w:pos="360"/>
              </w:tabs>
              <w:rPr>
                <w:color w:val="000000" w:themeColor="text1"/>
              </w:rPr>
            </w:pPr>
            <w:r w:rsidRPr="006D263C">
              <w:rPr>
                <w:color w:val="000000" w:themeColor="text1"/>
              </w:rPr>
              <w:t>Chapter 4,</w:t>
            </w:r>
            <w:r w:rsidR="00EB576B" w:rsidRPr="006D263C">
              <w:rPr>
                <w:color w:val="000000" w:themeColor="text1"/>
              </w:rPr>
              <w:t xml:space="preserve"> Chapter</w:t>
            </w:r>
            <w:r w:rsidRPr="006D263C">
              <w:rPr>
                <w:color w:val="000000" w:themeColor="text1"/>
              </w:rPr>
              <w:t xml:space="preserve"> </w:t>
            </w:r>
            <w:r w:rsidR="00EB576B" w:rsidRPr="006D263C">
              <w:rPr>
                <w:color w:val="000000" w:themeColor="text1"/>
              </w:rPr>
              <w:t xml:space="preserve">24:R3, </w:t>
            </w:r>
          </w:p>
        </w:tc>
      </w:tr>
      <w:tr w:rsidR="001F7920" w:rsidRPr="006D263C" w14:paraId="2FFF55A8" w14:textId="77777777" w:rsidTr="00BC59BE">
        <w:tc>
          <w:tcPr>
            <w:tcW w:w="560" w:type="pct"/>
          </w:tcPr>
          <w:p w14:paraId="73D142D7" w14:textId="77777777" w:rsidR="001F7920" w:rsidRPr="006D263C" w:rsidRDefault="000D06BB" w:rsidP="000D06BB">
            <w:pPr>
              <w:tabs>
                <w:tab w:val="left" w:pos="360"/>
              </w:tabs>
              <w:rPr>
                <w:color w:val="000000" w:themeColor="text1"/>
              </w:rPr>
            </w:pPr>
            <w:r w:rsidRPr="006D263C">
              <w:rPr>
                <w:color w:val="000000" w:themeColor="text1"/>
              </w:rPr>
              <w:t>5</w:t>
            </w:r>
          </w:p>
        </w:tc>
        <w:tc>
          <w:tcPr>
            <w:tcW w:w="560" w:type="pct"/>
          </w:tcPr>
          <w:p w14:paraId="3DFE1935" w14:textId="416E552C" w:rsidR="001F7920" w:rsidRPr="006D263C" w:rsidRDefault="001F7920" w:rsidP="000D06BB">
            <w:pPr>
              <w:tabs>
                <w:tab w:val="left" w:pos="360"/>
              </w:tabs>
              <w:rPr>
                <w:color w:val="000000" w:themeColor="text1"/>
              </w:rPr>
            </w:pPr>
            <w:r w:rsidRPr="006D263C">
              <w:rPr>
                <w:color w:val="000000" w:themeColor="text1"/>
              </w:rPr>
              <w:t>14-1</w:t>
            </w:r>
            <w:r w:rsidR="00BC59BE" w:rsidRPr="006D263C">
              <w:rPr>
                <w:color w:val="000000" w:themeColor="text1"/>
              </w:rPr>
              <w:t>8</w:t>
            </w:r>
          </w:p>
        </w:tc>
        <w:tc>
          <w:tcPr>
            <w:tcW w:w="1606" w:type="pct"/>
          </w:tcPr>
          <w:p w14:paraId="5819DDB2" w14:textId="77777777" w:rsidR="001F7920" w:rsidRPr="006D263C" w:rsidRDefault="001F7920" w:rsidP="000D06BB">
            <w:pPr>
              <w:tabs>
                <w:tab w:val="left" w:pos="360"/>
              </w:tabs>
              <w:rPr>
                <w:color w:val="000000" w:themeColor="text1"/>
              </w:rPr>
            </w:pPr>
            <w:r w:rsidRPr="006D263C">
              <w:rPr>
                <w:color w:val="000000" w:themeColor="text1"/>
              </w:rPr>
              <w:t>To study the role Monetary Policy and Financial restructuring</w:t>
            </w:r>
          </w:p>
        </w:tc>
        <w:tc>
          <w:tcPr>
            <w:tcW w:w="1569" w:type="pct"/>
          </w:tcPr>
          <w:p w14:paraId="735ACE87" w14:textId="77777777" w:rsidR="001F7920" w:rsidRPr="006D263C" w:rsidRDefault="001F7920" w:rsidP="000D06BB">
            <w:pPr>
              <w:tabs>
                <w:tab w:val="left" w:pos="360"/>
              </w:tabs>
              <w:rPr>
                <w:color w:val="000000" w:themeColor="text1"/>
              </w:rPr>
            </w:pPr>
            <w:r w:rsidRPr="006D263C">
              <w:rPr>
                <w:color w:val="000000" w:themeColor="text1"/>
              </w:rPr>
              <w:t>Monetary Policy, Nationalization of Banks, Financial Sector Reforms, Role of Central Banking in India</w:t>
            </w:r>
          </w:p>
        </w:tc>
        <w:tc>
          <w:tcPr>
            <w:tcW w:w="705" w:type="pct"/>
          </w:tcPr>
          <w:p w14:paraId="7DB1FB37" w14:textId="77777777" w:rsidR="001F7920" w:rsidRPr="006D263C" w:rsidRDefault="001F7920" w:rsidP="000D06BB">
            <w:pPr>
              <w:tabs>
                <w:tab w:val="left" w:pos="360"/>
              </w:tabs>
              <w:rPr>
                <w:color w:val="000000" w:themeColor="text1"/>
              </w:rPr>
            </w:pPr>
            <w:r w:rsidRPr="006D263C">
              <w:rPr>
                <w:color w:val="000000" w:themeColor="text1"/>
              </w:rPr>
              <w:t>Chapter 31, Chapter 32</w:t>
            </w:r>
          </w:p>
        </w:tc>
      </w:tr>
      <w:tr w:rsidR="001F7920" w:rsidRPr="006D263C" w14:paraId="594CFB19" w14:textId="77777777" w:rsidTr="00BC59BE">
        <w:trPr>
          <w:trHeight w:val="732"/>
        </w:trPr>
        <w:tc>
          <w:tcPr>
            <w:tcW w:w="560" w:type="pct"/>
          </w:tcPr>
          <w:p w14:paraId="3ABC08B2" w14:textId="4E30D001" w:rsidR="001F7920" w:rsidRPr="006D263C" w:rsidRDefault="00BC59BE" w:rsidP="000D06BB">
            <w:pPr>
              <w:tabs>
                <w:tab w:val="left" w:pos="360"/>
              </w:tabs>
              <w:rPr>
                <w:color w:val="000000" w:themeColor="text1"/>
              </w:rPr>
            </w:pPr>
            <w:r w:rsidRPr="006D263C">
              <w:rPr>
                <w:color w:val="000000" w:themeColor="text1"/>
              </w:rPr>
              <w:t>6</w:t>
            </w:r>
          </w:p>
        </w:tc>
        <w:tc>
          <w:tcPr>
            <w:tcW w:w="560" w:type="pct"/>
          </w:tcPr>
          <w:p w14:paraId="5AA66BE1" w14:textId="3475F19B" w:rsidR="001F7920" w:rsidRPr="006D263C" w:rsidRDefault="00BC59BE" w:rsidP="000D06BB">
            <w:pPr>
              <w:tabs>
                <w:tab w:val="left" w:pos="360"/>
              </w:tabs>
              <w:rPr>
                <w:color w:val="000000" w:themeColor="text1"/>
              </w:rPr>
            </w:pPr>
            <w:r w:rsidRPr="006D263C">
              <w:rPr>
                <w:color w:val="000000" w:themeColor="text1"/>
              </w:rPr>
              <w:t>19</w:t>
            </w:r>
            <w:r w:rsidR="001F7920" w:rsidRPr="006D263C">
              <w:rPr>
                <w:color w:val="000000" w:themeColor="text1"/>
              </w:rPr>
              <w:t>-</w:t>
            </w:r>
            <w:r w:rsidRPr="006D263C">
              <w:rPr>
                <w:color w:val="000000" w:themeColor="text1"/>
              </w:rPr>
              <w:t>23</w:t>
            </w:r>
          </w:p>
        </w:tc>
        <w:tc>
          <w:tcPr>
            <w:tcW w:w="1606" w:type="pct"/>
          </w:tcPr>
          <w:p w14:paraId="3D858110" w14:textId="77777777" w:rsidR="001F7920" w:rsidRPr="006D263C" w:rsidRDefault="001F7920" w:rsidP="000D06BB">
            <w:pPr>
              <w:tabs>
                <w:tab w:val="left" w:pos="360"/>
              </w:tabs>
              <w:rPr>
                <w:color w:val="000000" w:themeColor="text1"/>
              </w:rPr>
            </w:pPr>
            <w:r w:rsidRPr="006D263C">
              <w:rPr>
                <w:color w:val="000000" w:themeColor="text1"/>
              </w:rPr>
              <w:t>Issues in Agriculture and Agricultural Development</w:t>
            </w:r>
          </w:p>
        </w:tc>
        <w:tc>
          <w:tcPr>
            <w:tcW w:w="1569" w:type="pct"/>
          </w:tcPr>
          <w:p w14:paraId="45B512FC" w14:textId="77777777" w:rsidR="001F7920" w:rsidRPr="006D263C" w:rsidRDefault="001F7920" w:rsidP="000D06BB">
            <w:pPr>
              <w:rPr>
                <w:color w:val="000000" w:themeColor="text1"/>
              </w:rPr>
            </w:pPr>
            <w:r w:rsidRPr="006D263C">
              <w:rPr>
                <w:color w:val="000000" w:themeColor="text1"/>
              </w:rPr>
              <w:t>Agricultural Policy, Agricultural Growth and Productivity, Land Reforms</w:t>
            </w:r>
          </w:p>
        </w:tc>
        <w:tc>
          <w:tcPr>
            <w:tcW w:w="705" w:type="pct"/>
          </w:tcPr>
          <w:p w14:paraId="4EA63506" w14:textId="77777777" w:rsidR="001F7920" w:rsidRPr="006D263C" w:rsidRDefault="001F7920" w:rsidP="000D06BB">
            <w:pPr>
              <w:tabs>
                <w:tab w:val="left" w:pos="360"/>
              </w:tabs>
              <w:rPr>
                <w:color w:val="000000" w:themeColor="text1"/>
              </w:rPr>
            </w:pPr>
            <w:r w:rsidRPr="006D263C">
              <w:rPr>
                <w:color w:val="000000" w:themeColor="text1"/>
              </w:rPr>
              <w:t xml:space="preserve">Chapter 15, </w:t>
            </w:r>
          </w:p>
        </w:tc>
      </w:tr>
      <w:tr w:rsidR="001F7920" w:rsidRPr="006D263C" w14:paraId="237D1FA2" w14:textId="77777777" w:rsidTr="00BC59BE">
        <w:tc>
          <w:tcPr>
            <w:tcW w:w="560" w:type="pct"/>
          </w:tcPr>
          <w:p w14:paraId="7949D8B4" w14:textId="7CEA12F4" w:rsidR="001F7920" w:rsidRPr="006D263C" w:rsidRDefault="00BC59BE" w:rsidP="000D06BB">
            <w:pPr>
              <w:tabs>
                <w:tab w:val="left" w:pos="360"/>
              </w:tabs>
              <w:rPr>
                <w:color w:val="000000" w:themeColor="text1"/>
              </w:rPr>
            </w:pPr>
            <w:r w:rsidRPr="006D263C">
              <w:rPr>
                <w:color w:val="000000" w:themeColor="text1"/>
              </w:rPr>
              <w:t>7</w:t>
            </w:r>
          </w:p>
        </w:tc>
        <w:tc>
          <w:tcPr>
            <w:tcW w:w="560" w:type="pct"/>
          </w:tcPr>
          <w:p w14:paraId="210B5D70" w14:textId="0B238D4E" w:rsidR="001F7920" w:rsidRPr="006D263C" w:rsidRDefault="001F7920" w:rsidP="000D06BB">
            <w:pPr>
              <w:tabs>
                <w:tab w:val="left" w:pos="360"/>
              </w:tabs>
              <w:rPr>
                <w:color w:val="000000" w:themeColor="text1"/>
              </w:rPr>
            </w:pPr>
            <w:r w:rsidRPr="006D263C">
              <w:rPr>
                <w:color w:val="000000" w:themeColor="text1"/>
              </w:rPr>
              <w:t>2</w:t>
            </w:r>
            <w:r w:rsidR="00BC59BE" w:rsidRPr="006D263C">
              <w:rPr>
                <w:color w:val="000000" w:themeColor="text1"/>
              </w:rPr>
              <w:t>4</w:t>
            </w:r>
            <w:r w:rsidRPr="006D263C">
              <w:rPr>
                <w:color w:val="000000" w:themeColor="text1"/>
              </w:rPr>
              <w:t>-</w:t>
            </w:r>
            <w:r w:rsidR="00BC59BE" w:rsidRPr="006D263C">
              <w:rPr>
                <w:color w:val="000000" w:themeColor="text1"/>
              </w:rPr>
              <w:t>28</w:t>
            </w:r>
          </w:p>
        </w:tc>
        <w:tc>
          <w:tcPr>
            <w:tcW w:w="1606" w:type="pct"/>
          </w:tcPr>
          <w:p w14:paraId="4C0C68D4" w14:textId="77777777" w:rsidR="001F7920" w:rsidRPr="006D263C" w:rsidRDefault="001F7920" w:rsidP="000D06BB">
            <w:pPr>
              <w:tabs>
                <w:tab w:val="left" w:pos="360"/>
              </w:tabs>
              <w:rPr>
                <w:color w:val="000000" w:themeColor="text1"/>
              </w:rPr>
            </w:pPr>
            <w:r w:rsidRPr="006D263C">
              <w:rPr>
                <w:color w:val="000000" w:themeColor="text1"/>
              </w:rPr>
              <w:t>Agricultural Inputs, HYV and Pricing in Agriculture, WTO features and assessment</w:t>
            </w:r>
          </w:p>
          <w:p w14:paraId="131E7060" w14:textId="77777777" w:rsidR="001F7920" w:rsidRPr="006D263C" w:rsidRDefault="001F7920" w:rsidP="000D06BB">
            <w:pPr>
              <w:rPr>
                <w:color w:val="000000" w:themeColor="text1"/>
              </w:rPr>
            </w:pPr>
            <w:r w:rsidRPr="006D263C">
              <w:rPr>
                <w:color w:val="000000" w:themeColor="text1"/>
              </w:rPr>
              <w:t xml:space="preserve"> </w:t>
            </w:r>
          </w:p>
        </w:tc>
        <w:tc>
          <w:tcPr>
            <w:tcW w:w="1569" w:type="pct"/>
          </w:tcPr>
          <w:p w14:paraId="11C9C0CF" w14:textId="77777777" w:rsidR="001F7920" w:rsidRPr="006D263C" w:rsidRDefault="001F7920" w:rsidP="000D06BB">
            <w:pPr>
              <w:tabs>
                <w:tab w:val="left" w:pos="360"/>
              </w:tabs>
              <w:rPr>
                <w:color w:val="000000" w:themeColor="text1"/>
              </w:rPr>
            </w:pPr>
            <w:r w:rsidRPr="006D263C">
              <w:rPr>
                <w:color w:val="000000" w:themeColor="text1"/>
              </w:rPr>
              <w:t>Irrigation, Green Revolution, Price Policy, Subsidies and Impact of WTO</w:t>
            </w:r>
          </w:p>
        </w:tc>
        <w:tc>
          <w:tcPr>
            <w:tcW w:w="705" w:type="pct"/>
          </w:tcPr>
          <w:p w14:paraId="03F685F1" w14:textId="77777777" w:rsidR="001F7920" w:rsidRPr="006D263C" w:rsidRDefault="001F7920" w:rsidP="000D06BB">
            <w:pPr>
              <w:tabs>
                <w:tab w:val="left" w:pos="360"/>
              </w:tabs>
              <w:rPr>
                <w:color w:val="000000" w:themeColor="text1"/>
              </w:rPr>
            </w:pPr>
            <w:r w:rsidRPr="006D263C">
              <w:rPr>
                <w:color w:val="000000" w:themeColor="text1"/>
              </w:rPr>
              <w:t>Chapter 18, Chapter 20, Chapter 42</w:t>
            </w:r>
          </w:p>
        </w:tc>
      </w:tr>
      <w:tr w:rsidR="001F7920" w:rsidRPr="006D263C" w14:paraId="2DBC05FD" w14:textId="77777777" w:rsidTr="00BC59BE">
        <w:tc>
          <w:tcPr>
            <w:tcW w:w="560" w:type="pct"/>
          </w:tcPr>
          <w:p w14:paraId="12333C5B" w14:textId="2DE06816" w:rsidR="001F7920" w:rsidRPr="006D263C" w:rsidRDefault="00BC59BE" w:rsidP="000D06BB">
            <w:pPr>
              <w:tabs>
                <w:tab w:val="left" w:pos="360"/>
              </w:tabs>
              <w:rPr>
                <w:color w:val="000000" w:themeColor="text1"/>
              </w:rPr>
            </w:pPr>
            <w:r w:rsidRPr="006D263C">
              <w:rPr>
                <w:color w:val="000000" w:themeColor="text1"/>
              </w:rPr>
              <w:t>8</w:t>
            </w:r>
          </w:p>
        </w:tc>
        <w:tc>
          <w:tcPr>
            <w:tcW w:w="560" w:type="pct"/>
          </w:tcPr>
          <w:p w14:paraId="529F32DE" w14:textId="54D695E2" w:rsidR="001F7920" w:rsidRPr="006D263C" w:rsidRDefault="00BC59BE" w:rsidP="000D06BB">
            <w:pPr>
              <w:tabs>
                <w:tab w:val="left" w:pos="360"/>
              </w:tabs>
              <w:rPr>
                <w:color w:val="000000" w:themeColor="text1"/>
              </w:rPr>
            </w:pPr>
            <w:r w:rsidRPr="006D263C">
              <w:rPr>
                <w:color w:val="000000" w:themeColor="text1"/>
              </w:rPr>
              <w:t>29</w:t>
            </w:r>
            <w:r w:rsidR="001F7920" w:rsidRPr="006D263C">
              <w:rPr>
                <w:color w:val="000000" w:themeColor="text1"/>
              </w:rPr>
              <w:t>-3</w:t>
            </w:r>
            <w:r w:rsidRPr="006D263C">
              <w:rPr>
                <w:color w:val="000000" w:themeColor="text1"/>
              </w:rPr>
              <w:t>1</w:t>
            </w:r>
          </w:p>
        </w:tc>
        <w:tc>
          <w:tcPr>
            <w:tcW w:w="1606" w:type="pct"/>
          </w:tcPr>
          <w:p w14:paraId="406F5740" w14:textId="77777777" w:rsidR="001F7920" w:rsidRPr="006D263C" w:rsidRDefault="001F7920" w:rsidP="000D06BB">
            <w:pPr>
              <w:tabs>
                <w:tab w:val="left" w:pos="360"/>
              </w:tabs>
              <w:rPr>
                <w:color w:val="000000" w:themeColor="text1"/>
              </w:rPr>
            </w:pPr>
            <w:r w:rsidRPr="006D263C">
              <w:rPr>
                <w:color w:val="000000" w:themeColor="text1"/>
              </w:rPr>
              <w:t>Industrial Development, Productivity and Growth</w:t>
            </w:r>
          </w:p>
        </w:tc>
        <w:tc>
          <w:tcPr>
            <w:tcW w:w="1569" w:type="pct"/>
          </w:tcPr>
          <w:p w14:paraId="0A72FB9C" w14:textId="77777777" w:rsidR="001F7920" w:rsidRPr="006D263C" w:rsidRDefault="001F7920" w:rsidP="000D06BB">
            <w:pPr>
              <w:rPr>
                <w:color w:val="000000" w:themeColor="text1"/>
              </w:rPr>
            </w:pPr>
            <w:r w:rsidRPr="006D263C">
              <w:rPr>
                <w:color w:val="000000" w:themeColor="text1"/>
              </w:rPr>
              <w:t>Industrial Policy, Controls and Licensing, Productivity and Growth</w:t>
            </w:r>
          </w:p>
        </w:tc>
        <w:tc>
          <w:tcPr>
            <w:tcW w:w="705" w:type="pct"/>
          </w:tcPr>
          <w:p w14:paraId="782B3C7A" w14:textId="77777777" w:rsidR="001F7920" w:rsidRPr="006D263C" w:rsidRDefault="001F7920" w:rsidP="000D06BB">
            <w:pPr>
              <w:tabs>
                <w:tab w:val="left" w:pos="360"/>
              </w:tabs>
              <w:rPr>
                <w:color w:val="000000" w:themeColor="text1"/>
              </w:rPr>
            </w:pPr>
            <w:r w:rsidRPr="006D263C">
              <w:rPr>
                <w:color w:val="000000" w:themeColor="text1"/>
              </w:rPr>
              <w:t>Chapter 23, Chapter 27</w:t>
            </w:r>
          </w:p>
        </w:tc>
      </w:tr>
      <w:tr w:rsidR="001F7920" w:rsidRPr="006D263C" w14:paraId="566EF82A" w14:textId="77777777" w:rsidTr="00BC59BE">
        <w:tc>
          <w:tcPr>
            <w:tcW w:w="560" w:type="pct"/>
          </w:tcPr>
          <w:p w14:paraId="213E8385" w14:textId="4404A3D1" w:rsidR="001F7920" w:rsidRPr="006D263C" w:rsidRDefault="00BC59BE" w:rsidP="000D06BB">
            <w:pPr>
              <w:tabs>
                <w:tab w:val="left" w:pos="360"/>
              </w:tabs>
              <w:rPr>
                <w:color w:val="000000" w:themeColor="text1"/>
              </w:rPr>
            </w:pPr>
            <w:r w:rsidRPr="006D263C">
              <w:rPr>
                <w:color w:val="000000" w:themeColor="text1"/>
              </w:rPr>
              <w:t>9</w:t>
            </w:r>
          </w:p>
        </w:tc>
        <w:tc>
          <w:tcPr>
            <w:tcW w:w="560" w:type="pct"/>
          </w:tcPr>
          <w:p w14:paraId="7648392A" w14:textId="1E2B6316" w:rsidR="001F7920" w:rsidRPr="006D263C" w:rsidRDefault="001F7920" w:rsidP="000D06BB">
            <w:pPr>
              <w:tabs>
                <w:tab w:val="left" w:pos="360"/>
              </w:tabs>
              <w:rPr>
                <w:color w:val="000000" w:themeColor="text1"/>
              </w:rPr>
            </w:pPr>
            <w:r w:rsidRPr="006D263C">
              <w:rPr>
                <w:color w:val="000000" w:themeColor="text1"/>
              </w:rPr>
              <w:t>3</w:t>
            </w:r>
            <w:r w:rsidR="00BC59BE" w:rsidRPr="006D263C">
              <w:rPr>
                <w:color w:val="000000" w:themeColor="text1"/>
              </w:rPr>
              <w:t>2</w:t>
            </w:r>
            <w:r w:rsidRPr="006D263C">
              <w:rPr>
                <w:color w:val="000000" w:themeColor="text1"/>
              </w:rPr>
              <w:t>-36</w:t>
            </w:r>
          </w:p>
        </w:tc>
        <w:tc>
          <w:tcPr>
            <w:tcW w:w="1606" w:type="pct"/>
          </w:tcPr>
          <w:p w14:paraId="4BC5F4C5" w14:textId="7500445E" w:rsidR="001F7920" w:rsidRPr="006D263C" w:rsidRDefault="00BC59BE" w:rsidP="000D06BB">
            <w:pPr>
              <w:tabs>
                <w:tab w:val="left" w:pos="360"/>
              </w:tabs>
              <w:rPr>
                <w:color w:val="000000" w:themeColor="text1"/>
              </w:rPr>
            </w:pPr>
            <w:r w:rsidRPr="006D263C">
              <w:rPr>
                <w:color w:val="000000" w:themeColor="text1"/>
              </w:rPr>
              <w:t>Two evils: Inflation, &amp; Unemployment in India</w:t>
            </w:r>
          </w:p>
        </w:tc>
        <w:tc>
          <w:tcPr>
            <w:tcW w:w="1569" w:type="pct"/>
          </w:tcPr>
          <w:p w14:paraId="044C14CB" w14:textId="795C5703" w:rsidR="001F7920" w:rsidRPr="006D263C" w:rsidRDefault="00BC59BE" w:rsidP="000D06BB">
            <w:pPr>
              <w:tabs>
                <w:tab w:val="left" w:pos="360"/>
              </w:tabs>
              <w:rPr>
                <w:color w:val="000000" w:themeColor="text1"/>
              </w:rPr>
            </w:pPr>
            <w:r w:rsidRPr="006D263C">
              <w:rPr>
                <w:color w:val="000000" w:themeColor="text1"/>
              </w:rPr>
              <w:t>What is inflation? Measuring inflation in India; Unemployment: measurement and relation with inflation; Policies to tackle unemployment in India</w:t>
            </w:r>
          </w:p>
        </w:tc>
        <w:tc>
          <w:tcPr>
            <w:tcW w:w="705" w:type="pct"/>
          </w:tcPr>
          <w:p w14:paraId="75C66072" w14:textId="04C2CEF8" w:rsidR="001F7920" w:rsidRPr="006D263C" w:rsidRDefault="00306168" w:rsidP="000D06BB">
            <w:pPr>
              <w:tabs>
                <w:tab w:val="left" w:pos="360"/>
              </w:tabs>
              <w:rPr>
                <w:color w:val="000000" w:themeColor="text1"/>
              </w:rPr>
            </w:pPr>
            <w:r w:rsidRPr="006D263C">
              <w:rPr>
                <w:color w:val="000000" w:themeColor="text1"/>
              </w:rPr>
              <w:t>Chapter 4: R2</w:t>
            </w:r>
          </w:p>
        </w:tc>
      </w:tr>
      <w:tr w:rsidR="001F7920" w:rsidRPr="006D263C" w14:paraId="687CEC93" w14:textId="77777777" w:rsidTr="00BC59BE">
        <w:tc>
          <w:tcPr>
            <w:tcW w:w="560" w:type="pct"/>
          </w:tcPr>
          <w:p w14:paraId="7A333BBF" w14:textId="775C8459" w:rsidR="001F7920" w:rsidRPr="006D263C" w:rsidRDefault="000D06BB" w:rsidP="000D06BB">
            <w:pPr>
              <w:tabs>
                <w:tab w:val="left" w:pos="360"/>
              </w:tabs>
              <w:rPr>
                <w:color w:val="000000" w:themeColor="text1"/>
              </w:rPr>
            </w:pPr>
            <w:r w:rsidRPr="006D263C">
              <w:rPr>
                <w:color w:val="000000" w:themeColor="text1"/>
              </w:rPr>
              <w:t>1</w:t>
            </w:r>
            <w:r w:rsidR="00BC59BE" w:rsidRPr="006D263C">
              <w:rPr>
                <w:color w:val="000000" w:themeColor="text1"/>
              </w:rPr>
              <w:t>0</w:t>
            </w:r>
          </w:p>
        </w:tc>
        <w:tc>
          <w:tcPr>
            <w:tcW w:w="560" w:type="pct"/>
          </w:tcPr>
          <w:p w14:paraId="1A87FC16" w14:textId="77777777" w:rsidR="001F7920" w:rsidRPr="006D263C" w:rsidRDefault="001F7920" w:rsidP="000D06BB">
            <w:pPr>
              <w:tabs>
                <w:tab w:val="left" w:pos="360"/>
              </w:tabs>
              <w:rPr>
                <w:color w:val="000000" w:themeColor="text1"/>
              </w:rPr>
            </w:pPr>
            <w:r w:rsidRPr="006D263C">
              <w:rPr>
                <w:color w:val="000000" w:themeColor="text1"/>
              </w:rPr>
              <w:t>37-</w:t>
            </w:r>
            <w:r w:rsidR="000D06BB" w:rsidRPr="006D263C">
              <w:rPr>
                <w:color w:val="000000" w:themeColor="text1"/>
              </w:rPr>
              <w:t>40</w:t>
            </w:r>
          </w:p>
        </w:tc>
        <w:tc>
          <w:tcPr>
            <w:tcW w:w="1606" w:type="pct"/>
          </w:tcPr>
          <w:p w14:paraId="6DDE8878" w14:textId="77777777" w:rsidR="001F7920" w:rsidRPr="006D263C" w:rsidRDefault="001F7920" w:rsidP="000D06BB">
            <w:pPr>
              <w:tabs>
                <w:tab w:val="left" w:pos="360"/>
              </w:tabs>
              <w:rPr>
                <w:color w:val="000000" w:themeColor="text1"/>
              </w:rPr>
            </w:pPr>
            <w:r w:rsidRPr="006D263C">
              <w:rPr>
                <w:color w:val="000000" w:themeColor="text1"/>
              </w:rPr>
              <w:t>Social Sectors</w:t>
            </w:r>
          </w:p>
        </w:tc>
        <w:tc>
          <w:tcPr>
            <w:tcW w:w="1569" w:type="pct"/>
          </w:tcPr>
          <w:p w14:paraId="0D265171" w14:textId="77777777" w:rsidR="001F7920" w:rsidRPr="006D263C" w:rsidRDefault="001F7920" w:rsidP="000D06BB">
            <w:pPr>
              <w:tabs>
                <w:tab w:val="left" w:pos="360"/>
              </w:tabs>
              <w:rPr>
                <w:color w:val="000000" w:themeColor="text1"/>
              </w:rPr>
            </w:pPr>
            <w:r w:rsidRPr="006D263C">
              <w:rPr>
                <w:color w:val="000000" w:themeColor="text1"/>
              </w:rPr>
              <w:t>Health and Education, Poverty and Inequality</w:t>
            </w:r>
          </w:p>
        </w:tc>
        <w:tc>
          <w:tcPr>
            <w:tcW w:w="705" w:type="pct"/>
          </w:tcPr>
          <w:p w14:paraId="120F1A9E" w14:textId="77777777" w:rsidR="001F7920" w:rsidRPr="006D263C" w:rsidRDefault="001F7920" w:rsidP="000D06BB">
            <w:pPr>
              <w:tabs>
                <w:tab w:val="left" w:pos="360"/>
              </w:tabs>
              <w:rPr>
                <w:color w:val="000000" w:themeColor="text1"/>
              </w:rPr>
            </w:pPr>
            <w:r w:rsidRPr="006D263C">
              <w:rPr>
                <w:color w:val="000000" w:themeColor="text1"/>
              </w:rPr>
              <w:t>Chapter 11, Notes</w:t>
            </w:r>
          </w:p>
        </w:tc>
      </w:tr>
      <w:tr w:rsidR="001F7920" w:rsidRPr="006D263C" w14:paraId="30CD7EFE" w14:textId="77777777" w:rsidTr="00BC59BE">
        <w:tc>
          <w:tcPr>
            <w:tcW w:w="560" w:type="pct"/>
          </w:tcPr>
          <w:p w14:paraId="1B8CA0B1" w14:textId="5E6B9D05" w:rsidR="001F7920" w:rsidRPr="006D263C" w:rsidRDefault="000D06BB" w:rsidP="000D06BB">
            <w:pPr>
              <w:tabs>
                <w:tab w:val="left" w:pos="360"/>
              </w:tabs>
              <w:rPr>
                <w:color w:val="000000" w:themeColor="text1"/>
              </w:rPr>
            </w:pPr>
            <w:r w:rsidRPr="006D263C">
              <w:rPr>
                <w:color w:val="000000" w:themeColor="text1"/>
              </w:rPr>
              <w:t>1</w:t>
            </w:r>
            <w:r w:rsidR="00BC59BE" w:rsidRPr="006D263C">
              <w:rPr>
                <w:color w:val="000000" w:themeColor="text1"/>
              </w:rPr>
              <w:t>1</w:t>
            </w:r>
          </w:p>
        </w:tc>
        <w:tc>
          <w:tcPr>
            <w:tcW w:w="560" w:type="pct"/>
          </w:tcPr>
          <w:p w14:paraId="7CFD5F3E" w14:textId="77777777" w:rsidR="001F7920" w:rsidRPr="006D263C" w:rsidRDefault="001F7920" w:rsidP="000D06BB">
            <w:pPr>
              <w:tabs>
                <w:tab w:val="left" w:pos="360"/>
              </w:tabs>
              <w:rPr>
                <w:color w:val="000000" w:themeColor="text1"/>
              </w:rPr>
            </w:pPr>
            <w:r w:rsidRPr="006D263C">
              <w:rPr>
                <w:color w:val="000000" w:themeColor="text1"/>
              </w:rPr>
              <w:t>4</w:t>
            </w:r>
            <w:r w:rsidR="000D06BB" w:rsidRPr="006D263C">
              <w:rPr>
                <w:color w:val="000000" w:themeColor="text1"/>
              </w:rPr>
              <w:t>1-42</w:t>
            </w:r>
          </w:p>
        </w:tc>
        <w:tc>
          <w:tcPr>
            <w:tcW w:w="1606" w:type="pct"/>
          </w:tcPr>
          <w:p w14:paraId="1F3BCF87" w14:textId="77777777" w:rsidR="001F7920" w:rsidRPr="006D263C" w:rsidRDefault="001F7920" w:rsidP="000D06BB">
            <w:pPr>
              <w:tabs>
                <w:tab w:val="left" w:pos="360"/>
              </w:tabs>
              <w:rPr>
                <w:color w:val="000000" w:themeColor="text1"/>
              </w:rPr>
            </w:pPr>
            <w:r w:rsidRPr="006D263C">
              <w:rPr>
                <w:color w:val="000000" w:themeColor="text1"/>
              </w:rPr>
              <w:t xml:space="preserve">India as Emerging Economy </w:t>
            </w:r>
          </w:p>
        </w:tc>
        <w:tc>
          <w:tcPr>
            <w:tcW w:w="1569" w:type="pct"/>
          </w:tcPr>
          <w:p w14:paraId="54952736" w14:textId="77777777" w:rsidR="001F7920" w:rsidRPr="006D263C" w:rsidRDefault="001F7920" w:rsidP="000D06BB">
            <w:pPr>
              <w:tabs>
                <w:tab w:val="left" w:pos="360"/>
              </w:tabs>
              <w:rPr>
                <w:color w:val="000000" w:themeColor="text1"/>
              </w:rPr>
            </w:pPr>
            <w:r w:rsidRPr="006D263C">
              <w:rPr>
                <w:color w:val="000000" w:themeColor="text1"/>
              </w:rPr>
              <w:t>Concluding Lecture</w:t>
            </w:r>
          </w:p>
        </w:tc>
        <w:tc>
          <w:tcPr>
            <w:tcW w:w="705" w:type="pct"/>
          </w:tcPr>
          <w:p w14:paraId="790E3328" w14:textId="77777777" w:rsidR="001F7920" w:rsidRPr="006D263C" w:rsidRDefault="001F7920" w:rsidP="000D06BB">
            <w:pPr>
              <w:tabs>
                <w:tab w:val="left" w:pos="360"/>
              </w:tabs>
              <w:rPr>
                <w:color w:val="000000" w:themeColor="text1"/>
              </w:rPr>
            </w:pPr>
            <w:r w:rsidRPr="006D263C">
              <w:rPr>
                <w:color w:val="000000" w:themeColor="text1"/>
              </w:rPr>
              <w:t>Notes</w:t>
            </w:r>
          </w:p>
        </w:tc>
      </w:tr>
    </w:tbl>
    <w:p w14:paraId="568D9AAF" w14:textId="77777777" w:rsidR="00A8663D" w:rsidRPr="006D263C" w:rsidRDefault="00A8663D" w:rsidP="00A8663D">
      <w:pPr>
        <w:ind w:left="885"/>
        <w:rPr>
          <w:sz w:val="16"/>
        </w:rPr>
      </w:pPr>
    </w:p>
    <w:p w14:paraId="1173FF33" w14:textId="77777777" w:rsidR="00A8663D" w:rsidRPr="006D263C" w:rsidRDefault="00A8663D" w:rsidP="00A8663D">
      <w:pPr>
        <w:rPr>
          <w:sz w:val="16"/>
        </w:rPr>
      </w:pPr>
    </w:p>
    <w:p w14:paraId="2A11EFEA" w14:textId="77777777" w:rsidR="00BF7CD6" w:rsidRPr="006D263C" w:rsidRDefault="00BF7CD6" w:rsidP="00A8663D">
      <w:pPr>
        <w:rPr>
          <w:sz w:val="16"/>
        </w:rPr>
      </w:pPr>
    </w:p>
    <w:p w14:paraId="0D2DBA2E" w14:textId="77777777" w:rsidR="007850EE" w:rsidRPr="006D263C" w:rsidRDefault="007850EE" w:rsidP="007850EE">
      <w:pPr>
        <w:pStyle w:val="ListParagraph"/>
        <w:numPr>
          <w:ilvl w:val="0"/>
          <w:numId w:val="1"/>
        </w:numPr>
        <w:rPr>
          <w:b/>
          <w:bCs/>
          <w:sz w:val="22"/>
          <w:szCs w:val="22"/>
        </w:rPr>
      </w:pPr>
      <w:r w:rsidRPr="006D263C">
        <w:rPr>
          <w:b/>
          <w:bCs/>
          <w:sz w:val="22"/>
          <w:szCs w:val="22"/>
        </w:rPr>
        <w:t>Learning Outcome:</w:t>
      </w:r>
    </w:p>
    <w:p w14:paraId="2E4C25D8" w14:textId="77777777" w:rsidR="007850EE" w:rsidRPr="006D263C" w:rsidRDefault="007850EE" w:rsidP="007850EE">
      <w:pPr>
        <w:rPr>
          <w:sz w:val="22"/>
          <w:szCs w:val="22"/>
        </w:rPr>
      </w:pPr>
    </w:p>
    <w:p w14:paraId="3A548C9C" w14:textId="77777777" w:rsidR="007850EE" w:rsidRPr="006D263C" w:rsidRDefault="007850EE" w:rsidP="007850EE">
      <w:pPr>
        <w:jc w:val="both"/>
        <w:rPr>
          <w:b/>
          <w:bCs/>
          <w:sz w:val="22"/>
          <w:szCs w:val="22"/>
        </w:rPr>
      </w:pPr>
      <w:r w:rsidRPr="006D263C">
        <w:rPr>
          <w:b/>
          <w:bCs/>
          <w:sz w:val="22"/>
          <w:szCs w:val="22"/>
        </w:rPr>
        <w:t>Topic 1: Introduction, Understanding the Indian Economy:</w:t>
      </w:r>
    </w:p>
    <w:p w14:paraId="58A31EE7" w14:textId="77777777" w:rsidR="007850EE" w:rsidRPr="006D263C" w:rsidRDefault="007850EE" w:rsidP="007850EE">
      <w:pPr>
        <w:jc w:val="both"/>
        <w:rPr>
          <w:sz w:val="22"/>
          <w:szCs w:val="22"/>
        </w:rPr>
      </w:pPr>
      <w:r w:rsidRPr="006D263C">
        <w:rPr>
          <w:sz w:val="22"/>
          <w:szCs w:val="22"/>
        </w:rPr>
        <w:t xml:space="preserve">This module will introduce students to the course and give them a bird’s eye view of the Indian economy. The students will broadly understand the current situation of Indian economy, its strength and weaknesses. The various issues facing Indian economy including poverty, inequality, structural problems among others will be discussed. The objective will be to make students interested for the course ahead and familiarize them with the Indian economy, which is a subject of interest globally. </w:t>
      </w:r>
    </w:p>
    <w:p w14:paraId="04E562C8" w14:textId="77777777" w:rsidR="007850EE" w:rsidRPr="006D263C" w:rsidRDefault="007850EE" w:rsidP="007850EE">
      <w:pPr>
        <w:jc w:val="both"/>
        <w:rPr>
          <w:sz w:val="22"/>
          <w:szCs w:val="22"/>
        </w:rPr>
      </w:pPr>
    </w:p>
    <w:p w14:paraId="6F0B447B" w14:textId="77777777" w:rsidR="007850EE" w:rsidRPr="006D263C" w:rsidRDefault="007850EE" w:rsidP="007850EE">
      <w:pPr>
        <w:jc w:val="both"/>
        <w:rPr>
          <w:b/>
          <w:bCs/>
          <w:sz w:val="22"/>
          <w:szCs w:val="22"/>
        </w:rPr>
      </w:pPr>
      <w:r w:rsidRPr="006D263C">
        <w:rPr>
          <w:b/>
          <w:bCs/>
          <w:sz w:val="22"/>
          <w:szCs w:val="22"/>
        </w:rPr>
        <w:t>Topic 2: National Income, GDP and Per Capita Income</w:t>
      </w:r>
    </w:p>
    <w:p w14:paraId="1E4F1ADF" w14:textId="77777777" w:rsidR="007850EE" w:rsidRPr="006D263C" w:rsidRDefault="007850EE" w:rsidP="007850EE">
      <w:pPr>
        <w:jc w:val="both"/>
        <w:rPr>
          <w:sz w:val="22"/>
          <w:szCs w:val="22"/>
        </w:rPr>
      </w:pPr>
      <w:r w:rsidRPr="006D263C">
        <w:rPr>
          <w:sz w:val="22"/>
          <w:szCs w:val="22"/>
        </w:rPr>
        <w:t xml:space="preserve">In the current times, GDP and related indicators are one of the most widely used indicator to gauge development and progress of an economy. In this topic, the changing landscape of Indian economy will be understood by the students through lens of GDP. The transformation of Indian economy from time of independence when it was struggling to shrug off colonial drag to its current status of being one of the fastest growing economies, will be appreciated by understanding trends in GDP and its components. </w:t>
      </w:r>
    </w:p>
    <w:p w14:paraId="5BC69DF9" w14:textId="77777777" w:rsidR="007850EE" w:rsidRPr="006D263C" w:rsidRDefault="007850EE" w:rsidP="007850EE">
      <w:pPr>
        <w:jc w:val="both"/>
        <w:rPr>
          <w:b/>
          <w:bCs/>
          <w:sz w:val="22"/>
          <w:szCs w:val="22"/>
        </w:rPr>
      </w:pPr>
    </w:p>
    <w:p w14:paraId="6DA745CD" w14:textId="77777777" w:rsidR="007850EE" w:rsidRPr="006D263C" w:rsidRDefault="007850EE" w:rsidP="007850EE">
      <w:pPr>
        <w:jc w:val="both"/>
        <w:rPr>
          <w:b/>
          <w:bCs/>
          <w:sz w:val="22"/>
          <w:szCs w:val="22"/>
        </w:rPr>
      </w:pPr>
      <w:r w:rsidRPr="006D263C">
        <w:rPr>
          <w:b/>
          <w:bCs/>
          <w:sz w:val="22"/>
          <w:szCs w:val="22"/>
        </w:rPr>
        <w:t>Topic 3: Planning for the economy, plan models, Five Year Plans</w:t>
      </w:r>
    </w:p>
    <w:p w14:paraId="452DBC56" w14:textId="77777777" w:rsidR="007850EE" w:rsidRPr="006D263C" w:rsidRDefault="007850EE" w:rsidP="007850EE">
      <w:pPr>
        <w:jc w:val="both"/>
        <w:rPr>
          <w:sz w:val="22"/>
          <w:szCs w:val="22"/>
        </w:rPr>
      </w:pPr>
      <w:r w:rsidRPr="006D263C">
        <w:rPr>
          <w:sz w:val="22"/>
          <w:szCs w:val="22"/>
        </w:rPr>
        <w:t xml:space="preserve">From social era of five year plans to scrapping of Planning Commissions, Indian economy has evolved a lot. In these lectures, students will learn about introduction and evolution of five year plans and the role they played in growth of economy. Further, they will understand rationale of scrapping of Planning Commission and its replacement with Niti Aayog. At the end of these lectures, the students will be able to understand historical underpinnings of plans as well as current debates against plan led development. </w:t>
      </w:r>
    </w:p>
    <w:p w14:paraId="069F1A9E" w14:textId="77777777" w:rsidR="007850EE" w:rsidRPr="006D263C" w:rsidRDefault="007850EE" w:rsidP="007850EE">
      <w:pPr>
        <w:jc w:val="both"/>
        <w:rPr>
          <w:sz w:val="22"/>
          <w:szCs w:val="22"/>
        </w:rPr>
      </w:pPr>
    </w:p>
    <w:p w14:paraId="20CCDE0A" w14:textId="77777777" w:rsidR="007850EE" w:rsidRPr="006D263C" w:rsidRDefault="007850EE" w:rsidP="007850EE">
      <w:pPr>
        <w:jc w:val="both"/>
        <w:rPr>
          <w:b/>
          <w:bCs/>
          <w:sz w:val="22"/>
          <w:szCs w:val="22"/>
        </w:rPr>
      </w:pPr>
      <w:r w:rsidRPr="006D263C">
        <w:rPr>
          <w:b/>
          <w:bCs/>
          <w:sz w:val="22"/>
          <w:szCs w:val="22"/>
        </w:rPr>
        <w:t xml:space="preserve">Topic 4: Sectoral aspects, Regional Variations, Economic Reforms </w:t>
      </w:r>
    </w:p>
    <w:p w14:paraId="6E6EF9C6" w14:textId="77777777" w:rsidR="007850EE" w:rsidRPr="006D263C" w:rsidRDefault="007850EE" w:rsidP="007850EE">
      <w:pPr>
        <w:jc w:val="both"/>
        <w:rPr>
          <w:sz w:val="22"/>
          <w:szCs w:val="22"/>
        </w:rPr>
      </w:pPr>
      <w:r w:rsidRPr="006D263C">
        <w:rPr>
          <w:sz w:val="22"/>
          <w:szCs w:val="22"/>
        </w:rPr>
        <w:t xml:space="preserve">This topic will discuss the sectoral aspects of Indian economy. India being a vast geographical entity has huge variations in economic growth across regions. The students will be </w:t>
      </w:r>
      <w:proofErr w:type="gramStart"/>
      <w:r w:rsidRPr="006D263C">
        <w:rPr>
          <w:sz w:val="22"/>
          <w:szCs w:val="22"/>
        </w:rPr>
        <w:t>learn</w:t>
      </w:r>
      <w:proofErr w:type="gramEnd"/>
      <w:r w:rsidRPr="006D263C">
        <w:rPr>
          <w:sz w:val="22"/>
          <w:szCs w:val="22"/>
        </w:rPr>
        <w:t xml:space="preserve"> about these variations and reasons thereof. The glimpse will also be made to major economy wide reforms which have taken place so far as also the conditions which led India to undertake liberalization policies in 1990s.</w:t>
      </w:r>
    </w:p>
    <w:p w14:paraId="32712075" w14:textId="77777777" w:rsidR="007850EE" w:rsidRPr="006D263C" w:rsidRDefault="007850EE" w:rsidP="007850EE">
      <w:pPr>
        <w:jc w:val="both"/>
        <w:rPr>
          <w:b/>
          <w:bCs/>
          <w:sz w:val="22"/>
          <w:szCs w:val="22"/>
        </w:rPr>
      </w:pPr>
    </w:p>
    <w:p w14:paraId="38F70857" w14:textId="77777777" w:rsidR="007850EE" w:rsidRPr="006D263C" w:rsidRDefault="007850EE" w:rsidP="007850EE">
      <w:pPr>
        <w:jc w:val="both"/>
        <w:rPr>
          <w:b/>
          <w:bCs/>
          <w:sz w:val="22"/>
          <w:szCs w:val="22"/>
        </w:rPr>
      </w:pPr>
    </w:p>
    <w:p w14:paraId="7807B14B" w14:textId="77777777" w:rsidR="007850EE" w:rsidRPr="006D263C" w:rsidRDefault="007850EE" w:rsidP="007850EE">
      <w:pPr>
        <w:jc w:val="both"/>
        <w:rPr>
          <w:b/>
          <w:bCs/>
          <w:sz w:val="22"/>
          <w:szCs w:val="22"/>
        </w:rPr>
      </w:pPr>
    </w:p>
    <w:p w14:paraId="5A297338" w14:textId="77777777" w:rsidR="007850EE" w:rsidRPr="006D263C" w:rsidRDefault="007850EE" w:rsidP="007850EE">
      <w:pPr>
        <w:jc w:val="both"/>
        <w:rPr>
          <w:b/>
          <w:bCs/>
          <w:sz w:val="22"/>
          <w:szCs w:val="22"/>
        </w:rPr>
      </w:pPr>
      <w:r w:rsidRPr="006D263C">
        <w:rPr>
          <w:b/>
          <w:bCs/>
          <w:sz w:val="22"/>
          <w:szCs w:val="22"/>
        </w:rPr>
        <w:t>Topic 5: Monetary Policy, Nationalization of Banks, Financial Sector Reforms, Role of Central Banking in India</w:t>
      </w:r>
    </w:p>
    <w:p w14:paraId="0336179F" w14:textId="77777777" w:rsidR="007850EE" w:rsidRPr="006D263C" w:rsidRDefault="007850EE" w:rsidP="007850EE">
      <w:pPr>
        <w:jc w:val="both"/>
        <w:rPr>
          <w:sz w:val="22"/>
          <w:szCs w:val="22"/>
        </w:rPr>
      </w:pPr>
      <w:r w:rsidRPr="006D263C">
        <w:rPr>
          <w:sz w:val="22"/>
          <w:szCs w:val="22"/>
        </w:rPr>
        <w:t xml:space="preserve">From credit plans and controls to Monetary Policy Committee, Indian monetary policy has undergone a major change over the years. We will understand how monetary policy has contributed to India’s growth narrative and also the role of the Reserve Bank in overall financial framework of the country. It would not be wrong to say the financial sector reforms have been one of the most important impetus to the Indian economy. We will understand here how the bold reforms of 90s and thereafter helped Indian economy break shackles which was holding back its growth. The nationalization of banks will also be discussed along with the current problems of NPAs in banking sector and what is being to resolve it by the policy makers. </w:t>
      </w:r>
    </w:p>
    <w:p w14:paraId="4D34CDEE" w14:textId="77777777" w:rsidR="007850EE" w:rsidRPr="006D263C" w:rsidRDefault="007850EE" w:rsidP="007850EE">
      <w:pPr>
        <w:jc w:val="both"/>
        <w:rPr>
          <w:b/>
          <w:bCs/>
          <w:sz w:val="22"/>
          <w:szCs w:val="22"/>
        </w:rPr>
      </w:pPr>
    </w:p>
    <w:p w14:paraId="4BB50D31" w14:textId="75F7C7B8" w:rsidR="007850EE" w:rsidRPr="006D263C" w:rsidRDefault="007850EE" w:rsidP="007850EE">
      <w:pPr>
        <w:jc w:val="both"/>
        <w:rPr>
          <w:b/>
          <w:bCs/>
          <w:sz w:val="22"/>
          <w:szCs w:val="22"/>
        </w:rPr>
      </w:pPr>
      <w:r w:rsidRPr="006D263C">
        <w:rPr>
          <w:b/>
          <w:bCs/>
          <w:sz w:val="22"/>
          <w:szCs w:val="22"/>
        </w:rPr>
        <w:t xml:space="preserve">Topic </w:t>
      </w:r>
      <w:r w:rsidR="0090030D" w:rsidRPr="006D263C">
        <w:rPr>
          <w:b/>
          <w:bCs/>
          <w:sz w:val="22"/>
          <w:szCs w:val="22"/>
        </w:rPr>
        <w:t>6</w:t>
      </w:r>
      <w:r w:rsidRPr="006D263C">
        <w:rPr>
          <w:b/>
          <w:bCs/>
          <w:sz w:val="22"/>
          <w:szCs w:val="22"/>
        </w:rPr>
        <w:t>: Agricultural Policy, Agricultural Growth and Productivity, Land Reforms</w:t>
      </w:r>
    </w:p>
    <w:p w14:paraId="7BC7F055" w14:textId="77777777" w:rsidR="007850EE" w:rsidRPr="006D263C" w:rsidRDefault="007850EE" w:rsidP="007850EE">
      <w:pPr>
        <w:jc w:val="both"/>
        <w:rPr>
          <w:sz w:val="22"/>
          <w:szCs w:val="22"/>
        </w:rPr>
      </w:pPr>
      <w:r w:rsidRPr="006D263C">
        <w:rPr>
          <w:sz w:val="22"/>
          <w:szCs w:val="22"/>
        </w:rPr>
        <w:t xml:space="preserve">In a country like India where still majority of population rely on agriculture and allied activities for their livelihood and employment, the study of agriculture attains special importance. In this section, the agriculture sector will be discussed in detail including its growth and policies. Since land forms an important input in the sector, the students will also be made familiar about the reforms that have taken place in the sector. The students will be able to assess the situation of agriculture in India and learn about the measures than can be taken to give boost to the sector. </w:t>
      </w:r>
    </w:p>
    <w:p w14:paraId="405BDD6C" w14:textId="77777777" w:rsidR="007850EE" w:rsidRPr="006D263C" w:rsidRDefault="007850EE" w:rsidP="007850EE">
      <w:pPr>
        <w:jc w:val="both"/>
        <w:rPr>
          <w:b/>
          <w:bCs/>
          <w:sz w:val="22"/>
          <w:szCs w:val="22"/>
        </w:rPr>
      </w:pPr>
    </w:p>
    <w:p w14:paraId="1F4A4B7B" w14:textId="04734B5A" w:rsidR="007850EE" w:rsidRPr="006D263C" w:rsidRDefault="007850EE" w:rsidP="007850EE">
      <w:pPr>
        <w:jc w:val="both"/>
        <w:rPr>
          <w:b/>
          <w:bCs/>
          <w:sz w:val="22"/>
          <w:szCs w:val="22"/>
        </w:rPr>
      </w:pPr>
      <w:r w:rsidRPr="006D263C">
        <w:rPr>
          <w:b/>
          <w:bCs/>
          <w:sz w:val="22"/>
          <w:szCs w:val="22"/>
        </w:rPr>
        <w:t xml:space="preserve">Topic </w:t>
      </w:r>
      <w:r w:rsidR="0090030D" w:rsidRPr="006D263C">
        <w:rPr>
          <w:b/>
          <w:bCs/>
          <w:sz w:val="22"/>
          <w:szCs w:val="22"/>
        </w:rPr>
        <w:t>7</w:t>
      </w:r>
      <w:r w:rsidRPr="006D263C">
        <w:rPr>
          <w:b/>
          <w:bCs/>
          <w:sz w:val="22"/>
          <w:szCs w:val="22"/>
        </w:rPr>
        <w:t>: Irrigation, Green Revolution, Price Policy, Subsidies and Impact of WTO</w:t>
      </w:r>
    </w:p>
    <w:p w14:paraId="003E7FF6" w14:textId="77777777" w:rsidR="007850EE" w:rsidRPr="006D263C" w:rsidRDefault="007850EE" w:rsidP="007850EE">
      <w:pPr>
        <w:jc w:val="both"/>
        <w:rPr>
          <w:sz w:val="22"/>
          <w:szCs w:val="22"/>
        </w:rPr>
      </w:pPr>
      <w:r w:rsidRPr="006D263C">
        <w:rPr>
          <w:sz w:val="22"/>
          <w:szCs w:val="22"/>
        </w:rPr>
        <w:t>This topic further discusses important issues pertaining to agriculture. The students will get to know about green revolution and how it changed path of agriculture development in India. The peculiarity and complexity of agriculture in India has led to price flooring and subsidies. The students will be explained the mechanism and rationale of such policies as also the impact on India’s standing in WTO. We will also read about irrigation which is a key input in the country where agriculture has traditionally been dependent on monsoon rains for water.</w:t>
      </w:r>
    </w:p>
    <w:p w14:paraId="78BF9E69" w14:textId="77777777" w:rsidR="007850EE" w:rsidRPr="006D263C" w:rsidRDefault="007850EE" w:rsidP="007850EE">
      <w:pPr>
        <w:jc w:val="both"/>
        <w:rPr>
          <w:b/>
          <w:bCs/>
          <w:sz w:val="22"/>
          <w:szCs w:val="22"/>
        </w:rPr>
      </w:pPr>
    </w:p>
    <w:p w14:paraId="6A2D1C21" w14:textId="25C29E09" w:rsidR="007850EE" w:rsidRPr="006D263C" w:rsidRDefault="007850EE" w:rsidP="007850EE">
      <w:pPr>
        <w:jc w:val="both"/>
        <w:rPr>
          <w:b/>
          <w:bCs/>
          <w:sz w:val="22"/>
          <w:szCs w:val="22"/>
        </w:rPr>
      </w:pPr>
      <w:r w:rsidRPr="006D263C">
        <w:rPr>
          <w:b/>
          <w:bCs/>
          <w:sz w:val="22"/>
          <w:szCs w:val="22"/>
        </w:rPr>
        <w:t xml:space="preserve">Topic </w:t>
      </w:r>
      <w:r w:rsidR="0090030D" w:rsidRPr="006D263C">
        <w:rPr>
          <w:b/>
          <w:bCs/>
          <w:sz w:val="22"/>
          <w:szCs w:val="22"/>
        </w:rPr>
        <w:t>8</w:t>
      </w:r>
      <w:r w:rsidRPr="006D263C">
        <w:rPr>
          <w:b/>
          <w:bCs/>
          <w:sz w:val="22"/>
          <w:szCs w:val="22"/>
        </w:rPr>
        <w:t>: Industrial Policy, Controls and Licensing, Productivity and Growth</w:t>
      </w:r>
    </w:p>
    <w:p w14:paraId="5F9CFB1F" w14:textId="77777777" w:rsidR="007850EE" w:rsidRPr="006D263C" w:rsidRDefault="007850EE" w:rsidP="007850EE">
      <w:pPr>
        <w:jc w:val="both"/>
        <w:rPr>
          <w:sz w:val="22"/>
          <w:szCs w:val="22"/>
        </w:rPr>
      </w:pPr>
      <w:r w:rsidRPr="006D263C">
        <w:rPr>
          <w:sz w:val="22"/>
          <w:szCs w:val="22"/>
        </w:rPr>
        <w:t xml:space="preserve">In a country like India which is emerging in economic terms and simultaneously experiencing demographic dividend, the importance of industrial sector cannot be overemphasized. In this section, the industrial profile and performance of the country will be discussed with a focus on the policies governing the sector-both in past and present. The students will also be taught the erstwhile policies of controls and licensing, so that can appreciate the reforms that have been taking place in the sector. </w:t>
      </w:r>
    </w:p>
    <w:p w14:paraId="245ACC00" w14:textId="36358AB9" w:rsidR="007850EE" w:rsidRPr="006D263C" w:rsidRDefault="007850EE" w:rsidP="007850EE">
      <w:pPr>
        <w:jc w:val="both"/>
        <w:rPr>
          <w:b/>
          <w:bCs/>
          <w:sz w:val="22"/>
          <w:szCs w:val="22"/>
        </w:rPr>
      </w:pPr>
    </w:p>
    <w:p w14:paraId="3F17B1AD" w14:textId="6D8BEEF3" w:rsidR="0090030D" w:rsidRPr="006D263C" w:rsidRDefault="0090030D" w:rsidP="007850EE">
      <w:pPr>
        <w:jc w:val="both"/>
        <w:rPr>
          <w:b/>
          <w:bCs/>
          <w:sz w:val="22"/>
          <w:szCs w:val="22"/>
        </w:rPr>
      </w:pPr>
      <w:r w:rsidRPr="006D263C">
        <w:rPr>
          <w:b/>
          <w:bCs/>
          <w:sz w:val="22"/>
          <w:szCs w:val="22"/>
        </w:rPr>
        <w:t>Topic 9: Two evils: Inflation, &amp; Unemployment in India</w:t>
      </w:r>
    </w:p>
    <w:p w14:paraId="474A0658" w14:textId="63333D4A" w:rsidR="0090030D" w:rsidRPr="006D263C" w:rsidRDefault="0090030D" w:rsidP="007850EE">
      <w:pPr>
        <w:jc w:val="both"/>
        <w:rPr>
          <w:sz w:val="22"/>
          <w:szCs w:val="22"/>
        </w:rPr>
      </w:pPr>
      <w:r w:rsidRPr="006D263C">
        <w:rPr>
          <w:sz w:val="22"/>
          <w:szCs w:val="22"/>
        </w:rPr>
        <w:t xml:space="preserve">Inflation and unemployment are two evils faced by every economy in their development process. Students will be introduced to the concepts and measures of inflation and unemployment and will </w:t>
      </w:r>
      <w:proofErr w:type="spellStart"/>
      <w:r w:rsidRPr="006D263C">
        <w:rPr>
          <w:sz w:val="22"/>
          <w:szCs w:val="22"/>
        </w:rPr>
        <w:t>given</w:t>
      </w:r>
      <w:proofErr w:type="spellEnd"/>
      <w:r w:rsidRPr="006D263C">
        <w:rPr>
          <w:sz w:val="22"/>
          <w:szCs w:val="22"/>
        </w:rPr>
        <w:t xml:space="preserve"> historical perspective of these in India. We shall also study the policies adopted to tackle these issues.</w:t>
      </w:r>
    </w:p>
    <w:p w14:paraId="354BA177" w14:textId="77777777" w:rsidR="0090030D" w:rsidRPr="006D263C" w:rsidRDefault="0090030D" w:rsidP="007850EE">
      <w:pPr>
        <w:jc w:val="both"/>
        <w:rPr>
          <w:b/>
          <w:bCs/>
          <w:sz w:val="22"/>
          <w:szCs w:val="22"/>
        </w:rPr>
      </w:pPr>
    </w:p>
    <w:p w14:paraId="4A50D984" w14:textId="77777777" w:rsidR="007850EE" w:rsidRPr="006D263C" w:rsidRDefault="007850EE" w:rsidP="007850EE">
      <w:pPr>
        <w:jc w:val="both"/>
        <w:rPr>
          <w:b/>
          <w:bCs/>
          <w:sz w:val="22"/>
          <w:szCs w:val="22"/>
        </w:rPr>
      </w:pPr>
      <w:r w:rsidRPr="006D263C">
        <w:rPr>
          <w:b/>
          <w:bCs/>
          <w:sz w:val="22"/>
          <w:szCs w:val="22"/>
        </w:rPr>
        <w:t>Topic 11: Industrial Credit, Industrial Sickness, FDI, Industrial Reforms</w:t>
      </w:r>
    </w:p>
    <w:p w14:paraId="1AB57BAA" w14:textId="77777777" w:rsidR="007850EE" w:rsidRPr="006D263C" w:rsidRDefault="007850EE" w:rsidP="007850EE">
      <w:pPr>
        <w:jc w:val="both"/>
        <w:rPr>
          <w:sz w:val="22"/>
          <w:szCs w:val="22"/>
        </w:rPr>
      </w:pPr>
      <w:r w:rsidRPr="006D263C">
        <w:rPr>
          <w:sz w:val="22"/>
          <w:szCs w:val="22"/>
        </w:rPr>
        <w:t xml:space="preserve">It is well recognized fact that industry as a sector has been lagging. In this part of the lectures, the students will be made familiar to various issues pertaining to industrial finance and credit, as also the problems the sector is currently grappling. The policies with regard to FDI will also be discussed. The students will be made aware of the various reforms that have taken place in the sector as well as those which are underway. </w:t>
      </w:r>
    </w:p>
    <w:p w14:paraId="3F55F303" w14:textId="77777777" w:rsidR="007850EE" w:rsidRPr="006D263C" w:rsidRDefault="007850EE" w:rsidP="007850EE">
      <w:pPr>
        <w:jc w:val="both"/>
        <w:rPr>
          <w:b/>
          <w:bCs/>
          <w:sz w:val="22"/>
          <w:szCs w:val="22"/>
        </w:rPr>
      </w:pPr>
    </w:p>
    <w:p w14:paraId="5F589427" w14:textId="77777777" w:rsidR="007850EE" w:rsidRPr="006D263C" w:rsidRDefault="007850EE" w:rsidP="007850EE">
      <w:pPr>
        <w:jc w:val="both"/>
        <w:rPr>
          <w:b/>
          <w:bCs/>
          <w:sz w:val="22"/>
          <w:szCs w:val="22"/>
        </w:rPr>
      </w:pPr>
    </w:p>
    <w:p w14:paraId="643882BE" w14:textId="77777777" w:rsidR="007850EE" w:rsidRPr="006D263C" w:rsidRDefault="007850EE" w:rsidP="007850EE">
      <w:pPr>
        <w:jc w:val="both"/>
        <w:rPr>
          <w:b/>
          <w:bCs/>
          <w:sz w:val="22"/>
          <w:szCs w:val="22"/>
        </w:rPr>
      </w:pPr>
      <w:r w:rsidRPr="006D263C">
        <w:rPr>
          <w:b/>
          <w:bCs/>
          <w:sz w:val="22"/>
          <w:szCs w:val="22"/>
        </w:rPr>
        <w:t>Topic 12: Health and Education, Poverty and Inequality</w:t>
      </w:r>
    </w:p>
    <w:p w14:paraId="66FCA669" w14:textId="77777777" w:rsidR="007850EE" w:rsidRPr="006D263C" w:rsidRDefault="007850EE" w:rsidP="007850EE">
      <w:pPr>
        <w:jc w:val="both"/>
        <w:rPr>
          <w:sz w:val="22"/>
          <w:szCs w:val="22"/>
        </w:rPr>
      </w:pPr>
      <w:r w:rsidRPr="006D263C">
        <w:rPr>
          <w:sz w:val="22"/>
          <w:szCs w:val="22"/>
        </w:rPr>
        <w:t xml:space="preserve">The discussion of Indian economy is not complete without dedicated discussion on social cum economic issues of health and education. The students will be familiarized with India’s journey at health and education front. The focus will also be made to understand progress in these sector in the backdrop of stellar economic performance. The students will be able to appreciate the current debates of expenditure on physical infrastructure as against social infrastructure. The issues of poverty and inequality which is plaguing the Indian at societal as well as economic level will be explained. The students will be made familiar to the progress that India has made on this front as also the work that remains to be done. The various nuances of this major problem including the change in poverty and inequality over the years, the reasons behind the same and the way ahead will be taught. </w:t>
      </w:r>
    </w:p>
    <w:p w14:paraId="0588FFDC" w14:textId="77777777" w:rsidR="007850EE" w:rsidRPr="006D263C" w:rsidRDefault="007850EE" w:rsidP="007850EE">
      <w:pPr>
        <w:jc w:val="both"/>
        <w:rPr>
          <w:b/>
          <w:bCs/>
          <w:sz w:val="22"/>
          <w:szCs w:val="22"/>
        </w:rPr>
      </w:pPr>
    </w:p>
    <w:p w14:paraId="73CC5C1B" w14:textId="77777777" w:rsidR="007850EE" w:rsidRPr="006D263C" w:rsidRDefault="007850EE" w:rsidP="007850EE">
      <w:pPr>
        <w:jc w:val="both"/>
        <w:rPr>
          <w:b/>
          <w:bCs/>
          <w:sz w:val="22"/>
          <w:szCs w:val="22"/>
        </w:rPr>
      </w:pPr>
      <w:r w:rsidRPr="006D263C">
        <w:rPr>
          <w:b/>
          <w:bCs/>
          <w:sz w:val="22"/>
          <w:szCs w:val="22"/>
        </w:rPr>
        <w:t>Topic 13: Concluding Lecture</w:t>
      </w:r>
    </w:p>
    <w:p w14:paraId="01F67910" w14:textId="77777777" w:rsidR="007850EE" w:rsidRPr="006D263C" w:rsidRDefault="007850EE" w:rsidP="007850EE">
      <w:pPr>
        <w:jc w:val="both"/>
        <w:rPr>
          <w:sz w:val="22"/>
          <w:szCs w:val="22"/>
        </w:rPr>
      </w:pPr>
      <w:r w:rsidRPr="006D263C">
        <w:rPr>
          <w:sz w:val="22"/>
          <w:szCs w:val="22"/>
        </w:rPr>
        <w:t xml:space="preserve">This will be the concluding lecture where we will revise what we have learned in the entire course. The performance of India will be assessed in the backdrop of the various policies which were discussed in earlier sections. </w:t>
      </w:r>
    </w:p>
    <w:p w14:paraId="678F1B06" w14:textId="77777777" w:rsidR="007850EE" w:rsidRPr="006D263C" w:rsidRDefault="007850EE" w:rsidP="007850EE">
      <w:pPr>
        <w:rPr>
          <w:sz w:val="16"/>
        </w:rPr>
      </w:pPr>
    </w:p>
    <w:p w14:paraId="780CA892" w14:textId="77777777" w:rsidR="007850EE" w:rsidRPr="006D263C" w:rsidRDefault="007850EE" w:rsidP="00A8663D">
      <w:pPr>
        <w:rPr>
          <w:sz w:val="16"/>
        </w:rPr>
      </w:pPr>
    </w:p>
    <w:p w14:paraId="18ABCF65" w14:textId="77777777" w:rsidR="00BF7CD6" w:rsidRPr="006D263C" w:rsidRDefault="00BF7CD6" w:rsidP="00A8663D">
      <w:pPr>
        <w:rPr>
          <w:sz w:val="16"/>
        </w:rPr>
      </w:pPr>
    </w:p>
    <w:p w14:paraId="12400DF7" w14:textId="77777777" w:rsidR="00BF7CD6" w:rsidRPr="006D263C" w:rsidRDefault="006A7B11" w:rsidP="00BF7CD6">
      <w:pPr>
        <w:suppressAutoHyphens/>
        <w:spacing w:before="120"/>
        <w:jc w:val="both"/>
        <w:rPr>
          <w:b/>
          <w:spacing w:val="-2"/>
          <w:sz w:val="24"/>
          <w:szCs w:val="24"/>
        </w:rPr>
      </w:pPr>
      <w:r w:rsidRPr="006D263C">
        <w:rPr>
          <w:b/>
          <w:spacing w:val="-2"/>
          <w:sz w:val="24"/>
          <w:szCs w:val="24"/>
        </w:rPr>
        <w:t>6. Evaluation Scheme:</w:t>
      </w:r>
    </w:p>
    <w:p w14:paraId="3E648004" w14:textId="77777777" w:rsidR="00BF7CD6" w:rsidRPr="006D263C" w:rsidRDefault="00BF7CD6" w:rsidP="00A8663D">
      <w:pPr>
        <w:rPr>
          <w:sz w:val="16"/>
        </w:rPr>
      </w:pP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2547"/>
        <w:gridCol w:w="1499"/>
        <w:gridCol w:w="1485"/>
        <w:gridCol w:w="2579"/>
        <w:gridCol w:w="1437"/>
      </w:tblGrid>
      <w:tr w:rsidR="00255312" w:rsidRPr="006D263C" w14:paraId="6C394387" w14:textId="77777777" w:rsidTr="00DD6DD2">
        <w:tc>
          <w:tcPr>
            <w:tcW w:w="648" w:type="dxa"/>
            <w:tcBorders>
              <w:top w:val="single" w:sz="4" w:space="0" w:color="auto"/>
              <w:left w:val="single" w:sz="4" w:space="0" w:color="auto"/>
              <w:bottom w:val="single" w:sz="4" w:space="0" w:color="auto"/>
              <w:right w:val="single" w:sz="4" w:space="0" w:color="auto"/>
            </w:tcBorders>
          </w:tcPr>
          <w:p w14:paraId="308FF7A4" w14:textId="77777777" w:rsidR="00255312" w:rsidRPr="006D263C" w:rsidRDefault="00255312" w:rsidP="00DD6DD2">
            <w:pPr>
              <w:suppressAutoHyphens/>
              <w:spacing w:before="120"/>
              <w:jc w:val="both"/>
              <w:rPr>
                <w:b/>
                <w:spacing w:val="-2"/>
                <w:sz w:val="24"/>
                <w:szCs w:val="24"/>
              </w:rPr>
            </w:pPr>
            <w:r w:rsidRPr="006D263C">
              <w:rPr>
                <w:b/>
                <w:spacing w:val="-2"/>
                <w:sz w:val="24"/>
                <w:szCs w:val="24"/>
              </w:rPr>
              <w:t>EC No.</w:t>
            </w:r>
          </w:p>
        </w:tc>
        <w:tc>
          <w:tcPr>
            <w:tcW w:w="2340" w:type="dxa"/>
            <w:tcBorders>
              <w:top w:val="single" w:sz="4" w:space="0" w:color="auto"/>
              <w:left w:val="single" w:sz="4" w:space="0" w:color="auto"/>
              <w:bottom w:val="single" w:sz="4" w:space="0" w:color="auto"/>
              <w:right w:val="single" w:sz="4" w:space="0" w:color="auto"/>
            </w:tcBorders>
          </w:tcPr>
          <w:p w14:paraId="1E1C0E6B" w14:textId="77777777" w:rsidR="00255312" w:rsidRPr="006D263C" w:rsidRDefault="00255312" w:rsidP="00DD6DD2">
            <w:pPr>
              <w:suppressAutoHyphens/>
              <w:spacing w:before="120"/>
              <w:jc w:val="both"/>
              <w:rPr>
                <w:b/>
                <w:spacing w:val="-2"/>
                <w:sz w:val="24"/>
                <w:szCs w:val="24"/>
              </w:rPr>
            </w:pPr>
            <w:r w:rsidRPr="006D263C">
              <w:rPr>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14:paraId="3561EF6C" w14:textId="77777777" w:rsidR="00255312" w:rsidRPr="006D263C" w:rsidRDefault="00255312" w:rsidP="00DD6DD2">
            <w:pPr>
              <w:suppressAutoHyphens/>
              <w:spacing w:before="120"/>
              <w:jc w:val="both"/>
              <w:rPr>
                <w:b/>
                <w:spacing w:val="-2"/>
                <w:sz w:val="24"/>
                <w:szCs w:val="24"/>
              </w:rPr>
            </w:pPr>
            <w:r w:rsidRPr="006D263C">
              <w:rPr>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14:paraId="092ABFD4" w14:textId="77777777" w:rsidR="00255312" w:rsidRPr="006D263C" w:rsidRDefault="00255312" w:rsidP="00DD6DD2">
            <w:pPr>
              <w:suppressAutoHyphens/>
              <w:spacing w:before="120"/>
              <w:jc w:val="center"/>
              <w:rPr>
                <w:b/>
                <w:spacing w:val="-2"/>
                <w:sz w:val="24"/>
                <w:szCs w:val="24"/>
              </w:rPr>
            </w:pPr>
            <w:r w:rsidRPr="006D263C">
              <w:rPr>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14:paraId="480DE754" w14:textId="77777777" w:rsidR="00255312" w:rsidRPr="006D263C" w:rsidRDefault="00255312" w:rsidP="00DD6DD2">
            <w:pPr>
              <w:suppressAutoHyphens/>
              <w:spacing w:before="120"/>
              <w:jc w:val="both"/>
              <w:rPr>
                <w:b/>
                <w:spacing w:val="-2"/>
                <w:sz w:val="24"/>
                <w:szCs w:val="24"/>
              </w:rPr>
            </w:pPr>
            <w:r w:rsidRPr="006D263C">
              <w:rPr>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14:paraId="58706E03" w14:textId="77777777" w:rsidR="00255312" w:rsidRPr="006D263C" w:rsidRDefault="00255312" w:rsidP="00DD6DD2">
            <w:pPr>
              <w:suppressAutoHyphens/>
              <w:spacing w:before="120"/>
              <w:rPr>
                <w:b/>
                <w:spacing w:val="-2"/>
                <w:sz w:val="24"/>
                <w:szCs w:val="24"/>
              </w:rPr>
            </w:pPr>
            <w:r w:rsidRPr="006D263C">
              <w:rPr>
                <w:b/>
                <w:spacing w:val="-2"/>
                <w:sz w:val="24"/>
                <w:szCs w:val="24"/>
              </w:rPr>
              <w:t>Nature of Component</w:t>
            </w:r>
          </w:p>
        </w:tc>
      </w:tr>
      <w:tr w:rsidR="00255312" w:rsidRPr="006D263C" w14:paraId="6B34E17E" w14:textId="77777777" w:rsidTr="00DD6DD2">
        <w:tc>
          <w:tcPr>
            <w:tcW w:w="648" w:type="dxa"/>
            <w:tcBorders>
              <w:top w:val="single" w:sz="4" w:space="0" w:color="auto"/>
              <w:left w:val="single" w:sz="4" w:space="0" w:color="auto"/>
              <w:bottom w:val="single" w:sz="4" w:space="0" w:color="auto"/>
              <w:right w:val="single" w:sz="4" w:space="0" w:color="auto"/>
            </w:tcBorders>
          </w:tcPr>
          <w:p w14:paraId="6BE07519" w14:textId="77777777" w:rsidR="00255312" w:rsidRPr="006D263C" w:rsidRDefault="00255312" w:rsidP="00DD6DD2">
            <w:pPr>
              <w:suppressAutoHyphens/>
              <w:spacing w:before="120"/>
              <w:jc w:val="both"/>
              <w:rPr>
                <w:bCs/>
                <w:spacing w:val="-2"/>
                <w:sz w:val="24"/>
                <w:szCs w:val="24"/>
              </w:rPr>
            </w:pPr>
            <w:r w:rsidRPr="006D263C">
              <w:rPr>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14:paraId="1CF91F05" w14:textId="77777777" w:rsidR="00255312" w:rsidRPr="006D263C" w:rsidRDefault="00255312" w:rsidP="00DD6DD2">
            <w:pPr>
              <w:tabs>
                <w:tab w:val="left" w:pos="0"/>
              </w:tabs>
              <w:suppressAutoHyphens/>
              <w:rPr>
                <w:spacing w:val="-3"/>
                <w:sz w:val="24"/>
                <w:szCs w:val="24"/>
              </w:rPr>
            </w:pPr>
            <w:r w:rsidRPr="006D263C">
              <w:rPr>
                <w:spacing w:val="-3"/>
                <w:sz w:val="24"/>
                <w:szCs w:val="24"/>
              </w:rPr>
              <w:t>Mid-Semester Exam</w:t>
            </w:r>
          </w:p>
        </w:tc>
        <w:tc>
          <w:tcPr>
            <w:tcW w:w="1530" w:type="dxa"/>
            <w:tcBorders>
              <w:top w:val="single" w:sz="4" w:space="0" w:color="auto"/>
              <w:left w:val="single" w:sz="4" w:space="0" w:color="auto"/>
              <w:bottom w:val="single" w:sz="4" w:space="0" w:color="auto"/>
              <w:right w:val="single" w:sz="4" w:space="0" w:color="auto"/>
            </w:tcBorders>
          </w:tcPr>
          <w:p w14:paraId="1C27BBB1" w14:textId="77777777" w:rsidR="00255312" w:rsidRPr="006D263C" w:rsidRDefault="00255312" w:rsidP="00DD6DD2">
            <w:pPr>
              <w:tabs>
                <w:tab w:val="left" w:pos="0"/>
              </w:tabs>
              <w:suppressAutoHyphens/>
              <w:jc w:val="center"/>
              <w:rPr>
                <w:spacing w:val="-3"/>
                <w:sz w:val="24"/>
                <w:szCs w:val="24"/>
              </w:rPr>
            </w:pPr>
            <w:r w:rsidRPr="006D263C">
              <w:rPr>
                <w:spacing w:val="-3"/>
                <w:sz w:val="24"/>
                <w:szCs w:val="24"/>
              </w:rPr>
              <w:t>90 min.</w:t>
            </w:r>
          </w:p>
        </w:tc>
        <w:tc>
          <w:tcPr>
            <w:tcW w:w="1530" w:type="dxa"/>
            <w:tcBorders>
              <w:top w:val="single" w:sz="4" w:space="0" w:color="auto"/>
              <w:left w:val="single" w:sz="4" w:space="0" w:color="auto"/>
              <w:bottom w:val="single" w:sz="4" w:space="0" w:color="auto"/>
              <w:right w:val="single" w:sz="4" w:space="0" w:color="auto"/>
            </w:tcBorders>
          </w:tcPr>
          <w:p w14:paraId="3B58239B" w14:textId="77777777" w:rsidR="00255312" w:rsidRPr="006D263C" w:rsidRDefault="00255312" w:rsidP="00DD6DD2">
            <w:pPr>
              <w:tabs>
                <w:tab w:val="left" w:pos="0"/>
              </w:tabs>
              <w:suppressAutoHyphens/>
              <w:jc w:val="center"/>
              <w:rPr>
                <w:spacing w:val="-3"/>
                <w:sz w:val="24"/>
                <w:szCs w:val="24"/>
              </w:rPr>
            </w:pPr>
            <w:r w:rsidRPr="006D263C">
              <w:rPr>
                <w:spacing w:val="-3"/>
                <w:sz w:val="24"/>
                <w:szCs w:val="24"/>
              </w:rPr>
              <w:t>30</w:t>
            </w:r>
          </w:p>
        </w:tc>
        <w:tc>
          <w:tcPr>
            <w:tcW w:w="2700" w:type="dxa"/>
            <w:tcBorders>
              <w:top w:val="single" w:sz="4" w:space="0" w:color="auto"/>
              <w:left w:val="single" w:sz="4" w:space="0" w:color="auto"/>
              <w:bottom w:val="single" w:sz="4" w:space="0" w:color="auto"/>
              <w:right w:val="single" w:sz="4" w:space="0" w:color="auto"/>
            </w:tcBorders>
          </w:tcPr>
          <w:p w14:paraId="3F5AD4E3" w14:textId="3478EBE8" w:rsidR="00255312" w:rsidRPr="006D263C" w:rsidRDefault="003E788F" w:rsidP="00DD6DD2">
            <w:pPr>
              <w:jc w:val="center"/>
              <w:rPr>
                <w:sz w:val="22"/>
              </w:rPr>
            </w:pPr>
            <w:r>
              <w:t>02/11 9.00 - 10.30AM</w:t>
            </w:r>
          </w:p>
        </w:tc>
        <w:tc>
          <w:tcPr>
            <w:tcW w:w="1440" w:type="dxa"/>
            <w:tcBorders>
              <w:top w:val="single" w:sz="4" w:space="0" w:color="auto"/>
              <w:left w:val="single" w:sz="4" w:space="0" w:color="auto"/>
              <w:bottom w:val="single" w:sz="4" w:space="0" w:color="auto"/>
              <w:right w:val="single" w:sz="4" w:space="0" w:color="auto"/>
            </w:tcBorders>
          </w:tcPr>
          <w:p w14:paraId="1AA5F1AB" w14:textId="77777777" w:rsidR="00255312" w:rsidRPr="006D263C" w:rsidRDefault="00255312" w:rsidP="00DD6DD2">
            <w:pPr>
              <w:suppressAutoHyphens/>
              <w:spacing w:before="120"/>
              <w:jc w:val="both"/>
              <w:rPr>
                <w:bCs/>
                <w:spacing w:val="-2"/>
                <w:sz w:val="24"/>
                <w:szCs w:val="24"/>
              </w:rPr>
            </w:pPr>
            <w:r w:rsidRPr="006D263C">
              <w:rPr>
                <w:bCs/>
                <w:spacing w:val="-2"/>
                <w:sz w:val="24"/>
                <w:szCs w:val="24"/>
              </w:rPr>
              <w:t>CB</w:t>
            </w:r>
          </w:p>
        </w:tc>
      </w:tr>
      <w:tr w:rsidR="00255312" w:rsidRPr="006D263C" w14:paraId="599E71D8" w14:textId="77777777" w:rsidTr="00DD6DD2">
        <w:tc>
          <w:tcPr>
            <w:tcW w:w="648" w:type="dxa"/>
            <w:tcBorders>
              <w:top w:val="single" w:sz="4" w:space="0" w:color="auto"/>
              <w:left w:val="single" w:sz="4" w:space="0" w:color="auto"/>
              <w:bottom w:val="single" w:sz="4" w:space="0" w:color="auto"/>
              <w:right w:val="single" w:sz="4" w:space="0" w:color="auto"/>
            </w:tcBorders>
          </w:tcPr>
          <w:p w14:paraId="66BB9DB3" w14:textId="77777777" w:rsidR="00255312" w:rsidRPr="006D263C" w:rsidRDefault="00255312" w:rsidP="00DD6DD2">
            <w:pPr>
              <w:suppressAutoHyphens/>
              <w:spacing w:before="120"/>
              <w:jc w:val="both"/>
              <w:rPr>
                <w:bCs/>
                <w:spacing w:val="-2"/>
                <w:sz w:val="24"/>
                <w:szCs w:val="24"/>
              </w:rPr>
            </w:pPr>
            <w:r w:rsidRPr="006D263C">
              <w:rPr>
                <w:bCs/>
                <w:spacing w:val="-2"/>
                <w:sz w:val="24"/>
                <w:szCs w:val="24"/>
              </w:rPr>
              <w:t>2.</w:t>
            </w:r>
          </w:p>
        </w:tc>
        <w:tc>
          <w:tcPr>
            <w:tcW w:w="2340" w:type="dxa"/>
            <w:tcBorders>
              <w:top w:val="single" w:sz="4" w:space="0" w:color="auto"/>
              <w:left w:val="single" w:sz="4" w:space="0" w:color="auto"/>
              <w:bottom w:val="single" w:sz="4" w:space="0" w:color="auto"/>
              <w:right w:val="single" w:sz="4" w:space="0" w:color="auto"/>
            </w:tcBorders>
          </w:tcPr>
          <w:p w14:paraId="469DD0D7" w14:textId="01AD119A" w:rsidR="00255312" w:rsidRPr="006D263C" w:rsidRDefault="006D263C" w:rsidP="00DD6DD2">
            <w:pPr>
              <w:tabs>
                <w:tab w:val="left" w:pos="0"/>
              </w:tabs>
              <w:suppressAutoHyphens/>
              <w:rPr>
                <w:spacing w:val="-3"/>
                <w:sz w:val="24"/>
                <w:szCs w:val="24"/>
              </w:rPr>
            </w:pPr>
            <w:r w:rsidRPr="006D263C">
              <w:rPr>
                <w:spacing w:val="-3"/>
                <w:sz w:val="24"/>
                <w:szCs w:val="24"/>
              </w:rPr>
              <w:t>Quiz</w:t>
            </w:r>
            <w:r>
              <w:rPr>
                <w:spacing w:val="-3"/>
                <w:sz w:val="24"/>
                <w:szCs w:val="24"/>
              </w:rPr>
              <w:t xml:space="preserve">zes </w:t>
            </w:r>
          </w:p>
        </w:tc>
        <w:tc>
          <w:tcPr>
            <w:tcW w:w="1530" w:type="dxa"/>
            <w:tcBorders>
              <w:top w:val="single" w:sz="4" w:space="0" w:color="auto"/>
              <w:left w:val="single" w:sz="4" w:space="0" w:color="auto"/>
              <w:bottom w:val="single" w:sz="4" w:space="0" w:color="auto"/>
              <w:right w:val="single" w:sz="4" w:space="0" w:color="auto"/>
            </w:tcBorders>
          </w:tcPr>
          <w:p w14:paraId="2F61A8C4" w14:textId="77777777" w:rsidR="00255312" w:rsidRPr="006D263C" w:rsidRDefault="00255312" w:rsidP="00DD6DD2">
            <w:pPr>
              <w:tabs>
                <w:tab w:val="left" w:pos="0"/>
              </w:tabs>
              <w:suppressAutoHyphens/>
              <w:jc w:val="center"/>
              <w:rPr>
                <w:spacing w:val="-3"/>
                <w:sz w:val="24"/>
                <w:szCs w:val="24"/>
              </w:rPr>
            </w:pPr>
            <w:r w:rsidRPr="006D263C">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14:paraId="509426D1" w14:textId="044388B1" w:rsidR="00255312" w:rsidRPr="006D263C" w:rsidRDefault="006D263C" w:rsidP="00DD6DD2">
            <w:pPr>
              <w:tabs>
                <w:tab w:val="left" w:pos="0"/>
              </w:tabs>
              <w:suppressAutoHyphens/>
              <w:jc w:val="center"/>
              <w:rPr>
                <w:spacing w:val="-3"/>
                <w:sz w:val="24"/>
                <w:szCs w:val="24"/>
              </w:rPr>
            </w:pPr>
            <w:r>
              <w:rPr>
                <w:spacing w:val="-3"/>
                <w:sz w:val="24"/>
                <w:szCs w:val="24"/>
              </w:rPr>
              <w:t>10</w:t>
            </w:r>
          </w:p>
        </w:tc>
        <w:tc>
          <w:tcPr>
            <w:tcW w:w="2700" w:type="dxa"/>
            <w:tcBorders>
              <w:top w:val="single" w:sz="4" w:space="0" w:color="auto"/>
              <w:left w:val="single" w:sz="4" w:space="0" w:color="auto"/>
              <w:bottom w:val="single" w:sz="4" w:space="0" w:color="auto"/>
              <w:right w:val="single" w:sz="4" w:space="0" w:color="auto"/>
            </w:tcBorders>
          </w:tcPr>
          <w:p w14:paraId="5EA201EE" w14:textId="77777777" w:rsidR="00255312" w:rsidRPr="006D263C" w:rsidRDefault="00255312" w:rsidP="00DD6DD2">
            <w:pPr>
              <w:jc w:val="center"/>
              <w:rPr>
                <w:sz w:val="22"/>
              </w:rPr>
            </w:pPr>
            <w:r w:rsidRPr="006D263C">
              <w:rPr>
                <w:bCs/>
                <w:spacing w:val="-2"/>
                <w:sz w:val="22"/>
              </w:rPr>
              <w:t>To be announced</w:t>
            </w:r>
          </w:p>
        </w:tc>
        <w:tc>
          <w:tcPr>
            <w:tcW w:w="1440" w:type="dxa"/>
            <w:tcBorders>
              <w:top w:val="single" w:sz="4" w:space="0" w:color="auto"/>
              <w:left w:val="single" w:sz="4" w:space="0" w:color="auto"/>
              <w:bottom w:val="single" w:sz="4" w:space="0" w:color="auto"/>
              <w:right w:val="single" w:sz="4" w:space="0" w:color="auto"/>
            </w:tcBorders>
          </w:tcPr>
          <w:p w14:paraId="0830F7C8" w14:textId="77777777" w:rsidR="00255312" w:rsidRPr="006D263C" w:rsidRDefault="00255312" w:rsidP="00DD6DD2">
            <w:pPr>
              <w:suppressAutoHyphens/>
              <w:spacing w:before="120"/>
              <w:jc w:val="both"/>
              <w:rPr>
                <w:bCs/>
                <w:spacing w:val="-2"/>
                <w:sz w:val="24"/>
                <w:szCs w:val="24"/>
              </w:rPr>
            </w:pPr>
            <w:r w:rsidRPr="006D263C">
              <w:rPr>
                <w:bCs/>
                <w:spacing w:val="-2"/>
                <w:sz w:val="24"/>
                <w:szCs w:val="24"/>
              </w:rPr>
              <w:t>CB</w:t>
            </w:r>
          </w:p>
        </w:tc>
      </w:tr>
      <w:tr w:rsidR="00255312" w:rsidRPr="006D263C" w14:paraId="1C55E0E5" w14:textId="77777777" w:rsidTr="00DD6DD2">
        <w:tc>
          <w:tcPr>
            <w:tcW w:w="648" w:type="dxa"/>
            <w:tcBorders>
              <w:top w:val="single" w:sz="4" w:space="0" w:color="auto"/>
              <w:left w:val="single" w:sz="4" w:space="0" w:color="auto"/>
              <w:bottom w:val="single" w:sz="4" w:space="0" w:color="auto"/>
              <w:right w:val="single" w:sz="4" w:space="0" w:color="auto"/>
            </w:tcBorders>
          </w:tcPr>
          <w:p w14:paraId="0664ADE7" w14:textId="534F78CD" w:rsidR="00255312" w:rsidRPr="006D263C" w:rsidRDefault="006D263C" w:rsidP="00DD6DD2">
            <w:pPr>
              <w:suppressAutoHyphens/>
              <w:spacing w:before="120"/>
              <w:jc w:val="both"/>
              <w:rPr>
                <w:bCs/>
                <w:spacing w:val="-2"/>
                <w:sz w:val="24"/>
                <w:szCs w:val="24"/>
              </w:rPr>
            </w:pPr>
            <w:r>
              <w:rPr>
                <w:bCs/>
                <w:spacing w:val="-2"/>
                <w:sz w:val="24"/>
                <w:szCs w:val="24"/>
              </w:rPr>
              <w:t>3</w:t>
            </w:r>
            <w:r w:rsidR="00255312" w:rsidRPr="006D263C">
              <w:rPr>
                <w:bCs/>
                <w:spacing w:val="-2"/>
                <w:sz w:val="24"/>
                <w:szCs w:val="24"/>
              </w:rPr>
              <w:t>.</w:t>
            </w:r>
          </w:p>
        </w:tc>
        <w:tc>
          <w:tcPr>
            <w:tcW w:w="2340" w:type="dxa"/>
            <w:tcBorders>
              <w:top w:val="single" w:sz="4" w:space="0" w:color="auto"/>
              <w:left w:val="single" w:sz="4" w:space="0" w:color="auto"/>
              <w:bottom w:val="single" w:sz="4" w:space="0" w:color="auto"/>
              <w:right w:val="single" w:sz="4" w:space="0" w:color="auto"/>
            </w:tcBorders>
          </w:tcPr>
          <w:p w14:paraId="5F701842" w14:textId="5A2E990A" w:rsidR="00255312" w:rsidRPr="006D263C" w:rsidRDefault="00255312" w:rsidP="00DD6DD2">
            <w:pPr>
              <w:tabs>
                <w:tab w:val="left" w:pos="0"/>
              </w:tabs>
              <w:suppressAutoHyphens/>
              <w:rPr>
                <w:spacing w:val="-3"/>
                <w:sz w:val="24"/>
                <w:szCs w:val="24"/>
              </w:rPr>
            </w:pPr>
            <w:r w:rsidRPr="006D263C">
              <w:rPr>
                <w:spacing w:val="-3"/>
                <w:sz w:val="24"/>
                <w:szCs w:val="24"/>
              </w:rPr>
              <w:t>Assignment</w:t>
            </w:r>
            <w:r w:rsidR="006D263C">
              <w:rPr>
                <w:spacing w:val="-3"/>
                <w:sz w:val="24"/>
                <w:szCs w:val="24"/>
              </w:rPr>
              <w:t>/Presentation</w:t>
            </w:r>
          </w:p>
        </w:tc>
        <w:tc>
          <w:tcPr>
            <w:tcW w:w="1530" w:type="dxa"/>
            <w:tcBorders>
              <w:top w:val="single" w:sz="4" w:space="0" w:color="auto"/>
              <w:left w:val="single" w:sz="4" w:space="0" w:color="auto"/>
              <w:bottom w:val="single" w:sz="4" w:space="0" w:color="auto"/>
              <w:right w:val="single" w:sz="4" w:space="0" w:color="auto"/>
            </w:tcBorders>
          </w:tcPr>
          <w:p w14:paraId="6A5F95A8" w14:textId="77777777" w:rsidR="00255312" w:rsidRPr="006D263C" w:rsidRDefault="00255312" w:rsidP="00DD6DD2">
            <w:pPr>
              <w:tabs>
                <w:tab w:val="left" w:pos="0"/>
              </w:tabs>
              <w:suppressAutoHyphens/>
              <w:jc w:val="center"/>
              <w:rPr>
                <w:spacing w:val="-3"/>
                <w:sz w:val="24"/>
                <w:szCs w:val="24"/>
              </w:rPr>
            </w:pPr>
            <w:r w:rsidRPr="006D263C">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14:paraId="6FFD4DA2" w14:textId="6D304876" w:rsidR="00255312" w:rsidRPr="006D263C" w:rsidRDefault="006D263C" w:rsidP="00DD6DD2">
            <w:pPr>
              <w:tabs>
                <w:tab w:val="left" w:pos="0"/>
              </w:tabs>
              <w:suppressAutoHyphens/>
              <w:jc w:val="center"/>
              <w:rPr>
                <w:spacing w:val="-3"/>
                <w:sz w:val="24"/>
                <w:szCs w:val="24"/>
              </w:rPr>
            </w:pPr>
            <w:r>
              <w:rPr>
                <w:spacing w:val="-3"/>
                <w:sz w:val="24"/>
                <w:szCs w:val="24"/>
              </w:rPr>
              <w:t>2</w:t>
            </w:r>
            <w:r w:rsidR="00255312" w:rsidRPr="006D263C">
              <w:rPr>
                <w:spacing w:val="-3"/>
                <w:sz w:val="24"/>
                <w:szCs w:val="24"/>
              </w:rPr>
              <w:t>0</w:t>
            </w:r>
          </w:p>
        </w:tc>
        <w:tc>
          <w:tcPr>
            <w:tcW w:w="2700" w:type="dxa"/>
            <w:tcBorders>
              <w:top w:val="single" w:sz="4" w:space="0" w:color="auto"/>
              <w:left w:val="single" w:sz="4" w:space="0" w:color="auto"/>
              <w:bottom w:val="single" w:sz="4" w:space="0" w:color="auto"/>
              <w:right w:val="single" w:sz="4" w:space="0" w:color="auto"/>
            </w:tcBorders>
          </w:tcPr>
          <w:p w14:paraId="63982680" w14:textId="77777777" w:rsidR="00255312" w:rsidRPr="006D263C" w:rsidRDefault="00255312" w:rsidP="00DD6DD2">
            <w:pPr>
              <w:jc w:val="center"/>
              <w:rPr>
                <w:sz w:val="22"/>
              </w:rPr>
            </w:pPr>
            <w:r w:rsidRPr="006D263C">
              <w:rPr>
                <w:bCs/>
                <w:spacing w:val="-2"/>
                <w:sz w:val="22"/>
              </w:rPr>
              <w:t>To be announced</w:t>
            </w:r>
          </w:p>
        </w:tc>
        <w:tc>
          <w:tcPr>
            <w:tcW w:w="1440" w:type="dxa"/>
            <w:tcBorders>
              <w:top w:val="single" w:sz="4" w:space="0" w:color="auto"/>
              <w:left w:val="single" w:sz="4" w:space="0" w:color="auto"/>
              <w:bottom w:val="single" w:sz="4" w:space="0" w:color="auto"/>
              <w:right w:val="single" w:sz="4" w:space="0" w:color="auto"/>
            </w:tcBorders>
          </w:tcPr>
          <w:p w14:paraId="5F09F702" w14:textId="77777777" w:rsidR="00255312" w:rsidRPr="006D263C" w:rsidRDefault="00255312" w:rsidP="00DD6DD2">
            <w:pPr>
              <w:suppressAutoHyphens/>
              <w:spacing w:before="120"/>
              <w:jc w:val="both"/>
              <w:rPr>
                <w:bCs/>
                <w:spacing w:val="-2"/>
                <w:sz w:val="24"/>
                <w:szCs w:val="24"/>
              </w:rPr>
            </w:pPr>
            <w:r w:rsidRPr="006D263C">
              <w:rPr>
                <w:bCs/>
                <w:spacing w:val="-2"/>
                <w:sz w:val="24"/>
                <w:szCs w:val="24"/>
              </w:rPr>
              <w:t>OB</w:t>
            </w:r>
          </w:p>
        </w:tc>
      </w:tr>
      <w:tr w:rsidR="00255312" w:rsidRPr="006D263C" w14:paraId="7A1EB19B" w14:textId="77777777" w:rsidTr="00DD6DD2">
        <w:tc>
          <w:tcPr>
            <w:tcW w:w="648" w:type="dxa"/>
            <w:tcBorders>
              <w:top w:val="single" w:sz="4" w:space="0" w:color="auto"/>
              <w:left w:val="single" w:sz="4" w:space="0" w:color="auto"/>
              <w:bottom w:val="single" w:sz="4" w:space="0" w:color="auto"/>
              <w:right w:val="single" w:sz="4" w:space="0" w:color="auto"/>
            </w:tcBorders>
          </w:tcPr>
          <w:p w14:paraId="5584E46F" w14:textId="1B5F3DF1" w:rsidR="00255312" w:rsidRPr="006D263C" w:rsidRDefault="006D263C" w:rsidP="00DD6DD2">
            <w:pPr>
              <w:suppressAutoHyphens/>
              <w:spacing w:before="120"/>
              <w:jc w:val="both"/>
              <w:rPr>
                <w:bCs/>
                <w:spacing w:val="-2"/>
                <w:sz w:val="24"/>
                <w:szCs w:val="24"/>
              </w:rPr>
            </w:pPr>
            <w:r>
              <w:rPr>
                <w:bCs/>
                <w:spacing w:val="-2"/>
                <w:sz w:val="24"/>
                <w:szCs w:val="24"/>
              </w:rPr>
              <w:t>4</w:t>
            </w:r>
            <w:r w:rsidR="00255312" w:rsidRPr="006D263C">
              <w:rPr>
                <w:bCs/>
                <w:spacing w:val="-2"/>
                <w:sz w:val="24"/>
                <w:szCs w:val="24"/>
              </w:rPr>
              <w:t>.</w:t>
            </w:r>
          </w:p>
        </w:tc>
        <w:tc>
          <w:tcPr>
            <w:tcW w:w="2340" w:type="dxa"/>
            <w:tcBorders>
              <w:top w:val="single" w:sz="4" w:space="0" w:color="auto"/>
              <w:left w:val="single" w:sz="4" w:space="0" w:color="auto"/>
              <w:bottom w:val="single" w:sz="4" w:space="0" w:color="auto"/>
              <w:right w:val="single" w:sz="4" w:space="0" w:color="auto"/>
            </w:tcBorders>
          </w:tcPr>
          <w:p w14:paraId="663C6032" w14:textId="77777777" w:rsidR="00255312" w:rsidRPr="006D263C" w:rsidRDefault="00255312" w:rsidP="00DD6DD2">
            <w:pPr>
              <w:rPr>
                <w:spacing w:val="-3"/>
                <w:sz w:val="24"/>
                <w:szCs w:val="24"/>
              </w:rPr>
            </w:pPr>
            <w:r w:rsidRPr="006D263C">
              <w:rPr>
                <w:spacing w:val="-3"/>
                <w:sz w:val="24"/>
                <w:szCs w:val="24"/>
              </w:rPr>
              <w:t>Comprehensive Exam.</w:t>
            </w:r>
          </w:p>
        </w:tc>
        <w:tc>
          <w:tcPr>
            <w:tcW w:w="1530" w:type="dxa"/>
            <w:tcBorders>
              <w:top w:val="single" w:sz="4" w:space="0" w:color="auto"/>
              <w:left w:val="single" w:sz="4" w:space="0" w:color="auto"/>
              <w:bottom w:val="single" w:sz="4" w:space="0" w:color="auto"/>
              <w:right w:val="single" w:sz="4" w:space="0" w:color="auto"/>
            </w:tcBorders>
          </w:tcPr>
          <w:p w14:paraId="35435141" w14:textId="77777777" w:rsidR="00255312" w:rsidRPr="006D263C" w:rsidRDefault="00255312" w:rsidP="00DD6DD2">
            <w:pPr>
              <w:jc w:val="center"/>
              <w:rPr>
                <w:spacing w:val="-3"/>
                <w:sz w:val="24"/>
                <w:szCs w:val="24"/>
              </w:rPr>
            </w:pPr>
            <w:r w:rsidRPr="006D263C">
              <w:rPr>
                <w:spacing w:val="-3"/>
                <w:sz w:val="24"/>
                <w:szCs w:val="24"/>
              </w:rPr>
              <w:t>3 hrs.</w:t>
            </w:r>
          </w:p>
        </w:tc>
        <w:tc>
          <w:tcPr>
            <w:tcW w:w="1530" w:type="dxa"/>
            <w:tcBorders>
              <w:top w:val="single" w:sz="4" w:space="0" w:color="auto"/>
              <w:left w:val="single" w:sz="4" w:space="0" w:color="auto"/>
              <w:bottom w:val="single" w:sz="4" w:space="0" w:color="auto"/>
              <w:right w:val="single" w:sz="4" w:space="0" w:color="auto"/>
            </w:tcBorders>
          </w:tcPr>
          <w:p w14:paraId="72910473" w14:textId="77777777" w:rsidR="00255312" w:rsidRPr="006D263C" w:rsidRDefault="00255312" w:rsidP="00DD6DD2">
            <w:pPr>
              <w:jc w:val="center"/>
              <w:rPr>
                <w:spacing w:val="-3"/>
                <w:sz w:val="24"/>
                <w:szCs w:val="24"/>
              </w:rPr>
            </w:pPr>
            <w:r w:rsidRPr="006D263C">
              <w:rPr>
                <w:spacing w:val="-3"/>
                <w:sz w:val="24"/>
                <w:szCs w:val="24"/>
              </w:rPr>
              <w:t>40</w:t>
            </w:r>
          </w:p>
        </w:tc>
        <w:tc>
          <w:tcPr>
            <w:tcW w:w="2700" w:type="dxa"/>
            <w:tcBorders>
              <w:top w:val="single" w:sz="4" w:space="0" w:color="auto"/>
              <w:left w:val="single" w:sz="4" w:space="0" w:color="auto"/>
              <w:bottom w:val="single" w:sz="4" w:space="0" w:color="auto"/>
              <w:right w:val="single" w:sz="4" w:space="0" w:color="auto"/>
            </w:tcBorders>
          </w:tcPr>
          <w:p w14:paraId="4064A7D0" w14:textId="6D0A4F7B" w:rsidR="00255312" w:rsidRPr="006D263C" w:rsidRDefault="003E788F" w:rsidP="00DD6DD2">
            <w:pPr>
              <w:suppressAutoHyphens/>
              <w:spacing w:before="120"/>
              <w:jc w:val="center"/>
              <w:rPr>
                <w:bCs/>
                <w:color w:val="FF0000"/>
                <w:spacing w:val="-2"/>
                <w:sz w:val="22"/>
              </w:rPr>
            </w:pPr>
            <w:r>
              <w:t>22/12 FN</w:t>
            </w:r>
            <w:bookmarkStart w:id="0" w:name="_GoBack"/>
            <w:bookmarkEnd w:id="0"/>
          </w:p>
        </w:tc>
        <w:tc>
          <w:tcPr>
            <w:tcW w:w="1440" w:type="dxa"/>
            <w:tcBorders>
              <w:top w:val="single" w:sz="4" w:space="0" w:color="auto"/>
              <w:left w:val="single" w:sz="4" w:space="0" w:color="auto"/>
              <w:bottom w:val="single" w:sz="4" w:space="0" w:color="auto"/>
              <w:right w:val="single" w:sz="4" w:space="0" w:color="auto"/>
            </w:tcBorders>
          </w:tcPr>
          <w:p w14:paraId="7086B019" w14:textId="77777777" w:rsidR="00255312" w:rsidRPr="006D263C" w:rsidRDefault="00255312" w:rsidP="00DD6DD2">
            <w:pPr>
              <w:suppressAutoHyphens/>
              <w:spacing w:before="120"/>
              <w:jc w:val="both"/>
              <w:rPr>
                <w:bCs/>
                <w:spacing w:val="-2"/>
                <w:sz w:val="24"/>
                <w:szCs w:val="24"/>
              </w:rPr>
            </w:pPr>
            <w:r w:rsidRPr="006D263C">
              <w:rPr>
                <w:bCs/>
                <w:spacing w:val="-2"/>
                <w:sz w:val="24"/>
                <w:szCs w:val="24"/>
              </w:rPr>
              <w:t>CB</w:t>
            </w:r>
          </w:p>
        </w:tc>
      </w:tr>
    </w:tbl>
    <w:p w14:paraId="06907156" w14:textId="77777777" w:rsidR="00BF7CD6" w:rsidRPr="006D263C" w:rsidRDefault="00BF7CD6" w:rsidP="00A8663D">
      <w:pPr>
        <w:rPr>
          <w:sz w:val="12"/>
        </w:rPr>
      </w:pPr>
    </w:p>
    <w:p w14:paraId="6E58A49D" w14:textId="77777777" w:rsidR="00BF7CD6" w:rsidRPr="006D263C" w:rsidRDefault="00BF7CD6" w:rsidP="00A8663D">
      <w:pPr>
        <w:rPr>
          <w:sz w:val="12"/>
        </w:rPr>
      </w:pPr>
    </w:p>
    <w:p w14:paraId="59B019F6" w14:textId="77777777" w:rsidR="00BF7CD6" w:rsidRPr="006D263C" w:rsidRDefault="00BF7CD6" w:rsidP="00A8663D">
      <w:pPr>
        <w:rPr>
          <w:sz w:val="12"/>
        </w:rPr>
      </w:pPr>
    </w:p>
    <w:p w14:paraId="53E0E72E" w14:textId="77777777" w:rsidR="00BF7CD6" w:rsidRPr="006D263C" w:rsidRDefault="00BF7CD6" w:rsidP="00BF7CD6">
      <w:pPr>
        <w:suppressAutoHyphens/>
        <w:jc w:val="both"/>
        <w:rPr>
          <w:spacing w:val="-2"/>
          <w:sz w:val="24"/>
          <w:szCs w:val="24"/>
        </w:rPr>
      </w:pPr>
      <w:r w:rsidRPr="006D263C">
        <w:rPr>
          <w:b/>
          <w:spacing w:val="-2"/>
          <w:sz w:val="24"/>
          <w:szCs w:val="24"/>
        </w:rPr>
        <w:t>6</w:t>
      </w:r>
      <w:r w:rsidRPr="006D263C">
        <w:rPr>
          <w:spacing w:val="-2"/>
          <w:sz w:val="24"/>
          <w:szCs w:val="24"/>
        </w:rPr>
        <w:t xml:space="preserve">. </w:t>
      </w:r>
      <w:r w:rsidRPr="006D263C">
        <w:rPr>
          <w:b/>
          <w:spacing w:val="-2"/>
          <w:sz w:val="24"/>
          <w:szCs w:val="24"/>
        </w:rPr>
        <w:t>Chamber Consultation Hour:</w:t>
      </w:r>
      <w:r w:rsidRPr="006D263C">
        <w:rPr>
          <w:spacing w:val="-2"/>
          <w:sz w:val="24"/>
          <w:szCs w:val="24"/>
        </w:rPr>
        <w:t xml:space="preserve"> To be announced in the class. </w:t>
      </w:r>
    </w:p>
    <w:p w14:paraId="7611B05E" w14:textId="77777777" w:rsidR="00BF7CD6" w:rsidRPr="006D263C" w:rsidRDefault="00BF7CD6" w:rsidP="00BF7CD6">
      <w:pPr>
        <w:suppressAutoHyphens/>
        <w:jc w:val="both"/>
        <w:rPr>
          <w:spacing w:val="-2"/>
          <w:sz w:val="24"/>
          <w:szCs w:val="24"/>
        </w:rPr>
      </w:pPr>
    </w:p>
    <w:p w14:paraId="1FA7EC21" w14:textId="77777777" w:rsidR="006A7B11" w:rsidRPr="006D263C" w:rsidRDefault="006A7B11" w:rsidP="006A7B11">
      <w:pPr>
        <w:suppressAutoHyphens/>
        <w:jc w:val="both"/>
        <w:rPr>
          <w:b/>
          <w:spacing w:val="-2"/>
          <w:sz w:val="24"/>
          <w:szCs w:val="24"/>
        </w:rPr>
      </w:pPr>
      <w:r w:rsidRPr="006D263C">
        <w:rPr>
          <w:b/>
          <w:spacing w:val="-2"/>
          <w:sz w:val="24"/>
          <w:szCs w:val="24"/>
        </w:rPr>
        <w:t>7.</w:t>
      </w:r>
      <w:r w:rsidRPr="006D263C">
        <w:rPr>
          <w:spacing w:val="-2"/>
          <w:sz w:val="24"/>
          <w:szCs w:val="24"/>
        </w:rPr>
        <w:t xml:space="preserve"> </w:t>
      </w:r>
      <w:r w:rsidRPr="006D263C">
        <w:rPr>
          <w:b/>
          <w:spacing w:val="-2"/>
          <w:sz w:val="24"/>
          <w:szCs w:val="24"/>
        </w:rPr>
        <w:t>Notice:</w:t>
      </w:r>
      <w:r w:rsidRPr="006D263C">
        <w:rPr>
          <w:spacing w:val="-2"/>
          <w:sz w:val="24"/>
          <w:szCs w:val="24"/>
        </w:rPr>
        <w:t xml:space="preserve"> All notices pertaining to this course shall be displayed on the </w:t>
      </w:r>
      <w:r w:rsidRPr="006D263C">
        <w:rPr>
          <w:b/>
          <w:spacing w:val="-2"/>
          <w:sz w:val="24"/>
          <w:szCs w:val="24"/>
        </w:rPr>
        <w:t>Economics and Finance (or) CMS Notice Board.</w:t>
      </w:r>
    </w:p>
    <w:p w14:paraId="081A69B6" w14:textId="77777777" w:rsidR="00BF7CD6" w:rsidRPr="006D263C" w:rsidRDefault="00BF7CD6" w:rsidP="00BF7CD6">
      <w:pPr>
        <w:suppressAutoHyphens/>
        <w:jc w:val="both"/>
        <w:rPr>
          <w:b/>
          <w:spacing w:val="-2"/>
          <w:sz w:val="24"/>
          <w:szCs w:val="24"/>
        </w:rPr>
      </w:pPr>
    </w:p>
    <w:p w14:paraId="785615AC" w14:textId="77777777" w:rsidR="00425E62" w:rsidRPr="006D263C" w:rsidRDefault="006A7B11" w:rsidP="006A7B11">
      <w:pPr>
        <w:tabs>
          <w:tab w:val="left" w:pos="0"/>
        </w:tabs>
        <w:suppressAutoHyphens/>
        <w:jc w:val="both"/>
        <w:rPr>
          <w:spacing w:val="-2"/>
          <w:sz w:val="24"/>
          <w:szCs w:val="24"/>
        </w:rPr>
      </w:pPr>
      <w:r w:rsidRPr="006D263C">
        <w:rPr>
          <w:b/>
          <w:spacing w:val="-2"/>
          <w:sz w:val="24"/>
          <w:szCs w:val="24"/>
        </w:rPr>
        <w:t>8.</w:t>
      </w:r>
      <w:r w:rsidRPr="006D263C">
        <w:rPr>
          <w:b/>
          <w:bCs/>
          <w:sz w:val="24"/>
          <w:szCs w:val="24"/>
        </w:rPr>
        <w:t xml:space="preserve"> Make-up policy</w:t>
      </w:r>
      <w:r w:rsidRPr="006D263C">
        <w:rPr>
          <w:sz w:val="24"/>
          <w:szCs w:val="24"/>
        </w:rPr>
        <w:t xml:space="preserve">: </w:t>
      </w:r>
      <w:r w:rsidR="00425E62" w:rsidRPr="006D263C">
        <w:rPr>
          <w:spacing w:val="-2"/>
          <w:sz w:val="24"/>
          <w:szCs w:val="24"/>
        </w:rPr>
        <w:t>Make</w:t>
      </w:r>
      <w:r w:rsidR="00425E62" w:rsidRPr="006D263C">
        <w:rPr>
          <w:spacing w:val="-2"/>
          <w:sz w:val="24"/>
          <w:szCs w:val="24"/>
        </w:rPr>
        <w:noBreakHyphen/>
        <w:t xml:space="preserve">up will be given only on Doctor’s/Warden’s recommendation and with prior (at least 01 </w:t>
      </w:r>
      <w:proofErr w:type="gramStart"/>
      <w:r w:rsidR="00425E62" w:rsidRPr="006D263C">
        <w:rPr>
          <w:spacing w:val="-2"/>
          <w:sz w:val="24"/>
          <w:szCs w:val="24"/>
        </w:rPr>
        <w:t>day</w:t>
      </w:r>
      <w:proofErr w:type="gramEnd"/>
      <w:r w:rsidR="00425E62" w:rsidRPr="006D263C">
        <w:rPr>
          <w:spacing w:val="-2"/>
          <w:sz w:val="24"/>
          <w:szCs w:val="24"/>
        </w:rPr>
        <w:t xml:space="preserve"> before the test/exam) permission of the Instructor-in-Charge/Instructor. Request for make-up made by phone/</w:t>
      </w:r>
      <w:proofErr w:type="spellStart"/>
      <w:r w:rsidR="00425E62" w:rsidRPr="006D263C">
        <w:rPr>
          <w:spacing w:val="-2"/>
          <w:sz w:val="24"/>
          <w:szCs w:val="24"/>
        </w:rPr>
        <w:t>sms</w:t>
      </w:r>
      <w:proofErr w:type="spellEnd"/>
      <w:r w:rsidR="00425E62" w:rsidRPr="006D263C">
        <w:rPr>
          <w:spacing w:val="-2"/>
          <w:sz w:val="24"/>
          <w:szCs w:val="24"/>
        </w:rPr>
        <w:t xml:space="preserve"> or during/after the test/exam would NOT be entertained at all. No make-up shall be granted for quizzes.</w:t>
      </w:r>
    </w:p>
    <w:p w14:paraId="6EB5914D" w14:textId="77777777" w:rsidR="00241DBE" w:rsidRPr="006D263C" w:rsidRDefault="00241DBE" w:rsidP="006A7B11">
      <w:pPr>
        <w:suppressAutoHyphens/>
        <w:jc w:val="both"/>
        <w:rPr>
          <w:b/>
          <w:spacing w:val="-2"/>
          <w:sz w:val="24"/>
          <w:szCs w:val="24"/>
        </w:rPr>
      </w:pPr>
    </w:p>
    <w:p w14:paraId="46942C4F" w14:textId="77777777" w:rsidR="006A7B11" w:rsidRPr="006D263C" w:rsidRDefault="006A7B11" w:rsidP="006A7B11">
      <w:pPr>
        <w:suppressAutoHyphens/>
        <w:jc w:val="both"/>
        <w:rPr>
          <w:spacing w:val="-2"/>
          <w:sz w:val="24"/>
          <w:szCs w:val="24"/>
        </w:rPr>
      </w:pPr>
      <w:r w:rsidRPr="006D263C">
        <w:rPr>
          <w:b/>
          <w:spacing w:val="-2"/>
          <w:sz w:val="24"/>
          <w:szCs w:val="24"/>
        </w:rPr>
        <w:t xml:space="preserve">9. </w:t>
      </w:r>
      <w:r w:rsidRPr="006D263C">
        <w:rPr>
          <w:b/>
          <w:bCs/>
          <w:spacing w:val="-2"/>
          <w:sz w:val="24"/>
          <w:szCs w:val="24"/>
        </w:rPr>
        <w:t>Academic Honesty and Integrity Policy</w:t>
      </w:r>
      <w:r w:rsidRPr="006D263C">
        <w:rPr>
          <w:b/>
          <w:spacing w:val="-2"/>
          <w:sz w:val="24"/>
          <w:szCs w:val="24"/>
        </w:rPr>
        <w:t xml:space="preserve">: </w:t>
      </w:r>
      <w:r w:rsidRPr="006D263C">
        <w:rPr>
          <w:spacing w:val="-2"/>
          <w:sz w:val="24"/>
          <w:szCs w:val="24"/>
        </w:rPr>
        <w:t>Academic honesty and integrity are to be maintained by all the students throughout the semester and no type of academic dishonesty is acceptable.</w:t>
      </w:r>
    </w:p>
    <w:p w14:paraId="3D74BDEC" w14:textId="77777777" w:rsidR="00BF7CD6" w:rsidRPr="006D263C" w:rsidRDefault="00BF7CD6" w:rsidP="00A8663D">
      <w:pPr>
        <w:rPr>
          <w:sz w:val="12"/>
        </w:rPr>
      </w:pPr>
    </w:p>
    <w:p w14:paraId="42A6DDCD" w14:textId="77777777" w:rsidR="00BF7CD6" w:rsidRPr="006D263C" w:rsidRDefault="00BF7CD6" w:rsidP="00A8663D">
      <w:pPr>
        <w:rPr>
          <w:sz w:val="12"/>
        </w:rPr>
      </w:pPr>
    </w:p>
    <w:p w14:paraId="1697DDDD" w14:textId="77777777" w:rsidR="00A8663D" w:rsidRPr="006D263C" w:rsidRDefault="00A8663D" w:rsidP="00A8663D">
      <w:pPr>
        <w:pStyle w:val="NormalWeb"/>
        <w:widowControl w:val="0"/>
        <w:spacing w:before="0" w:beforeAutospacing="0" w:after="0" w:afterAutospacing="0"/>
        <w:rPr>
          <w:sz w:val="20"/>
          <w:szCs w:val="20"/>
        </w:rPr>
      </w:pPr>
    </w:p>
    <w:p w14:paraId="5B271956" w14:textId="70C91130" w:rsidR="00A8663D" w:rsidRPr="006D263C" w:rsidRDefault="00A8663D" w:rsidP="00A8663D">
      <w:pPr>
        <w:jc w:val="right"/>
        <w:rPr>
          <w:b/>
          <w:bCs/>
        </w:rPr>
      </w:pPr>
      <w:r w:rsidRPr="006D263C">
        <w:tab/>
      </w:r>
      <w:r w:rsidRPr="006D263C">
        <w:tab/>
      </w:r>
      <w:r w:rsidRPr="006D263C">
        <w:rPr>
          <w:b/>
          <w:bCs/>
        </w:rPr>
        <w:t>Instructor-in-charge</w:t>
      </w:r>
    </w:p>
    <w:p w14:paraId="0603DEF9" w14:textId="1E4F355C" w:rsidR="00924E17" w:rsidRPr="006D263C" w:rsidRDefault="00A8663D" w:rsidP="008E1C12">
      <w:pPr>
        <w:ind w:firstLine="720"/>
      </w:pPr>
      <w:r w:rsidRPr="006D263C">
        <w:rPr>
          <w:b/>
          <w:bCs/>
        </w:rPr>
        <w:t xml:space="preserve">                                                                                                                      </w:t>
      </w:r>
      <w:r w:rsidR="00A0215E" w:rsidRPr="006D263C">
        <w:rPr>
          <w:b/>
          <w:bCs/>
        </w:rPr>
        <w:t xml:space="preserve">          </w:t>
      </w:r>
      <w:r w:rsidRPr="006D263C">
        <w:rPr>
          <w:b/>
          <w:bCs/>
        </w:rPr>
        <w:t xml:space="preserve"> </w:t>
      </w:r>
      <w:r w:rsidR="009337E8">
        <w:rPr>
          <w:b/>
          <w:bCs/>
        </w:rPr>
        <w:tab/>
      </w:r>
      <w:r w:rsidR="009337E8">
        <w:rPr>
          <w:b/>
          <w:bCs/>
        </w:rPr>
        <w:tab/>
      </w:r>
      <w:r w:rsidRPr="006D263C">
        <w:rPr>
          <w:b/>
          <w:bCs/>
        </w:rPr>
        <w:t xml:space="preserve"> ECON </w:t>
      </w:r>
      <w:r w:rsidR="00A0215E" w:rsidRPr="006D263C">
        <w:rPr>
          <w:b/>
          <w:bCs/>
        </w:rPr>
        <w:t>F351</w:t>
      </w:r>
    </w:p>
    <w:sectPr w:rsidR="00924E17" w:rsidRPr="006D263C" w:rsidSect="00454F87">
      <w:pgSz w:w="11909" w:h="16834" w:code="9"/>
      <w:pgMar w:top="1296" w:right="1296" w:bottom="1296" w:left="1152"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26EFB"/>
    <w:multiLevelType w:val="singleLevel"/>
    <w:tmpl w:val="C0C622DC"/>
    <w:lvl w:ilvl="0">
      <w:start w:val="1"/>
      <w:numFmt w:val="lowerLetter"/>
      <w:lvlText w:val="(%1)"/>
      <w:legacy w:legacy="1" w:legacySpace="120" w:legacyIndent="360"/>
      <w:lvlJc w:val="left"/>
      <w:pPr>
        <w:ind w:left="855" w:hanging="360"/>
      </w:pPr>
    </w:lvl>
  </w:abstractNum>
  <w:abstractNum w:abstractNumId="2" w15:restartNumberingAfterBreak="0">
    <w:nsid w:val="36DC4FA4"/>
    <w:multiLevelType w:val="singleLevel"/>
    <w:tmpl w:val="0409000F"/>
    <w:lvl w:ilvl="0">
      <w:start w:val="4"/>
      <w:numFmt w:val="decimal"/>
      <w:lvlText w:val="%1."/>
      <w:legacy w:legacy="1" w:legacySpace="0" w:legacyIndent="360"/>
      <w:lvlJc w:val="left"/>
      <w:pPr>
        <w:ind w:left="360" w:hanging="360"/>
      </w:pPr>
    </w:lvl>
  </w:abstractNum>
  <w:abstractNum w:abstractNumId="3" w15:restartNumberingAfterBreak="0">
    <w:nsid w:val="380A1F64"/>
    <w:multiLevelType w:val="hybridMultilevel"/>
    <w:tmpl w:val="E140F192"/>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54674411"/>
    <w:multiLevelType w:val="hybridMultilevel"/>
    <w:tmpl w:val="2868A6A2"/>
    <w:lvl w:ilvl="0" w:tplc="9508F492">
      <w:start w:val="1"/>
      <w:numFmt w:val="lowerLetter"/>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5" w15:restartNumberingAfterBreak="0">
    <w:nsid w:val="5738440C"/>
    <w:multiLevelType w:val="singleLevel"/>
    <w:tmpl w:val="C0C622DC"/>
    <w:lvl w:ilvl="0">
      <w:start w:val="1"/>
      <w:numFmt w:val="lowerLetter"/>
      <w:lvlText w:val="(%1)"/>
      <w:legacy w:legacy="1" w:legacySpace="120" w:legacyIndent="360"/>
      <w:lvlJc w:val="left"/>
      <w:pPr>
        <w:ind w:left="1080" w:hanging="360"/>
      </w:pPr>
    </w:lvl>
  </w:abstractNum>
  <w:abstractNum w:abstractNumId="6" w15:restartNumberingAfterBreak="0">
    <w:nsid w:val="73C81788"/>
    <w:multiLevelType w:val="hybridMultilevel"/>
    <w:tmpl w:val="3832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66A97"/>
    <w:multiLevelType w:val="multilevel"/>
    <w:tmpl w:val="9EFE103C"/>
    <w:lvl w:ilvl="0">
      <w:start w:val="1"/>
      <w:numFmt w:val="decimal"/>
      <w:lvlText w:val="%1."/>
      <w:legacy w:legacy="1" w:legacySpace="0" w:legacyIndent="360"/>
      <w:lvlJc w:val="left"/>
      <w:pPr>
        <w:ind w:left="36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NTG3NDA3MzAxsTRT0lEKTi0uzszPAykwqgUAF0FwFCwAAAA="/>
  </w:docVars>
  <w:rsids>
    <w:rsidRoot w:val="00974031"/>
    <w:rsid w:val="00056ADB"/>
    <w:rsid w:val="00075E84"/>
    <w:rsid w:val="000D06BB"/>
    <w:rsid w:val="000D7730"/>
    <w:rsid w:val="00144027"/>
    <w:rsid w:val="00147971"/>
    <w:rsid w:val="00167E61"/>
    <w:rsid w:val="001727C4"/>
    <w:rsid w:val="001D32E0"/>
    <w:rsid w:val="001D38C6"/>
    <w:rsid w:val="001F33C4"/>
    <w:rsid w:val="001F5775"/>
    <w:rsid w:val="001F7920"/>
    <w:rsid w:val="002352DC"/>
    <w:rsid w:val="00241DBE"/>
    <w:rsid w:val="00255312"/>
    <w:rsid w:val="002602EA"/>
    <w:rsid w:val="002908A2"/>
    <w:rsid w:val="00297212"/>
    <w:rsid w:val="002B03D1"/>
    <w:rsid w:val="002D51F1"/>
    <w:rsid w:val="00306168"/>
    <w:rsid w:val="00340781"/>
    <w:rsid w:val="00350EC8"/>
    <w:rsid w:val="00367DE3"/>
    <w:rsid w:val="00396AEC"/>
    <w:rsid w:val="003B1AB3"/>
    <w:rsid w:val="003C1091"/>
    <w:rsid w:val="003C5555"/>
    <w:rsid w:val="003E4BBA"/>
    <w:rsid w:val="003E788F"/>
    <w:rsid w:val="003F7245"/>
    <w:rsid w:val="00425E62"/>
    <w:rsid w:val="004276CB"/>
    <w:rsid w:val="0043156C"/>
    <w:rsid w:val="00454F87"/>
    <w:rsid w:val="00457563"/>
    <w:rsid w:val="00474154"/>
    <w:rsid w:val="004E3D92"/>
    <w:rsid w:val="004E4367"/>
    <w:rsid w:val="00500EAD"/>
    <w:rsid w:val="005037B7"/>
    <w:rsid w:val="005241BA"/>
    <w:rsid w:val="00563990"/>
    <w:rsid w:val="00573025"/>
    <w:rsid w:val="005C75D2"/>
    <w:rsid w:val="00605EF9"/>
    <w:rsid w:val="00625979"/>
    <w:rsid w:val="00682641"/>
    <w:rsid w:val="00696396"/>
    <w:rsid w:val="006A4686"/>
    <w:rsid w:val="006A5946"/>
    <w:rsid w:val="006A7B11"/>
    <w:rsid w:val="006D263C"/>
    <w:rsid w:val="006F1E0F"/>
    <w:rsid w:val="00717C29"/>
    <w:rsid w:val="0072193C"/>
    <w:rsid w:val="00743D4B"/>
    <w:rsid w:val="007850EE"/>
    <w:rsid w:val="0079429F"/>
    <w:rsid w:val="007B032C"/>
    <w:rsid w:val="007B139A"/>
    <w:rsid w:val="007B3A0B"/>
    <w:rsid w:val="007B61A8"/>
    <w:rsid w:val="007F329F"/>
    <w:rsid w:val="00803867"/>
    <w:rsid w:val="00803FB9"/>
    <w:rsid w:val="00810BD1"/>
    <w:rsid w:val="0083343C"/>
    <w:rsid w:val="008464CB"/>
    <w:rsid w:val="008714AC"/>
    <w:rsid w:val="008B2E5B"/>
    <w:rsid w:val="008C0BD3"/>
    <w:rsid w:val="008E1C12"/>
    <w:rsid w:val="008E7A82"/>
    <w:rsid w:val="008F3B2F"/>
    <w:rsid w:val="0090030D"/>
    <w:rsid w:val="0091460E"/>
    <w:rsid w:val="009337E8"/>
    <w:rsid w:val="00951AA7"/>
    <w:rsid w:val="00967293"/>
    <w:rsid w:val="00974031"/>
    <w:rsid w:val="00986836"/>
    <w:rsid w:val="009B4F89"/>
    <w:rsid w:val="00A0215E"/>
    <w:rsid w:val="00A0374F"/>
    <w:rsid w:val="00A202C3"/>
    <w:rsid w:val="00A27393"/>
    <w:rsid w:val="00A54932"/>
    <w:rsid w:val="00A7264C"/>
    <w:rsid w:val="00A8663D"/>
    <w:rsid w:val="00A86F21"/>
    <w:rsid w:val="00A949D2"/>
    <w:rsid w:val="00A97B52"/>
    <w:rsid w:val="00AD0E94"/>
    <w:rsid w:val="00AF41BF"/>
    <w:rsid w:val="00AF42E4"/>
    <w:rsid w:val="00AF5669"/>
    <w:rsid w:val="00B5140C"/>
    <w:rsid w:val="00B54000"/>
    <w:rsid w:val="00B57F74"/>
    <w:rsid w:val="00B64402"/>
    <w:rsid w:val="00B6573A"/>
    <w:rsid w:val="00B95F8B"/>
    <w:rsid w:val="00BC59BE"/>
    <w:rsid w:val="00BD4585"/>
    <w:rsid w:val="00BE4816"/>
    <w:rsid w:val="00BF7CD6"/>
    <w:rsid w:val="00C01977"/>
    <w:rsid w:val="00C23C60"/>
    <w:rsid w:val="00C47953"/>
    <w:rsid w:val="00C5063C"/>
    <w:rsid w:val="00C97BCD"/>
    <w:rsid w:val="00CB65F3"/>
    <w:rsid w:val="00CF0EDA"/>
    <w:rsid w:val="00CF592B"/>
    <w:rsid w:val="00D23EE5"/>
    <w:rsid w:val="00D25896"/>
    <w:rsid w:val="00D33260"/>
    <w:rsid w:val="00D80D50"/>
    <w:rsid w:val="00D82348"/>
    <w:rsid w:val="00D92735"/>
    <w:rsid w:val="00DB71A5"/>
    <w:rsid w:val="00DF6475"/>
    <w:rsid w:val="00E07993"/>
    <w:rsid w:val="00E079A9"/>
    <w:rsid w:val="00E15016"/>
    <w:rsid w:val="00E20283"/>
    <w:rsid w:val="00E50967"/>
    <w:rsid w:val="00E70C2B"/>
    <w:rsid w:val="00EA0866"/>
    <w:rsid w:val="00EB29B7"/>
    <w:rsid w:val="00EB576B"/>
    <w:rsid w:val="00EC3FBB"/>
    <w:rsid w:val="00ED3AF8"/>
    <w:rsid w:val="00EF1E2F"/>
    <w:rsid w:val="00F56BB9"/>
    <w:rsid w:val="00F56C65"/>
    <w:rsid w:val="00F60513"/>
    <w:rsid w:val="00F65CA3"/>
    <w:rsid w:val="00FA04A2"/>
    <w:rsid w:val="00FE41FE"/>
    <w:rsid w:val="00FE57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258F"/>
  <w15:docId w15:val="{979FB458-062B-4FC1-8772-932D60DB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63D"/>
    <w:pPr>
      <w:widowControl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C019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8663D"/>
    <w:pPr>
      <w:keepNext/>
      <w:jc w:val="center"/>
      <w:outlineLvl w:val="1"/>
    </w:pPr>
    <w:rPr>
      <w:rFonts w:ascii="Arial" w:hAnsi="Arial"/>
      <w:sz w:val="24"/>
      <w:szCs w:val="24"/>
    </w:rPr>
  </w:style>
  <w:style w:type="paragraph" w:styleId="Heading4">
    <w:name w:val="heading 4"/>
    <w:basedOn w:val="Normal"/>
    <w:next w:val="Normal"/>
    <w:link w:val="Heading4Char"/>
    <w:qFormat/>
    <w:rsid w:val="00A8663D"/>
    <w:pPr>
      <w:keepNext/>
      <w:outlineLvl w:val="3"/>
    </w:pPr>
    <w:rPr>
      <w:b/>
      <w:bCs/>
      <w:sz w:val="24"/>
    </w:rPr>
  </w:style>
  <w:style w:type="paragraph" w:styleId="Heading5">
    <w:name w:val="heading 5"/>
    <w:basedOn w:val="Normal"/>
    <w:next w:val="Normal"/>
    <w:link w:val="Heading5Char"/>
    <w:qFormat/>
    <w:rsid w:val="00A8663D"/>
    <w:pPr>
      <w:keepNext/>
      <w:outlineLvl w:val="4"/>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663D"/>
    <w:rPr>
      <w:rFonts w:ascii="Arial" w:eastAsia="Times New Roman" w:hAnsi="Arial" w:cs="Times New Roman"/>
      <w:sz w:val="24"/>
      <w:szCs w:val="24"/>
      <w:lang w:val="en-US"/>
    </w:rPr>
  </w:style>
  <w:style w:type="character" w:customStyle="1" w:styleId="Heading4Char">
    <w:name w:val="Heading 4 Char"/>
    <w:basedOn w:val="DefaultParagraphFont"/>
    <w:link w:val="Heading4"/>
    <w:rsid w:val="00A8663D"/>
    <w:rPr>
      <w:rFonts w:ascii="Times New Roman" w:eastAsia="Times New Roman" w:hAnsi="Times New Roman" w:cs="Times New Roman"/>
      <w:b/>
      <w:bCs/>
      <w:sz w:val="24"/>
      <w:szCs w:val="20"/>
      <w:lang w:val="en-US"/>
    </w:rPr>
  </w:style>
  <w:style w:type="character" w:customStyle="1" w:styleId="Heading5Char">
    <w:name w:val="Heading 5 Char"/>
    <w:basedOn w:val="DefaultParagraphFont"/>
    <w:link w:val="Heading5"/>
    <w:rsid w:val="00A8663D"/>
    <w:rPr>
      <w:rFonts w:ascii="Arial" w:eastAsia="Times New Roman" w:hAnsi="Arial" w:cs="Arial"/>
      <w:b/>
      <w:sz w:val="20"/>
      <w:szCs w:val="20"/>
      <w:lang w:val="en-US"/>
    </w:rPr>
  </w:style>
  <w:style w:type="paragraph" w:styleId="BodyText">
    <w:name w:val="Body Text"/>
    <w:basedOn w:val="Normal"/>
    <w:link w:val="BodyTextChar"/>
    <w:semiHidden/>
    <w:rsid w:val="00A8663D"/>
    <w:pPr>
      <w:jc w:val="both"/>
    </w:pPr>
    <w:rPr>
      <w:sz w:val="24"/>
      <w:szCs w:val="24"/>
    </w:rPr>
  </w:style>
  <w:style w:type="character" w:customStyle="1" w:styleId="BodyTextChar">
    <w:name w:val="Body Text Char"/>
    <w:basedOn w:val="DefaultParagraphFont"/>
    <w:link w:val="BodyText"/>
    <w:semiHidden/>
    <w:rsid w:val="00A8663D"/>
    <w:rPr>
      <w:rFonts w:ascii="Times New Roman" w:eastAsia="Times New Roman" w:hAnsi="Times New Roman" w:cs="Times New Roman"/>
      <w:sz w:val="24"/>
      <w:szCs w:val="24"/>
      <w:lang w:val="en-US"/>
    </w:rPr>
  </w:style>
  <w:style w:type="paragraph" w:styleId="NormalWeb">
    <w:name w:val="Normal (Web)"/>
    <w:basedOn w:val="Normal"/>
    <w:semiHidden/>
    <w:rsid w:val="00A8663D"/>
    <w:pPr>
      <w:widowControl/>
      <w:spacing w:before="100" w:beforeAutospacing="1" w:after="100" w:afterAutospacing="1"/>
    </w:pPr>
    <w:rPr>
      <w:sz w:val="24"/>
      <w:szCs w:val="24"/>
    </w:rPr>
  </w:style>
  <w:style w:type="paragraph" w:styleId="BodyText2">
    <w:name w:val="Body Text 2"/>
    <w:basedOn w:val="Normal"/>
    <w:link w:val="BodyText2Char"/>
    <w:semiHidden/>
    <w:rsid w:val="00A8663D"/>
    <w:rPr>
      <w:b/>
      <w:bCs/>
      <w:sz w:val="24"/>
    </w:rPr>
  </w:style>
  <w:style w:type="character" w:customStyle="1" w:styleId="BodyText2Char">
    <w:name w:val="Body Text 2 Char"/>
    <w:basedOn w:val="DefaultParagraphFont"/>
    <w:link w:val="BodyText2"/>
    <w:semiHidden/>
    <w:rsid w:val="00A8663D"/>
    <w:rPr>
      <w:rFonts w:ascii="Times New Roman" w:eastAsia="Times New Roman" w:hAnsi="Times New Roman" w:cs="Times New Roman"/>
      <w:b/>
      <w:bCs/>
      <w:sz w:val="24"/>
      <w:szCs w:val="20"/>
      <w:lang w:val="en-US"/>
    </w:rPr>
  </w:style>
  <w:style w:type="paragraph" w:styleId="ListParagraph">
    <w:name w:val="List Paragraph"/>
    <w:basedOn w:val="Normal"/>
    <w:uiPriority w:val="34"/>
    <w:qFormat/>
    <w:rsid w:val="008464CB"/>
    <w:pPr>
      <w:ind w:left="720"/>
      <w:contextualSpacing/>
    </w:pPr>
  </w:style>
  <w:style w:type="character" w:customStyle="1" w:styleId="Heading1Char">
    <w:name w:val="Heading 1 Char"/>
    <w:basedOn w:val="DefaultParagraphFont"/>
    <w:link w:val="Heading1"/>
    <w:uiPriority w:val="9"/>
    <w:rsid w:val="00C01977"/>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E202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283"/>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45378">
      <w:bodyDiv w:val="1"/>
      <w:marLeft w:val="0"/>
      <w:marRight w:val="0"/>
      <w:marTop w:val="0"/>
      <w:marBottom w:val="0"/>
      <w:divBdr>
        <w:top w:val="none" w:sz="0" w:space="0" w:color="auto"/>
        <w:left w:val="none" w:sz="0" w:space="0" w:color="auto"/>
        <w:bottom w:val="none" w:sz="0" w:space="0" w:color="auto"/>
        <w:right w:val="none" w:sz="0" w:space="0" w:color="auto"/>
      </w:divBdr>
    </w:div>
    <w:div w:id="11472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Durgesh Chandra Pathak</dc:creator>
  <cp:lastModifiedBy>Windows User</cp:lastModifiedBy>
  <cp:revision>10</cp:revision>
  <cp:lastPrinted>2022-08-23T05:33:00Z</cp:lastPrinted>
  <dcterms:created xsi:type="dcterms:W3CDTF">2022-08-24T10:09:00Z</dcterms:created>
  <dcterms:modified xsi:type="dcterms:W3CDTF">2022-08-28T09:11:00Z</dcterms:modified>
</cp:coreProperties>
</file>