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77" w:rsidRPr="00F5270A" w:rsidRDefault="00D47977" w:rsidP="00F57E77">
      <w:pPr>
        <w:pStyle w:val="Title"/>
        <w:spacing w:after="60"/>
        <w:ind w:left="0" w:firstLine="0"/>
        <w:rPr>
          <w:rFonts w:ascii="Times New Roman" w:hAnsi="Times New Roman"/>
          <w:b w:val="0"/>
        </w:rPr>
      </w:pPr>
      <w:r w:rsidRPr="00F5270A">
        <w:rPr>
          <w:rFonts w:ascii="Times New Roman" w:hAnsi="Times New Roman"/>
          <w:b w:val="0"/>
        </w:rPr>
        <w:t>BIRLA INSTITUTE OF TECHNOLOGY AND SCIENCE-PILANI</w:t>
      </w:r>
      <w:r w:rsidR="00E16D18" w:rsidRPr="00F5270A">
        <w:rPr>
          <w:rFonts w:ascii="Times New Roman" w:hAnsi="Times New Roman"/>
          <w:b w:val="0"/>
        </w:rPr>
        <w:t xml:space="preserve"> </w:t>
      </w:r>
      <w:r w:rsidRPr="00F5270A">
        <w:rPr>
          <w:rFonts w:ascii="Times New Roman" w:hAnsi="Times New Roman"/>
          <w:b w:val="0"/>
        </w:rPr>
        <w:t>- HYDERABAD CAMPUS</w:t>
      </w:r>
    </w:p>
    <w:p w:rsidR="00B4627D" w:rsidRPr="00F5270A" w:rsidRDefault="00004DBB" w:rsidP="00F57E77">
      <w:pPr>
        <w:pStyle w:val="Title"/>
        <w:spacing w:after="60"/>
        <w:ind w:left="0" w:firstLine="0"/>
        <w:rPr>
          <w:rFonts w:ascii="Times New Roman" w:hAnsi="Times New Roman"/>
          <w:b w:val="0"/>
        </w:rPr>
      </w:pPr>
      <w:r>
        <w:rPr>
          <w:rFonts w:ascii="Times New Roman" w:hAnsi="Times New Roman"/>
          <w:b w:val="0"/>
        </w:rPr>
        <w:t>FIRST</w:t>
      </w:r>
      <w:r w:rsidR="00D47977" w:rsidRPr="00F5270A">
        <w:rPr>
          <w:rFonts w:ascii="Times New Roman" w:hAnsi="Times New Roman"/>
          <w:b w:val="0"/>
        </w:rPr>
        <w:t xml:space="preserve"> SEMESTER 20</w:t>
      </w:r>
      <w:r w:rsidR="00981C58" w:rsidRPr="00F5270A">
        <w:rPr>
          <w:rFonts w:ascii="Times New Roman" w:hAnsi="Times New Roman"/>
          <w:b w:val="0"/>
        </w:rPr>
        <w:t>2</w:t>
      </w:r>
      <w:r w:rsidR="004C6FB4">
        <w:rPr>
          <w:rFonts w:ascii="Times New Roman" w:hAnsi="Times New Roman"/>
          <w:b w:val="0"/>
        </w:rPr>
        <w:t>2</w:t>
      </w:r>
      <w:r w:rsidR="00C716A5" w:rsidRPr="00F5270A">
        <w:rPr>
          <w:rFonts w:ascii="Times New Roman" w:hAnsi="Times New Roman"/>
          <w:b w:val="0"/>
        </w:rPr>
        <w:t xml:space="preserve"> </w:t>
      </w:r>
      <w:r w:rsidR="00D47977" w:rsidRPr="00F5270A">
        <w:rPr>
          <w:rFonts w:ascii="Times New Roman" w:hAnsi="Times New Roman"/>
          <w:b w:val="0"/>
        </w:rPr>
        <w:t>-</w:t>
      </w:r>
      <w:r w:rsidR="00C716A5" w:rsidRPr="00F5270A">
        <w:rPr>
          <w:rFonts w:ascii="Times New Roman" w:hAnsi="Times New Roman"/>
          <w:b w:val="0"/>
        </w:rPr>
        <w:t xml:space="preserve"> </w:t>
      </w:r>
      <w:r w:rsidR="00D47977" w:rsidRPr="00F5270A">
        <w:rPr>
          <w:rFonts w:ascii="Times New Roman" w:hAnsi="Times New Roman"/>
          <w:b w:val="0"/>
        </w:rPr>
        <w:t>20</w:t>
      </w:r>
      <w:r w:rsidR="004D795A" w:rsidRPr="00F5270A">
        <w:rPr>
          <w:rFonts w:ascii="Times New Roman" w:hAnsi="Times New Roman"/>
          <w:b w:val="0"/>
        </w:rPr>
        <w:t>2</w:t>
      </w:r>
      <w:r w:rsidR="004C6FB4">
        <w:rPr>
          <w:rFonts w:ascii="Times New Roman" w:hAnsi="Times New Roman"/>
          <w:b w:val="0"/>
        </w:rPr>
        <w:t>3</w:t>
      </w:r>
    </w:p>
    <w:p w:rsidR="00B45F05" w:rsidRPr="00F5270A" w:rsidRDefault="00D47977" w:rsidP="00F57E77">
      <w:pPr>
        <w:ind w:left="0" w:firstLine="0"/>
        <w:jc w:val="center"/>
        <w:rPr>
          <w:bCs/>
          <w:u w:val="single"/>
        </w:rPr>
      </w:pPr>
      <w:r w:rsidRPr="00F5270A">
        <w:rPr>
          <w:bCs/>
          <w:u w:val="single"/>
        </w:rPr>
        <w:t>(COURSE HANDOUT PART II)</w:t>
      </w:r>
    </w:p>
    <w:p w:rsidR="007B011B" w:rsidRPr="00F5270A" w:rsidRDefault="008A0C85" w:rsidP="00F57E77">
      <w:pPr>
        <w:ind w:left="0" w:firstLine="0"/>
        <w:jc w:val="right"/>
      </w:pPr>
      <w:r w:rsidRPr="00F5270A">
        <w:t>Date:</w:t>
      </w:r>
      <w:r w:rsidR="00BD1907" w:rsidRPr="00F5270A">
        <w:t xml:space="preserve"> </w:t>
      </w:r>
      <w:r w:rsidR="00004DBB">
        <w:t>2</w:t>
      </w:r>
      <w:r w:rsidR="003F3CEC">
        <w:t>9</w:t>
      </w:r>
      <w:r w:rsidR="007B011B" w:rsidRPr="00F5270A">
        <w:t>/0</w:t>
      </w:r>
      <w:r w:rsidR="00004DBB">
        <w:t>8</w:t>
      </w:r>
      <w:r w:rsidR="007B011B" w:rsidRPr="00F5270A">
        <w:t>/20</w:t>
      </w:r>
      <w:r w:rsidR="00981C58" w:rsidRPr="00F5270A">
        <w:t>2</w:t>
      </w:r>
      <w:r w:rsidR="003F3CEC">
        <w:t>2</w:t>
      </w:r>
    </w:p>
    <w:p w:rsidR="007B011B" w:rsidRPr="00004DBB" w:rsidRDefault="007B011B" w:rsidP="00491EB1">
      <w:pPr>
        <w:spacing w:before="120" w:after="120"/>
        <w:ind w:left="0" w:firstLine="0"/>
      </w:pPr>
      <w:r w:rsidRPr="00004DBB">
        <w:t xml:space="preserve">In addition to part-I (general handout for all courses in the time-table), this handout provides the </w:t>
      </w:r>
      <w:r w:rsidR="00DB2845" w:rsidRPr="00004DBB">
        <w:t xml:space="preserve">specific details </w:t>
      </w:r>
      <w:r w:rsidRPr="00004DBB">
        <w:t>regarding the course.</w:t>
      </w:r>
    </w:p>
    <w:p w:rsidR="007B011B" w:rsidRPr="00004DBB" w:rsidRDefault="007B011B" w:rsidP="00491EB1">
      <w:pPr>
        <w:spacing w:before="120" w:after="60"/>
        <w:ind w:left="425" w:hanging="425"/>
      </w:pPr>
      <w:r w:rsidRPr="00004DBB">
        <w:rPr>
          <w:b/>
          <w:bCs/>
        </w:rPr>
        <w:t>Course No.</w:t>
      </w:r>
      <w:r w:rsidRPr="00004DBB">
        <w:t>:</w:t>
      </w:r>
      <w:r w:rsidRPr="00004DBB">
        <w:tab/>
      </w:r>
      <w:r w:rsidRPr="00004DBB">
        <w:tab/>
      </w:r>
      <w:r w:rsidR="00347BF9" w:rsidRPr="00004DBB">
        <w:t>ME F</w:t>
      </w:r>
      <w:r w:rsidR="000C1A66" w:rsidRPr="00004DBB">
        <w:t>31</w:t>
      </w:r>
      <w:r w:rsidR="00004DBB" w:rsidRPr="00004DBB">
        <w:t>7</w:t>
      </w:r>
    </w:p>
    <w:p w:rsidR="007B011B" w:rsidRPr="00004DBB" w:rsidRDefault="007B011B" w:rsidP="000235AC">
      <w:pPr>
        <w:spacing w:before="180" w:after="60"/>
        <w:ind w:left="425" w:hanging="425"/>
      </w:pPr>
      <w:r w:rsidRPr="00004DBB">
        <w:rPr>
          <w:b/>
          <w:bCs/>
        </w:rPr>
        <w:t>Course Title</w:t>
      </w:r>
      <w:r w:rsidRPr="00004DBB">
        <w:t>:</w:t>
      </w:r>
      <w:r w:rsidRPr="00004DBB">
        <w:tab/>
      </w:r>
      <w:r w:rsidRPr="00004DBB">
        <w:tab/>
      </w:r>
      <w:r w:rsidR="00004DBB" w:rsidRPr="00004DBB">
        <w:rPr>
          <w:bCs/>
        </w:rPr>
        <w:t>Engines, Motors and Mobility</w:t>
      </w:r>
    </w:p>
    <w:p w:rsidR="00347BF9" w:rsidRPr="00004DBB" w:rsidRDefault="007B011B" w:rsidP="000235AC">
      <w:pPr>
        <w:spacing w:before="180" w:after="60"/>
        <w:ind w:left="0" w:firstLine="0"/>
      </w:pPr>
      <w:r w:rsidRPr="00004DBB">
        <w:rPr>
          <w:b/>
          <w:bCs/>
        </w:rPr>
        <w:t>Instructor-in-charge</w:t>
      </w:r>
      <w:r w:rsidRPr="00004DBB">
        <w:t>:</w:t>
      </w:r>
      <w:r w:rsidR="003C61F2" w:rsidRPr="00004DBB">
        <w:tab/>
      </w:r>
      <w:r w:rsidR="0040599E" w:rsidRPr="00004DBB">
        <w:t>N JALAIAH</w:t>
      </w:r>
    </w:p>
    <w:p w:rsidR="00347BF9" w:rsidRPr="00004DBB" w:rsidRDefault="00347BF9" w:rsidP="000235AC">
      <w:pPr>
        <w:spacing w:before="180" w:after="60"/>
        <w:ind w:left="0" w:firstLine="0"/>
      </w:pPr>
      <w:r w:rsidRPr="00004DBB">
        <w:rPr>
          <w:b/>
          <w:bCs/>
        </w:rPr>
        <w:t>Instructor(s)</w:t>
      </w:r>
      <w:r w:rsidRPr="00004DBB">
        <w:t>:</w:t>
      </w:r>
      <w:r w:rsidRPr="00004DBB">
        <w:tab/>
      </w:r>
      <w:r w:rsidRPr="00004DBB">
        <w:tab/>
      </w:r>
      <w:r w:rsidR="00004DBB" w:rsidRPr="00004DBB">
        <w:t xml:space="preserve">N Jalaiah, S S Deshmukh, G V N Trivedi, </w:t>
      </w:r>
      <w:r w:rsidR="003F3CEC">
        <w:t xml:space="preserve">M Sitaram, </w:t>
      </w:r>
      <w:r w:rsidR="00004DBB" w:rsidRPr="00004DBB">
        <w:t>K Monika, S Sanghamitra</w:t>
      </w:r>
    </w:p>
    <w:p w:rsidR="000C1A66" w:rsidRPr="00004DBB" w:rsidRDefault="00B45F05" w:rsidP="000C1A66">
      <w:pPr>
        <w:spacing w:before="180" w:after="60"/>
        <w:ind w:left="425" w:hanging="425"/>
      </w:pPr>
      <w:r w:rsidRPr="00004DBB">
        <w:rPr>
          <w:b/>
          <w:bCs/>
        </w:rPr>
        <w:t>1.</w:t>
      </w:r>
      <w:r w:rsidRPr="00004DBB">
        <w:rPr>
          <w:b/>
          <w:bCs/>
        </w:rPr>
        <w:tab/>
      </w:r>
      <w:r w:rsidR="00DB2845" w:rsidRPr="00004DBB">
        <w:rPr>
          <w:b/>
          <w:bCs/>
        </w:rPr>
        <w:t>Course Description</w:t>
      </w:r>
      <w:r w:rsidR="007B011B" w:rsidRPr="00004DBB">
        <w:t xml:space="preserve">: </w:t>
      </w:r>
      <w:r w:rsidR="00004DBB" w:rsidRPr="00004DBB">
        <w:t>Introduction – injection &amp; ignition systems, lubrication and cooling, measurement and testing, emissions and control; fuel-air cycles; actual cycles; conventional fuels; combustion; alternate fuels; modern mobility solutions; electric and hybrid vehicles; comparison of conventional vehicles with electric vehicles in terms of advantages, disadvantages, and applications.</w:t>
      </w:r>
    </w:p>
    <w:p w:rsidR="000C1A66" w:rsidRPr="00004DBB" w:rsidRDefault="00FD56B8" w:rsidP="000C1A66">
      <w:pPr>
        <w:spacing w:before="180" w:after="60"/>
        <w:ind w:left="425" w:hanging="425"/>
      </w:pPr>
      <w:r w:rsidRPr="00004DBB">
        <w:rPr>
          <w:b/>
        </w:rPr>
        <w:t>2.</w:t>
      </w:r>
      <w:r w:rsidRPr="00004DBB">
        <w:rPr>
          <w:b/>
        </w:rPr>
        <w:tab/>
      </w:r>
      <w:r w:rsidRPr="00004DBB">
        <w:rPr>
          <w:b/>
          <w:bCs/>
          <w:lang w:val="en-GB" w:eastAsia="en-GB"/>
        </w:rPr>
        <w:t>Scope and Objective:</w:t>
      </w:r>
      <w:r w:rsidRPr="00004DBB">
        <w:t xml:space="preserve"> </w:t>
      </w:r>
      <w:r w:rsidR="00AD4BCD" w:rsidRPr="00AD4BCD">
        <w:t xml:space="preserve">This course </w:t>
      </w:r>
      <w:r w:rsidR="00AD4BCD">
        <w:t>is</w:t>
      </w:r>
      <w:r w:rsidR="00AD4BCD" w:rsidRPr="00AD4BCD">
        <w:t xml:space="preserve"> designed to make the students familiar with the working principles of an internal combustion engines. It deals with the principle of operations, fuels, combustion and performance of an internal combustion engines; along with working analysis and design of various </w:t>
      </w:r>
      <w:r w:rsidR="00AD4BCD" w:rsidRPr="00861F1C">
        <w:t>systems. It also presents the current trends in hybrid and electric vehicles.</w:t>
      </w:r>
    </w:p>
    <w:p w:rsidR="00DB2845" w:rsidRPr="00004DBB" w:rsidRDefault="00FD56B8" w:rsidP="00347BF9">
      <w:pPr>
        <w:spacing w:before="180" w:after="60"/>
        <w:ind w:left="425" w:hanging="425"/>
        <w:rPr>
          <w:bCs/>
        </w:rPr>
      </w:pPr>
      <w:r w:rsidRPr="00004DBB">
        <w:rPr>
          <w:b/>
          <w:bCs/>
        </w:rPr>
        <w:t>3</w:t>
      </w:r>
      <w:r w:rsidR="00B45F05" w:rsidRPr="00004DBB">
        <w:rPr>
          <w:b/>
          <w:bCs/>
        </w:rPr>
        <w:t>.</w:t>
      </w:r>
      <w:r w:rsidR="00B45F05" w:rsidRPr="00004DBB">
        <w:rPr>
          <w:b/>
          <w:bCs/>
        </w:rPr>
        <w:tab/>
      </w:r>
      <w:r w:rsidR="007B011B" w:rsidRPr="00004DBB">
        <w:rPr>
          <w:b/>
          <w:bCs/>
        </w:rPr>
        <w:t>Text Book</w:t>
      </w:r>
      <w:r w:rsidR="0004170E" w:rsidRPr="00004DBB">
        <w:rPr>
          <w:bCs/>
        </w:rPr>
        <w:t>:</w:t>
      </w:r>
    </w:p>
    <w:p w:rsidR="00004DBB" w:rsidRPr="00004DBB" w:rsidRDefault="00004DBB" w:rsidP="00004DBB">
      <w:pPr>
        <w:ind w:left="0" w:firstLine="425"/>
      </w:pPr>
      <w:r w:rsidRPr="00004DBB">
        <w:t xml:space="preserve">V. Ganesan, </w:t>
      </w:r>
      <w:r w:rsidRPr="00A676D4">
        <w:rPr>
          <w:iCs/>
        </w:rPr>
        <w:t>Internal Combustion Engines</w:t>
      </w:r>
      <w:r w:rsidRPr="00004DBB">
        <w:t>, Tata McGraw-Hill, 4</w:t>
      </w:r>
      <w:r w:rsidRPr="00004DBB">
        <w:rPr>
          <w:vertAlign w:val="superscript"/>
        </w:rPr>
        <w:t>th</w:t>
      </w:r>
      <w:r w:rsidRPr="00004DBB">
        <w:t xml:space="preserve"> Edition, 2012</w:t>
      </w:r>
    </w:p>
    <w:p w:rsidR="00347BF9" w:rsidRPr="00004DBB" w:rsidRDefault="00347BF9" w:rsidP="00347BF9">
      <w:pPr>
        <w:spacing w:before="180" w:after="60"/>
        <w:ind w:left="425" w:hanging="425"/>
        <w:rPr>
          <w:b/>
        </w:rPr>
      </w:pPr>
      <w:r w:rsidRPr="00004DBB">
        <w:rPr>
          <w:b/>
          <w:bCs/>
        </w:rPr>
        <w:tab/>
        <w:t>Reference Books</w:t>
      </w:r>
      <w:r w:rsidRPr="00004DBB">
        <w:rPr>
          <w:bCs/>
        </w:rPr>
        <w:t>:</w:t>
      </w:r>
    </w:p>
    <w:p w:rsidR="00004DBB" w:rsidRPr="00785C73" w:rsidRDefault="00004DBB" w:rsidP="00004DBB">
      <w:pPr>
        <w:pStyle w:val="BodyTextIndent"/>
        <w:numPr>
          <w:ilvl w:val="0"/>
          <w:numId w:val="11"/>
        </w:numPr>
        <w:ind w:hanging="294"/>
      </w:pPr>
      <w:r w:rsidRPr="00785C73">
        <w:t>M. L. Mathur and R. P. Sharma, A course in Internal Combustion Engines, Dhanpath Rai and Sons.</w:t>
      </w:r>
    </w:p>
    <w:p w:rsidR="00076D21" w:rsidRPr="00004DBB" w:rsidRDefault="00004DBB" w:rsidP="00004DBB">
      <w:pPr>
        <w:ind w:left="709" w:hanging="283"/>
        <w:rPr>
          <w:sz w:val="20"/>
          <w:szCs w:val="20"/>
        </w:rPr>
      </w:pPr>
      <w:r>
        <w:t>2.</w:t>
      </w:r>
      <w:r>
        <w:tab/>
      </w:r>
      <w:r w:rsidRPr="00785C73">
        <w:t>R. Rogowski, Elements of I. C. Engines, Tata McGraw-Hill.</w:t>
      </w:r>
    </w:p>
    <w:p w:rsidR="007B011B" w:rsidRPr="00612651" w:rsidRDefault="00DB2845" w:rsidP="00347BF9">
      <w:pPr>
        <w:pStyle w:val="ListParagraph"/>
        <w:spacing w:before="180" w:after="60"/>
        <w:ind w:left="425" w:hanging="425"/>
        <w:contextualSpacing w:val="0"/>
      </w:pPr>
      <w:r w:rsidRPr="00612651">
        <w:rPr>
          <w:b/>
          <w:bCs/>
        </w:rPr>
        <w:t>4</w:t>
      </w:r>
      <w:r w:rsidR="00EF54CD" w:rsidRPr="00612651">
        <w:rPr>
          <w:b/>
          <w:bCs/>
        </w:rPr>
        <w:t>.</w:t>
      </w:r>
      <w:r w:rsidR="00EF54CD" w:rsidRPr="00612651">
        <w:rPr>
          <w:b/>
          <w:bCs/>
        </w:rPr>
        <w:tab/>
      </w:r>
      <w:r w:rsidR="007B011B" w:rsidRPr="00612651">
        <w:rPr>
          <w:b/>
          <w:bCs/>
        </w:rPr>
        <w:t>Course Plan</w:t>
      </w:r>
      <w:r w:rsidR="007B011B" w:rsidRPr="00612651">
        <w:t>:</w:t>
      </w:r>
    </w:p>
    <w:tbl>
      <w:tblPr>
        <w:tblW w:w="10206"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left w:w="57" w:type="dxa"/>
          <w:right w:w="57" w:type="dxa"/>
        </w:tblCellMar>
        <w:tblLook w:val="0080" w:firstRow="0" w:lastRow="0" w:firstColumn="1" w:lastColumn="0" w:noHBand="0" w:noVBand="0"/>
      </w:tblPr>
      <w:tblGrid>
        <w:gridCol w:w="806"/>
        <w:gridCol w:w="3982"/>
        <w:gridCol w:w="3776"/>
        <w:gridCol w:w="1642"/>
      </w:tblGrid>
      <w:tr w:rsidR="0029625D" w:rsidRPr="00F5270A" w:rsidTr="00612651">
        <w:trPr>
          <w:tblHeader/>
          <w:jc w:val="center"/>
        </w:trPr>
        <w:tc>
          <w:tcPr>
            <w:tcW w:w="806" w:type="dxa"/>
            <w:tcMar>
              <w:left w:w="0" w:type="dxa"/>
              <w:right w:w="0" w:type="dxa"/>
            </w:tcMar>
            <w:vAlign w:val="center"/>
          </w:tcPr>
          <w:p w:rsidR="0029625D" w:rsidRPr="00F5270A" w:rsidRDefault="0029625D" w:rsidP="004C4FFD">
            <w:pPr>
              <w:ind w:left="0" w:firstLine="0"/>
              <w:jc w:val="center"/>
              <w:rPr>
                <w:b/>
                <w:bCs/>
                <w:sz w:val="22"/>
                <w:szCs w:val="22"/>
              </w:rPr>
            </w:pPr>
            <w:r w:rsidRPr="00F5270A">
              <w:rPr>
                <w:b/>
                <w:bCs/>
                <w:sz w:val="22"/>
                <w:szCs w:val="22"/>
              </w:rPr>
              <w:t>Lecture Nos.</w:t>
            </w:r>
          </w:p>
        </w:tc>
        <w:tc>
          <w:tcPr>
            <w:tcW w:w="3982" w:type="dxa"/>
            <w:tcMar>
              <w:left w:w="0" w:type="dxa"/>
              <w:right w:w="0" w:type="dxa"/>
            </w:tcMar>
            <w:vAlign w:val="center"/>
          </w:tcPr>
          <w:p w:rsidR="0029625D" w:rsidRPr="00F5270A" w:rsidRDefault="0029625D" w:rsidP="004C4FFD">
            <w:pPr>
              <w:ind w:left="0" w:firstLine="0"/>
              <w:jc w:val="center"/>
              <w:rPr>
                <w:b/>
                <w:bCs/>
                <w:sz w:val="22"/>
                <w:szCs w:val="22"/>
              </w:rPr>
            </w:pPr>
            <w:r w:rsidRPr="00F5270A">
              <w:rPr>
                <w:b/>
                <w:bCs/>
                <w:sz w:val="22"/>
                <w:szCs w:val="22"/>
              </w:rPr>
              <w:t>Learning Objectives</w:t>
            </w:r>
          </w:p>
        </w:tc>
        <w:tc>
          <w:tcPr>
            <w:tcW w:w="3776" w:type="dxa"/>
            <w:tcMar>
              <w:left w:w="0" w:type="dxa"/>
              <w:right w:w="0" w:type="dxa"/>
            </w:tcMar>
            <w:vAlign w:val="center"/>
          </w:tcPr>
          <w:p w:rsidR="0029625D" w:rsidRPr="00F5270A" w:rsidRDefault="0029625D" w:rsidP="004C4FFD">
            <w:pPr>
              <w:ind w:left="0" w:firstLine="0"/>
              <w:jc w:val="center"/>
              <w:rPr>
                <w:b/>
                <w:bCs/>
                <w:sz w:val="22"/>
                <w:szCs w:val="22"/>
              </w:rPr>
            </w:pPr>
            <w:r w:rsidRPr="00F5270A">
              <w:rPr>
                <w:b/>
                <w:bCs/>
                <w:sz w:val="22"/>
                <w:szCs w:val="22"/>
              </w:rPr>
              <w:t>Topics to be covered</w:t>
            </w:r>
          </w:p>
        </w:tc>
        <w:tc>
          <w:tcPr>
            <w:tcW w:w="1642" w:type="dxa"/>
            <w:vAlign w:val="center"/>
          </w:tcPr>
          <w:p w:rsidR="0029625D" w:rsidRPr="00F5270A" w:rsidRDefault="004C6FB4" w:rsidP="00861F1C">
            <w:pPr>
              <w:ind w:left="0" w:firstLine="0"/>
              <w:jc w:val="center"/>
              <w:rPr>
                <w:b/>
                <w:bCs/>
                <w:sz w:val="22"/>
                <w:szCs w:val="22"/>
              </w:rPr>
            </w:pPr>
            <w:r>
              <w:rPr>
                <w:b/>
                <w:bCs/>
                <w:sz w:val="22"/>
                <w:szCs w:val="22"/>
              </w:rPr>
              <w:t xml:space="preserve">Chapter in the </w:t>
            </w:r>
            <w:r w:rsidRPr="00BA568D">
              <w:rPr>
                <w:b/>
                <w:bCs/>
                <w:sz w:val="22"/>
                <w:szCs w:val="22"/>
              </w:rPr>
              <w:t>Text Book</w:t>
            </w:r>
            <w:bookmarkStart w:id="0" w:name="_GoBack"/>
            <w:bookmarkEnd w:id="0"/>
          </w:p>
        </w:tc>
      </w:tr>
      <w:tr w:rsidR="00612651" w:rsidRPr="00F5270A" w:rsidTr="00612651">
        <w:trPr>
          <w:jc w:val="center"/>
        </w:trPr>
        <w:tc>
          <w:tcPr>
            <w:tcW w:w="806" w:type="dxa"/>
            <w:tcMar>
              <w:left w:w="0" w:type="dxa"/>
              <w:right w:w="0" w:type="dxa"/>
            </w:tcMar>
          </w:tcPr>
          <w:p w:rsidR="00612651" w:rsidRPr="00785C73" w:rsidRDefault="00612651" w:rsidP="00992AE3">
            <w:pPr>
              <w:pStyle w:val="BodyTextIndent"/>
              <w:ind w:left="0" w:firstLine="0"/>
              <w:jc w:val="center"/>
            </w:pPr>
            <w:r w:rsidRPr="00785C73">
              <w:t>1-</w:t>
            </w:r>
            <w:r w:rsidR="00992AE3">
              <w:t>5</w:t>
            </w:r>
          </w:p>
        </w:tc>
        <w:tc>
          <w:tcPr>
            <w:tcW w:w="3982" w:type="dxa"/>
            <w:tcMar>
              <w:left w:w="85" w:type="dxa"/>
              <w:right w:w="85" w:type="dxa"/>
            </w:tcMar>
          </w:tcPr>
          <w:p w:rsidR="00612651" w:rsidRPr="00785C73" w:rsidRDefault="00612651" w:rsidP="00612651">
            <w:pPr>
              <w:pStyle w:val="BodyTextIndent"/>
              <w:ind w:left="0" w:firstLine="0"/>
              <w:jc w:val="left"/>
            </w:pPr>
            <w:r w:rsidRPr="00785C73">
              <w:t>Introduction to IC Engines</w:t>
            </w:r>
            <w:r w:rsidR="00861F1C">
              <w:t xml:space="preserve">, </w:t>
            </w:r>
            <w:r w:rsidR="00861F1C" w:rsidRPr="00785C73">
              <w:t>Air standard cycles and their analysis</w:t>
            </w:r>
            <w:r w:rsidR="00861F1C">
              <w:t xml:space="preserve">, </w:t>
            </w:r>
            <w:r w:rsidR="00861F1C" w:rsidRPr="00785C73">
              <w:t>Fuel-air cycles and their analysis</w:t>
            </w:r>
          </w:p>
        </w:tc>
        <w:tc>
          <w:tcPr>
            <w:tcW w:w="3776" w:type="dxa"/>
            <w:tcMar>
              <w:left w:w="57" w:type="dxa"/>
              <w:right w:w="57" w:type="dxa"/>
            </w:tcMar>
          </w:tcPr>
          <w:p w:rsidR="00612651" w:rsidRPr="00785C73" w:rsidRDefault="00612651" w:rsidP="00612651">
            <w:pPr>
              <w:pStyle w:val="BodyTextIndent"/>
              <w:ind w:left="0" w:firstLine="0"/>
            </w:pPr>
            <w:r w:rsidRPr="00785C73">
              <w:t>Working principle, classification and performance parameters of an IC Engines</w:t>
            </w:r>
            <w:r w:rsidR="00861F1C">
              <w:t xml:space="preserve">, </w:t>
            </w:r>
            <w:r w:rsidR="00861F1C" w:rsidRPr="00785C73">
              <w:t>Auto, Diesel and Dual cycle</w:t>
            </w:r>
            <w:r w:rsidR="00861F1C">
              <w:t xml:space="preserve">, </w:t>
            </w:r>
            <w:r w:rsidR="00861F1C" w:rsidRPr="00785C73">
              <w:t>Variable specific heats, Dissociation, Comparison of air standard and fuel air cycle</w:t>
            </w:r>
            <w:r w:rsidR="00861F1C">
              <w:t xml:space="preserve"> </w:t>
            </w:r>
          </w:p>
        </w:tc>
        <w:tc>
          <w:tcPr>
            <w:tcW w:w="1642" w:type="dxa"/>
          </w:tcPr>
          <w:p w:rsidR="00612651" w:rsidRPr="00785C73" w:rsidRDefault="00612651" w:rsidP="00C36E98">
            <w:pPr>
              <w:pStyle w:val="BodyTextIndent"/>
              <w:ind w:left="0" w:firstLine="0"/>
              <w:jc w:val="center"/>
            </w:pPr>
            <w:r w:rsidRPr="00785C73">
              <w:t>1</w:t>
            </w:r>
            <w:r w:rsidR="00861F1C">
              <w:t xml:space="preserve">, </w:t>
            </w:r>
            <w:r w:rsidR="00C36E98">
              <w:t>2</w:t>
            </w:r>
            <w:r w:rsidR="00861F1C">
              <w:t xml:space="preserve"> &amp; </w:t>
            </w:r>
            <w:r w:rsidR="00C36E98">
              <w:t>3</w:t>
            </w:r>
          </w:p>
        </w:tc>
      </w:tr>
      <w:tr w:rsidR="00612651" w:rsidRPr="00F5270A" w:rsidTr="00612651">
        <w:trPr>
          <w:jc w:val="center"/>
        </w:trPr>
        <w:tc>
          <w:tcPr>
            <w:tcW w:w="806" w:type="dxa"/>
            <w:tcMar>
              <w:left w:w="0" w:type="dxa"/>
              <w:right w:w="0" w:type="dxa"/>
            </w:tcMar>
          </w:tcPr>
          <w:p w:rsidR="00612651" w:rsidRPr="00785C73" w:rsidRDefault="00992AE3" w:rsidP="00612651">
            <w:pPr>
              <w:pStyle w:val="BodyTextIndent"/>
              <w:ind w:left="0" w:firstLine="0"/>
              <w:jc w:val="center"/>
            </w:pPr>
            <w:r>
              <w:t>6</w:t>
            </w:r>
            <w:r w:rsidR="00861F1C">
              <w:t>-</w:t>
            </w:r>
            <w:r>
              <w:t>7</w:t>
            </w:r>
          </w:p>
        </w:tc>
        <w:tc>
          <w:tcPr>
            <w:tcW w:w="3982" w:type="dxa"/>
            <w:tcMar>
              <w:left w:w="85" w:type="dxa"/>
              <w:right w:w="85" w:type="dxa"/>
            </w:tcMar>
          </w:tcPr>
          <w:p w:rsidR="00612651" w:rsidRPr="00785C73" w:rsidRDefault="00612651" w:rsidP="00612651">
            <w:pPr>
              <w:pStyle w:val="BodyTextIndent"/>
              <w:ind w:left="0" w:firstLine="0"/>
              <w:jc w:val="left"/>
            </w:pPr>
            <w:r w:rsidRPr="00785C73">
              <w:t>Actual cycle and their analysis</w:t>
            </w:r>
          </w:p>
        </w:tc>
        <w:tc>
          <w:tcPr>
            <w:tcW w:w="3776" w:type="dxa"/>
            <w:tcMar>
              <w:left w:w="57" w:type="dxa"/>
              <w:right w:w="57" w:type="dxa"/>
            </w:tcMar>
          </w:tcPr>
          <w:p w:rsidR="00612651" w:rsidRPr="00785C73" w:rsidRDefault="00612651" w:rsidP="00612651">
            <w:pPr>
              <w:pStyle w:val="BodyTextIndent"/>
              <w:ind w:left="0" w:firstLine="0"/>
            </w:pPr>
            <w:r w:rsidRPr="00785C73">
              <w:t>Valve-timing diagram, Time loss factor, Heat loss factor, Exhaust blow down</w:t>
            </w:r>
          </w:p>
        </w:tc>
        <w:tc>
          <w:tcPr>
            <w:tcW w:w="1642" w:type="dxa"/>
          </w:tcPr>
          <w:p w:rsidR="00612651" w:rsidRPr="00785C73" w:rsidRDefault="00C36E98" w:rsidP="00612651">
            <w:pPr>
              <w:pStyle w:val="BodyTextIndent"/>
              <w:ind w:left="0" w:firstLine="0"/>
              <w:jc w:val="center"/>
            </w:pPr>
            <w:r>
              <w:t>4</w:t>
            </w:r>
          </w:p>
        </w:tc>
      </w:tr>
      <w:tr w:rsidR="00612651" w:rsidRPr="00F5270A" w:rsidTr="00612651">
        <w:trPr>
          <w:jc w:val="center"/>
        </w:trPr>
        <w:tc>
          <w:tcPr>
            <w:tcW w:w="806" w:type="dxa"/>
            <w:tcMar>
              <w:left w:w="0" w:type="dxa"/>
              <w:right w:w="0" w:type="dxa"/>
            </w:tcMar>
          </w:tcPr>
          <w:p w:rsidR="00612651" w:rsidRPr="00785C73" w:rsidRDefault="00992AE3" w:rsidP="00612651">
            <w:pPr>
              <w:pStyle w:val="BodyTextIndent"/>
              <w:ind w:left="0" w:firstLine="0"/>
              <w:jc w:val="center"/>
            </w:pPr>
            <w:r>
              <w:t>8</w:t>
            </w:r>
          </w:p>
        </w:tc>
        <w:tc>
          <w:tcPr>
            <w:tcW w:w="3982" w:type="dxa"/>
            <w:tcMar>
              <w:left w:w="85" w:type="dxa"/>
              <w:right w:w="85" w:type="dxa"/>
            </w:tcMar>
          </w:tcPr>
          <w:p w:rsidR="00612651" w:rsidRPr="00785C73" w:rsidRDefault="00612651" w:rsidP="00612651">
            <w:pPr>
              <w:pStyle w:val="BodyTextIndent"/>
              <w:ind w:left="0" w:firstLine="0"/>
              <w:jc w:val="left"/>
            </w:pPr>
            <w:r w:rsidRPr="00785C73">
              <w:t>Conventional and Alternative Fuels</w:t>
            </w:r>
          </w:p>
        </w:tc>
        <w:tc>
          <w:tcPr>
            <w:tcW w:w="3776" w:type="dxa"/>
            <w:tcMar>
              <w:left w:w="57" w:type="dxa"/>
              <w:right w:w="57" w:type="dxa"/>
            </w:tcMar>
          </w:tcPr>
          <w:p w:rsidR="00612651" w:rsidRPr="00785C73" w:rsidRDefault="00612651" w:rsidP="00612651">
            <w:pPr>
              <w:pStyle w:val="BodyTextIndent"/>
              <w:ind w:left="0" w:firstLine="0"/>
            </w:pPr>
            <w:r w:rsidRPr="00785C73">
              <w:t>Conventional fuel, Liquid fuels, Possible alternative fuels</w:t>
            </w:r>
          </w:p>
        </w:tc>
        <w:tc>
          <w:tcPr>
            <w:tcW w:w="1642" w:type="dxa"/>
          </w:tcPr>
          <w:p w:rsidR="00612651" w:rsidRPr="00785C73" w:rsidRDefault="00C36E98" w:rsidP="00C36E98">
            <w:pPr>
              <w:pStyle w:val="BodyTextIndent"/>
              <w:ind w:left="0" w:firstLine="0"/>
              <w:jc w:val="center"/>
            </w:pPr>
            <w:r>
              <w:t>5</w:t>
            </w:r>
            <w:r w:rsidR="00612651" w:rsidRPr="00785C73">
              <w:t xml:space="preserve"> &amp; </w:t>
            </w:r>
            <w:r>
              <w:t>6</w:t>
            </w:r>
          </w:p>
        </w:tc>
      </w:tr>
      <w:tr w:rsidR="00612651" w:rsidRPr="00F5270A" w:rsidTr="00612651">
        <w:trPr>
          <w:jc w:val="center"/>
        </w:trPr>
        <w:tc>
          <w:tcPr>
            <w:tcW w:w="806" w:type="dxa"/>
            <w:tcMar>
              <w:left w:w="0" w:type="dxa"/>
              <w:right w:w="0" w:type="dxa"/>
            </w:tcMar>
          </w:tcPr>
          <w:p w:rsidR="00612651" w:rsidRPr="00785C73" w:rsidRDefault="00992AE3" w:rsidP="00612651">
            <w:pPr>
              <w:pStyle w:val="BodyTextIndent"/>
              <w:ind w:left="0" w:firstLine="0"/>
              <w:jc w:val="center"/>
            </w:pPr>
            <w:r>
              <w:t>9</w:t>
            </w:r>
            <w:r w:rsidR="00861F1C">
              <w:t>-1</w:t>
            </w:r>
            <w:r>
              <w:t>0</w:t>
            </w:r>
          </w:p>
        </w:tc>
        <w:tc>
          <w:tcPr>
            <w:tcW w:w="3982" w:type="dxa"/>
            <w:tcMar>
              <w:left w:w="85" w:type="dxa"/>
              <w:right w:w="85" w:type="dxa"/>
            </w:tcMar>
          </w:tcPr>
          <w:p w:rsidR="00612651" w:rsidRPr="00785C73" w:rsidRDefault="00612651" w:rsidP="00612651">
            <w:pPr>
              <w:pStyle w:val="BodyTextIndent"/>
              <w:ind w:left="0" w:firstLine="0"/>
              <w:jc w:val="left"/>
            </w:pPr>
            <w:r w:rsidRPr="00785C73">
              <w:t>Carburetion</w:t>
            </w:r>
          </w:p>
        </w:tc>
        <w:tc>
          <w:tcPr>
            <w:tcW w:w="3776" w:type="dxa"/>
            <w:tcMar>
              <w:left w:w="57" w:type="dxa"/>
              <w:right w:w="57" w:type="dxa"/>
            </w:tcMar>
          </w:tcPr>
          <w:p w:rsidR="00612651" w:rsidRPr="00785C73" w:rsidRDefault="00612651" w:rsidP="00612651">
            <w:pPr>
              <w:pStyle w:val="BodyTextIndent"/>
              <w:ind w:left="0" w:firstLine="0"/>
            </w:pPr>
            <w:r w:rsidRPr="00785C73">
              <w:t>Carburetion, Engine mixture requirements, Simple carburetor, Calculation of air fuel ratio</w:t>
            </w:r>
          </w:p>
        </w:tc>
        <w:tc>
          <w:tcPr>
            <w:tcW w:w="1642" w:type="dxa"/>
          </w:tcPr>
          <w:p w:rsidR="00612651" w:rsidRPr="00785C73" w:rsidRDefault="00C36E98" w:rsidP="00612651">
            <w:pPr>
              <w:pStyle w:val="BodyTextIndent"/>
              <w:ind w:left="0" w:firstLine="0"/>
              <w:jc w:val="center"/>
            </w:pPr>
            <w:r>
              <w:t>7</w:t>
            </w:r>
          </w:p>
        </w:tc>
      </w:tr>
      <w:tr w:rsidR="00612651" w:rsidRPr="00F5270A" w:rsidTr="00612651">
        <w:trPr>
          <w:jc w:val="center"/>
        </w:trPr>
        <w:tc>
          <w:tcPr>
            <w:tcW w:w="806" w:type="dxa"/>
            <w:tcMar>
              <w:left w:w="0" w:type="dxa"/>
              <w:right w:w="0" w:type="dxa"/>
            </w:tcMar>
          </w:tcPr>
          <w:p w:rsidR="00612651" w:rsidRPr="00785C73" w:rsidRDefault="00861F1C" w:rsidP="00992AE3">
            <w:pPr>
              <w:pStyle w:val="BodyTextIndent"/>
              <w:ind w:left="0" w:firstLine="0"/>
              <w:jc w:val="center"/>
            </w:pPr>
            <w:r>
              <w:t>1</w:t>
            </w:r>
            <w:r w:rsidR="00992AE3">
              <w:t>1</w:t>
            </w:r>
            <w:r>
              <w:t>-1</w:t>
            </w:r>
            <w:r w:rsidR="00992AE3">
              <w:t>2</w:t>
            </w:r>
          </w:p>
        </w:tc>
        <w:tc>
          <w:tcPr>
            <w:tcW w:w="3982" w:type="dxa"/>
            <w:tcMar>
              <w:left w:w="85" w:type="dxa"/>
              <w:right w:w="85" w:type="dxa"/>
            </w:tcMar>
          </w:tcPr>
          <w:p w:rsidR="00612651" w:rsidRPr="00785C73" w:rsidRDefault="00612651" w:rsidP="00612651">
            <w:pPr>
              <w:pStyle w:val="BodyTextIndent"/>
              <w:ind w:left="0" w:firstLine="0"/>
              <w:jc w:val="left"/>
            </w:pPr>
            <w:r w:rsidRPr="00785C73">
              <w:t>Mechanical and Electronic injection system</w:t>
            </w:r>
          </w:p>
        </w:tc>
        <w:tc>
          <w:tcPr>
            <w:tcW w:w="3776" w:type="dxa"/>
            <w:tcMar>
              <w:left w:w="57" w:type="dxa"/>
              <w:right w:w="57" w:type="dxa"/>
            </w:tcMar>
          </w:tcPr>
          <w:p w:rsidR="00612651" w:rsidRPr="00785C73" w:rsidRDefault="00612651" w:rsidP="00612651">
            <w:pPr>
              <w:pStyle w:val="BodyTextIndent"/>
              <w:ind w:left="0" w:firstLine="0"/>
            </w:pPr>
            <w:r w:rsidRPr="00785C73">
              <w:t>Classification, Fuel feed Pump, Injector, Nozzle, MPFI and ECU</w:t>
            </w:r>
          </w:p>
        </w:tc>
        <w:tc>
          <w:tcPr>
            <w:tcW w:w="1642" w:type="dxa"/>
          </w:tcPr>
          <w:p w:rsidR="00612651" w:rsidRPr="00785C73" w:rsidRDefault="00C36E98" w:rsidP="00C36E98">
            <w:pPr>
              <w:pStyle w:val="BodyTextIndent"/>
              <w:ind w:left="0" w:firstLine="0"/>
              <w:jc w:val="center"/>
            </w:pPr>
            <w:r>
              <w:t>8</w:t>
            </w:r>
            <w:r w:rsidR="00612651" w:rsidRPr="00785C73">
              <w:t xml:space="preserve"> &amp; </w:t>
            </w:r>
            <w:r>
              <w:t>9</w:t>
            </w:r>
          </w:p>
        </w:tc>
      </w:tr>
      <w:tr w:rsidR="00612651" w:rsidRPr="00F5270A" w:rsidTr="00612651">
        <w:trPr>
          <w:jc w:val="center"/>
        </w:trPr>
        <w:tc>
          <w:tcPr>
            <w:tcW w:w="806" w:type="dxa"/>
            <w:tcMar>
              <w:left w:w="0" w:type="dxa"/>
              <w:right w:w="0" w:type="dxa"/>
            </w:tcMar>
          </w:tcPr>
          <w:p w:rsidR="00612651" w:rsidRPr="00785C73" w:rsidRDefault="00861F1C" w:rsidP="00992AE3">
            <w:pPr>
              <w:pStyle w:val="BodyTextIndent"/>
              <w:ind w:left="0" w:firstLine="0"/>
              <w:jc w:val="center"/>
            </w:pPr>
            <w:r>
              <w:t>1</w:t>
            </w:r>
            <w:r w:rsidR="00992AE3">
              <w:t>3</w:t>
            </w:r>
            <w:r>
              <w:t>-1</w:t>
            </w:r>
            <w:r w:rsidR="00992AE3">
              <w:t>4</w:t>
            </w:r>
          </w:p>
        </w:tc>
        <w:tc>
          <w:tcPr>
            <w:tcW w:w="3982" w:type="dxa"/>
            <w:tcMar>
              <w:left w:w="85" w:type="dxa"/>
              <w:right w:w="85" w:type="dxa"/>
            </w:tcMar>
          </w:tcPr>
          <w:p w:rsidR="00612651" w:rsidRPr="00785C73" w:rsidRDefault="00612651" w:rsidP="00612651">
            <w:pPr>
              <w:pStyle w:val="BodyTextIndent"/>
              <w:ind w:left="0" w:firstLine="0"/>
              <w:jc w:val="left"/>
            </w:pPr>
            <w:r w:rsidRPr="00785C73">
              <w:t xml:space="preserve">Ignition </w:t>
            </w:r>
          </w:p>
        </w:tc>
        <w:tc>
          <w:tcPr>
            <w:tcW w:w="3776" w:type="dxa"/>
            <w:tcMar>
              <w:left w:w="57" w:type="dxa"/>
              <w:right w:w="57" w:type="dxa"/>
            </w:tcMar>
          </w:tcPr>
          <w:p w:rsidR="00612651" w:rsidRPr="00785C73" w:rsidRDefault="00612651" w:rsidP="00612651">
            <w:pPr>
              <w:pStyle w:val="BodyTextIndent"/>
              <w:ind w:left="0" w:firstLine="0"/>
            </w:pPr>
            <w:r w:rsidRPr="00785C73">
              <w:t>Battery ignition system, Magneto ignition system, Modern ignition systems</w:t>
            </w:r>
          </w:p>
        </w:tc>
        <w:tc>
          <w:tcPr>
            <w:tcW w:w="1642" w:type="dxa"/>
          </w:tcPr>
          <w:p w:rsidR="00612651" w:rsidRPr="00785C73" w:rsidRDefault="00612651" w:rsidP="001E2903">
            <w:pPr>
              <w:pStyle w:val="BodyTextIndent"/>
              <w:ind w:left="0" w:firstLine="0"/>
              <w:jc w:val="center"/>
            </w:pPr>
            <w:r w:rsidRPr="00785C73">
              <w:t>1</w:t>
            </w:r>
            <w:r w:rsidR="001E2903">
              <w:t>0</w:t>
            </w:r>
          </w:p>
        </w:tc>
      </w:tr>
      <w:tr w:rsidR="00612651" w:rsidRPr="00F5270A" w:rsidTr="00612651">
        <w:trPr>
          <w:jc w:val="center"/>
        </w:trPr>
        <w:tc>
          <w:tcPr>
            <w:tcW w:w="806" w:type="dxa"/>
            <w:tcMar>
              <w:left w:w="0" w:type="dxa"/>
              <w:right w:w="0" w:type="dxa"/>
            </w:tcMar>
          </w:tcPr>
          <w:p w:rsidR="00612651" w:rsidRPr="00785C73" w:rsidRDefault="00861F1C" w:rsidP="00992AE3">
            <w:pPr>
              <w:pStyle w:val="BodyTextIndent"/>
              <w:ind w:left="0" w:firstLine="0"/>
              <w:jc w:val="center"/>
            </w:pPr>
            <w:r>
              <w:lastRenderedPageBreak/>
              <w:t>1</w:t>
            </w:r>
            <w:r w:rsidR="00992AE3">
              <w:t>5</w:t>
            </w:r>
            <w:r>
              <w:t>-1</w:t>
            </w:r>
            <w:r w:rsidR="00992AE3">
              <w:t>6</w:t>
            </w:r>
          </w:p>
        </w:tc>
        <w:tc>
          <w:tcPr>
            <w:tcW w:w="3982" w:type="dxa"/>
            <w:tcMar>
              <w:left w:w="85" w:type="dxa"/>
              <w:right w:w="85" w:type="dxa"/>
            </w:tcMar>
          </w:tcPr>
          <w:p w:rsidR="00612651" w:rsidRPr="00785C73" w:rsidRDefault="00612651" w:rsidP="00612651">
            <w:pPr>
              <w:pStyle w:val="BodyTextIndent"/>
              <w:ind w:left="0" w:firstLine="0"/>
              <w:jc w:val="left"/>
            </w:pPr>
            <w:r w:rsidRPr="00785C73">
              <w:t>Engine friction and lubrication</w:t>
            </w:r>
          </w:p>
        </w:tc>
        <w:tc>
          <w:tcPr>
            <w:tcW w:w="3776" w:type="dxa"/>
            <w:tcMar>
              <w:left w:w="57" w:type="dxa"/>
              <w:right w:w="57" w:type="dxa"/>
            </w:tcMar>
          </w:tcPr>
          <w:p w:rsidR="00612651" w:rsidRPr="00785C73" w:rsidRDefault="00612651" w:rsidP="00612651">
            <w:pPr>
              <w:pStyle w:val="BodyTextIndent"/>
              <w:ind w:left="0" w:firstLine="0"/>
            </w:pPr>
            <w:r w:rsidRPr="00785C73">
              <w:t>Mechanical friction. Lubrication, Properties of lubricant</w:t>
            </w:r>
          </w:p>
        </w:tc>
        <w:tc>
          <w:tcPr>
            <w:tcW w:w="1642" w:type="dxa"/>
          </w:tcPr>
          <w:p w:rsidR="00612651" w:rsidRPr="00785C73" w:rsidRDefault="00612651" w:rsidP="001E2903">
            <w:pPr>
              <w:pStyle w:val="BodyTextIndent"/>
              <w:ind w:left="0" w:firstLine="0"/>
              <w:jc w:val="center"/>
            </w:pPr>
            <w:r w:rsidRPr="00785C73">
              <w:t>1</w:t>
            </w:r>
            <w:r w:rsidR="001E2903">
              <w:t>2</w:t>
            </w:r>
          </w:p>
        </w:tc>
      </w:tr>
      <w:tr w:rsidR="00612651" w:rsidRPr="00F5270A" w:rsidTr="00612651">
        <w:trPr>
          <w:jc w:val="center"/>
        </w:trPr>
        <w:tc>
          <w:tcPr>
            <w:tcW w:w="806" w:type="dxa"/>
            <w:tcMar>
              <w:left w:w="0" w:type="dxa"/>
              <w:right w:w="0" w:type="dxa"/>
            </w:tcMar>
          </w:tcPr>
          <w:p w:rsidR="00612651" w:rsidRPr="00785C73" w:rsidRDefault="00861F1C" w:rsidP="00992AE3">
            <w:pPr>
              <w:pStyle w:val="BodyTextIndent"/>
              <w:ind w:left="0" w:firstLine="0"/>
              <w:jc w:val="center"/>
            </w:pPr>
            <w:r>
              <w:t>1</w:t>
            </w:r>
            <w:r w:rsidR="00992AE3">
              <w:t>7</w:t>
            </w:r>
            <w:r>
              <w:t>-1</w:t>
            </w:r>
            <w:r w:rsidR="00992AE3">
              <w:t>8</w:t>
            </w:r>
          </w:p>
        </w:tc>
        <w:tc>
          <w:tcPr>
            <w:tcW w:w="3982" w:type="dxa"/>
            <w:tcMar>
              <w:left w:w="85" w:type="dxa"/>
              <w:right w:w="85" w:type="dxa"/>
            </w:tcMar>
          </w:tcPr>
          <w:p w:rsidR="00612651" w:rsidRPr="00785C73" w:rsidRDefault="00612651" w:rsidP="00612651">
            <w:pPr>
              <w:pStyle w:val="BodyTextIndent"/>
              <w:ind w:left="0" w:firstLine="0"/>
              <w:jc w:val="left"/>
            </w:pPr>
            <w:r w:rsidRPr="00785C73">
              <w:t>Heat rejection and cooling</w:t>
            </w:r>
          </w:p>
        </w:tc>
        <w:tc>
          <w:tcPr>
            <w:tcW w:w="3776" w:type="dxa"/>
            <w:tcMar>
              <w:left w:w="57" w:type="dxa"/>
              <w:right w:w="57" w:type="dxa"/>
            </w:tcMar>
          </w:tcPr>
          <w:p w:rsidR="00612651" w:rsidRPr="00785C73" w:rsidRDefault="00612651" w:rsidP="00612651">
            <w:pPr>
              <w:pStyle w:val="BodyTextIndent"/>
              <w:ind w:left="0" w:firstLine="0"/>
            </w:pPr>
            <w:r w:rsidRPr="00785C73">
              <w:t>Temperature distribution, Liquid and Air cooling system</w:t>
            </w:r>
          </w:p>
        </w:tc>
        <w:tc>
          <w:tcPr>
            <w:tcW w:w="1642" w:type="dxa"/>
          </w:tcPr>
          <w:p w:rsidR="00612651" w:rsidRPr="00785C73" w:rsidRDefault="00612651" w:rsidP="001E2903">
            <w:pPr>
              <w:pStyle w:val="BodyTextIndent"/>
              <w:ind w:left="0" w:firstLine="0"/>
              <w:jc w:val="center"/>
            </w:pPr>
            <w:r w:rsidRPr="00785C73">
              <w:t>1</w:t>
            </w:r>
            <w:r w:rsidR="001E2903">
              <w:t>3</w:t>
            </w:r>
          </w:p>
        </w:tc>
      </w:tr>
      <w:tr w:rsidR="00612651" w:rsidRPr="00F5270A" w:rsidTr="00612651">
        <w:trPr>
          <w:jc w:val="center"/>
        </w:trPr>
        <w:tc>
          <w:tcPr>
            <w:tcW w:w="806" w:type="dxa"/>
            <w:tcMar>
              <w:left w:w="0" w:type="dxa"/>
              <w:right w:w="0" w:type="dxa"/>
            </w:tcMar>
          </w:tcPr>
          <w:p w:rsidR="00612651" w:rsidRPr="00785C73" w:rsidRDefault="00992AE3" w:rsidP="00612651">
            <w:pPr>
              <w:pStyle w:val="BodyTextIndent"/>
              <w:ind w:left="0" w:firstLine="0"/>
              <w:jc w:val="center"/>
            </w:pPr>
            <w:r>
              <w:t>19</w:t>
            </w:r>
          </w:p>
        </w:tc>
        <w:tc>
          <w:tcPr>
            <w:tcW w:w="3982" w:type="dxa"/>
            <w:tcMar>
              <w:left w:w="85" w:type="dxa"/>
              <w:right w:w="85" w:type="dxa"/>
            </w:tcMar>
          </w:tcPr>
          <w:p w:rsidR="00612651" w:rsidRPr="00785C73" w:rsidRDefault="00612651" w:rsidP="00612651">
            <w:pPr>
              <w:pStyle w:val="BodyTextIndent"/>
              <w:ind w:left="0" w:firstLine="0"/>
              <w:jc w:val="left"/>
            </w:pPr>
            <w:r w:rsidRPr="00785C73">
              <w:t>Engine Emissions and their control</w:t>
            </w:r>
          </w:p>
        </w:tc>
        <w:tc>
          <w:tcPr>
            <w:tcW w:w="3776" w:type="dxa"/>
            <w:tcMar>
              <w:left w:w="57" w:type="dxa"/>
              <w:right w:w="57" w:type="dxa"/>
            </w:tcMar>
          </w:tcPr>
          <w:p w:rsidR="00612651" w:rsidRPr="00785C73" w:rsidRDefault="00612651" w:rsidP="00612651">
            <w:pPr>
              <w:pStyle w:val="BodyTextIndent"/>
              <w:ind w:left="0" w:firstLine="0"/>
            </w:pPr>
            <w:r w:rsidRPr="00785C73">
              <w:t>Hydrocarbon and other emissions, Converter</w:t>
            </w:r>
          </w:p>
        </w:tc>
        <w:tc>
          <w:tcPr>
            <w:tcW w:w="1642" w:type="dxa"/>
          </w:tcPr>
          <w:p w:rsidR="00612651" w:rsidRPr="00785C73" w:rsidRDefault="00612651" w:rsidP="001E2903">
            <w:pPr>
              <w:pStyle w:val="BodyTextIndent"/>
              <w:ind w:left="0" w:firstLine="0"/>
              <w:jc w:val="center"/>
            </w:pPr>
            <w:r w:rsidRPr="00785C73">
              <w:t>1</w:t>
            </w:r>
            <w:r w:rsidR="001E2903">
              <w:t>4</w:t>
            </w:r>
          </w:p>
        </w:tc>
      </w:tr>
      <w:tr w:rsidR="00612651" w:rsidRPr="00F5270A" w:rsidTr="00612651">
        <w:trPr>
          <w:jc w:val="center"/>
        </w:trPr>
        <w:tc>
          <w:tcPr>
            <w:tcW w:w="806" w:type="dxa"/>
            <w:tcMar>
              <w:left w:w="0" w:type="dxa"/>
              <w:right w:w="0" w:type="dxa"/>
            </w:tcMar>
          </w:tcPr>
          <w:p w:rsidR="00612651" w:rsidRPr="00785C73" w:rsidRDefault="00861F1C" w:rsidP="00992AE3">
            <w:pPr>
              <w:pStyle w:val="BodyTextIndent"/>
              <w:ind w:left="0" w:firstLine="0"/>
              <w:jc w:val="center"/>
            </w:pPr>
            <w:r>
              <w:t>2</w:t>
            </w:r>
            <w:r w:rsidR="00992AE3">
              <w:t>0</w:t>
            </w:r>
            <w:r>
              <w:t>-2</w:t>
            </w:r>
            <w:r w:rsidR="00992AE3">
              <w:t>2</w:t>
            </w:r>
          </w:p>
        </w:tc>
        <w:tc>
          <w:tcPr>
            <w:tcW w:w="3982" w:type="dxa"/>
            <w:tcMar>
              <w:left w:w="85" w:type="dxa"/>
              <w:right w:w="85" w:type="dxa"/>
            </w:tcMar>
          </w:tcPr>
          <w:p w:rsidR="00612651" w:rsidRPr="00785C73" w:rsidRDefault="00612651" w:rsidP="00612651">
            <w:pPr>
              <w:pStyle w:val="BodyTextIndent"/>
              <w:ind w:left="0" w:firstLine="0"/>
              <w:jc w:val="left"/>
            </w:pPr>
            <w:r w:rsidRPr="00785C73">
              <w:t>Measurement and Testing, Performance parameters and characteristics</w:t>
            </w:r>
          </w:p>
        </w:tc>
        <w:tc>
          <w:tcPr>
            <w:tcW w:w="3776" w:type="dxa"/>
            <w:tcMar>
              <w:left w:w="57" w:type="dxa"/>
              <w:right w:w="57" w:type="dxa"/>
            </w:tcMar>
          </w:tcPr>
          <w:p w:rsidR="00612651" w:rsidRPr="00785C73" w:rsidRDefault="00612651" w:rsidP="00612651">
            <w:pPr>
              <w:pStyle w:val="BodyTextIndent"/>
              <w:ind w:left="0" w:firstLine="0"/>
            </w:pPr>
            <w:r w:rsidRPr="00785C73">
              <w:t>Measurement of IP, BP, etc, Efficiency and heat balance sheet</w:t>
            </w:r>
          </w:p>
        </w:tc>
        <w:tc>
          <w:tcPr>
            <w:tcW w:w="1642" w:type="dxa"/>
          </w:tcPr>
          <w:p w:rsidR="00612651" w:rsidRPr="00785C73" w:rsidRDefault="00612651" w:rsidP="001E2903">
            <w:pPr>
              <w:pStyle w:val="BodyTextIndent"/>
              <w:ind w:left="0" w:firstLine="0"/>
              <w:jc w:val="center"/>
            </w:pPr>
            <w:r w:rsidRPr="00785C73">
              <w:t>1</w:t>
            </w:r>
            <w:r w:rsidR="001E2903">
              <w:t>5</w:t>
            </w:r>
            <w:r w:rsidRPr="00785C73">
              <w:t xml:space="preserve"> &amp; 1</w:t>
            </w:r>
            <w:r w:rsidR="001E2903">
              <w:t>6</w:t>
            </w:r>
          </w:p>
        </w:tc>
      </w:tr>
      <w:tr w:rsidR="00612651" w:rsidRPr="00F5270A" w:rsidTr="00612651">
        <w:trPr>
          <w:jc w:val="center"/>
        </w:trPr>
        <w:tc>
          <w:tcPr>
            <w:tcW w:w="806" w:type="dxa"/>
            <w:tcMar>
              <w:left w:w="0" w:type="dxa"/>
              <w:right w:w="0" w:type="dxa"/>
            </w:tcMar>
          </w:tcPr>
          <w:p w:rsidR="00612651" w:rsidRPr="00785C73" w:rsidRDefault="00612651" w:rsidP="00992AE3">
            <w:pPr>
              <w:pStyle w:val="BodyTextIndent"/>
              <w:ind w:left="0" w:firstLine="0"/>
              <w:jc w:val="center"/>
            </w:pPr>
            <w:r w:rsidRPr="00785C73">
              <w:t>2</w:t>
            </w:r>
            <w:r w:rsidR="00992AE3">
              <w:t>3</w:t>
            </w:r>
          </w:p>
        </w:tc>
        <w:tc>
          <w:tcPr>
            <w:tcW w:w="3982" w:type="dxa"/>
            <w:tcMar>
              <w:left w:w="85" w:type="dxa"/>
              <w:right w:w="85" w:type="dxa"/>
            </w:tcMar>
          </w:tcPr>
          <w:p w:rsidR="00612651" w:rsidRPr="00785C73" w:rsidRDefault="00612651" w:rsidP="00612651">
            <w:pPr>
              <w:pStyle w:val="BodyTextIndent"/>
              <w:ind w:left="0" w:firstLine="0"/>
              <w:jc w:val="left"/>
            </w:pPr>
            <w:r w:rsidRPr="00785C73">
              <w:t xml:space="preserve">Supercharging </w:t>
            </w:r>
          </w:p>
        </w:tc>
        <w:tc>
          <w:tcPr>
            <w:tcW w:w="3776" w:type="dxa"/>
            <w:tcMar>
              <w:left w:w="57" w:type="dxa"/>
              <w:right w:w="57" w:type="dxa"/>
            </w:tcMar>
          </w:tcPr>
          <w:p w:rsidR="00612651" w:rsidRPr="00785C73" w:rsidRDefault="00612651" w:rsidP="00612651">
            <w:pPr>
              <w:pStyle w:val="BodyTextIndent"/>
              <w:ind w:left="0" w:firstLine="0"/>
            </w:pPr>
            <w:r w:rsidRPr="00785C73">
              <w:t xml:space="preserve">Supercharger, Supercharging methods </w:t>
            </w:r>
          </w:p>
        </w:tc>
        <w:tc>
          <w:tcPr>
            <w:tcW w:w="1642" w:type="dxa"/>
          </w:tcPr>
          <w:p w:rsidR="00612651" w:rsidRPr="00785C73" w:rsidRDefault="00612651" w:rsidP="001E2903">
            <w:pPr>
              <w:pStyle w:val="BodyTextIndent"/>
              <w:ind w:left="0" w:firstLine="0"/>
              <w:jc w:val="center"/>
            </w:pPr>
            <w:r w:rsidRPr="00785C73">
              <w:t>1</w:t>
            </w:r>
            <w:r w:rsidR="001E2903">
              <w:t>8</w:t>
            </w:r>
          </w:p>
        </w:tc>
      </w:tr>
      <w:tr w:rsidR="00612651" w:rsidRPr="00F5270A" w:rsidTr="00612651">
        <w:trPr>
          <w:jc w:val="center"/>
        </w:trPr>
        <w:tc>
          <w:tcPr>
            <w:tcW w:w="806" w:type="dxa"/>
            <w:tcMar>
              <w:left w:w="0" w:type="dxa"/>
              <w:right w:w="0" w:type="dxa"/>
            </w:tcMar>
          </w:tcPr>
          <w:p w:rsidR="00612651" w:rsidRPr="00861F1C" w:rsidRDefault="00DE1721" w:rsidP="00992AE3">
            <w:pPr>
              <w:pStyle w:val="BodyTextIndent"/>
              <w:ind w:left="0" w:firstLine="0"/>
              <w:jc w:val="center"/>
            </w:pPr>
            <w:r w:rsidRPr="00861F1C">
              <w:t>2</w:t>
            </w:r>
            <w:r w:rsidR="00992AE3">
              <w:t>4</w:t>
            </w:r>
            <w:r w:rsidRPr="00861F1C">
              <w:t>-28</w:t>
            </w:r>
          </w:p>
        </w:tc>
        <w:tc>
          <w:tcPr>
            <w:tcW w:w="3982" w:type="dxa"/>
            <w:tcMar>
              <w:left w:w="85" w:type="dxa"/>
              <w:right w:w="85" w:type="dxa"/>
            </w:tcMar>
          </w:tcPr>
          <w:p w:rsidR="00612651" w:rsidRPr="00861F1C" w:rsidRDefault="00DE1721" w:rsidP="00612651">
            <w:pPr>
              <w:pStyle w:val="BodyTextIndent"/>
              <w:ind w:left="0" w:firstLine="0"/>
              <w:jc w:val="left"/>
            </w:pPr>
            <w:r w:rsidRPr="00861F1C">
              <w:t>Electric and hybrid vehicles</w:t>
            </w:r>
          </w:p>
        </w:tc>
        <w:tc>
          <w:tcPr>
            <w:tcW w:w="3776" w:type="dxa"/>
            <w:tcMar>
              <w:left w:w="57" w:type="dxa"/>
              <w:right w:w="57" w:type="dxa"/>
            </w:tcMar>
          </w:tcPr>
          <w:p w:rsidR="00612651" w:rsidRPr="00861F1C" w:rsidRDefault="00FC573F" w:rsidP="00FC573F">
            <w:pPr>
              <w:pStyle w:val="BodyTextIndent"/>
              <w:ind w:left="0" w:firstLine="0"/>
            </w:pPr>
            <w:r>
              <w:t>Engine electronics, Electric and hybrid vehicles and their c</w:t>
            </w:r>
            <w:r w:rsidR="00DE1721" w:rsidRPr="00861F1C">
              <w:t>omparison</w:t>
            </w:r>
          </w:p>
        </w:tc>
        <w:tc>
          <w:tcPr>
            <w:tcW w:w="1642" w:type="dxa"/>
          </w:tcPr>
          <w:p w:rsidR="00FC573F" w:rsidRDefault="00FC573F" w:rsidP="00612651">
            <w:pPr>
              <w:pStyle w:val="BodyTextIndent"/>
              <w:ind w:left="0" w:firstLine="0"/>
              <w:jc w:val="center"/>
            </w:pPr>
            <w:r>
              <w:t>1</w:t>
            </w:r>
            <w:r w:rsidR="001E2903">
              <w:t>7</w:t>
            </w:r>
            <w:r>
              <w:t xml:space="preserve"> &amp;</w:t>
            </w:r>
          </w:p>
          <w:p w:rsidR="00612651" w:rsidRPr="00861F1C" w:rsidRDefault="00F44640" w:rsidP="00612651">
            <w:pPr>
              <w:pStyle w:val="BodyTextIndent"/>
              <w:ind w:left="0" w:firstLine="0"/>
              <w:jc w:val="center"/>
            </w:pPr>
            <w:r w:rsidRPr="00861F1C">
              <w:t>Class notes</w:t>
            </w:r>
          </w:p>
        </w:tc>
      </w:tr>
    </w:tbl>
    <w:p w:rsidR="007B011B" w:rsidRPr="00F5270A" w:rsidRDefault="00DB2845" w:rsidP="00F57E77">
      <w:pPr>
        <w:spacing w:before="180" w:after="120"/>
        <w:ind w:left="425" w:hanging="425"/>
        <w:rPr>
          <w:sz w:val="22"/>
          <w:szCs w:val="22"/>
        </w:rPr>
      </w:pPr>
      <w:r w:rsidRPr="00F5270A">
        <w:rPr>
          <w:b/>
          <w:bCs/>
          <w:sz w:val="22"/>
          <w:szCs w:val="22"/>
        </w:rPr>
        <w:t>5</w:t>
      </w:r>
      <w:r w:rsidR="00EF54CD" w:rsidRPr="00F5270A">
        <w:rPr>
          <w:b/>
          <w:bCs/>
          <w:sz w:val="22"/>
          <w:szCs w:val="22"/>
        </w:rPr>
        <w:t>.</w:t>
      </w:r>
      <w:r w:rsidR="00EF54CD" w:rsidRPr="00F5270A">
        <w:rPr>
          <w:b/>
          <w:bCs/>
          <w:sz w:val="22"/>
          <w:szCs w:val="22"/>
        </w:rPr>
        <w:tab/>
      </w:r>
      <w:r w:rsidR="007B011B" w:rsidRPr="00F5270A">
        <w:rPr>
          <w:b/>
          <w:bCs/>
          <w:sz w:val="22"/>
          <w:szCs w:val="22"/>
        </w:rPr>
        <w:t>Evaluation Scheme</w:t>
      </w:r>
      <w:r w:rsidR="007B011B" w:rsidRPr="00F5270A">
        <w:rPr>
          <w:sz w:val="22"/>
          <w:szCs w:val="22"/>
        </w:rPr>
        <w:t>:</w:t>
      </w:r>
    </w:p>
    <w:tbl>
      <w:tblPr>
        <w:tblpPr w:leftFromText="180" w:rightFromText="180" w:vertAnchor="text" w:tblpXSpec="center" w:tblpY="1"/>
        <w:tblOverlap w:val="never"/>
        <w:tblW w:w="1017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395"/>
        <w:gridCol w:w="1134"/>
        <w:gridCol w:w="1418"/>
        <w:gridCol w:w="3118"/>
        <w:gridCol w:w="2113"/>
      </w:tblGrid>
      <w:tr w:rsidR="000235AC" w:rsidRPr="00F5270A" w:rsidTr="00B82AC2">
        <w:trPr>
          <w:trHeight w:val="567"/>
          <w:jc w:val="center"/>
        </w:trPr>
        <w:tc>
          <w:tcPr>
            <w:tcW w:w="2395" w:type="dxa"/>
            <w:tcMar>
              <w:top w:w="28" w:type="dxa"/>
              <w:left w:w="28" w:type="dxa"/>
              <w:bottom w:w="28" w:type="dxa"/>
              <w:right w:w="28" w:type="dxa"/>
            </w:tcMar>
            <w:vAlign w:val="center"/>
          </w:tcPr>
          <w:p w:rsidR="000235AC" w:rsidRPr="00F5270A" w:rsidRDefault="000235AC" w:rsidP="000235AC">
            <w:pPr>
              <w:pStyle w:val="Heading1"/>
              <w:spacing w:line="276" w:lineRule="auto"/>
              <w:ind w:left="0" w:firstLine="0"/>
              <w:rPr>
                <w:rFonts w:ascii="Times New Roman" w:hAnsi="Times New Roman" w:cs="Times New Roman"/>
                <w:sz w:val="22"/>
                <w:szCs w:val="22"/>
              </w:rPr>
            </w:pPr>
            <w:r w:rsidRPr="00F5270A">
              <w:rPr>
                <w:rFonts w:ascii="Times New Roman" w:hAnsi="Times New Roman" w:cs="Times New Roman"/>
                <w:sz w:val="22"/>
                <w:szCs w:val="22"/>
              </w:rPr>
              <w:t>Evaluation Component</w:t>
            </w:r>
          </w:p>
        </w:tc>
        <w:tc>
          <w:tcPr>
            <w:tcW w:w="1134" w:type="dxa"/>
            <w:tcMar>
              <w:top w:w="28" w:type="dxa"/>
              <w:left w:w="28" w:type="dxa"/>
              <w:bottom w:w="28" w:type="dxa"/>
              <w:right w:w="28" w:type="dxa"/>
            </w:tcMar>
            <w:vAlign w:val="center"/>
          </w:tcPr>
          <w:p w:rsidR="004F5D2C" w:rsidRPr="00F5270A" w:rsidRDefault="000235AC" w:rsidP="00397844">
            <w:pPr>
              <w:spacing w:line="276" w:lineRule="auto"/>
              <w:ind w:left="0" w:firstLine="0"/>
              <w:jc w:val="center"/>
              <w:rPr>
                <w:b/>
                <w:sz w:val="22"/>
                <w:szCs w:val="22"/>
              </w:rPr>
            </w:pPr>
            <w:r w:rsidRPr="00F5270A">
              <w:rPr>
                <w:b/>
                <w:sz w:val="22"/>
                <w:szCs w:val="22"/>
              </w:rPr>
              <w:t>Duration</w:t>
            </w:r>
          </w:p>
          <w:p w:rsidR="00D65477" w:rsidRPr="00F5270A" w:rsidRDefault="00D65477" w:rsidP="00397844">
            <w:pPr>
              <w:spacing w:line="276" w:lineRule="auto"/>
              <w:ind w:left="0" w:firstLine="0"/>
              <w:jc w:val="center"/>
              <w:rPr>
                <w:b/>
                <w:sz w:val="22"/>
                <w:szCs w:val="22"/>
              </w:rPr>
            </w:pPr>
            <w:r w:rsidRPr="00F5270A">
              <w:rPr>
                <w:b/>
                <w:sz w:val="22"/>
                <w:szCs w:val="22"/>
              </w:rPr>
              <w:t>(min)</w:t>
            </w:r>
          </w:p>
        </w:tc>
        <w:tc>
          <w:tcPr>
            <w:tcW w:w="1418" w:type="dxa"/>
            <w:tcMar>
              <w:top w:w="28" w:type="dxa"/>
              <w:left w:w="28" w:type="dxa"/>
              <w:bottom w:w="28" w:type="dxa"/>
              <w:right w:w="28" w:type="dxa"/>
            </w:tcMar>
            <w:vAlign w:val="center"/>
          </w:tcPr>
          <w:p w:rsidR="00D65477" w:rsidRPr="00F5270A" w:rsidRDefault="000235AC" w:rsidP="00D65477">
            <w:pPr>
              <w:spacing w:line="276" w:lineRule="auto"/>
              <w:ind w:left="0" w:firstLine="0"/>
              <w:jc w:val="center"/>
              <w:rPr>
                <w:b/>
                <w:sz w:val="22"/>
                <w:szCs w:val="22"/>
              </w:rPr>
            </w:pPr>
            <w:r w:rsidRPr="00F5270A">
              <w:rPr>
                <w:b/>
                <w:sz w:val="22"/>
                <w:szCs w:val="22"/>
              </w:rPr>
              <w:t>Weightage</w:t>
            </w:r>
          </w:p>
          <w:p w:rsidR="000235AC" w:rsidRPr="00F5270A" w:rsidRDefault="000235AC" w:rsidP="00D65477">
            <w:pPr>
              <w:spacing w:line="276" w:lineRule="auto"/>
              <w:ind w:left="0" w:firstLine="0"/>
              <w:jc w:val="center"/>
              <w:rPr>
                <w:b/>
                <w:sz w:val="22"/>
                <w:szCs w:val="22"/>
              </w:rPr>
            </w:pPr>
            <w:r w:rsidRPr="00F5270A">
              <w:rPr>
                <w:b/>
                <w:sz w:val="22"/>
                <w:szCs w:val="22"/>
              </w:rPr>
              <w:t>(%)</w:t>
            </w:r>
          </w:p>
        </w:tc>
        <w:tc>
          <w:tcPr>
            <w:tcW w:w="3118" w:type="dxa"/>
            <w:tcMar>
              <w:top w:w="28" w:type="dxa"/>
              <w:left w:w="28" w:type="dxa"/>
              <w:bottom w:w="28" w:type="dxa"/>
              <w:right w:w="28" w:type="dxa"/>
            </w:tcMar>
            <w:vAlign w:val="center"/>
          </w:tcPr>
          <w:p w:rsidR="000235AC" w:rsidRPr="00F5270A" w:rsidRDefault="000235AC" w:rsidP="000235AC">
            <w:pPr>
              <w:spacing w:line="276" w:lineRule="auto"/>
              <w:ind w:left="0" w:firstLine="0"/>
              <w:jc w:val="center"/>
              <w:rPr>
                <w:b/>
                <w:sz w:val="22"/>
                <w:szCs w:val="22"/>
              </w:rPr>
            </w:pPr>
            <w:r w:rsidRPr="00F5270A">
              <w:rPr>
                <w:b/>
                <w:sz w:val="22"/>
                <w:szCs w:val="22"/>
              </w:rPr>
              <w:t>Date &amp; Time</w:t>
            </w:r>
          </w:p>
        </w:tc>
        <w:tc>
          <w:tcPr>
            <w:tcW w:w="2113" w:type="dxa"/>
            <w:tcMar>
              <w:top w:w="28" w:type="dxa"/>
              <w:left w:w="28" w:type="dxa"/>
              <w:bottom w:w="28" w:type="dxa"/>
              <w:right w:w="28" w:type="dxa"/>
            </w:tcMar>
            <w:vAlign w:val="center"/>
          </w:tcPr>
          <w:p w:rsidR="000235AC" w:rsidRPr="00F5270A" w:rsidRDefault="000235AC" w:rsidP="000235AC">
            <w:pPr>
              <w:spacing w:line="276" w:lineRule="auto"/>
              <w:ind w:left="0" w:firstLine="0"/>
              <w:jc w:val="center"/>
              <w:rPr>
                <w:b/>
                <w:sz w:val="22"/>
                <w:szCs w:val="22"/>
              </w:rPr>
            </w:pPr>
            <w:r w:rsidRPr="00F5270A">
              <w:rPr>
                <w:b/>
                <w:sz w:val="22"/>
                <w:szCs w:val="22"/>
              </w:rPr>
              <w:t xml:space="preserve">Nature of </w:t>
            </w:r>
            <w:r w:rsidR="00D65477" w:rsidRPr="00F5270A">
              <w:rPr>
                <w:b/>
                <w:sz w:val="22"/>
                <w:szCs w:val="22"/>
              </w:rPr>
              <w:t xml:space="preserve">the </w:t>
            </w:r>
            <w:r w:rsidRPr="00F5270A">
              <w:rPr>
                <w:b/>
                <w:sz w:val="22"/>
                <w:szCs w:val="22"/>
              </w:rPr>
              <w:t>Component</w:t>
            </w:r>
          </w:p>
        </w:tc>
      </w:tr>
      <w:tr w:rsidR="00397844" w:rsidRPr="00F5270A" w:rsidTr="00B82AC2">
        <w:trPr>
          <w:trHeight w:val="567"/>
          <w:jc w:val="center"/>
        </w:trPr>
        <w:tc>
          <w:tcPr>
            <w:tcW w:w="2395" w:type="dxa"/>
            <w:tcMar>
              <w:top w:w="28" w:type="dxa"/>
              <w:left w:w="28" w:type="dxa"/>
              <w:bottom w:w="28" w:type="dxa"/>
              <w:right w:w="28" w:type="dxa"/>
            </w:tcMar>
            <w:vAlign w:val="center"/>
          </w:tcPr>
          <w:p w:rsidR="00397844" w:rsidRPr="00F5270A" w:rsidRDefault="00612651" w:rsidP="00612651">
            <w:pPr>
              <w:spacing w:line="276" w:lineRule="auto"/>
              <w:ind w:left="0" w:firstLine="0"/>
              <w:jc w:val="center"/>
              <w:rPr>
                <w:sz w:val="22"/>
                <w:szCs w:val="22"/>
              </w:rPr>
            </w:pPr>
            <w:r>
              <w:rPr>
                <w:sz w:val="22"/>
                <w:szCs w:val="22"/>
              </w:rPr>
              <w:t>Tutorial Test</w:t>
            </w:r>
          </w:p>
        </w:tc>
        <w:tc>
          <w:tcPr>
            <w:tcW w:w="1134" w:type="dxa"/>
            <w:tcMar>
              <w:top w:w="28" w:type="dxa"/>
              <w:left w:w="28" w:type="dxa"/>
              <w:bottom w:w="28" w:type="dxa"/>
              <w:right w:w="28" w:type="dxa"/>
            </w:tcMar>
            <w:vAlign w:val="center"/>
          </w:tcPr>
          <w:p w:rsidR="00397844" w:rsidRPr="00F5270A" w:rsidRDefault="00D65477" w:rsidP="009E62E9">
            <w:pPr>
              <w:spacing w:line="276" w:lineRule="auto"/>
              <w:ind w:left="0" w:firstLine="0"/>
              <w:jc w:val="center"/>
              <w:rPr>
                <w:sz w:val="22"/>
                <w:szCs w:val="22"/>
              </w:rPr>
            </w:pPr>
            <w:r w:rsidRPr="00F5270A">
              <w:rPr>
                <w:sz w:val="22"/>
                <w:szCs w:val="22"/>
              </w:rPr>
              <w:t>---</w:t>
            </w:r>
          </w:p>
        </w:tc>
        <w:tc>
          <w:tcPr>
            <w:tcW w:w="1418" w:type="dxa"/>
            <w:tcMar>
              <w:top w:w="28" w:type="dxa"/>
              <w:left w:w="28" w:type="dxa"/>
              <w:bottom w:w="28" w:type="dxa"/>
              <w:right w:w="28" w:type="dxa"/>
            </w:tcMar>
            <w:vAlign w:val="center"/>
          </w:tcPr>
          <w:p w:rsidR="00397844" w:rsidRPr="00F5270A" w:rsidRDefault="00FC573F" w:rsidP="007B0E1C">
            <w:pPr>
              <w:spacing w:line="276" w:lineRule="auto"/>
              <w:ind w:left="0" w:firstLine="0"/>
              <w:jc w:val="center"/>
              <w:rPr>
                <w:sz w:val="22"/>
                <w:szCs w:val="22"/>
              </w:rPr>
            </w:pPr>
            <w:r>
              <w:rPr>
                <w:sz w:val="22"/>
                <w:szCs w:val="22"/>
              </w:rPr>
              <w:t>3</w:t>
            </w:r>
            <w:r w:rsidR="007B0E1C" w:rsidRPr="00F5270A">
              <w:rPr>
                <w:sz w:val="22"/>
                <w:szCs w:val="22"/>
              </w:rPr>
              <w:t>0</w:t>
            </w:r>
          </w:p>
        </w:tc>
        <w:tc>
          <w:tcPr>
            <w:tcW w:w="3118" w:type="dxa"/>
            <w:tcMar>
              <w:top w:w="28" w:type="dxa"/>
              <w:left w:w="28" w:type="dxa"/>
              <w:bottom w:w="28" w:type="dxa"/>
              <w:right w:w="28" w:type="dxa"/>
            </w:tcMar>
            <w:vAlign w:val="center"/>
          </w:tcPr>
          <w:p w:rsidR="00397844" w:rsidRPr="00FC573F" w:rsidRDefault="00206998" w:rsidP="00612651">
            <w:pPr>
              <w:pStyle w:val="Default"/>
              <w:jc w:val="center"/>
              <w:rPr>
                <w:rFonts w:ascii="Times New Roman" w:hAnsi="Times New Roman" w:cs="Times New Roman"/>
                <w:sz w:val="22"/>
                <w:szCs w:val="22"/>
              </w:rPr>
            </w:pPr>
            <w:r w:rsidRPr="00FC573F">
              <w:rPr>
                <w:rFonts w:ascii="Times New Roman" w:hAnsi="Times New Roman" w:cs="Times New Roman"/>
                <w:sz w:val="22"/>
                <w:szCs w:val="22"/>
              </w:rPr>
              <w:t>T</w:t>
            </w:r>
            <w:r w:rsidR="00612651" w:rsidRPr="00FC573F">
              <w:rPr>
                <w:rFonts w:ascii="Times New Roman" w:hAnsi="Times New Roman" w:cs="Times New Roman"/>
                <w:sz w:val="22"/>
                <w:szCs w:val="22"/>
              </w:rPr>
              <w:t xml:space="preserve">utorial </w:t>
            </w:r>
            <w:r w:rsidRPr="00FC573F">
              <w:rPr>
                <w:rFonts w:ascii="Times New Roman" w:hAnsi="Times New Roman" w:cs="Times New Roman"/>
                <w:sz w:val="22"/>
                <w:szCs w:val="22"/>
              </w:rPr>
              <w:t>Class</w:t>
            </w:r>
          </w:p>
          <w:p w:rsidR="00577E82" w:rsidRPr="00F5270A" w:rsidRDefault="00577E82" w:rsidP="00FC573F">
            <w:pPr>
              <w:pStyle w:val="Default"/>
              <w:jc w:val="center"/>
              <w:rPr>
                <w:rFonts w:ascii="Times New Roman" w:hAnsi="Times New Roman" w:cs="Times New Roman"/>
                <w:sz w:val="22"/>
                <w:szCs w:val="22"/>
              </w:rPr>
            </w:pPr>
            <w:r w:rsidRPr="00FC573F">
              <w:rPr>
                <w:rFonts w:ascii="Times New Roman" w:hAnsi="Times New Roman" w:cs="Times New Roman"/>
                <w:sz w:val="22"/>
                <w:szCs w:val="22"/>
              </w:rPr>
              <w:t xml:space="preserve">(Best </w:t>
            </w:r>
            <w:r w:rsidR="00FC573F" w:rsidRPr="00FC573F">
              <w:rPr>
                <w:rFonts w:ascii="Times New Roman" w:hAnsi="Times New Roman" w:cs="Times New Roman"/>
                <w:sz w:val="22"/>
                <w:szCs w:val="22"/>
              </w:rPr>
              <w:t>8</w:t>
            </w:r>
            <w:r w:rsidRPr="00FC573F">
              <w:rPr>
                <w:rFonts w:ascii="Times New Roman" w:hAnsi="Times New Roman" w:cs="Times New Roman"/>
                <w:sz w:val="22"/>
                <w:szCs w:val="22"/>
              </w:rPr>
              <w:t xml:space="preserve"> out of </w:t>
            </w:r>
            <w:r w:rsidR="00FC573F" w:rsidRPr="00FC573F">
              <w:rPr>
                <w:rFonts w:ascii="Times New Roman" w:hAnsi="Times New Roman" w:cs="Times New Roman"/>
                <w:sz w:val="22"/>
                <w:szCs w:val="22"/>
              </w:rPr>
              <w:t>10</w:t>
            </w:r>
            <w:r w:rsidRPr="00FC573F">
              <w:rPr>
                <w:rFonts w:ascii="Times New Roman" w:hAnsi="Times New Roman" w:cs="Times New Roman"/>
                <w:sz w:val="22"/>
                <w:szCs w:val="22"/>
              </w:rPr>
              <w:t>)</w:t>
            </w:r>
          </w:p>
        </w:tc>
        <w:tc>
          <w:tcPr>
            <w:tcW w:w="2113" w:type="dxa"/>
            <w:tcMar>
              <w:top w:w="28" w:type="dxa"/>
              <w:left w:w="28" w:type="dxa"/>
              <w:bottom w:w="28" w:type="dxa"/>
              <w:right w:w="28" w:type="dxa"/>
            </w:tcMar>
            <w:vAlign w:val="center"/>
          </w:tcPr>
          <w:p w:rsidR="00397844" w:rsidRPr="00F5270A" w:rsidRDefault="00397844" w:rsidP="009E62E9">
            <w:pPr>
              <w:spacing w:line="276" w:lineRule="auto"/>
              <w:ind w:left="0" w:firstLine="0"/>
              <w:jc w:val="center"/>
              <w:rPr>
                <w:b/>
                <w:sz w:val="22"/>
                <w:szCs w:val="22"/>
              </w:rPr>
            </w:pPr>
            <w:r w:rsidRPr="00F5270A">
              <w:rPr>
                <w:b/>
                <w:sz w:val="22"/>
                <w:szCs w:val="22"/>
              </w:rPr>
              <w:t>OB</w:t>
            </w:r>
          </w:p>
        </w:tc>
      </w:tr>
      <w:tr w:rsidR="007B0E1C" w:rsidRPr="00F5270A" w:rsidTr="00B82AC2">
        <w:trPr>
          <w:trHeight w:val="567"/>
          <w:jc w:val="center"/>
        </w:trPr>
        <w:tc>
          <w:tcPr>
            <w:tcW w:w="2395" w:type="dxa"/>
            <w:tcMar>
              <w:top w:w="28" w:type="dxa"/>
              <w:left w:w="28" w:type="dxa"/>
              <w:bottom w:w="28" w:type="dxa"/>
              <w:right w:w="28" w:type="dxa"/>
            </w:tcMar>
            <w:vAlign w:val="center"/>
          </w:tcPr>
          <w:p w:rsidR="007B0E1C" w:rsidRPr="00F5270A" w:rsidRDefault="007B0E1C" w:rsidP="00D65477">
            <w:pPr>
              <w:spacing w:line="276" w:lineRule="auto"/>
              <w:ind w:left="0" w:firstLine="0"/>
              <w:jc w:val="center"/>
              <w:rPr>
                <w:sz w:val="22"/>
                <w:szCs w:val="22"/>
              </w:rPr>
            </w:pPr>
            <w:r w:rsidRPr="00F5270A">
              <w:rPr>
                <w:sz w:val="22"/>
                <w:szCs w:val="22"/>
              </w:rPr>
              <w:t>Mid-Sem Test</w:t>
            </w:r>
          </w:p>
        </w:tc>
        <w:tc>
          <w:tcPr>
            <w:tcW w:w="1134" w:type="dxa"/>
            <w:tcMar>
              <w:top w:w="28" w:type="dxa"/>
              <w:left w:w="28" w:type="dxa"/>
              <w:bottom w:w="28" w:type="dxa"/>
              <w:right w:w="28" w:type="dxa"/>
            </w:tcMar>
            <w:vAlign w:val="center"/>
          </w:tcPr>
          <w:p w:rsidR="007B0E1C" w:rsidRPr="00F5270A" w:rsidRDefault="007B0E1C" w:rsidP="00FA0020">
            <w:pPr>
              <w:spacing w:line="276" w:lineRule="auto"/>
              <w:ind w:left="0" w:firstLine="0"/>
              <w:jc w:val="center"/>
              <w:rPr>
                <w:sz w:val="22"/>
                <w:szCs w:val="22"/>
              </w:rPr>
            </w:pPr>
            <w:r w:rsidRPr="00F5270A">
              <w:rPr>
                <w:sz w:val="22"/>
                <w:szCs w:val="22"/>
              </w:rPr>
              <w:t>90</w:t>
            </w:r>
          </w:p>
        </w:tc>
        <w:tc>
          <w:tcPr>
            <w:tcW w:w="1418" w:type="dxa"/>
            <w:tcMar>
              <w:top w:w="28" w:type="dxa"/>
              <w:left w:w="28" w:type="dxa"/>
              <w:bottom w:w="28" w:type="dxa"/>
              <w:right w:w="28" w:type="dxa"/>
            </w:tcMar>
            <w:vAlign w:val="center"/>
          </w:tcPr>
          <w:p w:rsidR="007B0E1C" w:rsidRPr="00F5270A" w:rsidRDefault="007B0E1C" w:rsidP="007B0E1C">
            <w:pPr>
              <w:spacing w:line="276" w:lineRule="auto"/>
              <w:ind w:left="0" w:firstLine="0"/>
              <w:jc w:val="center"/>
              <w:rPr>
                <w:sz w:val="22"/>
                <w:szCs w:val="22"/>
              </w:rPr>
            </w:pPr>
            <w:r w:rsidRPr="00F5270A">
              <w:rPr>
                <w:sz w:val="22"/>
                <w:szCs w:val="22"/>
              </w:rPr>
              <w:t>30</w:t>
            </w:r>
          </w:p>
        </w:tc>
        <w:tc>
          <w:tcPr>
            <w:tcW w:w="3118" w:type="dxa"/>
            <w:tcMar>
              <w:top w:w="28" w:type="dxa"/>
              <w:left w:w="28" w:type="dxa"/>
              <w:bottom w:w="28" w:type="dxa"/>
              <w:right w:w="28" w:type="dxa"/>
            </w:tcMar>
            <w:vAlign w:val="center"/>
          </w:tcPr>
          <w:p w:rsidR="002930F0" w:rsidRPr="00F5270A" w:rsidRDefault="003D5A02" w:rsidP="003D5A02">
            <w:pPr>
              <w:spacing w:line="276" w:lineRule="auto"/>
              <w:ind w:left="0" w:firstLine="0"/>
              <w:jc w:val="center"/>
              <w:rPr>
                <w:sz w:val="22"/>
                <w:szCs w:val="22"/>
              </w:rPr>
            </w:pPr>
            <w:r w:rsidRPr="003D5A02">
              <w:rPr>
                <w:sz w:val="22"/>
                <w:szCs w:val="22"/>
                <w:lang w:val="en-GB" w:eastAsia="en-GB"/>
              </w:rPr>
              <w:t>04-11</w:t>
            </w:r>
            <w:r w:rsidR="00996190" w:rsidRPr="003D5A02">
              <w:rPr>
                <w:sz w:val="22"/>
                <w:szCs w:val="22"/>
                <w:lang w:val="en-GB" w:eastAsia="en-GB"/>
              </w:rPr>
              <w:t>-202</w:t>
            </w:r>
            <w:r w:rsidR="003F3CEC" w:rsidRPr="003D5A02">
              <w:rPr>
                <w:sz w:val="22"/>
                <w:szCs w:val="22"/>
                <w:lang w:val="en-GB" w:eastAsia="en-GB"/>
              </w:rPr>
              <w:t>2</w:t>
            </w:r>
            <w:r w:rsidR="00996190" w:rsidRPr="003D5A02">
              <w:rPr>
                <w:sz w:val="22"/>
                <w:szCs w:val="22"/>
                <w:lang w:val="en-GB" w:eastAsia="en-GB"/>
              </w:rPr>
              <w:t xml:space="preserve">, </w:t>
            </w:r>
            <w:r w:rsidRPr="003D5A02">
              <w:rPr>
                <w:sz w:val="22"/>
                <w:szCs w:val="22"/>
                <w:lang w:val="en-GB" w:eastAsia="en-GB"/>
              </w:rPr>
              <w:t>9</w:t>
            </w:r>
            <w:r w:rsidR="00996190" w:rsidRPr="003D5A02">
              <w:rPr>
                <w:sz w:val="22"/>
                <w:szCs w:val="22"/>
                <w:lang w:val="en-GB" w:eastAsia="en-GB"/>
              </w:rPr>
              <w:t>.</w:t>
            </w:r>
            <w:r w:rsidRPr="003D5A02">
              <w:rPr>
                <w:sz w:val="22"/>
                <w:szCs w:val="22"/>
                <w:lang w:val="en-GB" w:eastAsia="en-GB"/>
              </w:rPr>
              <w:t>00</w:t>
            </w:r>
            <w:r w:rsidR="00996190" w:rsidRPr="003D5A02">
              <w:rPr>
                <w:sz w:val="22"/>
                <w:szCs w:val="22"/>
                <w:lang w:val="en-GB" w:eastAsia="en-GB"/>
              </w:rPr>
              <w:t xml:space="preserve"> – </w:t>
            </w:r>
            <w:r w:rsidRPr="003D5A02">
              <w:rPr>
                <w:sz w:val="22"/>
                <w:szCs w:val="22"/>
                <w:lang w:val="en-GB" w:eastAsia="en-GB"/>
              </w:rPr>
              <w:t>10</w:t>
            </w:r>
            <w:r w:rsidR="00996190" w:rsidRPr="003D5A02">
              <w:rPr>
                <w:sz w:val="22"/>
                <w:szCs w:val="22"/>
                <w:lang w:val="en-GB" w:eastAsia="en-GB"/>
              </w:rPr>
              <w:t>.</w:t>
            </w:r>
            <w:r w:rsidRPr="003D5A02">
              <w:rPr>
                <w:sz w:val="22"/>
                <w:szCs w:val="22"/>
                <w:lang w:val="en-GB" w:eastAsia="en-GB"/>
              </w:rPr>
              <w:t>30 AM</w:t>
            </w:r>
          </w:p>
        </w:tc>
        <w:tc>
          <w:tcPr>
            <w:tcW w:w="2113" w:type="dxa"/>
            <w:tcMar>
              <w:top w:w="28" w:type="dxa"/>
              <w:left w:w="28" w:type="dxa"/>
              <w:bottom w:w="28" w:type="dxa"/>
              <w:right w:w="28" w:type="dxa"/>
            </w:tcMar>
            <w:vAlign w:val="center"/>
          </w:tcPr>
          <w:p w:rsidR="007B0E1C" w:rsidRPr="00F5270A" w:rsidRDefault="008E14B1" w:rsidP="00FA0020">
            <w:pPr>
              <w:spacing w:line="276" w:lineRule="auto"/>
              <w:ind w:left="0" w:firstLine="0"/>
              <w:jc w:val="center"/>
              <w:rPr>
                <w:b/>
                <w:sz w:val="22"/>
                <w:szCs w:val="22"/>
              </w:rPr>
            </w:pPr>
            <w:r>
              <w:rPr>
                <w:b/>
                <w:sz w:val="22"/>
                <w:szCs w:val="22"/>
              </w:rPr>
              <w:t>C</w:t>
            </w:r>
            <w:r w:rsidR="007B0E1C" w:rsidRPr="00F5270A">
              <w:rPr>
                <w:b/>
                <w:sz w:val="22"/>
                <w:szCs w:val="22"/>
              </w:rPr>
              <w:t>B</w:t>
            </w:r>
          </w:p>
        </w:tc>
      </w:tr>
      <w:tr w:rsidR="00FA0020" w:rsidRPr="00F5270A" w:rsidTr="00B82AC2">
        <w:trPr>
          <w:trHeight w:val="567"/>
          <w:jc w:val="center"/>
        </w:trPr>
        <w:tc>
          <w:tcPr>
            <w:tcW w:w="2395" w:type="dxa"/>
            <w:tcMar>
              <w:top w:w="28" w:type="dxa"/>
              <w:left w:w="28" w:type="dxa"/>
              <w:bottom w:w="28" w:type="dxa"/>
              <w:right w:w="28" w:type="dxa"/>
            </w:tcMar>
            <w:vAlign w:val="center"/>
          </w:tcPr>
          <w:p w:rsidR="00FA0020" w:rsidRPr="00F5270A" w:rsidRDefault="00FA0020" w:rsidP="00FA0020">
            <w:pPr>
              <w:spacing w:line="276" w:lineRule="auto"/>
              <w:ind w:left="0" w:firstLine="0"/>
              <w:jc w:val="center"/>
              <w:rPr>
                <w:sz w:val="22"/>
                <w:szCs w:val="22"/>
              </w:rPr>
            </w:pPr>
            <w:r w:rsidRPr="00F5270A">
              <w:rPr>
                <w:sz w:val="22"/>
                <w:szCs w:val="22"/>
              </w:rPr>
              <w:t>Comprehensive Exam</w:t>
            </w:r>
          </w:p>
        </w:tc>
        <w:tc>
          <w:tcPr>
            <w:tcW w:w="1134" w:type="dxa"/>
            <w:tcMar>
              <w:top w:w="28" w:type="dxa"/>
              <w:left w:w="28" w:type="dxa"/>
              <w:bottom w:w="28" w:type="dxa"/>
              <w:right w:w="28" w:type="dxa"/>
            </w:tcMar>
            <w:vAlign w:val="center"/>
          </w:tcPr>
          <w:p w:rsidR="00FA0020" w:rsidRPr="00F5270A" w:rsidRDefault="00FA0020" w:rsidP="00980E91">
            <w:pPr>
              <w:spacing w:line="276" w:lineRule="auto"/>
              <w:ind w:left="0" w:firstLine="0"/>
              <w:jc w:val="center"/>
              <w:rPr>
                <w:sz w:val="22"/>
                <w:szCs w:val="22"/>
              </w:rPr>
            </w:pPr>
            <w:r w:rsidRPr="00F5270A">
              <w:rPr>
                <w:sz w:val="22"/>
                <w:szCs w:val="22"/>
              </w:rPr>
              <w:t>1</w:t>
            </w:r>
            <w:r w:rsidR="00980E91">
              <w:rPr>
                <w:sz w:val="22"/>
                <w:szCs w:val="22"/>
              </w:rPr>
              <w:t>8</w:t>
            </w:r>
            <w:r w:rsidRPr="00F5270A">
              <w:rPr>
                <w:sz w:val="22"/>
                <w:szCs w:val="22"/>
              </w:rPr>
              <w:t>0</w:t>
            </w:r>
          </w:p>
        </w:tc>
        <w:tc>
          <w:tcPr>
            <w:tcW w:w="1418" w:type="dxa"/>
            <w:tcMar>
              <w:top w:w="28" w:type="dxa"/>
              <w:left w:w="28" w:type="dxa"/>
              <w:bottom w:w="28" w:type="dxa"/>
              <w:right w:w="28" w:type="dxa"/>
            </w:tcMar>
            <w:vAlign w:val="center"/>
          </w:tcPr>
          <w:p w:rsidR="00FA0020" w:rsidRPr="00F5270A" w:rsidRDefault="007B0E1C" w:rsidP="00FA0020">
            <w:pPr>
              <w:spacing w:line="276" w:lineRule="auto"/>
              <w:ind w:left="0" w:firstLine="0"/>
              <w:jc w:val="center"/>
              <w:rPr>
                <w:sz w:val="22"/>
                <w:szCs w:val="22"/>
              </w:rPr>
            </w:pPr>
            <w:r w:rsidRPr="00F5270A">
              <w:rPr>
                <w:sz w:val="22"/>
                <w:szCs w:val="22"/>
              </w:rPr>
              <w:t>40</w:t>
            </w:r>
          </w:p>
        </w:tc>
        <w:tc>
          <w:tcPr>
            <w:tcW w:w="3118" w:type="dxa"/>
            <w:tcMar>
              <w:top w:w="28" w:type="dxa"/>
              <w:left w:w="28" w:type="dxa"/>
              <w:bottom w:w="28" w:type="dxa"/>
              <w:right w:w="28" w:type="dxa"/>
            </w:tcMar>
            <w:vAlign w:val="center"/>
          </w:tcPr>
          <w:p w:rsidR="00FA0020" w:rsidRPr="00F5270A" w:rsidRDefault="00996190" w:rsidP="003D5A02">
            <w:pPr>
              <w:spacing w:line="276" w:lineRule="auto"/>
              <w:ind w:left="0" w:firstLine="0"/>
              <w:jc w:val="center"/>
              <w:rPr>
                <w:sz w:val="22"/>
                <w:szCs w:val="22"/>
                <w:lang w:val="en-GB" w:eastAsia="en-GB"/>
              </w:rPr>
            </w:pPr>
            <w:r>
              <w:rPr>
                <w:sz w:val="22"/>
                <w:szCs w:val="22"/>
                <w:lang w:val="en-GB" w:eastAsia="en-GB"/>
              </w:rPr>
              <w:t>2</w:t>
            </w:r>
            <w:r w:rsidR="003D5A02">
              <w:rPr>
                <w:sz w:val="22"/>
                <w:szCs w:val="22"/>
                <w:lang w:val="en-GB" w:eastAsia="en-GB"/>
              </w:rPr>
              <w:t>7</w:t>
            </w:r>
            <w:r>
              <w:rPr>
                <w:sz w:val="22"/>
                <w:szCs w:val="22"/>
                <w:lang w:val="en-GB" w:eastAsia="en-GB"/>
              </w:rPr>
              <w:t>-12-202</w:t>
            </w:r>
            <w:r w:rsidR="003F3CEC">
              <w:rPr>
                <w:sz w:val="22"/>
                <w:szCs w:val="22"/>
                <w:lang w:val="en-GB" w:eastAsia="en-GB"/>
              </w:rPr>
              <w:t>2</w:t>
            </w:r>
            <w:r>
              <w:rPr>
                <w:sz w:val="22"/>
                <w:szCs w:val="22"/>
                <w:lang w:val="en-GB" w:eastAsia="en-GB"/>
              </w:rPr>
              <w:t>, FN</w:t>
            </w:r>
          </w:p>
        </w:tc>
        <w:tc>
          <w:tcPr>
            <w:tcW w:w="2113" w:type="dxa"/>
            <w:tcMar>
              <w:top w:w="28" w:type="dxa"/>
              <w:left w:w="28" w:type="dxa"/>
              <w:bottom w:w="28" w:type="dxa"/>
              <w:right w:w="28" w:type="dxa"/>
            </w:tcMar>
            <w:vAlign w:val="center"/>
          </w:tcPr>
          <w:p w:rsidR="00292280" w:rsidRPr="00F5270A" w:rsidRDefault="003F3CEC" w:rsidP="00292280">
            <w:pPr>
              <w:spacing w:line="276" w:lineRule="auto"/>
              <w:ind w:left="0" w:firstLine="0"/>
              <w:jc w:val="center"/>
              <w:rPr>
                <w:b/>
                <w:sz w:val="22"/>
                <w:szCs w:val="22"/>
              </w:rPr>
            </w:pPr>
            <w:r>
              <w:rPr>
                <w:b/>
                <w:sz w:val="22"/>
                <w:szCs w:val="22"/>
              </w:rPr>
              <w:t>C</w:t>
            </w:r>
            <w:r w:rsidR="00FA0020" w:rsidRPr="00F5270A">
              <w:rPr>
                <w:b/>
                <w:sz w:val="22"/>
                <w:szCs w:val="22"/>
              </w:rPr>
              <w:t>B</w:t>
            </w:r>
          </w:p>
        </w:tc>
      </w:tr>
    </w:tbl>
    <w:p w:rsidR="00677D82" w:rsidRPr="00F5270A" w:rsidRDefault="00577E82" w:rsidP="00677D82">
      <w:pPr>
        <w:spacing w:before="180" w:after="60"/>
        <w:ind w:left="425" w:hanging="425"/>
        <w:rPr>
          <w:spacing w:val="-6"/>
          <w:sz w:val="22"/>
          <w:szCs w:val="22"/>
        </w:rPr>
      </w:pPr>
      <w:r>
        <w:rPr>
          <w:b/>
          <w:bCs/>
          <w:sz w:val="22"/>
          <w:szCs w:val="22"/>
        </w:rPr>
        <w:t>6</w:t>
      </w:r>
      <w:r w:rsidR="00677D82" w:rsidRPr="00F5270A">
        <w:rPr>
          <w:b/>
          <w:bCs/>
          <w:sz w:val="22"/>
          <w:szCs w:val="22"/>
        </w:rPr>
        <w:t>.</w:t>
      </w:r>
      <w:r w:rsidR="00677D82" w:rsidRPr="00F5270A">
        <w:rPr>
          <w:b/>
          <w:bCs/>
          <w:sz w:val="22"/>
          <w:szCs w:val="22"/>
        </w:rPr>
        <w:tab/>
        <w:t>Chamber Consultation Hour</w:t>
      </w:r>
      <w:r w:rsidR="00677D82" w:rsidRPr="00F5270A">
        <w:rPr>
          <w:bCs/>
          <w:sz w:val="22"/>
          <w:szCs w:val="22"/>
        </w:rPr>
        <w:t xml:space="preserve">: </w:t>
      </w:r>
      <w:r w:rsidR="00677D82" w:rsidRPr="00F5270A">
        <w:rPr>
          <w:sz w:val="22"/>
          <w:szCs w:val="22"/>
        </w:rPr>
        <w:t>To be announced in the classroom</w:t>
      </w:r>
      <w:r w:rsidR="00677D82" w:rsidRPr="00F5270A">
        <w:rPr>
          <w:spacing w:val="-6"/>
          <w:sz w:val="22"/>
          <w:szCs w:val="22"/>
        </w:rPr>
        <w:t>.</w:t>
      </w:r>
    </w:p>
    <w:p w:rsidR="00EF54CD" w:rsidRPr="00F5270A" w:rsidRDefault="00577E82" w:rsidP="000235AC">
      <w:pPr>
        <w:spacing w:before="180" w:after="60"/>
        <w:ind w:left="425" w:hanging="425"/>
        <w:rPr>
          <w:sz w:val="22"/>
          <w:szCs w:val="22"/>
        </w:rPr>
      </w:pPr>
      <w:r>
        <w:rPr>
          <w:b/>
          <w:bCs/>
          <w:sz w:val="22"/>
          <w:szCs w:val="22"/>
        </w:rPr>
        <w:t>7</w:t>
      </w:r>
      <w:r w:rsidR="00F70CB1" w:rsidRPr="00F5270A">
        <w:rPr>
          <w:b/>
          <w:bCs/>
          <w:sz w:val="22"/>
          <w:szCs w:val="22"/>
        </w:rPr>
        <w:t>.</w:t>
      </w:r>
      <w:r w:rsidR="00F70CB1" w:rsidRPr="00F5270A">
        <w:rPr>
          <w:b/>
          <w:bCs/>
          <w:sz w:val="22"/>
          <w:szCs w:val="22"/>
        </w:rPr>
        <w:tab/>
      </w:r>
      <w:r w:rsidR="00EF54CD" w:rsidRPr="00F5270A">
        <w:rPr>
          <w:b/>
          <w:bCs/>
          <w:sz w:val="22"/>
          <w:szCs w:val="22"/>
        </w:rPr>
        <w:t>Notices</w:t>
      </w:r>
      <w:r w:rsidR="00EF54CD" w:rsidRPr="00F5270A">
        <w:rPr>
          <w:bCs/>
          <w:sz w:val="22"/>
          <w:szCs w:val="22"/>
        </w:rPr>
        <w:t>:</w:t>
      </w:r>
      <w:r w:rsidR="000235AC" w:rsidRPr="00F5270A">
        <w:rPr>
          <w:sz w:val="22"/>
          <w:szCs w:val="22"/>
          <w:lang w:val="en-GB" w:eastAsia="en-GB"/>
        </w:rPr>
        <w:t xml:space="preserve"> </w:t>
      </w:r>
      <w:r w:rsidR="00492CB5" w:rsidRPr="00F5270A">
        <w:rPr>
          <w:sz w:val="22"/>
          <w:szCs w:val="22"/>
          <w:lang w:val="en-GB" w:eastAsia="en-GB"/>
        </w:rPr>
        <w:t>S</w:t>
      </w:r>
      <w:r w:rsidR="00424147" w:rsidRPr="00F5270A">
        <w:rPr>
          <w:sz w:val="22"/>
          <w:szCs w:val="22"/>
          <w:lang w:val="en-GB" w:eastAsia="en-GB"/>
        </w:rPr>
        <w:t xml:space="preserve">tudents are advised to visit </w:t>
      </w:r>
      <w:r w:rsidR="00A92132" w:rsidRPr="00F5270A">
        <w:rPr>
          <w:sz w:val="22"/>
          <w:szCs w:val="22"/>
          <w:lang w:val="en-GB" w:eastAsia="en-GB"/>
        </w:rPr>
        <w:t>regularly</w:t>
      </w:r>
      <w:r w:rsidR="00A92132" w:rsidRPr="00F5270A">
        <w:rPr>
          <w:bCs/>
          <w:sz w:val="22"/>
          <w:szCs w:val="22"/>
        </w:rPr>
        <w:t xml:space="preserve"> </w:t>
      </w:r>
      <w:r w:rsidR="00BD4C7F" w:rsidRPr="00F5270A">
        <w:rPr>
          <w:b/>
          <w:bCs/>
          <w:sz w:val="22"/>
          <w:szCs w:val="22"/>
          <w:u w:val="single"/>
        </w:rPr>
        <w:t>CMS</w:t>
      </w:r>
      <w:r w:rsidR="00A92132" w:rsidRPr="00F5270A">
        <w:rPr>
          <w:sz w:val="22"/>
          <w:szCs w:val="22"/>
          <w:lang w:val="en-GB" w:eastAsia="en-GB"/>
        </w:rPr>
        <w:t xml:space="preserve"> (institute’s web based c</w:t>
      </w:r>
      <w:r w:rsidR="00424147" w:rsidRPr="00F5270A">
        <w:rPr>
          <w:sz w:val="22"/>
          <w:szCs w:val="22"/>
          <w:lang w:val="en-GB" w:eastAsia="en-GB"/>
        </w:rPr>
        <w:t xml:space="preserve">ourse </w:t>
      </w:r>
      <w:r w:rsidR="00A92132" w:rsidRPr="00F5270A">
        <w:rPr>
          <w:sz w:val="22"/>
          <w:szCs w:val="22"/>
          <w:lang w:val="en-GB" w:eastAsia="en-GB"/>
        </w:rPr>
        <w:t>m</w:t>
      </w:r>
      <w:r w:rsidR="00424147" w:rsidRPr="00F5270A">
        <w:rPr>
          <w:sz w:val="22"/>
          <w:szCs w:val="22"/>
          <w:lang w:val="en-GB" w:eastAsia="en-GB"/>
        </w:rPr>
        <w:t>anagement</w:t>
      </w:r>
      <w:r w:rsidR="003B71E5" w:rsidRPr="00F5270A">
        <w:rPr>
          <w:sz w:val="22"/>
          <w:szCs w:val="22"/>
          <w:lang w:val="en-GB" w:eastAsia="en-GB"/>
        </w:rPr>
        <w:t xml:space="preserve"> </w:t>
      </w:r>
      <w:r w:rsidR="00A92132" w:rsidRPr="00F5270A">
        <w:rPr>
          <w:sz w:val="22"/>
          <w:szCs w:val="22"/>
          <w:lang w:val="en-GB" w:eastAsia="en-GB"/>
        </w:rPr>
        <w:t>s</w:t>
      </w:r>
      <w:r w:rsidR="003B71E5" w:rsidRPr="00F5270A">
        <w:rPr>
          <w:sz w:val="22"/>
          <w:szCs w:val="22"/>
          <w:lang w:val="en-GB" w:eastAsia="en-GB"/>
        </w:rPr>
        <w:t>ystem</w:t>
      </w:r>
      <w:r w:rsidR="00A92132" w:rsidRPr="00F5270A">
        <w:rPr>
          <w:sz w:val="22"/>
          <w:szCs w:val="22"/>
          <w:lang w:val="en-GB" w:eastAsia="en-GB"/>
        </w:rPr>
        <w:t>)</w:t>
      </w:r>
      <w:r w:rsidR="003B71E5" w:rsidRPr="00F5270A">
        <w:rPr>
          <w:sz w:val="22"/>
          <w:szCs w:val="22"/>
          <w:lang w:val="en-GB" w:eastAsia="en-GB"/>
        </w:rPr>
        <w:t xml:space="preserve"> for updates</w:t>
      </w:r>
      <w:r w:rsidR="009E62E9" w:rsidRPr="00F5270A">
        <w:rPr>
          <w:sz w:val="22"/>
          <w:szCs w:val="22"/>
          <w:lang w:val="en-GB" w:eastAsia="en-GB"/>
        </w:rPr>
        <w:t xml:space="preserve"> and notices</w:t>
      </w:r>
      <w:r w:rsidR="003B71E5" w:rsidRPr="00F5270A">
        <w:rPr>
          <w:sz w:val="22"/>
          <w:szCs w:val="22"/>
          <w:lang w:val="en-GB" w:eastAsia="en-GB"/>
        </w:rPr>
        <w:t>.</w:t>
      </w:r>
    </w:p>
    <w:p w:rsidR="00EF54CD" w:rsidRPr="00F5270A" w:rsidRDefault="00577E82" w:rsidP="002353A0">
      <w:pPr>
        <w:autoSpaceDE w:val="0"/>
        <w:autoSpaceDN w:val="0"/>
        <w:adjustRightInd w:val="0"/>
        <w:spacing w:before="180" w:after="60"/>
        <w:ind w:left="425" w:hanging="425"/>
        <w:rPr>
          <w:sz w:val="22"/>
          <w:szCs w:val="22"/>
        </w:rPr>
      </w:pPr>
      <w:r>
        <w:rPr>
          <w:b/>
          <w:bCs/>
          <w:sz w:val="22"/>
          <w:szCs w:val="22"/>
        </w:rPr>
        <w:t>8</w:t>
      </w:r>
      <w:r w:rsidR="00424147" w:rsidRPr="00F5270A">
        <w:rPr>
          <w:b/>
          <w:bCs/>
          <w:sz w:val="22"/>
          <w:szCs w:val="22"/>
        </w:rPr>
        <w:t>.</w:t>
      </w:r>
      <w:r w:rsidR="00424147" w:rsidRPr="00F5270A">
        <w:rPr>
          <w:b/>
          <w:bCs/>
          <w:sz w:val="22"/>
          <w:szCs w:val="22"/>
        </w:rPr>
        <w:tab/>
      </w:r>
      <w:r w:rsidR="00EF54CD" w:rsidRPr="00F5270A">
        <w:rPr>
          <w:b/>
          <w:bCs/>
          <w:sz w:val="22"/>
          <w:szCs w:val="22"/>
        </w:rPr>
        <w:t>Make-up Policy</w:t>
      </w:r>
      <w:r w:rsidR="00EF54CD" w:rsidRPr="00F5270A">
        <w:rPr>
          <w:bCs/>
          <w:sz w:val="22"/>
          <w:szCs w:val="22"/>
        </w:rPr>
        <w:t>:</w:t>
      </w:r>
      <w:r w:rsidR="00424147" w:rsidRPr="00F5270A">
        <w:rPr>
          <w:bCs/>
          <w:sz w:val="22"/>
          <w:szCs w:val="22"/>
        </w:rPr>
        <w:t xml:space="preserve"> </w:t>
      </w:r>
      <w:r w:rsidR="00551625" w:rsidRPr="00F5270A">
        <w:rPr>
          <w:sz w:val="22"/>
          <w:szCs w:val="22"/>
          <w:lang w:val="en-GB" w:eastAsia="en-GB"/>
        </w:rPr>
        <w:t>Make-up shall be given only to the genuine cases</w:t>
      </w:r>
      <w:r w:rsidR="00551625" w:rsidRPr="00F5270A">
        <w:rPr>
          <w:sz w:val="22"/>
          <w:szCs w:val="22"/>
        </w:rPr>
        <w:t xml:space="preserve"> with prior intimation</w:t>
      </w:r>
      <w:r w:rsidR="000235AC" w:rsidRPr="00F5270A">
        <w:rPr>
          <w:sz w:val="22"/>
          <w:szCs w:val="22"/>
          <w:lang w:val="en-GB" w:eastAsia="en-GB"/>
        </w:rPr>
        <w:t>.</w:t>
      </w:r>
    </w:p>
    <w:p w:rsidR="00551625" w:rsidRPr="00F5270A" w:rsidRDefault="00577E82" w:rsidP="00F57E77">
      <w:pPr>
        <w:spacing w:before="180" w:after="60"/>
        <w:ind w:left="425" w:hanging="425"/>
        <w:rPr>
          <w:bCs/>
          <w:sz w:val="22"/>
          <w:szCs w:val="22"/>
        </w:rPr>
      </w:pPr>
      <w:r>
        <w:rPr>
          <w:b/>
          <w:sz w:val="22"/>
          <w:szCs w:val="22"/>
        </w:rPr>
        <w:t>9</w:t>
      </w:r>
      <w:r w:rsidR="002353A0" w:rsidRPr="00F5270A">
        <w:rPr>
          <w:b/>
          <w:sz w:val="22"/>
          <w:szCs w:val="22"/>
        </w:rPr>
        <w:t>.</w:t>
      </w:r>
      <w:r w:rsidR="002353A0" w:rsidRPr="00F5270A">
        <w:rPr>
          <w:b/>
          <w:sz w:val="22"/>
          <w:szCs w:val="22"/>
        </w:rPr>
        <w:tab/>
      </w:r>
      <w:r w:rsidR="002353A0" w:rsidRPr="00F5270A">
        <w:rPr>
          <w:b/>
          <w:bCs/>
          <w:color w:val="FF0000"/>
          <w:sz w:val="22"/>
          <w:szCs w:val="22"/>
        </w:rPr>
        <w:t>Academic Honesty and Integrity Policy</w:t>
      </w:r>
      <w:r w:rsidR="002353A0" w:rsidRPr="00F5270A">
        <w:rPr>
          <w:bCs/>
          <w:sz w:val="22"/>
          <w:szCs w:val="22"/>
        </w:rPr>
        <w:t>: Academic honesty and integrity are to be maintained by all the students throughout the semester and no type of academic dishonesty is acceptable.</w:t>
      </w:r>
    </w:p>
    <w:p w:rsidR="002353A0" w:rsidRPr="00F5270A" w:rsidRDefault="002353A0" w:rsidP="00F57E77">
      <w:pPr>
        <w:spacing w:before="180" w:after="60"/>
        <w:ind w:left="425" w:hanging="425"/>
        <w:rPr>
          <w:b/>
          <w:sz w:val="22"/>
          <w:szCs w:val="22"/>
        </w:rPr>
      </w:pPr>
    </w:p>
    <w:p w:rsidR="00EF54CD" w:rsidRPr="00F5270A" w:rsidRDefault="00EF54CD" w:rsidP="00DB2845">
      <w:pPr>
        <w:ind w:left="426" w:hanging="426"/>
        <w:jc w:val="right"/>
        <w:rPr>
          <w:b/>
          <w:sz w:val="22"/>
          <w:szCs w:val="22"/>
        </w:rPr>
      </w:pPr>
      <w:r w:rsidRPr="00F5270A">
        <w:rPr>
          <w:b/>
          <w:sz w:val="22"/>
          <w:szCs w:val="22"/>
        </w:rPr>
        <w:t>Instructor-in-charge</w:t>
      </w:r>
    </w:p>
    <w:p w:rsidR="00EF54CD" w:rsidRPr="00F5270A" w:rsidRDefault="00C607AA" w:rsidP="00DB2845">
      <w:pPr>
        <w:ind w:left="426" w:hanging="426"/>
        <w:jc w:val="right"/>
        <w:rPr>
          <w:b/>
          <w:sz w:val="21"/>
          <w:szCs w:val="21"/>
        </w:rPr>
      </w:pPr>
      <w:r w:rsidRPr="00F5270A">
        <w:rPr>
          <w:b/>
          <w:sz w:val="22"/>
          <w:szCs w:val="22"/>
        </w:rPr>
        <w:t>ME F</w:t>
      </w:r>
      <w:r w:rsidR="004C4FFD" w:rsidRPr="00F5270A">
        <w:rPr>
          <w:b/>
          <w:sz w:val="22"/>
          <w:szCs w:val="22"/>
        </w:rPr>
        <w:t>31</w:t>
      </w:r>
      <w:r w:rsidR="006A1394">
        <w:rPr>
          <w:b/>
          <w:sz w:val="22"/>
          <w:szCs w:val="22"/>
        </w:rPr>
        <w:t>7</w:t>
      </w:r>
    </w:p>
    <w:sectPr w:rsidR="00EF54CD" w:rsidRPr="00F5270A" w:rsidSect="002919E3">
      <w:footerReference w:type="default" r:id="rId8"/>
      <w:pgSz w:w="11907" w:h="16840" w:code="9"/>
      <w:pgMar w:top="851" w:right="851" w:bottom="851" w:left="851"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49A" w:rsidRDefault="0048149A" w:rsidP="006A72C3">
      <w:r>
        <w:separator/>
      </w:r>
    </w:p>
  </w:endnote>
  <w:endnote w:type="continuationSeparator" w:id="0">
    <w:p w:rsidR="0048149A" w:rsidRDefault="0048149A" w:rsidP="006A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panose1 w:val="020B060302020203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3212"/>
      <w:docPartObj>
        <w:docPartGallery w:val="Page Numbers (Bottom of Page)"/>
        <w:docPartUnique/>
      </w:docPartObj>
    </w:sdtPr>
    <w:sdtEndPr/>
    <w:sdtContent>
      <w:p w:rsidR="00AE047D" w:rsidRDefault="00AE047D" w:rsidP="006A72C3">
        <w:pPr>
          <w:pStyle w:val="Footer"/>
          <w:tabs>
            <w:tab w:val="right" w:pos="-1134"/>
          </w:tabs>
          <w:ind w:left="0" w:firstLine="0"/>
          <w:jc w:val="right"/>
        </w:pPr>
        <w:r>
          <w:t xml:space="preserve">Page | </w:t>
        </w:r>
        <w:r w:rsidR="003D5A4F">
          <w:fldChar w:fldCharType="begin"/>
        </w:r>
        <w:r w:rsidR="003D5A4F">
          <w:instrText xml:space="preserve"> PAGE   \* MERGEFORMAT </w:instrText>
        </w:r>
        <w:r w:rsidR="003D5A4F">
          <w:fldChar w:fldCharType="separate"/>
        </w:r>
        <w:r w:rsidR="004C6FB4">
          <w:rPr>
            <w:noProof/>
          </w:rPr>
          <w:t>2</w:t>
        </w:r>
        <w:r w:rsidR="003D5A4F">
          <w:rPr>
            <w:noProof/>
          </w:rPr>
          <w:fldChar w:fldCharType="end"/>
        </w:r>
        <w:r>
          <w:t>/2</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49A" w:rsidRDefault="0048149A" w:rsidP="006A72C3">
      <w:r>
        <w:separator/>
      </w:r>
    </w:p>
  </w:footnote>
  <w:footnote w:type="continuationSeparator" w:id="0">
    <w:p w:rsidR="0048149A" w:rsidRDefault="0048149A" w:rsidP="006A72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063"/>
    <w:multiLevelType w:val="hybridMultilevel"/>
    <w:tmpl w:val="7E92470E"/>
    <w:lvl w:ilvl="0" w:tplc="AC8627D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F703D3F"/>
    <w:multiLevelType w:val="hybridMultilevel"/>
    <w:tmpl w:val="E1785724"/>
    <w:lvl w:ilvl="0" w:tplc="0809000F">
      <w:start w:val="1"/>
      <w:numFmt w:val="decimal"/>
      <w:lvlText w:val="%1."/>
      <w:lvlJc w:val="left"/>
      <w:pPr>
        <w:ind w:left="1146" w:hanging="360"/>
      </w:pPr>
      <w:rPr>
        <w:rFont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2B3C4EDC"/>
    <w:multiLevelType w:val="hybridMultilevel"/>
    <w:tmpl w:val="752ED12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822C33"/>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32010690"/>
    <w:multiLevelType w:val="hybridMultilevel"/>
    <w:tmpl w:val="40D81FE4"/>
    <w:lvl w:ilvl="0" w:tplc="CA08264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3E644FFF"/>
    <w:multiLevelType w:val="hybridMultilevel"/>
    <w:tmpl w:val="73DE8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500921"/>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478912CF"/>
    <w:multiLevelType w:val="hybridMultilevel"/>
    <w:tmpl w:val="02B8C080"/>
    <w:lvl w:ilvl="0" w:tplc="A0EE796E">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872A6C"/>
    <w:multiLevelType w:val="hybridMultilevel"/>
    <w:tmpl w:val="72164DFA"/>
    <w:lvl w:ilvl="0" w:tplc="E182ED10">
      <w:start w:val="1"/>
      <w:numFmt w:val="low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A0551F"/>
    <w:multiLevelType w:val="hybridMultilevel"/>
    <w:tmpl w:val="664E42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922FF"/>
    <w:multiLevelType w:val="hybridMultilevel"/>
    <w:tmpl w:val="B45CC62A"/>
    <w:lvl w:ilvl="0" w:tplc="AE4408A8">
      <w:start w:val="1"/>
      <w:numFmt w:val="decimal"/>
      <w:lvlText w:val="%1."/>
      <w:lvlJc w:val="left"/>
      <w:pPr>
        <w:ind w:left="450" w:hanging="360"/>
      </w:pPr>
      <w:rPr>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1" w15:restartNumberingAfterBreak="0">
    <w:nsid w:val="79895FF1"/>
    <w:multiLevelType w:val="hybridMultilevel"/>
    <w:tmpl w:val="DF44EDCC"/>
    <w:lvl w:ilvl="0" w:tplc="4009000F">
      <w:start w:val="1"/>
      <w:numFmt w:val="decimal"/>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num w:numId="1">
    <w:abstractNumId w:val="8"/>
  </w:num>
  <w:num w:numId="2">
    <w:abstractNumId w:val="9"/>
  </w:num>
  <w:num w:numId="3">
    <w:abstractNumId w:val="2"/>
  </w:num>
  <w:num w:numId="4">
    <w:abstractNumId w:val="3"/>
  </w:num>
  <w:num w:numId="5">
    <w:abstractNumId w:val="10"/>
  </w:num>
  <w:num w:numId="6">
    <w:abstractNumId w:val="1"/>
  </w:num>
  <w:num w:numId="7">
    <w:abstractNumId w:val="4"/>
  </w:num>
  <w:num w:numId="8">
    <w:abstractNumId w:val="6"/>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W3MLU0NLE0NjOyMDRT0lEKTi0uzszPAykwqgUAgH9sjSwAAAA="/>
  </w:docVars>
  <w:rsids>
    <w:rsidRoot w:val="004210F1"/>
    <w:rsid w:val="000001F6"/>
    <w:rsid w:val="00003B85"/>
    <w:rsid w:val="0000440B"/>
    <w:rsid w:val="00004DBB"/>
    <w:rsid w:val="00007559"/>
    <w:rsid w:val="00011BFB"/>
    <w:rsid w:val="000235AC"/>
    <w:rsid w:val="00024F34"/>
    <w:rsid w:val="00025B9E"/>
    <w:rsid w:val="00030F92"/>
    <w:rsid w:val="0004097C"/>
    <w:rsid w:val="0004170E"/>
    <w:rsid w:val="00042E03"/>
    <w:rsid w:val="00043F90"/>
    <w:rsid w:val="00051BB0"/>
    <w:rsid w:val="00055852"/>
    <w:rsid w:val="00060BA2"/>
    <w:rsid w:val="000669BB"/>
    <w:rsid w:val="00071716"/>
    <w:rsid w:val="00076D21"/>
    <w:rsid w:val="0007747F"/>
    <w:rsid w:val="000868E2"/>
    <w:rsid w:val="00094C8A"/>
    <w:rsid w:val="000961E2"/>
    <w:rsid w:val="000B4A70"/>
    <w:rsid w:val="000C1A66"/>
    <w:rsid w:val="000C312C"/>
    <w:rsid w:val="000C47FF"/>
    <w:rsid w:val="000C7019"/>
    <w:rsid w:val="000D65C4"/>
    <w:rsid w:val="000E363C"/>
    <w:rsid w:val="000F1130"/>
    <w:rsid w:val="000F7463"/>
    <w:rsid w:val="00101155"/>
    <w:rsid w:val="00102F3D"/>
    <w:rsid w:val="0010378D"/>
    <w:rsid w:val="00111BA3"/>
    <w:rsid w:val="00116744"/>
    <w:rsid w:val="0013640A"/>
    <w:rsid w:val="00137198"/>
    <w:rsid w:val="0014212A"/>
    <w:rsid w:val="00143A79"/>
    <w:rsid w:val="00144AA8"/>
    <w:rsid w:val="0016042F"/>
    <w:rsid w:val="00164E84"/>
    <w:rsid w:val="00164ECF"/>
    <w:rsid w:val="00167A2D"/>
    <w:rsid w:val="001744D5"/>
    <w:rsid w:val="0017581E"/>
    <w:rsid w:val="00180B08"/>
    <w:rsid w:val="0018480B"/>
    <w:rsid w:val="00195492"/>
    <w:rsid w:val="001A1FAC"/>
    <w:rsid w:val="001A3728"/>
    <w:rsid w:val="001B79EA"/>
    <w:rsid w:val="001C05AA"/>
    <w:rsid w:val="001C0718"/>
    <w:rsid w:val="001C427A"/>
    <w:rsid w:val="001C6A21"/>
    <w:rsid w:val="001E2903"/>
    <w:rsid w:val="001E437F"/>
    <w:rsid w:val="001F0A09"/>
    <w:rsid w:val="001F13E8"/>
    <w:rsid w:val="001F1C38"/>
    <w:rsid w:val="00200B1F"/>
    <w:rsid w:val="002037DF"/>
    <w:rsid w:val="00204BEA"/>
    <w:rsid w:val="00206998"/>
    <w:rsid w:val="00215BA3"/>
    <w:rsid w:val="00231C5B"/>
    <w:rsid w:val="002353A0"/>
    <w:rsid w:val="0023674C"/>
    <w:rsid w:val="002561C5"/>
    <w:rsid w:val="0028000C"/>
    <w:rsid w:val="00282FC8"/>
    <w:rsid w:val="00283DE4"/>
    <w:rsid w:val="002873C5"/>
    <w:rsid w:val="00290032"/>
    <w:rsid w:val="002919E3"/>
    <w:rsid w:val="00292280"/>
    <w:rsid w:val="002930F0"/>
    <w:rsid w:val="0029625D"/>
    <w:rsid w:val="0029694F"/>
    <w:rsid w:val="00297908"/>
    <w:rsid w:val="002A02CE"/>
    <w:rsid w:val="002A6B08"/>
    <w:rsid w:val="002A731B"/>
    <w:rsid w:val="002B1826"/>
    <w:rsid w:val="002B6CFA"/>
    <w:rsid w:val="002C4FCB"/>
    <w:rsid w:val="002C5557"/>
    <w:rsid w:val="002D3FCC"/>
    <w:rsid w:val="002D5011"/>
    <w:rsid w:val="002D696E"/>
    <w:rsid w:val="002E3B57"/>
    <w:rsid w:val="002F2860"/>
    <w:rsid w:val="002F2EC7"/>
    <w:rsid w:val="002F5579"/>
    <w:rsid w:val="002F75C8"/>
    <w:rsid w:val="00303BBB"/>
    <w:rsid w:val="003068C2"/>
    <w:rsid w:val="00312626"/>
    <w:rsid w:val="00312B27"/>
    <w:rsid w:val="00330E23"/>
    <w:rsid w:val="003424CD"/>
    <w:rsid w:val="003441E0"/>
    <w:rsid w:val="00347BF9"/>
    <w:rsid w:val="003536CE"/>
    <w:rsid w:val="00361F25"/>
    <w:rsid w:val="003761C8"/>
    <w:rsid w:val="00377669"/>
    <w:rsid w:val="003915FD"/>
    <w:rsid w:val="0039750B"/>
    <w:rsid w:val="00397844"/>
    <w:rsid w:val="003B69D4"/>
    <w:rsid w:val="003B71E5"/>
    <w:rsid w:val="003C61F2"/>
    <w:rsid w:val="003D4D8F"/>
    <w:rsid w:val="003D5A02"/>
    <w:rsid w:val="003D5A4F"/>
    <w:rsid w:val="003E4961"/>
    <w:rsid w:val="003E6D0D"/>
    <w:rsid w:val="003E6D92"/>
    <w:rsid w:val="003E6F72"/>
    <w:rsid w:val="003F3CEC"/>
    <w:rsid w:val="003F6214"/>
    <w:rsid w:val="0040599E"/>
    <w:rsid w:val="00411569"/>
    <w:rsid w:val="00412B75"/>
    <w:rsid w:val="0041411A"/>
    <w:rsid w:val="004210F1"/>
    <w:rsid w:val="00424147"/>
    <w:rsid w:val="00430870"/>
    <w:rsid w:val="0043460A"/>
    <w:rsid w:val="0043585E"/>
    <w:rsid w:val="004431A0"/>
    <w:rsid w:val="00443CB1"/>
    <w:rsid w:val="00444FF1"/>
    <w:rsid w:val="0044542F"/>
    <w:rsid w:val="004634EF"/>
    <w:rsid w:val="00463807"/>
    <w:rsid w:val="0047666B"/>
    <w:rsid w:val="0048149A"/>
    <w:rsid w:val="004836F4"/>
    <w:rsid w:val="00491EB1"/>
    <w:rsid w:val="00492CB5"/>
    <w:rsid w:val="004A4984"/>
    <w:rsid w:val="004B1B4F"/>
    <w:rsid w:val="004C3078"/>
    <w:rsid w:val="004C4FFD"/>
    <w:rsid w:val="004C6FB4"/>
    <w:rsid w:val="004D795A"/>
    <w:rsid w:val="004E4CE4"/>
    <w:rsid w:val="004F5D2C"/>
    <w:rsid w:val="004F6375"/>
    <w:rsid w:val="005009B3"/>
    <w:rsid w:val="00504A1F"/>
    <w:rsid w:val="0050650D"/>
    <w:rsid w:val="005222BD"/>
    <w:rsid w:val="00523CE5"/>
    <w:rsid w:val="00527F4A"/>
    <w:rsid w:val="00531D8A"/>
    <w:rsid w:val="00543AF4"/>
    <w:rsid w:val="00546066"/>
    <w:rsid w:val="00551625"/>
    <w:rsid w:val="005612B4"/>
    <w:rsid w:val="00563C7A"/>
    <w:rsid w:val="00570F63"/>
    <w:rsid w:val="005718C3"/>
    <w:rsid w:val="00572447"/>
    <w:rsid w:val="00576343"/>
    <w:rsid w:val="00577E82"/>
    <w:rsid w:val="0058122B"/>
    <w:rsid w:val="005816B1"/>
    <w:rsid w:val="005820E1"/>
    <w:rsid w:val="00585D8B"/>
    <w:rsid w:val="005A000F"/>
    <w:rsid w:val="005A5F13"/>
    <w:rsid w:val="005C3697"/>
    <w:rsid w:val="005C7839"/>
    <w:rsid w:val="005D1859"/>
    <w:rsid w:val="005F06E8"/>
    <w:rsid w:val="0060396A"/>
    <w:rsid w:val="00611D7E"/>
    <w:rsid w:val="00612651"/>
    <w:rsid w:val="00614386"/>
    <w:rsid w:val="00621799"/>
    <w:rsid w:val="00624D3F"/>
    <w:rsid w:val="0062765F"/>
    <w:rsid w:val="00631A0A"/>
    <w:rsid w:val="00665744"/>
    <w:rsid w:val="00674050"/>
    <w:rsid w:val="006743DF"/>
    <w:rsid w:val="0067598E"/>
    <w:rsid w:val="00677D82"/>
    <w:rsid w:val="00680BA1"/>
    <w:rsid w:val="00692265"/>
    <w:rsid w:val="0069331F"/>
    <w:rsid w:val="00697153"/>
    <w:rsid w:val="006A0175"/>
    <w:rsid w:val="006A1394"/>
    <w:rsid w:val="006A34B4"/>
    <w:rsid w:val="006A3827"/>
    <w:rsid w:val="006A72C3"/>
    <w:rsid w:val="006C0611"/>
    <w:rsid w:val="006C75DC"/>
    <w:rsid w:val="006D3BF7"/>
    <w:rsid w:val="006E065B"/>
    <w:rsid w:val="006E61FB"/>
    <w:rsid w:val="006F3480"/>
    <w:rsid w:val="006F59AA"/>
    <w:rsid w:val="00711185"/>
    <w:rsid w:val="00711EBD"/>
    <w:rsid w:val="00717188"/>
    <w:rsid w:val="00726C3F"/>
    <w:rsid w:val="007559B5"/>
    <w:rsid w:val="00756C0F"/>
    <w:rsid w:val="00757134"/>
    <w:rsid w:val="00770A0D"/>
    <w:rsid w:val="00770E2E"/>
    <w:rsid w:val="0078219B"/>
    <w:rsid w:val="0078607C"/>
    <w:rsid w:val="00790F4C"/>
    <w:rsid w:val="00791354"/>
    <w:rsid w:val="00791D05"/>
    <w:rsid w:val="007B011B"/>
    <w:rsid w:val="007B0E1C"/>
    <w:rsid w:val="007B10D7"/>
    <w:rsid w:val="007C4416"/>
    <w:rsid w:val="007C6915"/>
    <w:rsid w:val="007C72CA"/>
    <w:rsid w:val="007D238B"/>
    <w:rsid w:val="007E4441"/>
    <w:rsid w:val="007F5842"/>
    <w:rsid w:val="007F66F7"/>
    <w:rsid w:val="0080515A"/>
    <w:rsid w:val="008105DB"/>
    <w:rsid w:val="00825A22"/>
    <w:rsid w:val="00843210"/>
    <w:rsid w:val="00844E79"/>
    <w:rsid w:val="008536CB"/>
    <w:rsid w:val="00853D97"/>
    <w:rsid w:val="00854C10"/>
    <w:rsid w:val="00861F1C"/>
    <w:rsid w:val="00870F14"/>
    <w:rsid w:val="0087178E"/>
    <w:rsid w:val="00871B2F"/>
    <w:rsid w:val="00884BEC"/>
    <w:rsid w:val="008904A9"/>
    <w:rsid w:val="008A0C85"/>
    <w:rsid w:val="008A2F56"/>
    <w:rsid w:val="008A466F"/>
    <w:rsid w:val="008B144B"/>
    <w:rsid w:val="008B4734"/>
    <w:rsid w:val="008C190B"/>
    <w:rsid w:val="008C1E71"/>
    <w:rsid w:val="008C2C28"/>
    <w:rsid w:val="008C3786"/>
    <w:rsid w:val="008C5CF6"/>
    <w:rsid w:val="008D0B91"/>
    <w:rsid w:val="008E14B1"/>
    <w:rsid w:val="008E7EB8"/>
    <w:rsid w:val="00915389"/>
    <w:rsid w:val="00920C6F"/>
    <w:rsid w:val="00923237"/>
    <w:rsid w:val="00923F0C"/>
    <w:rsid w:val="00933FE5"/>
    <w:rsid w:val="0093704F"/>
    <w:rsid w:val="0094034A"/>
    <w:rsid w:val="0094139A"/>
    <w:rsid w:val="00946FCF"/>
    <w:rsid w:val="00947DA9"/>
    <w:rsid w:val="00951DE7"/>
    <w:rsid w:val="00965F8A"/>
    <w:rsid w:val="0097066F"/>
    <w:rsid w:val="00980E91"/>
    <w:rsid w:val="00981C58"/>
    <w:rsid w:val="009879D6"/>
    <w:rsid w:val="00991500"/>
    <w:rsid w:val="009916A1"/>
    <w:rsid w:val="00992AE3"/>
    <w:rsid w:val="00995FA9"/>
    <w:rsid w:val="00996190"/>
    <w:rsid w:val="009A04DA"/>
    <w:rsid w:val="009B2866"/>
    <w:rsid w:val="009C0362"/>
    <w:rsid w:val="009C5DAB"/>
    <w:rsid w:val="009E62E9"/>
    <w:rsid w:val="00A03E2F"/>
    <w:rsid w:val="00A13F29"/>
    <w:rsid w:val="00A17310"/>
    <w:rsid w:val="00A202E6"/>
    <w:rsid w:val="00A211DB"/>
    <w:rsid w:val="00A230CF"/>
    <w:rsid w:val="00A30926"/>
    <w:rsid w:val="00A31D7F"/>
    <w:rsid w:val="00A3332A"/>
    <w:rsid w:val="00A42DDC"/>
    <w:rsid w:val="00A46CC0"/>
    <w:rsid w:val="00A60C66"/>
    <w:rsid w:val="00A63975"/>
    <w:rsid w:val="00A64D5A"/>
    <w:rsid w:val="00A676D4"/>
    <w:rsid w:val="00A67EFA"/>
    <w:rsid w:val="00A84F34"/>
    <w:rsid w:val="00A85716"/>
    <w:rsid w:val="00A87C37"/>
    <w:rsid w:val="00A92132"/>
    <w:rsid w:val="00A954DB"/>
    <w:rsid w:val="00AA5A12"/>
    <w:rsid w:val="00AA6869"/>
    <w:rsid w:val="00AB0EF9"/>
    <w:rsid w:val="00AB0F48"/>
    <w:rsid w:val="00AC0FC8"/>
    <w:rsid w:val="00AC2976"/>
    <w:rsid w:val="00AD4BCD"/>
    <w:rsid w:val="00AE047D"/>
    <w:rsid w:val="00AE1DC6"/>
    <w:rsid w:val="00AF23F3"/>
    <w:rsid w:val="00AF3C02"/>
    <w:rsid w:val="00B06A49"/>
    <w:rsid w:val="00B10827"/>
    <w:rsid w:val="00B167E8"/>
    <w:rsid w:val="00B17364"/>
    <w:rsid w:val="00B25577"/>
    <w:rsid w:val="00B42C5B"/>
    <w:rsid w:val="00B45F05"/>
    <w:rsid w:val="00B4627D"/>
    <w:rsid w:val="00B47D25"/>
    <w:rsid w:val="00B53F64"/>
    <w:rsid w:val="00B54B53"/>
    <w:rsid w:val="00B827CD"/>
    <w:rsid w:val="00B82AC2"/>
    <w:rsid w:val="00B87FD8"/>
    <w:rsid w:val="00B91700"/>
    <w:rsid w:val="00BA175A"/>
    <w:rsid w:val="00BA3944"/>
    <w:rsid w:val="00BA4592"/>
    <w:rsid w:val="00BB5D1B"/>
    <w:rsid w:val="00BB6FF3"/>
    <w:rsid w:val="00BC63F3"/>
    <w:rsid w:val="00BC724F"/>
    <w:rsid w:val="00BD1907"/>
    <w:rsid w:val="00BD4C7F"/>
    <w:rsid w:val="00BF6139"/>
    <w:rsid w:val="00BF6DFB"/>
    <w:rsid w:val="00C04159"/>
    <w:rsid w:val="00C04777"/>
    <w:rsid w:val="00C07D5E"/>
    <w:rsid w:val="00C10563"/>
    <w:rsid w:val="00C32EF9"/>
    <w:rsid w:val="00C36E98"/>
    <w:rsid w:val="00C472B7"/>
    <w:rsid w:val="00C518E2"/>
    <w:rsid w:val="00C53EB3"/>
    <w:rsid w:val="00C607AA"/>
    <w:rsid w:val="00C66B77"/>
    <w:rsid w:val="00C715AA"/>
    <w:rsid w:val="00C716A5"/>
    <w:rsid w:val="00C76E12"/>
    <w:rsid w:val="00C826B3"/>
    <w:rsid w:val="00C93ED4"/>
    <w:rsid w:val="00C94731"/>
    <w:rsid w:val="00C96D4F"/>
    <w:rsid w:val="00CA6882"/>
    <w:rsid w:val="00CC4997"/>
    <w:rsid w:val="00CC4A11"/>
    <w:rsid w:val="00CC694C"/>
    <w:rsid w:val="00CE34A8"/>
    <w:rsid w:val="00CF3AC3"/>
    <w:rsid w:val="00CF531C"/>
    <w:rsid w:val="00CF62BE"/>
    <w:rsid w:val="00D108F7"/>
    <w:rsid w:val="00D15A84"/>
    <w:rsid w:val="00D25D04"/>
    <w:rsid w:val="00D43210"/>
    <w:rsid w:val="00D47977"/>
    <w:rsid w:val="00D544D9"/>
    <w:rsid w:val="00D54CA9"/>
    <w:rsid w:val="00D649B2"/>
    <w:rsid w:val="00D65477"/>
    <w:rsid w:val="00D67A83"/>
    <w:rsid w:val="00D739A5"/>
    <w:rsid w:val="00D81590"/>
    <w:rsid w:val="00D85F4B"/>
    <w:rsid w:val="00DB2845"/>
    <w:rsid w:val="00DB3A27"/>
    <w:rsid w:val="00DD1AD2"/>
    <w:rsid w:val="00DD502D"/>
    <w:rsid w:val="00DD6F91"/>
    <w:rsid w:val="00DE1721"/>
    <w:rsid w:val="00DE46B6"/>
    <w:rsid w:val="00DF7015"/>
    <w:rsid w:val="00E008F7"/>
    <w:rsid w:val="00E03DE6"/>
    <w:rsid w:val="00E0564D"/>
    <w:rsid w:val="00E1566E"/>
    <w:rsid w:val="00E16D18"/>
    <w:rsid w:val="00E17E96"/>
    <w:rsid w:val="00E24745"/>
    <w:rsid w:val="00E379D5"/>
    <w:rsid w:val="00E45DDA"/>
    <w:rsid w:val="00E51316"/>
    <w:rsid w:val="00E526BF"/>
    <w:rsid w:val="00E71947"/>
    <w:rsid w:val="00E82825"/>
    <w:rsid w:val="00E87128"/>
    <w:rsid w:val="00E92792"/>
    <w:rsid w:val="00E93C9C"/>
    <w:rsid w:val="00EA0432"/>
    <w:rsid w:val="00EA27F6"/>
    <w:rsid w:val="00EB14ED"/>
    <w:rsid w:val="00EB4A8A"/>
    <w:rsid w:val="00EC066E"/>
    <w:rsid w:val="00EC08FA"/>
    <w:rsid w:val="00EC2CDE"/>
    <w:rsid w:val="00ED6036"/>
    <w:rsid w:val="00ED65B6"/>
    <w:rsid w:val="00EF42DD"/>
    <w:rsid w:val="00EF54CD"/>
    <w:rsid w:val="00F06C86"/>
    <w:rsid w:val="00F10715"/>
    <w:rsid w:val="00F1384D"/>
    <w:rsid w:val="00F17600"/>
    <w:rsid w:val="00F1767E"/>
    <w:rsid w:val="00F217E5"/>
    <w:rsid w:val="00F338EA"/>
    <w:rsid w:val="00F368A2"/>
    <w:rsid w:val="00F40B32"/>
    <w:rsid w:val="00F43DA6"/>
    <w:rsid w:val="00F44640"/>
    <w:rsid w:val="00F5270A"/>
    <w:rsid w:val="00F54030"/>
    <w:rsid w:val="00F5506A"/>
    <w:rsid w:val="00F550C4"/>
    <w:rsid w:val="00F55B88"/>
    <w:rsid w:val="00F57E77"/>
    <w:rsid w:val="00F70CB1"/>
    <w:rsid w:val="00F86374"/>
    <w:rsid w:val="00F92121"/>
    <w:rsid w:val="00F9642E"/>
    <w:rsid w:val="00F96F51"/>
    <w:rsid w:val="00F97A33"/>
    <w:rsid w:val="00F97E0E"/>
    <w:rsid w:val="00FA0020"/>
    <w:rsid w:val="00FA5116"/>
    <w:rsid w:val="00FB3D5D"/>
    <w:rsid w:val="00FB726F"/>
    <w:rsid w:val="00FC0F6A"/>
    <w:rsid w:val="00FC573F"/>
    <w:rsid w:val="00FD0A5A"/>
    <w:rsid w:val="00FD56B8"/>
    <w:rsid w:val="00FE4EBD"/>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B14C4"/>
  <w15:docId w15:val="{CE426F37-F54B-4981-A496-60DD67C4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pPr>
        <w:ind w:left="567" w:hanging="567"/>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6F7"/>
    <w:rPr>
      <w:sz w:val="24"/>
      <w:szCs w:val="24"/>
      <w:lang w:val="en-US" w:eastAsia="en-US"/>
    </w:rPr>
  </w:style>
  <w:style w:type="paragraph" w:styleId="Heading1">
    <w:name w:val="heading 1"/>
    <w:basedOn w:val="Normal"/>
    <w:next w:val="Normal"/>
    <w:qFormat/>
    <w:rsid w:val="007F66F7"/>
    <w:pPr>
      <w:keepNext/>
      <w:jc w:val="center"/>
      <w:outlineLvl w:val="0"/>
    </w:pPr>
    <w:rPr>
      <w:rFonts w:ascii="Arial" w:hAnsi="Arial" w:cs="Arial"/>
      <w:b/>
      <w:bCs/>
    </w:rPr>
  </w:style>
  <w:style w:type="paragraph" w:styleId="Heading3">
    <w:name w:val="heading 3"/>
    <w:basedOn w:val="Normal"/>
    <w:next w:val="Normal"/>
    <w:link w:val="Heading3Char"/>
    <w:semiHidden/>
    <w:unhideWhenUsed/>
    <w:qFormat/>
    <w:rsid w:val="00B4627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232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4627D"/>
    <w:rPr>
      <w:rFonts w:asciiTheme="majorHAnsi" w:eastAsiaTheme="majorEastAsia" w:hAnsiTheme="majorHAnsi" w:cstheme="majorBidi"/>
      <w:b/>
      <w:bCs/>
      <w:color w:val="4F81BD" w:themeColor="accent1"/>
      <w:sz w:val="24"/>
      <w:szCs w:val="24"/>
      <w:lang w:val="en-US" w:eastAsia="en-US"/>
    </w:rPr>
  </w:style>
  <w:style w:type="paragraph" w:styleId="Title">
    <w:name w:val="Title"/>
    <w:basedOn w:val="Normal"/>
    <w:link w:val="TitleChar"/>
    <w:qFormat/>
    <w:rsid w:val="00B4627D"/>
    <w:pPr>
      <w:autoSpaceDE w:val="0"/>
      <w:autoSpaceDN w:val="0"/>
      <w:jc w:val="center"/>
    </w:pPr>
    <w:rPr>
      <w:rFonts w:ascii="Univers" w:hAnsi="Univers"/>
      <w:b/>
      <w:bCs/>
    </w:rPr>
  </w:style>
  <w:style w:type="character" w:customStyle="1" w:styleId="TitleChar">
    <w:name w:val="Title Char"/>
    <w:basedOn w:val="DefaultParagraphFont"/>
    <w:link w:val="Title"/>
    <w:rsid w:val="00B4627D"/>
    <w:rPr>
      <w:rFonts w:ascii="Univers" w:hAnsi="Univers"/>
      <w:b/>
      <w:bCs/>
      <w:sz w:val="24"/>
      <w:szCs w:val="24"/>
      <w:lang w:val="en-US" w:eastAsia="en-US"/>
    </w:rPr>
  </w:style>
  <w:style w:type="paragraph" w:styleId="Subtitle">
    <w:name w:val="Subtitle"/>
    <w:basedOn w:val="Normal"/>
    <w:link w:val="SubtitleChar"/>
    <w:qFormat/>
    <w:rsid w:val="00B4627D"/>
    <w:pPr>
      <w:autoSpaceDE w:val="0"/>
      <w:autoSpaceDN w:val="0"/>
      <w:spacing w:line="360" w:lineRule="auto"/>
      <w:jc w:val="center"/>
    </w:pPr>
    <w:rPr>
      <w:rFonts w:ascii="Univers" w:hAnsi="Univers"/>
      <w:b/>
      <w:bCs/>
      <w:u w:val="single"/>
      <w:lang w:val="fr-FR" w:eastAsia="fr-FR"/>
    </w:rPr>
  </w:style>
  <w:style w:type="character" w:customStyle="1" w:styleId="SubtitleChar">
    <w:name w:val="Subtitle Char"/>
    <w:basedOn w:val="DefaultParagraphFont"/>
    <w:link w:val="Subtitle"/>
    <w:rsid w:val="00B4627D"/>
    <w:rPr>
      <w:rFonts w:ascii="Univers" w:hAnsi="Univers"/>
      <w:b/>
      <w:bCs/>
      <w:sz w:val="24"/>
      <w:szCs w:val="24"/>
      <w:u w:val="single"/>
      <w:lang w:val="fr-FR" w:eastAsia="fr-FR"/>
    </w:rPr>
  </w:style>
  <w:style w:type="paragraph" w:styleId="ListParagraph">
    <w:name w:val="List Paragraph"/>
    <w:basedOn w:val="Normal"/>
    <w:uiPriority w:val="34"/>
    <w:qFormat/>
    <w:rsid w:val="00B45F05"/>
    <w:pPr>
      <w:ind w:left="720"/>
      <w:contextualSpacing/>
    </w:pPr>
  </w:style>
  <w:style w:type="paragraph" w:styleId="BodyTextIndent">
    <w:name w:val="Body Text Indent"/>
    <w:basedOn w:val="Normal"/>
    <w:link w:val="BodyTextIndentChar"/>
    <w:rsid w:val="00C472B7"/>
    <w:pPr>
      <w:autoSpaceDE w:val="0"/>
      <w:autoSpaceDN w:val="0"/>
      <w:spacing w:before="60"/>
      <w:ind w:firstLine="720"/>
    </w:pPr>
  </w:style>
  <w:style w:type="character" w:customStyle="1" w:styleId="BodyTextIndentChar">
    <w:name w:val="Body Text Indent Char"/>
    <w:basedOn w:val="DefaultParagraphFont"/>
    <w:link w:val="BodyTextIndent"/>
    <w:rsid w:val="00C472B7"/>
    <w:rPr>
      <w:sz w:val="24"/>
      <w:szCs w:val="24"/>
      <w:lang w:val="en-US" w:eastAsia="en-US"/>
    </w:rPr>
  </w:style>
  <w:style w:type="character" w:customStyle="1" w:styleId="Heading4Char">
    <w:name w:val="Heading 4 Char"/>
    <w:basedOn w:val="DefaultParagraphFont"/>
    <w:link w:val="Heading4"/>
    <w:semiHidden/>
    <w:rsid w:val="00923237"/>
    <w:rPr>
      <w:rFonts w:asciiTheme="majorHAnsi" w:eastAsiaTheme="majorEastAsia" w:hAnsiTheme="majorHAnsi" w:cstheme="majorBidi"/>
      <w:b/>
      <w:bCs/>
      <w:i/>
      <w:iCs/>
      <w:color w:val="4F81BD" w:themeColor="accent1"/>
      <w:sz w:val="24"/>
      <w:szCs w:val="24"/>
      <w:lang w:val="en-US" w:eastAsia="en-US"/>
    </w:rPr>
  </w:style>
  <w:style w:type="paragraph" w:styleId="Header">
    <w:name w:val="header"/>
    <w:basedOn w:val="Normal"/>
    <w:link w:val="HeaderChar"/>
    <w:rsid w:val="006A72C3"/>
    <w:pPr>
      <w:tabs>
        <w:tab w:val="center" w:pos="4513"/>
        <w:tab w:val="right" w:pos="9026"/>
      </w:tabs>
    </w:pPr>
  </w:style>
  <w:style w:type="character" w:customStyle="1" w:styleId="HeaderChar">
    <w:name w:val="Header Char"/>
    <w:basedOn w:val="DefaultParagraphFont"/>
    <w:link w:val="Header"/>
    <w:rsid w:val="006A72C3"/>
    <w:rPr>
      <w:sz w:val="24"/>
      <w:szCs w:val="24"/>
      <w:lang w:val="en-US" w:eastAsia="en-US"/>
    </w:rPr>
  </w:style>
  <w:style w:type="paragraph" w:styleId="Footer">
    <w:name w:val="footer"/>
    <w:basedOn w:val="Normal"/>
    <w:link w:val="FooterChar"/>
    <w:uiPriority w:val="99"/>
    <w:rsid w:val="006A72C3"/>
    <w:pPr>
      <w:tabs>
        <w:tab w:val="center" w:pos="4513"/>
        <w:tab w:val="right" w:pos="9026"/>
      </w:tabs>
    </w:pPr>
  </w:style>
  <w:style w:type="character" w:customStyle="1" w:styleId="FooterChar">
    <w:name w:val="Footer Char"/>
    <w:basedOn w:val="DefaultParagraphFont"/>
    <w:link w:val="Footer"/>
    <w:uiPriority w:val="99"/>
    <w:rsid w:val="006A72C3"/>
    <w:rPr>
      <w:sz w:val="24"/>
      <w:szCs w:val="24"/>
      <w:lang w:val="en-US" w:eastAsia="en-US"/>
    </w:rPr>
  </w:style>
  <w:style w:type="paragraph" w:styleId="BalloonText">
    <w:name w:val="Balloon Text"/>
    <w:basedOn w:val="Normal"/>
    <w:link w:val="BalloonTextChar"/>
    <w:rsid w:val="006A72C3"/>
    <w:rPr>
      <w:rFonts w:ascii="Tahoma" w:hAnsi="Tahoma" w:cs="Tahoma"/>
      <w:sz w:val="16"/>
      <w:szCs w:val="16"/>
    </w:rPr>
  </w:style>
  <w:style w:type="character" w:customStyle="1" w:styleId="BalloonTextChar">
    <w:name w:val="Balloon Text Char"/>
    <w:basedOn w:val="DefaultParagraphFont"/>
    <w:link w:val="BalloonText"/>
    <w:rsid w:val="006A72C3"/>
    <w:rPr>
      <w:rFonts w:ascii="Tahoma" w:hAnsi="Tahoma" w:cs="Tahoma"/>
      <w:sz w:val="16"/>
      <w:szCs w:val="16"/>
      <w:lang w:val="en-US" w:eastAsia="en-US"/>
    </w:rPr>
  </w:style>
  <w:style w:type="paragraph" w:styleId="NormalWeb">
    <w:name w:val="Normal (Web)"/>
    <w:basedOn w:val="Normal"/>
    <w:uiPriority w:val="99"/>
    <w:unhideWhenUsed/>
    <w:rsid w:val="008C3786"/>
    <w:pPr>
      <w:spacing w:before="100" w:beforeAutospacing="1" w:after="100" w:afterAutospacing="1"/>
      <w:ind w:left="0" w:firstLine="0"/>
      <w:jc w:val="left"/>
    </w:pPr>
    <w:rPr>
      <w:lang w:val="en-GB" w:eastAsia="en-GB"/>
    </w:rPr>
  </w:style>
  <w:style w:type="paragraph" w:customStyle="1" w:styleId="Default">
    <w:name w:val="Default"/>
    <w:rsid w:val="00D65477"/>
    <w:pPr>
      <w:autoSpaceDE w:val="0"/>
      <w:autoSpaceDN w:val="0"/>
      <w:adjustRightInd w:val="0"/>
      <w:ind w:left="0" w:firstLine="0"/>
      <w:jc w:val="left"/>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2107">
      <w:bodyDiv w:val="1"/>
      <w:marLeft w:val="0"/>
      <w:marRight w:val="0"/>
      <w:marTop w:val="0"/>
      <w:marBottom w:val="0"/>
      <w:divBdr>
        <w:top w:val="none" w:sz="0" w:space="0" w:color="auto"/>
        <w:left w:val="none" w:sz="0" w:space="0" w:color="auto"/>
        <w:bottom w:val="none" w:sz="0" w:space="0" w:color="auto"/>
        <w:right w:val="none" w:sz="0" w:space="0" w:color="auto"/>
      </w:divBdr>
      <w:divsChild>
        <w:div w:id="1005477772">
          <w:marLeft w:val="0"/>
          <w:marRight w:val="0"/>
          <w:marTop w:val="0"/>
          <w:marBottom w:val="0"/>
          <w:divBdr>
            <w:top w:val="none" w:sz="0" w:space="0" w:color="auto"/>
            <w:left w:val="none" w:sz="0" w:space="0" w:color="auto"/>
            <w:bottom w:val="none" w:sz="0" w:space="0" w:color="auto"/>
            <w:right w:val="none" w:sz="0" w:space="0" w:color="auto"/>
          </w:divBdr>
          <w:divsChild>
            <w:div w:id="309556504">
              <w:marLeft w:val="0"/>
              <w:marRight w:val="0"/>
              <w:marTop w:val="0"/>
              <w:marBottom w:val="0"/>
              <w:divBdr>
                <w:top w:val="none" w:sz="0" w:space="0" w:color="auto"/>
                <w:left w:val="none" w:sz="0" w:space="0" w:color="auto"/>
                <w:bottom w:val="none" w:sz="0" w:space="0" w:color="auto"/>
                <w:right w:val="none" w:sz="0" w:space="0" w:color="auto"/>
              </w:divBdr>
              <w:divsChild>
                <w:div w:id="203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3952">
      <w:bodyDiv w:val="1"/>
      <w:marLeft w:val="0"/>
      <w:marRight w:val="0"/>
      <w:marTop w:val="0"/>
      <w:marBottom w:val="0"/>
      <w:divBdr>
        <w:top w:val="none" w:sz="0" w:space="0" w:color="auto"/>
        <w:left w:val="none" w:sz="0" w:space="0" w:color="auto"/>
        <w:bottom w:val="none" w:sz="0" w:space="0" w:color="auto"/>
        <w:right w:val="none" w:sz="0" w:space="0" w:color="auto"/>
      </w:divBdr>
      <w:divsChild>
        <w:div w:id="649868948">
          <w:marLeft w:val="0"/>
          <w:marRight w:val="0"/>
          <w:marTop w:val="0"/>
          <w:marBottom w:val="0"/>
          <w:divBdr>
            <w:top w:val="none" w:sz="0" w:space="0" w:color="auto"/>
            <w:left w:val="none" w:sz="0" w:space="0" w:color="auto"/>
            <w:bottom w:val="none" w:sz="0" w:space="0" w:color="auto"/>
            <w:right w:val="none" w:sz="0" w:space="0" w:color="auto"/>
          </w:divBdr>
          <w:divsChild>
            <w:div w:id="832184286">
              <w:marLeft w:val="0"/>
              <w:marRight w:val="0"/>
              <w:marTop w:val="0"/>
              <w:marBottom w:val="0"/>
              <w:divBdr>
                <w:top w:val="none" w:sz="0" w:space="0" w:color="auto"/>
                <w:left w:val="none" w:sz="0" w:space="0" w:color="auto"/>
                <w:bottom w:val="none" w:sz="0" w:space="0" w:color="auto"/>
                <w:right w:val="none" w:sz="0" w:space="0" w:color="auto"/>
              </w:divBdr>
              <w:divsChild>
                <w:div w:id="13954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2D846-F1F9-4F6D-A545-10DACB67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user</dc:creator>
  <cp:keywords/>
  <cp:lastModifiedBy>Windows User</cp:lastModifiedBy>
  <cp:revision>70</cp:revision>
  <cp:lastPrinted>2019-07-22T03:54:00Z</cp:lastPrinted>
  <dcterms:created xsi:type="dcterms:W3CDTF">2018-05-15T17:09:00Z</dcterms:created>
  <dcterms:modified xsi:type="dcterms:W3CDTF">2022-08-28T10:23:00Z</dcterms:modified>
</cp:coreProperties>
</file>