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C07" w:rsidRDefault="00790C07" w:rsidP="00DB5C10">
      <w:pPr>
        <w:jc w:val="right"/>
        <w:rPr>
          <w:b/>
          <w:sz w:val="28"/>
          <w:szCs w:val="28"/>
        </w:rPr>
      </w:pPr>
      <w:r>
        <w:rPr>
          <w:noProof/>
          <w:lang w:val="en-IN" w:eastAsia="en-IN"/>
        </w:rPr>
        <mc:AlternateContent>
          <mc:Choice Requires="wps">
            <w:drawing>
              <wp:anchor distT="45720" distB="45720" distL="114300" distR="114300" simplePos="0" relativeHeight="251659264" behindDoc="0" locked="0" layoutInCell="1" allowOverlap="1" wp14:anchorId="065629BF" wp14:editId="328C4952">
                <wp:simplePos x="0" y="0"/>
                <wp:positionH relativeFrom="column">
                  <wp:posOffset>32385</wp:posOffset>
                </wp:positionH>
                <wp:positionV relativeFrom="paragraph">
                  <wp:posOffset>323215</wp:posOffset>
                </wp:positionV>
                <wp:extent cx="903605" cy="811530"/>
                <wp:effectExtent l="101600" t="0" r="24638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03605" cy="811530"/>
                        </a:xfrm>
                        <a:prstGeom prst="rect">
                          <a:avLst/>
                        </a:prstGeom>
                        <a:noFill/>
                        <a:ln>
                          <a:noFill/>
                        </a:ln>
                      </wps:spPr>
                      <wps:txbx>
                        <w:txbxContent>
                          <w:p w:rsidR="00790C07" w:rsidRDefault="00790C07" w:rsidP="00790C07">
                            <w:r w:rsidRPr="009327A8">
                              <w:rPr>
                                <w:noProof/>
                                <w:lang w:val="en-IN" w:eastAsia="en-IN"/>
                              </w:rPr>
                              <w:drawing>
                                <wp:inline distT="0" distB="0" distL="0" distR="0" wp14:anchorId="1FE23A40" wp14:editId="44E17C32">
                                  <wp:extent cx="719455" cy="719455"/>
                                  <wp:effectExtent l="0" t="0" r="0" b="0"/>
                                  <wp:docPr id="1" name="Picture 1" descr="Image result for bits pilani logo&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logo&quot;"/>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65629BF" id="_x0000_t202" coordsize="21600,21600" o:spt="202" path="m,l,21600r21600,l21600,xe">
                <v:stroke joinstyle="miter"/>
                <v:path gradientshapeok="t" o:connecttype="rect"/>
              </v:shapetype>
              <v:shape id="Text Box 2" o:spid="_x0000_s1026" type="#_x0000_t202" style="position:absolute;left:0;text-align:left;margin-left:2.55pt;margin-top:25.45pt;width:71.15pt;height:63.9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" filled="f" stroked="f">
                <v:textbox style="mso-fit-shape-to-text:t">
                  <w:txbxContent>
                    <w:p w:rsidR="00790C07" w:rsidRDefault="00790C07" w:rsidP="00790C07">
                      <w:r w:rsidRPr="009327A8">
                        <w:rPr>
                          <w:noProof/>
                          <w:lang w:val="en-IN" w:eastAsia="en-IN"/>
                        </w:rPr>
                        <w:drawing>
                          <wp:inline distT="0" distB="0" distL="0" distR="0" wp14:anchorId="1FE23A40" wp14:editId="44E17C32">
                            <wp:extent cx="719455" cy="719455"/>
                            <wp:effectExtent l="0" t="0" r="0" b="0"/>
                            <wp:docPr id="1" name="Picture 1" descr="Image result for bits pilani logo&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logo&quot;"/>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inline>
                        </w:drawing>
                      </w:r>
                    </w:p>
                  </w:txbxContent>
                </v:textbox>
                <w10:wrap type="square"/>
              </v:shape>
            </w:pict>
          </mc:Fallback>
        </mc:AlternateContent>
      </w:r>
      <w:r w:rsidRPr="00C2350D">
        <w:rPr>
          <w:b/>
          <w:sz w:val="28"/>
          <w:szCs w:val="28"/>
        </w:rPr>
        <w:t xml:space="preserve">Birla Institute of Technology and Science, </w:t>
      </w:r>
      <w:proofErr w:type="spellStart"/>
      <w:r w:rsidRPr="00C2350D">
        <w:rPr>
          <w:b/>
          <w:sz w:val="28"/>
          <w:szCs w:val="28"/>
        </w:rPr>
        <w:t>Pilani</w:t>
      </w:r>
      <w:proofErr w:type="spellEnd"/>
      <w:r w:rsidRPr="00C2350D">
        <w:rPr>
          <w:b/>
          <w:sz w:val="28"/>
          <w:szCs w:val="28"/>
        </w:rPr>
        <w:t>, Hyderabad Campus</w:t>
      </w:r>
    </w:p>
    <w:p w:rsidR="00790C07" w:rsidRPr="00C2350D" w:rsidRDefault="00790C07" w:rsidP="00DB5C10">
      <w:pPr>
        <w:jc w:val="right"/>
        <w:rPr>
          <w:b/>
          <w:sz w:val="28"/>
          <w:szCs w:val="28"/>
        </w:rPr>
      </w:pPr>
      <w:r>
        <w:rPr>
          <w:b/>
          <w:sz w:val="28"/>
          <w:szCs w:val="28"/>
        </w:rPr>
        <w:t>Department of Computer Sc. and Information Systems</w:t>
      </w:r>
    </w:p>
    <w:p w:rsidR="00790C07" w:rsidRPr="00C2350D" w:rsidRDefault="00790C07" w:rsidP="00DB5C10">
      <w:pPr>
        <w:jc w:val="right"/>
        <w:rPr>
          <w:b/>
          <w:sz w:val="28"/>
          <w:szCs w:val="28"/>
        </w:rPr>
      </w:pPr>
      <w:r w:rsidRPr="00C2350D">
        <w:rPr>
          <w:b/>
          <w:sz w:val="28"/>
          <w:szCs w:val="28"/>
        </w:rPr>
        <w:t>Second Semester 20</w:t>
      </w:r>
      <w:r>
        <w:rPr>
          <w:b/>
          <w:sz w:val="28"/>
          <w:szCs w:val="28"/>
        </w:rPr>
        <w:t>20</w:t>
      </w:r>
      <w:r w:rsidRPr="00C2350D">
        <w:rPr>
          <w:b/>
          <w:sz w:val="28"/>
          <w:szCs w:val="28"/>
        </w:rPr>
        <w:t>-20</w:t>
      </w:r>
      <w:r>
        <w:rPr>
          <w:b/>
          <w:sz w:val="28"/>
          <w:szCs w:val="28"/>
        </w:rPr>
        <w:t xml:space="preserve">21, </w:t>
      </w:r>
      <w:r w:rsidRPr="00C2350D">
        <w:rPr>
          <w:b/>
          <w:sz w:val="28"/>
          <w:szCs w:val="28"/>
        </w:rPr>
        <w:t>Course Handout (Part-II)</w:t>
      </w:r>
    </w:p>
    <w:p w:rsidR="00790C07" w:rsidRDefault="00790C07" w:rsidP="00DB5C10">
      <w:pPr>
        <w:jc w:val="right"/>
        <w:rPr>
          <w:b/>
          <w:sz w:val="28"/>
          <w:szCs w:val="28"/>
        </w:rPr>
      </w:pPr>
      <w:r w:rsidRPr="00C2350D">
        <w:rPr>
          <w:b/>
          <w:sz w:val="28"/>
          <w:szCs w:val="28"/>
        </w:rPr>
        <w:t>CS F111 (Computer Programming)</w:t>
      </w:r>
    </w:p>
    <w:p w:rsidR="00322896" w:rsidRDefault="00322896" w:rsidP="00DB5C10">
      <w:pPr>
        <w:jc w:val="right"/>
        <w:rPr>
          <w:b/>
          <w:sz w:val="28"/>
          <w:szCs w:val="28"/>
        </w:rPr>
      </w:pPr>
    </w:p>
    <w:p w:rsidR="00322896" w:rsidRDefault="00322896" w:rsidP="00DB5C10">
      <w:pPr>
        <w:jc w:val="right"/>
        <w:rPr>
          <w:b/>
          <w:sz w:val="28"/>
          <w:szCs w:val="28"/>
        </w:rPr>
      </w:pPr>
    </w:p>
    <w:p w:rsidR="00790C07" w:rsidRPr="00C2350D" w:rsidRDefault="00790C07" w:rsidP="00DB5C10">
      <w:pPr>
        <w:jc w:val="right"/>
        <w:rPr>
          <w:b/>
          <w:sz w:val="28"/>
          <w:szCs w:val="28"/>
        </w:rPr>
      </w:pPr>
      <w:r>
        <w:rPr>
          <w:b/>
          <w:sz w:val="28"/>
          <w:szCs w:val="28"/>
        </w:rPr>
        <w:t>----------------------------------------------------------------------------------------------------</w:t>
      </w:r>
    </w:p>
    <w:p w:rsidR="00790C07" w:rsidRDefault="00790C07" w:rsidP="00DB5C10">
      <w:pPr>
        <w:jc w:val="right"/>
        <w:rPr>
          <w:b/>
        </w:rPr>
      </w:pPr>
      <w:r>
        <w:rPr>
          <w:b/>
        </w:rPr>
        <w:t>Date: 25</w:t>
      </w:r>
      <w:r w:rsidRPr="002405F8">
        <w:rPr>
          <w:b/>
          <w:vertAlign w:val="superscript"/>
        </w:rPr>
        <w:t>th</w:t>
      </w:r>
      <w:r>
        <w:rPr>
          <w:b/>
        </w:rPr>
        <w:t xml:space="preserve"> July 2023</w:t>
      </w:r>
    </w:p>
    <w:p w:rsidR="00790C07" w:rsidRDefault="00790C07" w:rsidP="00DB5C10">
      <w:pPr>
        <w:jc w:val="both"/>
      </w:pPr>
    </w:p>
    <w:p w:rsidR="00790C07" w:rsidRDefault="00790C07" w:rsidP="00DB5C10">
      <w:pPr>
        <w:jc w:val="both"/>
      </w:pPr>
      <w:r>
        <w:t>In addition to Part-I (General Handout for all courses appended to the time table) this portion gives further specific details regarding the course:</w:t>
      </w:r>
    </w:p>
    <w:p w:rsidR="00790C07" w:rsidRDefault="00790C07" w:rsidP="00DB5C10"/>
    <w:p w:rsidR="00790C07" w:rsidRPr="00C2350D" w:rsidRDefault="00790C07" w:rsidP="00DB5C10">
      <w:r w:rsidRPr="00C2350D">
        <w:t>Course Number</w:t>
      </w:r>
      <w:r>
        <w:t xml:space="preserve"> </w:t>
      </w:r>
      <w:proofErr w:type="gramStart"/>
      <w:r>
        <w:tab/>
        <w:t xml:space="preserve"> </w:t>
      </w:r>
      <w:r w:rsidRPr="00C2350D">
        <w:t>:</w:t>
      </w:r>
      <w:proofErr w:type="gramEnd"/>
      <w:r>
        <w:t xml:space="preserve"> </w:t>
      </w:r>
      <w:r w:rsidRPr="00C2350D">
        <w:t>CS F111</w:t>
      </w:r>
    </w:p>
    <w:p w:rsidR="00790C07" w:rsidRPr="00C2350D" w:rsidRDefault="00790C07" w:rsidP="00DB5C10">
      <w:r w:rsidRPr="00C2350D">
        <w:t>Course Title</w:t>
      </w:r>
      <w:r>
        <w:t xml:space="preserve"> </w:t>
      </w:r>
      <w:r>
        <w:tab/>
      </w:r>
      <w:proofErr w:type="gramStart"/>
      <w:r>
        <w:tab/>
        <w:t xml:space="preserve"> </w:t>
      </w:r>
      <w:r w:rsidRPr="00C2350D">
        <w:t>:</w:t>
      </w:r>
      <w:proofErr w:type="gramEnd"/>
      <w:r>
        <w:t xml:space="preserve"> </w:t>
      </w:r>
      <w:r w:rsidRPr="00C2350D">
        <w:t>Computer Programming</w:t>
      </w:r>
    </w:p>
    <w:p w:rsidR="00790C07" w:rsidRPr="009F5592" w:rsidRDefault="00790C07" w:rsidP="00DB5C10">
      <w:r w:rsidRPr="009F5592">
        <w:t>Instructor-In-Charge</w:t>
      </w:r>
      <w:r w:rsidRPr="009F5592">
        <w:tab/>
      </w:r>
      <w:r>
        <w:t xml:space="preserve"> </w:t>
      </w:r>
      <w:r w:rsidRPr="009F5592">
        <w:t xml:space="preserve">: </w:t>
      </w:r>
      <w:proofErr w:type="spellStart"/>
      <w:r>
        <w:t>Narasimha</w:t>
      </w:r>
      <w:proofErr w:type="spellEnd"/>
      <w:r>
        <w:t xml:space="preserve"> </w:t>
      </w:r>
      <w:proofErr w:type="spellStart"/>
      <w:r>
        <w:t>Bolloju</w:t>
      </w:r>
      <w:proofErr w:type="spellEnd"/>
      <w:r w:rsidRPr="009F5592">
        <w:t xml:space="preserve"> (</w:t>
      </w:r>
      <w:r>
        <w:t>narsi.bolloju</w:t>
      </w:r>
      <w:r w:rsidRPr="009F5592">
        <w:t>@hyderabad.birs-pilani.ac.in)</w:t>
      </w:r>
    </w:p>
    <w:p w:rsidR="00790C07" w:rsidRPr="009F5592" w:rsidRDefault="00790C07" w:rsidP="00EE1FAD">
      <w:pPr>
        <w:pStyle w:val="BodyTextIndent"/>
        <w:ind w:left="2340" w:hanging="2340"/>
        <w:jc w:val="both"/>
        <w:rPr>
          <w:b w:val="0"/>
          <w:lang w:val="en-US"/>
        </w:rPr>
      </w:pPr>
      <w:r>
        <w:rPr>
          <w:b w:val="0"/>
          <w:lang w:val="en-US"/>
        </w:rPr>
        <w:t xml:space="preserve">Instructors         </w:t>
      </w:r>
      <w:r w:rsidR="00EE1FAD">
        <w:rPr>
          <w:b w:val="0"/>
          <w:lang w:val="en-US"/>
        </w:rPr>
        <w:t xml:space="preserve">          </w:t>
      </w:r>
      <w:r>
        <w:rPr>
          <w:b w:val="0"/>
          <w:lang w:val="en-US"/>
        </w:rPr>
        <w:t xml:space="preserve"> </w:t>
      </w:r>
      <w:r w:rsidRPr="009F5592">
        <w:rPr>
          <w:b w:val="0"/>
          <w:lang w:val="en-US"/>
        </w:rPr>
        <w:t>:</w:t>
      </w:r>
      <w:r>
        <w:rPr>
          <w:b w:val="0"/>
          <w:lang w:val="en-US"/>
        </w:rPr>
        <w:t xml:space="preserve"> </w:t>
      </w:r>
      <w:proofErr w:type="spellStart"/>
      <w:r>
        <w:rPr>
          <w:b w:val="0"/>
          <w:lang w:val="en-US"/>
        </w:rPr>
        <w:t>Aneesh</w:t>
      </w:r>
      <w:proofErr w:type="spellEnd"/>
      <w:r>
        <w:rPr>
          <w:b w:val="0"/>
          <w:lang w:val="en-US"/>
        </w:rPr>
        <w:t xml:space="preserve"> </w:t>
      </w:r>
      <w:proofErr w:type="spellStart"/>
      <w:r>
        <w:rPr>
          <w:b w:val="0"/>
          <w:lang w:val="en-US"/>
        </w:rPr>
        <w:t>Sreevallabh</w:t>
      </w:r>
      <w:proofErr w:type="spellEnd"/>
      <w:r>
        <w:rPr>
          <w:b w:val="0"/>
          <w:lang w:val="en-US"/>
        </w:rPr>
        <w:t xml:space="preserve">, </w:t>
      </w:r>
      <w:proofErr w:type="spellStart"/>
      <w:r>
        <w:rPr>
          <w:b w:val="0"/>
          <w:lang w:val="en-US"/>
        </w:rPr>
        <w:t>Pragati</w:t>
      </w:r>
      <w:proofErr w:type="spellEnd"/>
      <w:r>
        <w:rPr>
          <w:b w:val="0"/>
          <w:lang w:val="en-US"/>
        </w:rPr>
        <w:t xml:space="preserve"> </w:t>
      </w:r>
      <w:proofErr w:type="spellStart"/>
      <w:r>
        <w:rPr>
          <w:b w:val="0"/>
          <w:lang w:val="en-US"/>
        </w:rPr>
        <w:t>Shrivastava</w:t>
      </w:r>
      <w:proofErr w:type="spellEnd"/>
      <w:r>
        <w:rPr>
          <w:b w:val="0"/>
          <w:lang w:val="en-US"/>
        </w:rPr>
        <w:t xml:space="preserve">, Jay </w:t>
      </w:r>
      <w:proofErr w:type="spellStart"/>
      <w:r>
        <w:rPr>
          <w:b w:val="0"/>
          <w:lang w:val="en-US"/>
        </w:rPr>
        <w:t>Kamlesh</w:t>
      </w:r>
      <w:proofErr w:type="spellEnd"/>
      <w:r>
        <w:rPr>
          <w:b w:val="0"/>
          <w:lang w:val="en-US"/>
        </w:rPr>
        <w:t xml:space="preserve"> Dave, </w:t>
      </w:r>
      <w:proofErr w:type="spellStart"/>
      <w:r>
        <w:rPr>
          <w:b w:val="0"/>
          <w:lang w:val="en-US"/>
        </w:rPr>
        <w:t>Apurba</w:t>
      </w:r>
      <w:proofErr w:type="spellEnd"/>
      <w:r>
        <w:rPr>
          <w:b w:val="0"/>
          <w:lang w:val="en-US"/>
        </w:rPr>
        <w:t xml:space="preserve"> Das, </w:t>
      </w:r>
      <w:proofErr w:type="spellStart"/>
      <w:r>
        <w:rPr>
          <w:b w:val="0"/>
          <w:lang w:val="en-US"/>
        </w:rPr>
        <w:t>Prajna</w:t>
      </w:r>
      <w:proofErr w:type="spellEnd"/>
      <w:r>
        <w:rPr>
          <w:b w:val="0"/>
          <w:lang w:val="en-US"/>
        </w:rPr>
        <w:t xml:space="preserve"> Devi </w:t>
      </w:r>
      <w:proofErr w:type="spellStart"/>
      <w:r>
        <w:rPr>
          <w:b w:val="0"/>
          <w:lang w:val="en-US"/>
        </w:rPr>
        <w:t>Upadhyay</w:t>
      </w:r>
      <w:proofErr w:type="spellEnd"/>
      <w:r>
        <w:rPr>
          <w:b w:val="0"/>
          <w:lang w:val="en-US"/>
        </w:rPr>
        <w:t xml:space="preserve">, </w:t>
      </w:r>
      <w:proofErr w:type="spellStart"/>
      <w:r>
        <w:rPr>
          <w:b w:val="0"/>
          <w:lang w:val="en-US"/>
        </w:rPr>
        <w:t>Aruna</w:t>
      </w:r>
      <w:proofErr w:type="spellEnd"/>
      <w:r>
        <w:rPr>
          <w:b w:val="0"/>
          <w:lang w:val="en-US"/>
        </w:rPr>
        <w:t xml:space="preserve"> </w:t>
      </w:r>
      <w:proofErr w:type="spellStart"/>
      <w:r>
        <w:rPr>
          <w:b w:val="0"/>
          <w:lang w:val="en-US"/>
        </w:rPr>
        <w:t>Malapati</w:t>
      </w:r>
      <w:proofErr w:type="spellEnd"/>
    </w:p>
    <w:p w:rsidR="00790C07" w:rsidRDefault="00790C07" w:rsidP="00DB5C10">
      <w:pPr>
        <w:rPr>
          <w:b/>
          <w:lang w:val="fr-FR"/>
        </w:rPr>
      </w:pPr>
    </w:p>
    <w:p w:rsidR="00790C07" w:rsidRDefault="00790C07" w:rsidP="00DB5C10">
      <w:pPr>
        <w:rPr>
          <w:b/>
        </w:rPr>
      </w:pPr>
      <w:r>
        <w:rPr>
          <w:b/>
        </w:rPr>
        <w:t xml:space="preserve">Scope and Objective of the Course: </w:t>
      </w:r>
    </w:p>
    <w:p w:rsidR="00790C07" w:rsidRDefault="00790C07" w:rsidP="00DB5C10">
      <w:pPr>
        <w:jc w:val="both"/>
      </w:pPr>
      <w:r>
        <w:t xml:space="preserve">This is an introductory course to computers and programming in ‘C’. This course uses a problem-solving focused approach to teach computer programming. The course starts with an introduction to computational thinking which is applicable to solving problems across disciplines. The course elaborates on the process of creating or developing algorithms and/or flowcharts for solving different types of problems through computer programming. The course covers programming constructs in C including data types, variables, operators, input/output, decision making, loops, arrays, functions, structures, dynamic memory allocations, file handling. Students will get hands on experience through homework, and programming exercises in the laboratory. Towards the end of the course, students will be introduced to the concepts of programming at large and object-oriented programming. </w:t>
      </w:r>
    </w:p>
    <w:p w:rsidR="00790C07" w:rsidRDefault="00790C07" w:rsidP="00DB5C10"/>
    <w:p w:rsidR="00790C07" w:rsidRDefault="00790C07" w:rsidP="00DB5C10">
      <w:pPr>
        <w:rPr>
          <w:b/>
        </w:rPr>
      </w:pPr>
      <w:r>
        <w:rPr>
          <w:b/>
        </w:rPr>
        <w:t>Text Book:</w:t>
      </w:r>
    </w:p>
    <w:p w:rsidR="00790C07" w:rsidRDefault="00790C07" w:rsidP="00DB5C10">
      <w:pPr>
        <w:jc w:val="both"/>
      </w:pPr>
      <w:r>
        <w:t>T1: Problem solving and program design</w:t>
      </w:r>
      <w:r w:rsidR="00E03057">
        <w:t xml:space="preserve"> in C</w:t>
      </w:r>
      <w:r>
        <w:t>, 7</w:t>
      </w:r>
      <w:r w:rsidRPr="004A1E82">
        <w:rPr>
          <w:vertAlign w:val="superscript"/>
        </w:rPr>
        <w:t>th</w:t>
      </w:r>
      <w:r>
        <w:t xml:space="preserve"> edition, </w:t>
      </w:r>
      <w:r w:rsidR="00E03057">
        <w:t xml:space="preserve">Jeri </w:t>
      </w:r>
      <w:proofErr w:type="spellStart"/>
      <w:r w:rsidR="00E03057">
        <w:t>Hanly</w:t>
      </w:r>
      <w:proofErr w:type="spellEnd"/>
      <w:r w:rsidR="00E03057">
        <w:t xml:space="preserve"> and Elliot </w:t>
      </w:r>
      <w:proofErr w:type="spellStart"/>
      <w:r w:rsidR="00E03057">
        <w:t>Koffman</w:t>
      </w:r>
      <w:proofErr w:type="spellEnd"/>
      <w:r w:rsidR="00E03057">
        <w:t xml:space="preserve">, </w:t>
      </w:r>
      <w:r>
        <w:t>Pearson, 2014.</w:t>
      </w:r>
    </w:p>
    <w:p w:rsidR="00790C07" w:rsidRDefault="00790C07" w:rsidP="00DB5C10"/>
    <w:p w:rsidR="00790C07" w:rsidRPr="00487FF5" w:rsidRDefault="00790C07" w:rsidP="00DB5C10">
      <w:pPr>
        <w:rPr>
          <w:b/>
        </w:rPr>
      </w:pPr>
      <w:r w:rsidRPr="00487FF5">
        <w:rPr>
          <w:b/>
        </w:rPr>
        <w:t>Reference Books</w:t>
      </w:r>
      <w:r>
        <w:rPr>
          <w:b/>
        </w:rPr>
        <w:t>:</w:t>
      </w:r>
    </w:p>
    <w:p w:rsidR="00790C07" w:rsidRDefault="00790C07" w:rsidP="00DB5C10">
      <w:pPr>
        <w:jc w:val="both"/>
      </w:pPr>
      <w:r>
        <w:t>R1: The C Programming Language, Kernighan and Ritchie, 2</w:t>
      </w:r>
      <w:r w:rsidRPr="00487FF5">
        <w:t>nd</w:t>
      </w:r>
      <w:r>
        <w:t xml:space="preserve"> Edition, Pearson, 2015. </w:t>
      </w:r>
    </w:p>
    <w:p w:rsidR="00790C07" w:rsidRDefault="00790C07" w:rsidP="00DB5C10">
      <w:pPr>
        <w:jc w:val="both"/>
      </w:pPr>
      <w:r>
        <w:t xml:space="preserve">R2: Programming in ANSI C, E </w:t>
      </w:r>
      <w:proofErr w:type="spellStart"/>
      <w:r>
        <w:t>Balaguruswamy</w:t>
      </w:r>
      <w:proofErr w:type="spellEnd"/>
      <w:r>
        <w:t xml:space="preserve">, Mc </w:t>
      </w:r>
      <w:proofErr w:type="spellStart"/>
      <w:r>
        <w:t>Graw</w:t>
      </w:r>
      <w:proofErr w:type="spellEnd"/>
      <w:r>
        <w:t xml:space="preserve"> Hill, 8</w:t>
      </w:r>
      <w:r w:rsidRPr="00FA34A0">
        <w:rPr>
          <w:vertAlign w:val="superscript"/>
        </w:rPr>
        <w:t>th</w:t>
      </w:r>
      <w:r>
        <w:t xml:space="preserve"> Edition 2019.</w:t>
      </w:r>
    </w:p>
    <w:p w:rsidR="00790C07" w:rsidRDefault="00790C07" w:rsidP="00DB5C10">
      <w:pPr>
        <w:jc w:val="both"/>
      </w:pPr>
      <w:r>
        <w:t xml:space="preserve">R3: Let us C, </w:t>
      </w:r>
      <w:proofErr w:type="spellStart"/>
      <w:r>
        <w:t>Yaswanth</w:t>
      </w:r>
      <w:proofErr w:type="spellEnd"/>
      <w:r>
        <w:t xml:space="preserve"> </w:t>
      </w:r>
      <w:proofErr w:type="spellStart"/>
      <w:r>
        <w:t>Kanethkar</w:t>
      </w:r>
      <w:proofErr w:type="spellEnd"/>
      <w:r>
        <w:t>, BPB Publications, 16</w:t>
      </w:r>
      <w:r w:rsidRPr="00487FF5">
        <w:t>th</w:t>
      </w:r>
      <w:r>
        <w:t xml:space="preserve"> Edition, 2017.</w:t>
      </w:r>
    </w:p>
    <w:p w:rsidR="00790C07" w:rsidRDefault="00790C07" w:rsidP="00DB5C10">
      <w:pPr>
        <w:spacing w:line="360" w:lineRule="auto"/>
      </w:pPr>
    </w:p>
    <w:p w:rsidR="00DB3A44" w:rsidRDefault="00DB3A44">
      <w:pPr>
        <w:rPr>
          <w:b/>
        </w:rPr>
      </w:pPr>
      <w:r>
        <w:rPr>
          <w:b/>
        </w:rPr>
        <w:br w:type="page"/>
      </w:r>
    </w:p>
    <w:p w:rsidR="00790C07" w:rsidRDefault="00790C07" w:rsidP="00DB5C10">
      <w:pPr>
        <w:rPr>
          <w:b/>
        </w:rPr>
      </w:pPr>
      <w:r>
        <w:rPr>
          <w:b/>
        </w:rPr>
        <w:lastRenderedPageBreak/>
        <w:t>Lecture Plan:</w:t>
      </w:r>
    </w:p>
    <w:p w:rsidR="00790C07" w:rsidRPr="002B082A" w:rsidRDefault="00790C07" w:rsidP="00DB5C10">
      <w:pPr>
        <w:rPr>
          <w:b/>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5321"/>
        <w:gridCol w:w="3240"/>
      </w:tblGrid>
      <w:tr w:rsidR="00DB5C10" w:rsidRPr="007E2C2A" w:rsidTr="00CF3CD5">
        <w:trPr>
          <w:cantSplit/>
        </w:trPr>
        <w:tc>
          <w:tcPr>
            <w:tcW w:w="884" w:type="dxa"/>
            <w:shd w:val="clear" w:color="auto" w:fill="auto"/>
          </w:tcPr>
          <w:p w:rsidR="00790C07" w:rsidRPr="007E2C2A" w:rsidRDefault="00790C07" w:rsidP="00DB5C10">
            <w:pPr>
              <w:spacing w:line="360" w:lineRule="auto"/>
              <w:jc w:val="center"/>
              <w:rPr>
                <w:b/>
                <w:bCs/>
                <w:sz w:val="20"/>
                <w:szCs w:val="20"/>
              </w:rPr>
            </w:pPr>
            <w:r w:rsidRPr="007E2C2A">
              <w:rPr>
                <w:b/>
                <w:bCs/>
                <w:sz w:val="20"/>
                <w:szCs w:val="20"/>
              </w:rPr>
              <w:t>Week #</w:t>
            </w:r>
          </w:p>
        </w:tc>
        <w:tc>
          <w:tcPr>
            <w:tcW w:w="5321" w:type="dxa"/>
            <w:shd w:val="clear" w:color="auto" w:fill="auto"/>
          </w:tcPr>
          <w:p w:rsidR="00790C07" w:rsidRPr="007E2C2A" w:rsidRDefault="00790C07" w:rsidP="00DB5C10">
            <w:pPr>
              <w:spacing w:line="360" w:lineRule="auto"/>
              <w:rPr>
                <w:b/>
                <w:bCs/>
                <w:sz w:val="20"/>
                <w:szCs w:val="20"/>
              </w:rPr>
            </w:pPr>
            <w:r w:rsidRPr="007E2C2A">
              <w:rPr>
                <w:b/>
                <w:bCs/>
                <w:sz w:val="20"/>
                <w:szCs w:val="20"/>
              </w:rPr>
              <w:t>Learning objectives</w:t>
            </w:r>
          </w:p>
        </w:tc>
        <w:tc>
          <w:tcPr>
            <w:tcW w:w="3240" w:type="dxa"/>
            <w:shd w:val="clear" w:color="auto" w:fill="auto"/>
          </w:tcPr>
          <w:p w:rsidR="00790C07" w:rsidRPr="007E2C2A" w:rsidRDefault="00790C07" w:rsidP="00DB5C10">
            <w:pPr>
              <w:spacing w:line="360" w:lineRule="auto"/>
              <w:rPr>
                <w:b/>
                <w:bCs/>
                <w:sz w:val="20"/>
                <w:szCs w:val="20"/>
              </w:rPr>
            </w:pPr>
            <w:r w:rsidRPr="007E2C2A">
              <w:rPr>
                <w:b/>
                <w:bCs/>
                <w:sz w:val="20"/>
                <w:szCs w:val="20"/>
              </w:rPr>
              <w:t>Topics (Reference)</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1</w:t>
            </w:r>
          </w:p>
        </w:tc>
        <w:tc>
          <w:tcPr>
            <w:tcW w:w="5321" w:type="dxa"/>
            <w:shd w:val="clear" w:color="auto" w:fill="auto"/>
          </w:tcPr>
          <w:p w:rsidR="00790C07" w:rsidRPr="007E2C2A" w:rsidRDefault="00790C07" w:rsidP="00DB5C10">
            <w:pPr>
              <w:pStyle w:val="ListParagraph"/>
              <w:numPr>
                <w:ilvl w:val="0"/>
                <w:numId w:val="14"/>
              </w:numPr>
              <w:ind w:left="431"/>
              <w:rPr>
                <w:sz w:val="20"/>
                <w:szCs w:val="20"/>
                <w:lang w:val="en-IN"/>
              </w:rPr>
            </w:pPr>
            <w:r w:rsidRPr="007E2C2A">
              <w:rPr>
                <w:sz w:val="20"/>
                <w:szCs w:val="20"/>
                <w:lang w:val="en-IN"/>
              </w:rPr>
              <w:t>understand and practice writing instructions and to get familiar with C programming language</w:t>
            </w:r>
          </w:p>
          <w:p w:rsidR="00790C07" w:rsidRPr="007E2C2A" w:rsidRDefault="00790C07" w:rsidP="00DB5C10">
            <w:pPr>
              <w:pStyle w:val="ListParagraph"/>
              <w:numPr>
                <w:ilvl w:val="0"/>
                <w:numId w:val="14"/>
              </w:numPr>
              <w:ind w:left="431"/>
              <w:rPr>
                <w:sz w:val="20"/>
                <w:szCs w:val="20"/>
                <w:lang w:val="en-IN"/>
              </w:rPr>
            </w:pPr>
            <w:r w:rsidRPr="007E2C2A">
              <w:rPr>
                <w:sz w:val="20"/>
                <w:szCs w:val="20"/>
                <w:lang w:val="en-IN"/>
              </w:rPr>
              <w:t>develop  problem-solving skills and ability to approach complex problems in a systematic and algorithmic manner</w:t>
            </w:r>
          </w:p>
          <w:p w:rsidR="00790C07" w:rsidRPr="007E2C2A" w:rsidRDefault="00790C07" w:rsidP="00DB5C10">
            <w:pPr>
              <w:numPr>
                <w:ilvl w:val="0"/>
                <w:numId w:val="13"/>
              </w:numPr>
              <w:ind w:left="431"/>
              <w:rPr>
                <w:sz w:val="20"/>
                <w:szCs w:val="20"/>
                <w:lang w:val="en-IN"/>
              </w:rPr>
            </w:pPr>
            <w:r w:rsidRPr="007E2C2A">
              <w:rPr>
                <w:sz w:val="20"/>
                <w:szCs w:val="20"/>
                <w:lang w:val="en-IN"/>
              </w:rPr>
              <w:t>r</w:t>
            </w:r>
            <w:r w:rsidRPr="004F0400">
              <w:rPr>
                <w:sz w:val="20"/>
                <w:szCs w:val="20"/>
                <w:lang w:val="en-IN"/>
              </w:rPr>
              <w:t>ecognize the core components of computational thinking</w:t>
            </w:r>
          </w:p>
        </w:tc>
        <w:tc>
          <w:tcPr>
            <w:tcW w:w="3240" w:type="dxa"/>
            <w:shd w:val="clear" w:color="auto" w:fill="auto"/>
          </w:tcPr>
          <w:p w:rsidR="00790C07" w:rsidRPr="007E2C2A" w:rsidRDefault="008A719A" w:rsidP="00DB5C10">
            <w:pPr>
              <w:rPr>
                <w:sz w:val="20"/>
                <w:szCs w:val="20"/>
              </w:rPr>
            </w:pPr>
            <w:r w:rsidRPr="004528F0">
              <w:rPr>
                <w:b/>
                <w:bCs/>
                <w:sz w:val="20"/>
                <w:szCs w:val="20"/>
              </w:rPr>
              <w:t>Introduction to programming</w:t>
            </w:r>
            <w:r w:rsidR="004528F0">
              <w:rPr>
                <w:sz w:val="20"/>
                <w:szCs w:val="20"/>
              </w:rPr>
              <w:t xml:space="preserve">: </w:t>
            </w:r>
            <w:r>
              <w:rPr>
                <w:sz w:val="20"/>
                <w:szCs w:val="20"/>
              </w:rPr>
              <w:t>Writing</w:t>
            </w:r>
            <w:r w:rsidR="00790C07" w:rsidRPr="007E2C2A">
              <w:rPr>
                <w:sz w:val="20"/>
                <w:szCs w:val="20"/>
              </w:rPr>
              <w:t xml:space="preserve"> instructions, Computational thinking</w:t>
            </w:r>
            <w:r>
              <w:rPr>
                <w:sz w:val="20"/>
                <w:szCs w:val="20"/>
              </w:rPr>
              <w:t xml:space="preserve"> </w:t>
            </w:r>
            <w:r w:rsidR="004528F0">
              <w:rPr>
                <w:sz w:val="20"/>
                <w:szCs w:val="20"/>
              </w:rPr>
              <w:t>(</w:t>
            </w:r>
            <w:r w:rsidR="004528F0" w:rsidRPr="004F0400">
              <w:rPr>
                <w:sz w:val="20"/>
                <w:szCs w:val="20"/>
                <w:lang w:val="en-IN"/>
              </w:rPr>
              <w:t>decomposition, pattern recognition, abstraction, and algorithm design</w:t>
            </w:r>
            <w:r w:rsidR="004528F0">
              <w:rPr>
                <w:sz w:val="20"/>
                <w:szCs w:val="20"/>
                <w:lang w:val="en-IN"/>
              </w:rPr>
              <w:t>)</w:t>
            </w:r>
            <w:r w:rsidR="00790C07" w:rsidRPr="007E2C2A">
              <w:rPr>
                <w:sz w:val="20"/>
                <w:szCs w:val="20"/>
              </w:rPr>
              <w:t>, Introduction to C, C language elements (lecture notes</w:t>
            </w:r>
            <w:r w:rsidR="004528F0">
              <w:rPr>
                <w:sz w:val="20"/>
                <w:szCs w:val="20"/>
              </w:rPr>
              <w:t xml:space="preserve">, </w:t>
            </w:r>
            <w:proofErr w:type="spellStart"/>
            <w:r>
              <w:rPr>
                <w:sz w:val="20"/>
                <w:szCs w:val="20"/>
              </w:rPr>
              <w:t>ch</w:t>
            </w:r>
            <w:proofErr w:type="spellEnd"/>
            <w:r>
              <w:rPr>
                <w:sz w:val="20"/>
                <w:szCs w:val="20"/>
              </w:rPr>
              <w:t xml:space="preserve"> 1, </w:t>
            </w:r>
            <w:proofErr w:type="spellStart"/>
            <w:r>
              <w:rPr>
                <w:sz w:val="20"/>
                <w:szCs w:val="20"/>
              </w:rPr>
              <w:t>ch</w:t>
            </w:r>
            <w:proofErr w:type="spellEnd"/>
            <w:r>
              <w:rPr>
                <w:sz w:val="20"/>
                <w:szCs w:val="20"/>
              </w:rPr>
              <w:t xml:space="preserve"> </w:t>
            </w:r>
            <w:r w:rsidR="00790C07" w:rsidRPr="007E2C2A">
              <w:rPr>
                <w:sz w:val="20"/>
                <w:szCs w:val="20"/>
              </w:rPr>
              <w:t>2)</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2</w:t>
            </w:r>
          </w:p>
        </w:tc>
        <w:tc>
          <w:tcPr>
            <w:tcW w:w="5321" w:type="dxa"/>
            <w:shd w:val="clear" w:color="auto" w:fill="auto"/>
          </w:tcPr>
          <w:p w:rsidR="00790C07" w:rsidRPr="00907189" w:rsidRDefault="00790C07" w:rsidP="00DB5C10">
            <w:pPr>
              <w:numPr>
                <w:ilvl w:val="0"/>
                <w:numId w:val="12"/>
              </w:numPr>
              <w:ind w:left="438"/>
              <w:rPr>
                <w:sz w:val="20"/>
                <w:szCs w:val="20"/>
                <w:lang w:val="en-IN"/>
              </w:rPr>
            </w:pPr>
            <w:r w:rsidRPr="00907189">
              <w:rPr>
                <w:sz w:val="20"/>
                <w:szCs w:val="20"/>
                <w:lang w:val="en-IN"/>
              </w:rPr>
              <w:t xml:space="preserve">become familiar with the general form of a C program and the basic elements in a program </w:t>
            </w:r>
            <w:r w:rsidRPr="007E2C2A">
              <w:rPr>
                <w:sz w:val="20"/>
                <w:szCs w:val="20"/>
                <w:lang w:val="en-IN"/>
              </w:rPr>
              <w:t xml:space="preserve">including </w:t>
            </w:r>
            <w:r w:rsidRPr="00907189">
              <w:rPr>
                <w:sz w:val="20"/>
                <w:szCs w:val="20"/>
                <w:lang w:val="en-IN"/>
              </w:rPr>
              <w:t xml:space="preserve">the differences between the data types int, double, and char </w:t>
            </w:r>
          </w:p>
          <w:p w:rsidR="00790C07" w:rsidRPr="00907189" w:rsidRDefault="00790C07" w:rsidP="00DB5C10">
            <w:pPr>
              <w:numPr>
                <w:ilvl w:val="0"/>
                <w:numId w:val="12"/>
              </w:numPr>
              <w:ind w:left="438"/>
              <w:rPr>
                <w:sz w:val="20"/>
                <w:szCs w:val="20"/>
                <w:lang w:val="en-IN"/>
              </w:rPr>
            </w:pPr>
            <w:r w:rsidRPr="00907189">
              <w:rPr>
                <w:sz w:val="20"/>
                <w:szCs w:val="20"/>
                <w:lang w:val="en-IN"/>
              </w:rPr>
              <w:t>understand how to write assignment statements to change the values of variables</w:t>
            </w:r>
          </w:p>
          <w:p w:rsidR="00790C07" w:rsidRPr="00907189" w:rsidRDefault="00790C07" w:rsidP="00DB5C10">
            <w:pPr>
              <w:numPr>
                <w:ilvl w:val="0"/>
                <w:numId w:val="12"/>
              </w:numPr>
              <w:ind w:left="438"/>
              <w:rPr>
                <w:sz w:val="20"/>
                <w:szCs w:val="20"/>
                <w:lang w:val="en-IN"/>
              </w:rPr>
            </w:pPr>
            <w:r w:rsidRPr="00907189">
              <w:rPr>
                <w:sz w:val="20"/>
                <w:szCs w:val="20"/>
                <w:lang w:val="en-IN"/>
              </w:rPr>
              <w:t xml:space="preserve">learn how C evaluates arithmetic expressions and how to write them in C </w:t>
            </w:r>
          </w:p>
          <w:p w:rsidR="00790C07" w:rsidRPr="007E2C2A" w:rsidRDefault="00790C07" w:rsidP="00DB5C10">
            <w:pPr>
              <w:numPr>
                <w:ilvl w:val="0"/>
                <w:numId w:val="12"/>
              </w:numPr>
              <w:ind w:left="438"/>
              <w:rPr>
                <w:sz w:val="20"/>
                <w:szCs w:val="20"/>
                <w:lang w:val="en-IN"/>
              </w:rPr>
            </w:pPr>
            <w:r w:rsidRPr="00907189">
              <w:rPr>
                <w:sz w:val="20"/>
                <w:szCs w:val="20"/>
                <w:lang w:val="en-IN"/>
              </w:rPr>
              <w:t xml:space="preserve">learn how to read data values into a program and to display results </w:t>
            </w:r>
          </w:p>
        </w:tc>
        <w:tc>
          <w:tcPr>
            <w:tcW w:w="3240" w:type="dxa"/>
            <w:shd w:val="clear" w:color="auto" w:fill="auto"/>
          </w:tcPr>
          <w:p w:rsidR="00790C07" w:rsidRPr="007E2C2A" w:rsidRDefault="00790C07" w:rsidP="00DB5C10">
            <w:pPr>
              <w:pStyle w:val="NormalWeb"/>
              <w:spacing w:before="0" w:beforeAutospacing="0" w:after="0" w:afterAutospacing="0"/>
              <w:rPr>
                <w:sz w:val="20"/>
                <w:szCs w:val="20"/>
                <w:lang w:val="en-US" w:eastAsia="en-US"/>
              </w:rPr>
            </w:pPr>
            <w:r w:rsidRPr="004528F0">
              <w:rPr>
                <w:b/>
                <w:bCs/>
                <w:sz w:val="20"/>
                <w:szCs w:val="20"/>
                <w:lang w:val="en-US" w:eastAsia="en-US"/>
              </w:rPr>
              <w:t>Overview of C</w:t>
            </w:r>
            <w:r w:rsidR="004528F0">
              <w:rPr>
                <w:b/>
                <w:bCs/>
                <w:sz w:val="20"/>
                <w:szCs w:val="20"/>
                <w:lang w:val="en-US" w:eastAsia="en-US"/>
              </w:rPr>
              <w:t xml:space="preserve">: </w:t>
            </w:r>
            <w:r w:rsidRPr="007E2C2A">
              <w:rPr>
                <w:sz w:val="20"/>
                <w:szCs w:val="20"/>
                <w:lang w:val="en-US" w:eastAsia="en-US"/>
              </w:rPr>
              <w:t xml:space="preserve">program structure, identifiers, </w:t>
            </w:r>
            <w:r w:rsidR="004528F0">
              <w:rPr>
                <w:sz w:val="20"/>
                <w:szCs w:val="20"/>
                <w:lang w:val="en-US" w:eastAsia="en-US"/>
              </w:rPr>
              <w:t xml:space="preserve">variable declarations and data types, </w:t>
            </w:r>
            <w:r w:rsidRPr="007E2C2A">
              <w:rPr>
                <w:sz w:val="20"/>
                <w:szCs w:val="20"/>
                <w:lang w:val="en-US" w:eastAsia="en-US"/>
              </w:rPr>
              <w:t xml:space="preserve">assignment statement, arithmetic </w:t>
            </w:r>
            <w:r w:rsidR="004528F0">
              <w:rPr>
                <w:sz w:val="20"/>
                <w:szCs w:val="20"/>
                <w:lang w:val="en-US" w:eastAsia="en-US"/>
              </w:rPr>
              <w:t xml:space="preserve">expressions, formatting numbers </w:t>
            </w:r>
            <w:r w:rsidR="004528F0" w:rsidRPr="007E2C2A">
              <w:rPr>
                <w:sz w:val="20"/>
                <w:szCs w:val="20"/>
                <w:lang w:val="en-US" w:eastAsia="en-US"/>
              </w:rPr>
              <w:t>(</w:t>
            </w:r>
            <w:proofErr w:type="spellStart"/>
            <w:r w:rsidR="004528F0" w:rsidRPr="007E2C2A">
              <w:rPr>
                <w:sz w:val="20"/>
                <w:szCs w:val="20"/>
                <w:lang w:val="en-US" w:eastAsia="en-US"/>
              </w:rPr>
              <w:t>ch</w:t>
            </w:r>
            <w:proofErr w:type="spellEnd"/>
            <w:r w:rsidR="004528F0" w:rsidRPr="007E2C2A">
              <w:rPr>
                <w:sz w:val="20"/>
                <w:szCs w:val="20"/>
                <w:lang w:val="en-US" w:eastAsia="en-US"/>
              </w:rPr>
              <w:t xml:space="preserve"> 2)</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3</w:t>
            </w:r>
          </w:p>
        </w:tc>
        <w:tc>
          <w:tcPr>
            <w:tcW w:w="5321" w:type="dxa"/>
            <w:shd w:val="clear" w:color="auto" w:fill="auto"/>
          </w:tcPr>
          <w:p w:rsidR="00790C07" w:rsidRPr="00907189" w:rsidRDefault="00790C07" w:rsidP="00DB5C10">
            <w:pPr>
              <w:numPr>
                <w:ilvl w:val="0"/>
                <w:numId w:val="11"/>
              </w:numPr>
              <w:ind w:left="438"/>
              <w:rPr>
                <w:sz w:val="20"/>
                <w:szCs w:val="20"/>
                <w:lang w:val="en-IN"/>
              </w:rPr>
            </w:pPr>
            <w:r w:rsidRPr="00907189">
              <w:rPr>
                <w:sz w:val="20"/>
                <w:szCs w:val="20"/>
                <w:lang w:val="en-IN"/>
              </w:rPr>
              <w:t xml:space="preserve">learn about functions and how to use them to write programs with separate modules </w:t>
            </w:r>
          </w:p>
          <w:p w:rsidR="00790C07" w:rsidRPr="00907189" w:rsidRDefault="00790C07" w:rsidP="00DB5C10">
            <w:pPr>
              <w:numPr>
                <w:ilvl w:val="0"/>
                <w:numId w:val="11"/>
              </w:numPr>
              <w:ind w:left="438"/>
              <w:rPr>
                <w:sz w:val="20"/>
                <w:szCs w:val="20"/>
                <w:lang w:val="en-IN"/>
              </w:rPr>
            </w:pPr>
            <w:r w:rsidRPr="007E2C2A">
              <w:rPr>
                <w:sz w:val="20"/>
                <w:szCs w:val="20"/>
                <w:lang w:val="en-IN"/>
              </w:rPr>
              <w:t>use flow</w:t>
            </w:r>
            <w:r w:rsidRPr="00907189">
              <w:rPr>
                <w:sz w:val="20"/>
                <w:szCs w:val="20"/>
                <w:lang w:val="en-IN"/>
              </w:rPr>
              <w:t xml:space="preserve">charts as a system documentation tool </w:t>
            </w:r>
          </w:p>
          <w:p w:rsidR="00790C07" w:rsidRPr="007E2C2A" w:rsidRDefault="00790C07" w:rsidP="00DB5C10">
            <w:pPr>
              <w:numPr>
                <w:ilvl w:val="0"/>
                <w:numId w:val="11"/>
              </w:numPr>
              <w:ind w:left="438"/>
              <w:rPr>
                <w:sz w:val="20"/>
                <w:szCs w:val="20"/>
                <w:lang w:val="en-IN"/>
              </w:rPr>
            </w:pPr>
            <w:r w:rsidRPr="00907189">
              <w:rPr>
                <w:sz w:val="20"/>
                <w:szCs w:val="20"/>
                <w:lang w:val="en-IN"/>
              </w:rPr>
              <w:t xml:space="preserve">understand how control flows between function main and other functions </w:t>
            </w:r>
            <w:r w:rsidRPr="007E2C2A">
              <w:rPr>
                <w:sz w:val="20"/>
                <w:szCs w:val="20"/>
                <w:lang w:val="en-IN"/>
              </w:rPr>
              <w:t xml:space="preserve">and </w:t>
            </w:r>
            <w:r w:rsidRPr="00907189">
              <w:rPr>
                <w:sz w:val="20"/>
                <w:szCs w:val="20"/>
                <w:lang w:val="en-IN"/>
              </w:rPr>
              <w:t xml:space="preserve">pass information to functions using input arguments </w:t>
            </w:r>
          </w:p>
          <w:p w:rsidR="00790C07" w:rsidRPr="007E2C2A" w:rsidRDefault="00790C07" w:rsidP="00DB5C10">
            <w:pPr>
              <w:numPr>
                <w:ilvl w:val="0"/>
                <w:numId w:val="4"/>
              </w:numPr>
              <w:ind w:left="438"/>
              <w:rPr>
                <w:sz w:val="20"/>
                <w:szCs w:val="20"/>
                <w:lang w:val="en-IN"/>
              </w:rPr>
            </w:pPr>
            <w:r w:rsidRPr="007E2C2A">
              <w:rPr>
                <w:sz w:val="20"/>
                <w:szCs w:val="20"/>
                <w:lang w:val="en-IN"/>
              </w:rPr>
              <w:t>u</w:t>
            </w:r>
            <w:r w:rsidRPr="00FA631B">
              <w:rPr>
                <w:sz w:val="20"/>
                <w:szCs w:val="20"/>
                <w:lang w:val="en-IN"/>
              </w:rPr>
              <w:t>nderstand the concepts of function prototypes and scope.</w:t>
            </w:r>
          </w:p>
        </w:tc>
        <w:tc>
          <w:tcPr>
            <w:tcW w:w="3240" w:type="dxa"/>
            <w:shd w:val="clear" w:color="auto" w:fill="auto"/>
          </w:tcPr>
          <w:p w:rsidR="00790C07" w:rsidRPr="007E2C2A" w:rsidRDefault="00790C07" w:rsidP="00DB5C10">
            <w:pPr>
              <w:pStyle w:val="NormalWeb"/>
              <w:spacing w:before="0" w:beforeAutospacing="0" w:after="0" w:afterAutospacing="0"/>
              <w:rPr>
                <w:sz w:val="20"/>
                <w:szCs w:val="20"/>
                <w:lang w:val="en-US" w:eastAsia="en-US"/>
              </w:rPr>
            </w:pPr>
            <w:r w:rsidRPr="004528F0">
              <w:rPr>
                <w:b/>
                <w:bCs/>
                <w:sz w:val="20"/>
                <w:szCs w:val="20"/>
                <w:lang w:val="en-US" w:eastAsia="en-US"/>
              </w:rPr>
              <w:t>Top-down design with functions</w:t>
            </w:r>
            <w:r w:rsidR="004528F0">
              <w:rPr>
                <w:b/>
                <w:bCs/>
                <w:sz w:val="20"/>
                <w:szCs w:val="20"/>
                <w:lang w:val="en-US" w:eastAsia="en-US"/>
              </w:rPr>
              <w:t>:</w:t>
            </w:r>
            <w:r w:rsidR="004528F0">
              <w:rPr>
                <w:sz w:val="20"/>
                <w:szCs w:val="20"/>
                <w:lang w:val="en-US" w:eastAsia="en-US"/>
              </w:rPr>
              <w:t xml:space="preserve"> library functions, functions with and without arguments, function prototypes and scope</w:t>
            </w:r>
            <w:r w:rsidRPr="007E2C2A">
              <w:rPr>
                <w:sz w:val="20"/>
                <w:szCs w:val="20"/>
                <w:lang w:val="en-US" w:eastAsia="en-US"/>
              </w:rPr>
              <w:t xml:space="preserve"> (</w:t>
            </w:r>
            <w:proofErr w:type="spellStart"/>
            <w:r w:rsidRPr="007E2C2A">
              <w:rPr>
                <w:sz w:val="20"/>
                <w:szCs w:val="20"/>
                <w:lang w:val="en-US" w:eastAsia="en-US"/>
              </w:rPr>
              <w:t>ch</w:t>
            </w:r>
            <w:proofErr w:type="spellEnd"/>
            <w:r w:rsidRPr="007E2C2A">
              <w:rPr>
                <w:sz w:val="20"/>
                <w:szCs w:val="20"/>
                <w:lang w:val="en-US" w:eastAsia="en-US"/>
              </w:rPr>
              <w:t xml:space="preserve"> 3)</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4</w:t>
            </w:r>
          </w:p>
        </w:tc>
        <w:tc>
          <w:tcPr>
            <w:tcW w:w="5321" w:type="dxa"/>
            <w:shd w:val="clear" w:color="auto" w:fill="auto"/>
          </w:tcPr>
          <w:p w:rsidR="00790C07" w:rsidRPr="00FA631B" w:rsidRDefault="00790C07" w:rsidP="00DB5C10">
            <w:pPr>
              <w:numPr>
                <w:ilvl w:val="0"/>
                <w:numId w:val="6"/>
              </w:numPr>
              <w:ind w:left="438"/>
              <w:rPr>
                <w:sz w:val="20"/>
                <w:szCs w:val="20"/>
                <w:lang w:val="en-IN"/>
              </w:rPr>
            </w:pPr>
            <w:r w:rsidRPr="007E2C2A">
              <w:rPr>
                <w:sz w:val="20"/>
                <w:szCs w:val="20"/>
                <w:lang w:val="en-IN"/>
              </w:rPr>
              <w:t>u</w:t>
            </w:r>
            <w:r w:rsidRPr="00FA631B">
              <w:rPr>
                <w:sz w:val="20"/>
                <w:szCs w:val="20"/>
                <w:lang w:val="en-IN"/>
              </w:rPr>
              <w:t>nderstand the purpose of conditional statements in decision-making.</w:t>
            </w:r>
          </w:p>
          <w:p w:rsidR="00790C07" w:rsidRPr="00FA631B" w:rsidRDefault="00790C07" w:rsidP="00DB5C10">
            <w:pPr>
              <w:numPr>
                <w:ilvl w:val="0"/>
                <w:numId w:val="6"/>
              </w:numPr>
              <w:ind w:left="438"/>
              <w:rPr>
                <w:sz w:val="20"/>
                <w:szCs w:val="20"/>
                <w:lang w:val="en-IN"/>
              </w:rPr>
            </w:pPr>
            <w:r w:rsidRPr="007E2C2A">
              <w:rPr>
                <w:sz w:val="20"/>
                <w:szCs w:val="20"/>
                <w:lang w:val="en-IN"/>
              </w:rPr>
              <w:t>l</w:t>
            </w:r>
            <w:r w:rsidRPr="00FA631B">
              <w:rPr>
                <w:sz w:val="20"/>
                <w:szCs w:val="20"/>
                <w:lang w:val="en-IN"/>
              </w:rPr>
              <w:t>earn how to write if-else statements and nested if-else structures.</w:t>
            </w:r>
          </w:p>
          <w:p w:rsidR="00790C07" w:rsidRPr="00FA631B" w:rsidRDefault="00790C07" w:rsidP="00DB5C10">
            <w:pPr>
              <w:numPr>
                <w:ilvl w:val="0"/>
                <w:numId w:val="6"/>
              </w:numPr>
              <w:ind w:left="438"/>
              <w:rPr>
                <w:sz w:val="20"/>
                <w:szCs w:val="20"/>
                <w:lang w:val="en-IN"/>
              </w:rPr>
            </w:pPr>
            <w:r w:rsidRPr="00FA631B">
              <w:rPr>
                <w:sz w:val="20"/>
                <w:szCs w:val="20"/>
                <w:lang w:val="en-IN"/>
              </w:rPr>
              <w:t>use comparison operators (e.g., ==, &gt;, &lt;, &gt;=, &lt;=, !=) in conditionals.</w:t>
            </w:r>
          </w:p>
          <w:p w:rsidR="00790C07" w:rsidRPr="007E2C2A" w:rsidRDefault="00790C07" w:rsidP="00DB5C10">
            <w:pPr>
              <w:numPr>
                <w:ilvl w:val="0"/>
                <w:numId w:val="6"/>
              </w:numPr>
              <w:ind w:left="438"/>
              <w:rPr>
                <w:sz w:val="20"/>
                <w:szCs w:val="20"/>
                <w:lang w:val="en-IN"/>
              </w:rPr>
            </w:pPr>
            <w:r w:rsidRPr="007E2C2A">
              <w:rPr>
                <w:sz w:val="20"/>
                <w:szCs w:val="20"/>
                <w:lang w:val="en-IN"/>
              </w:rPr>
              <w:t>a</w:t>
            </w:r>
            <w:r w:rsidRPr="00FA631B">
              <w:rPr>
                <w:sz w:val="20"/>
                <w:szCs w:val="20"/>
                <w:lang w:val="en-IN"/>
              </w:rPr>
              <w:t>pply logical operators (e.g., &amp;&amp;, ||, !) for complex conditions.</w:t>
            </w:r>
          </w:p>
        </w:tc>
        <w:tc>
          <w:tcPr>
            <w:tcW w:w="3240" w:type="dxa"/>
            <w:shd w:val="clear" w:color="auto" w:fill="auto"/>
          </w:tcPr>
          <w:p w:rsidR="00790C07" w:rsidRPr="007E2C2A" w:rsidRDefault="004528F0" w:rsidP="00DB5C10">
            <w:pPr>
              <w:pStyle w:val="NormalWeb"/>
              <w:spacing w:before="0" w:beforeAutospacing="0" w:after="0" w:afterAutospacing="0"/>
              <w:rPr>
                <w:sz w:val="20"/>
                <w:szCs w:val="20"/>
                <w:lang w:val="en-US" w:eastAsia="en-US"/>
              </w:rPr>
            </w:pPr>
            <w:r w:rsidRPr="004528F0">
              <w:rPr>
                <w:b/>
                <w:bCs/>
                <w:sz w:val="20"/>
                <w:szCs w:val="20"/>
                <w:lang w:val="en-US" w:eastAsia="en-US"/>
              </w:rPr>
              <w:t>Selection structures</w:t>
            </w:r>
            <w:r>
              <w:rPr>
                <w:sz w:val="20"/>
                <w:szCs w:val="20"/>
                <w:lang w:val="en-US" w:eastAsia="en-US"/>
              </w:rPr>
              <w:t>: Control structures, conditions, comparison operators, logical operators, if statement, nested if statements, switch statement</w:t>
            </w:r>
            <w:r w:rsidR="00790C07" w:rsidRPr="007E2C2A">
              <w:rPr>
                <w:sz w:val="20"/>
                <w:szCs w:val="20"/>
                <w:lang w:val="en-US" w:eastAsia="en-US"/>
              </w:rPr>
              <w:t xml:space="preserve"> (</w:t>
            </w:r>
            <w:proofErr w:type="spellStart"/>
            <w:r w:rsidR="00790C07" w:rsidRPr="007E2C2A">
              <w:rPr>
                <w:sz w:val="20"/>
                <w:szCs w:val="20"/>
                <w:lang w:val="en-US" w:eastAsia="en-US"/>
              </w:rPr>
              <w:t>ch</w:t>
            </w:r>
            <w:proofErr w:type="spellEnd"/>
            <w:r w:rsidR="00790C07" w:rsidRPr="007E2C2A">
              <w:rPr>
                <w:sz w:val="20"/>
                <w:szCs w:val="20"/>
                <w:lang w:val="en-US" w:eastAsia="en-US"/>
              </w:rPr>
              <w:t xml:space="preserve"> 4)</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5</w:t>
            </w:r>
          </w:p>
        </w:tc>
        <w:tc>
          <w:tcPr>
            <w:tcW w:w="5321" w:type="dxa"/>
            <w:shd w:val="clear" w:color="auto" w:fill="auto"/>
          </w:tcPr>
          <w:p w:rsidR="00790C07" w:rsidRPr="00FA631B" w:rsidRDefault="00790C07" w:rsidP="00DB5C10">
            <w:pPr>
              <w:numPr>
                <w:ilvl w:val="0"/>
                <w:numId w:val="5"/>
              </w:numPr>
              <w:ind w:left="438"/>
              <w:rPr>
                <w:sz w:val="20"/>
                <w:szCs w:val="20"/>
                <w:lang w:val="en-IN"/>
              </w:rPr>
            </w:pPr>
            <w:r w:rsidRPr="007E2C2A">
              <w:rPr>
                <w:sz w:val="20"/>
                <w:szCs w:val="20"/>
                <w:lang w:val="en-IN"/>
              </w:rPr>
              <w:t>u</w:t>
            </w:r>
            <w:r w:rsidRPr="00FA631B">
              <w:rPr>
                <w:sz w:val="20"/>
                <w:szCs w:val="20"/>
                <w:lang w:val="en-IN"/>
              </w:rPr>
              <w:t>nderstand the concept of loops and their importance in repetitive tasks.</w:t>
            </w:r>
          </w:p>
          <w:p w:rsidR="00790C07" w:rsidRPr="00FA631B" w:rsidRDefault="00790C07" w:rsidP="00DB5C10">
            <w:pPr>
              <w:numPr>
                <w:ilvl w:val="0"/>
                <w:numId w:val="5"/>
              </w:numPr>
              <w:ind w:left="438"/>
              <w:rPr>
                <w:sz w:val="20"/>
                <w:szCs w:val="20"/>
                <w:lang w:val="en-IN"/>
              </w:rPr>
            </w:pPr>
            <w:r w:rsidRPr="007E2C2A">
              <w:rPr>
                <w:sz w:val="20"/>
                <w:szCs w:val="20"/>
                <w:lang w:val="en-IN"/>
              </w:rPr>
              <w:t>l</w:t>
            </w:r>
            <w:r w:rsidRPr="00FA631B">
              <w:rPr>
                <w:sz w:val="20"/>
                <w:szCs w:val="20"/>
                <w:lang w:val="en-IN"/>
              </w:rPr>
              <w:t>earn to write for, while, and do-while loops and know when to use each.</w:t>
            </w:r>
          </w:p>
          <w:p w:rsidR="00790C07" w:rsidRPr="00FA631B" w:rsidRDefault="00790C07" w:rsidP="00DB5C10">
            <w:pPr>
              <w:numPr>
                <w:ilvl w:val="0"/>
                <w:numId w:val="5"/>
              </w:numPr>
              <w:ind w:left="438"/>
              <w:rPr>
                <w:sz w:val="20"/>
                <w:szCs w:val="20"/>
                <w:lang w:val="en-IN"/>
              </w:rPr>
            </w:pPr>
            <w:r w:rsidRPr="007E2C2A">
              <w:rPr>
                <w:sz w:val="20"/>
                <w:szCs w:val="20"/>
                <w:lang w:val="en-IN"/>
              </w:rPr>
              <w:t>m</w:t>
            </w:r>
            <w:r w:rsidRPr="00FA631B">
              <w:rPr>
                <w:sz w:val="20"/>
                <w:szCs w:val="20"/>
                <w:lang w:val="en-IN"/>
              </w:rPr>
              <w:t>aster the use of loop control statements (e.g., break, continue).</w:t>
            </w:r>
          </w:p>
          <w:p w:rsidR="00790C07" w:rsidRPr="007E2C2A" w:rsidRDefault="00790C07" w:rsidP="00DB5C10">
            <w:pPr>
              <w:numPr>
                <w:ilvl w:val="0"/>
                <w:numId w:val="5"/>
              </w:numPr>
              <w:ind w:left="438"/>
              <w:rPr>
                <w:sz w:val="20"/>
                <w:szCs w:val="20"/>
                <w:lang w:val="en-IN"/>
              </w:rPr>
            </w:pPr>
            <w:r w:rsidRPr="007E2C2A">
              <w:rPr>
                <w:sz w:val="20"/>
                <w:szCs w:val="20"/>
                <w:lang w:val="en-IN"/>
              </w:rPr>
              <w:t>a</w:t>
            </w:r>
            <w:r w:rsidRPr="00FA631B">
              <w:rPr>
                <w:sz w:val="20"/>
                <w:szCs w:val="20"/>
                <w:lang w:val="en-IN"/>
              </w:rPr>
              <w:t>void common pitfalls such as infinite loops.</w:t>
            </w:r>
          </w:p>
        </w:tc>
        <w:tc>
          <w:tcPr>
            <w:tcW w:w="3240" w:type="dxa"/>
            <w:shd w:val="clear" w:color="auto" w:fill="auto"/>
          </w:tcPr>
          <w:p w:rsidR="00790C07" w:rsidRPr="007E2C2A" w:rsidRDefault="00790C07" w:rsidP="00DB5C10">
            <w:pPr>
              <w:pStyle w:val="NormalWeb"/>
              <w:spacing w:before="0" w:beforeAutospacing="0" w:after="0" w:afterAutospacing="0"/>
              <w:rPr>
                <w:sz w:val="20"/>
                <w:szCs w:val="20"/>
                <w:lang w:val="en-US" w:eastAsia="en-US"/>
              </w:rPr>
            </w:pPr>
            <w:r w:rsidRPr="004528F0">
              <w:rPr>
                <w:b/>
                <w:bCs/>
                <w:sz w:val="20"/>
                <w:szCs w:val="20"/>
                <w:lang w:val="en-US" w:eastAsia="en-US"/>
              </w:rPr>
              <w:t>Repetition and Loops</w:t>
            </w:r>
            <w:r w:rsidR="004528F0">
              <w:rPr>
                <w:b/>
                <w:bCs/>
                <w:sz w:val="20"/>
                <w:szCs w:val="20"/>
                <w:lang w:val="en-US" w:eastAsia="en-US"/>
              </w:rPr>
              <w:t xml:space="preserve">: </w:t>
            </w:r>
            <w:r w:rsidR="004528F0">
              <w:rPr>
                <w:sz w:val="20"/>
                <w:szCs w:val="20"/>
                <w:lang w:val="en-US" w:eastAsia="en-US"/>
              </w:rPr>
              <w:t>repetition in programs, counting loops, while statement, for loop, conditional loops, nested loops, do-while statement</w:t>
            </w:r>
            <w:r w:rsidRPr="007E2C2A">
              <w:rPr>
                <w:sz w:val="20"/>
                <w:szCs w:val="20"/>
                <w:lang w:val="en-US" w:eastAsia="en-US"/>
              </w:rPr>
              <w:t xml:space="preserve"> (</w:t>
            </w:r>
            <w:proofErr w:type="spellStart"/>
            <w:r w:rsidRPr="007E2C2A">
              <w:rPr>
                <w:sz w:val="20"/>
                <w:szCs w:val="20"/>
                <w:lang w:val="en-US" w:eastAsia="en-US"/>
              </w:rPr>
              <w:t>ch</w:t>
            </w:r>
            <w:proofErr w:type="spellEnd"/>
            <w:r w:rsidRPr="007E2C2A">
              <w:rPr>
                <w:sz w:val="20"/>
                <w:szCs w:val="20"/>
                <w:lang w:val="en-US" w:eastAsia="en-US"/>
              </w:rPr>
              <w:t xml:space="preserve"> 5)</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6</w:t>
            </w:r>
          </w:p>
        </w:tc>
        <w:tc>
          <w:tcPr>
            <w:tcW w:w="5321" w:type="dxa"/>
            <w:shd w:val="clear" w:color="auto" w:fill="auto"/>
          </w:tcPr>
          <w:p w:rsidR="00790C07" w:rsidRPr="00FA631B" w:rsidRDefault="00790C07" w:rsidP="00DB5C10">
            <w:pPr>
              <w:numPr>
                <w:ilvl w:val="0"/>
                <w:numId w:val="2"/>
              </w:numPr>
              <w:ind w:left="438"/>
              <w:rPr>
                <w:sz w:val="20"/>
                <w:szCs w:val="20"/>
                <w:lang w:val="en-IN"/>
              </w:rPr>
            </w:pPr>
            <w:r w:rsidRPr="007E2C2A">
              <w:rPr>
                <w:sz w:val="20"/>
                <w:szCs w:val="20"/>
                <w:lang w:val="en-IN"/>
              </w:rPr>
              <w:t>u</w:t>
            </w:r>
            <w:r w:rsidRPr="00FA631B">
              <w:rPr>
                <w:sz w:val="20"/>
                <w:szCs w:val="20"/>
                <w:lang w:val="en-IN"/>
              </w:rPr>
              <w:t>nderstand the concept of pointers and their role in memory manipulation.</w:t>
            </w:r>
          </w:p>
          <w:p w:rsidR="00790C07" w:rsidRPr="00FA631B" w:rsidRDefault="00790C07" w:rsidP="00DB5C10">
            <w:pPr>
              <w:numPr>
                <w:ilvl w:val="0"/>
                <w:numId w:val="2"/>
              </w:numPr>
              <w:ind w:left="438"/>
              <w:rPr>
                <w:sz w:val="20"/>
                <w:szCs w:val="20"/>
                <w:lang w:val="en-IN"/>
              </w:rPr>
            </w:pPr>
            <w:r w:rsidRPr="007E2C2A">
              <w:rPr>
                <w:sz w:val="20"/>
                <w:szCs w:val="20"/>
                <w:lang w:val="en-IN"/>
              </w:rPr>
              <w:t>l</w:t>
            </w:r>
            <w:r w:rsidRPr="00FA631B">
              <w:rPr>
                <w:sz w:val="20"/>
                <w:szCs w:val="20"/>
                <w:lang w:val="en-IN"/>
              </w:rPr>
              <w:t>earn how to declare, initialize, and dereference pointers.</w:t>
            </w:r>
          </w:p>
          <w:p w:rsidR="00790C07" w:rsidRPr="00FA631B" w:rsidRDefault="00790C07" w:rsidP="00DB5C10">
            <w:pPr>
              <w:numPr>
                <w:ilvl w:val="0"/>
                <w:numId w:val="2"/>
              </w:numPr>
              <w:ind w:left="438"/>
              <w:rPr>
                <w:sz w:val="20"/>
                <w:szCs w:val="20"/>
                <w:lang w:val="en-IN"/>
              </w:rPr>
            </w:pPr>
            <w:r w:rsidRPr="007E2C2A">
              <w:rPr>
                <w:sz w:val="20"/>
                <w:szCs w:val="20"/>
                <w:lang w:val="en-IN"/>
              </w:rPr>
              <w:t>u</w:t>
            </w:r>
            <w:r w:rsidRPr="00FA631B">
              <w:rPr>
                <w:sz w:val="20"/>
                <w:szCs w:val="20"/>
                <w:lang w:val="en-IN"/>
              </w:rPr>
              <w:t>nderstand the relationship between pointers and arrays.</w:t>
            </w:r>
          </w:p>
          <w:p w:rsidR="00790C07" w:rsidRPr="007E2C2A" w:rsidRDefault="00790C07" w:rsidP="00DB5C10">
            <w:pPr>
              <w:numPr>
                <w:ilvl w:val="0"/>
                <w:numId w:val="2"/>
              </w:numPr>
              <w:ind w:left="438"/>
              <w:rPr>
                <w:sz w:val="20"/>
                <w:szCs w:val="20"/>
                <w:lang w:val="en-IN"/>
              </w:rPr>
            </w:pPr>
            <w:r w:rsidRPr="007E2C2A">
              <w:rPr>
                <w:sz w:val="20"/>
                <w:szCs w:val="20"/>
                <w:lang w:val="en-IN"/>
              </w:rPr>
              <w:t>u</w:t>
            </w:r>
            <w:r w:rsidRPr="00FA631B">
              <w:rPr>
                <w:sz w:val="20"/>
                <w:szCs w:val="20"/>
                <w:lang w:val="en-IN"/>
              </w:rPr>
              <w:t>se pointers for dynamic memory allocation and deallocation.</w:t>
            </w:r>
          </w:p>
        </w:tc>
        <w:tc>
          <w:tcPr>
            <w:tcW w:w="3240" w:type="dxa"/>
            <w:shd w:val="clear" w:color="auto" w:fill="auto"/>
          </w:tcPr>
          <w:p w:rsidR="00790C07" w:rsidRPr="007E2C2A" w:rsidRDefault="00790C07" w:rsidP="00DB5C10">
            <w:pPr>
              <w:pStyle w:val="NormalWeb"/>
              <w:spacing w:before="0" w:beforeAutospacing="0" w:after="0" w:afterAutospacing="0"/>
              <w:rPr>
                <w:sz w:val="20"/>
                <w:szCs w:val="20"/>
                <w:lang w:val="en-US" w:eastAsia="en-US"/>
              </w:rPr>
            </w:pPr>
            <w:r w:rsidRPr="004528F0">
              <w:rPr>
                <w:b/>
                <w:bCs/>
                <w:sz w:val="20"/>
                <w:szCs w:val="20"/>
                <w:lang w:val="en-US" w:eastAsia="en-US"/>
              </w:rPr>
              <w:t>Pointers and modular pro</w:t>
            </w:r>
            <w:r w:rsidR="004528F0">
              <w:rPr>
                <w:b/>
                <w:bCs/>
                <w:sz w:val="20"/>
                <w:szCs w:val="20"/>
                <w:lang w:val="en-US" w:eastAsia="en-US"/>
              </w:rPr>
              <w:t xml:space="preserve">gramming: </w:t>
            </w:r>
            <w:r w:rsidR="004528F0">
              <w:rPr>
                <w:sz w:val="20"/>
                <w:szCs w:val="20"/>
                <w:lang w:val="en-US" w:eastAsia="en-US"/>
              </w:rPr>
              <w:t>pointers and the indirect operator, functions with output parameters, scope of names</w:t>
            </w:r>
            <w:r w:rsidR="00B0047C">
              <w:rPr>
                <w:sz w:val="20"/>
                <w:szCs w:val="20"/>
                <w:lang w:val="en-US" w:eastAsia="en-US"/>
              </w:rPr>
              <w:t xml:space="preserve"> </w:t>
            </w:r>
            <w:r w:rsidRPr="007E2C2A">
              <w:rPr>
                <w:sz w:val="20"/>
                <w:szCs w:val="20"/>
                <w:lang w:val="en-US" w:eastAsia="en-US"/>
              </w:rPr>
              <w:t>(</w:t>
            </w:r>
            <w:proofErr w:type="spellStart"/>
            <w:r w:rsidRPr="007E2C2A">
              <w:rPr>
                <w:sz w:val="20"/>
                <w:szCs w:val="20"/>
                <w:lang w:val="en-US" w:eastAsia="en-US"/>
              </w:rPr>
              <w:t>ch</w:t>
            </w:r>
            <w:proofErr w:type="spellEnd"/>
            <w:r w:rsidRPr="007E2C2A">
              <w:rPr>
                <w:sz w:val="20"/>
                <w:szCs w:val="20"/>
                <w:lang w:val="en-US" w:eastAsia="en-US"/>
              </w:rPr>
              <w:t xml:space="preserve"> 6)</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7</w:t>
            </w:r>
          </w:p>
        </w:tc>
        <w:tc>
          <w:tcPr>
            <w:tcW w:w="5321" w:type="dxa"/>
            <w:shd w:val="clear" w:color="auto" w:fill="auto"/>
          </w:tcPr>
          <w:p w:rsidR="00790C07" w:rsidRPr="00FA631B" w:rsidRDefault="00790C07" w:rsidP="00DB5C10">
            <w:pPr>
              <w:numPr>
                <w:ilvl w:val="0"/>
                <w:numId w:val="3"/>
              </w:numPr>
              <w:ind w:left="438"/>
              <w:rPr>
                <w:sz w:val="20"/>
                <w:szCs w:val="20"/>
                <w:lang w:val="en-IN"/>
              </w:rPr>
            </w:pPr>
            <w:r w:rsidRPr="007E2C2A">
              <w:rPr>
                <w:sz w:val="20"/>
                <w:szCs w:val="20"/>
                <w:lang w:val="en-IN"/>
              </w:rPr>
              <w:t>u</w:t>
            </w:r>
            <w:r w:rsidRPr="00FA631B">
              <w:rPr>
                <w:sz w:val="20"/>
                <w:szCs w:val="20"/>
                <w:lang w:val="en-IN"/>
              </w:rPr>
              <w:t>nderstand the concept of arrays and their use for storing multiple elements of the same type.</w:t>
            </w:r>
          </w:p>
          <w:p w:rsidR="00790C07" w:rsidRPr="00FA631B" w:rsidRDefault="00790C07" w:rsidP="00DB5C10">
            <w:pPr>
              <w:numPr>
                <w:ilvl w:val="0"/>
                <w:numId w:val="3"/>
              </w:numPr>
              <w:ind w:left="438"/>
              <w:rPr>
                <w:sz w:val="20"/>
                <w:szCs w:val="20"/>
                <w:lang w:val="en-IN"/>
              </w:rPr>
            </w:pPr>
            <w:r w:rsidRPr="007E2C2A">
              <w:rPr>
                <w:sz w:val="20"/>
                <w:szCs w:val="20"/>
                <w:lang w:val="en-IN"/>
              </w:rPr>
              <w:t>l</w:t>
            </w:r>
            <w:r w:rsidRPr="00FA631B">
              <w:rPr>
                <w:sz w:val="20"/>
                <w:szCs w:val="20"/>
                <w:lang w:val="en-IN"/>
              </w:rPr>
              <w:t>earn to declare, initialize, and access elements in arrays.</w:t>
            </w:r>
          </w:p>
          <w:p w:rsidR="00790C07" w:rsidRPr="00FA631B" w:rsidRDefault="00790C07" w:rsidP="00DB5C10">
            <w:pPr>
              <w:numPr>
                <w:ilvl w:val="0"/>
                <w:numId w:val="3"/>
              </w:numPr>
              <w:ind w:left="438"/>
              <w:rPr>
                <w:sz w:val="20"/>
                <w:szCs w:val="20"/>
                <w:lang w:val="en-IN"/>
              </w:rPr>
            </w:pPr>
            <w:r w:rsidRPr="00FA631B">
              <w:rPr>
                <w:sz w:val="20"/>
                <w:szCs w:val="20"/>
                <w:lang w:val="en-IN"/>
              </w:rPr>
              <w:t>Work with multidimensional arrays and strings in C.</w:t>
            </w:r>
          </w:p>
          <w:p w:rsidR="00790C07" w:rsidRPr="007E2C2A" w:rsidRDefault="00790C07" w:rsidP="00DB5C10">
            <w:pPr>
              <w:numPr>
                <w:ilvl w:val="0"/>
                <w:numId w:val="3"/>
              </w:numPr>
              <w:ind w:left="438"/>
              <w:rPr>
                <w:sz w:val="20"/>
                <w:szCs w:val="20"/>
                <w:lang w:val="en-IN"/>
              </w:rPr>
            </w:pPr>
            <w:r w:rsidRPr="007E2C2A">
              <w:rPr>
                <w:sz w:val="20"/>
                <w:szCs w:val="20"/>
                <w:lang w:val="en-IN"/>
              </w:rPr>
              <w:t>h</w:t>
            </w:r>
            <w:r w:rsidRPr="00FA631B">
              <w:rPr>
                <w:sz w:val="20"/>
                <w:szCs w:val="20"/>
                <w:lang w:val="en-IN"/>
              </w:rPr>
              <w:t>andle common array operations like sorting and searching.</w:t>
            </w:r>
          </w:p>
        </w:tc>
        <w:tc>
          <w:tcPr>
            <w:tcW w:w="3240" w:type="dxa"/>
            <w:shd w:val="clear" w:color="auto" w:fill="auto"/>
          </w:tcPr>
          <w:p w:rsidR="00790C07" w:rsidRPr="007E2C2A" w:rsidRDefault="00790C07" w:rsidP="00DB5C10">
            <w:pPr>
              <w:pStyle w:val="NormalWeb"/>
              <w:spacing w:before="0" w:beforeAutospacing="0" w:after="0" w:afterAutospacing="0"/>
              <w:rPr>
                <w:sz w:val="20"/>
                <w:szCs w:val="20"/>
                <w:lang w:val="en-US" w:eastAsia="en-US"/>
              </w:rPr>
            </w:pPr>
            <w:r w:rsidRPr="00CF3CD5">
              <w:rPr>
                <w:b/>
                <w:bCs/>
                <w:sz w:val="20"/>
                <w:szCs w:val="20"/>
                <w:lang w:val="en-US" w:eastAsia="en-US"/>
              </w:rPr>
              <w:t>Arrays</w:t>
            </w:r>
            <w:r w:rsidR="00CF3CD5">
              <w:rPr>
                <w:b/>
                <w:bCs/>
                <w:sz w:val="20"/>
                <w:szCs w:val="20"/>
                <w:lang w:val="en-US" w:eastAsia="en-US"/>
              </w:rPr>
              <w:t xml:space="preserve">: </w:t>
            </w:r>
            <w:r w:rsidR="00CF3CD5">
              <w:rPr>
                <w:sz w:val="20"/>
                <w:szCs w:val="20"/>
                <w:lang w:val="en-US" w:eastAsia="en-US"/>
              </w:rPr>
              <w:t>declaring and referencing arrays, array subscripts, loops for sequential access, searching and sorting arrays, parallel arrays and enumerated types, multi-dimensional arrays</w:t>
            </w:r>
            <w:r w:rsidRPr="007E2C2A">
              <w:rPr>
                <w:sz w:val="20"/>
                <w:szCs w:val="20"/>
                <w:lang w:val="en-US" w:eastAsia="en-US"/>
              </w:rPr>
              <w:t xml:space="preserve"> (</w:t>
            </w:r>
            <w:proofErr w:type="spellStart"/>
            <w:r w:rsidRPr="007E2C2A">
              <w:rPr>
                <w:sz w:val="20"/>
                <w:szCs w:val="20"/>
                <w:lang w:val="en-US" w:eastAsia="en-US"/>
              </w:rPr>
              <w:t>ch</w:t>
            </w:r>
            <w:proofErr w:type="spellEnd"/>
            <w:r w:rsidRPr="007E2C2A">
              <w:rPr>
                <w:sz w:val="20"/>
                <w:szCs w:val="20"/>
                <w:lang w:val="en-US" w:eastAsia="en-US"/>
              </w:rPr>
              <w:t xml:space="preserve"> 7)</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lastRenderedPageBreak/>
              <w:t>8</w:t>
            </w:r>
          </w:p>
        </w:tc>
        <w:tc>
          <w:tcPr>
            <w:tcW w:w="5321" w:type="dxa"/>
            <w:shd w:val="clear" w:color="auto" w:fill="auto"/>
          </w:tcPr>
          <w:p w:rsidR="00790C07" w:rsidRPr="007E2C2A" w:rsidRDefault="00790C07" w:rsidP="00DB5C10">
            <w:pPr>
              <w:numPr>
                <w:ilvl w:val="0"/>
                <w:numId w:val="3"/>
              </w:numPr>
              <w:ind w:left="438"/>
              <w:rPr>
                <w:sz w:val="20"/>
                <w:szCs w:val="20"/>
                <w:lang w:val="en-IN"/>
              </w:rPr>
            </w:pPr>
            <w:r w:rsidRPr="007E2C2A">
              <w:rPr>
                <w:sz w:val="20"/>
                <w:szCs w:val="20"/>
                <w:lang w:val="en-IN"/>
              </w:rPr>
              <w:t>u</w:t>
            </w:r>
            <w:r w:rsidRPr="00FA631B">
              <w:rPr>
                <w:sz w:val="20"/>
                <w:szCs w:val="20"/>
                <w:lang w:val="en-IN"/>
              </w:rPr>
              <w:t xml:space="preserve">nderstand the concept of </w:t>
            </w:r>
            <w:r w:rsidRPr="007E2C2A">
              <w:rPr>
                <w:sz w:val="20"/>
                <w:szCs w:val="20"/>
                <w:lang w:val="en-IN"/>
              </w:rPr>
              <w:t>strings</w:t>
            </w:r>
            <w:r w:rsidRPr="00FA631B">
              <w:rPr>
                <w:sz w:val="20"/>
                <w:szCs w:val="20"/>
                <w:lang w:val="en-IN"/>
              </w:rPr>
              <w:t xml:space="preserve"> and their use for storing </w:t>
            </w:r>
            <w:r w:rsidRPr="007E2C2A">
              <w:rPr>
                <w:sz w:val="20"/>
                <w:szCs w:val="20"/>
                <w:lang w:val="en-IN"/>
              </w:rPr>
              <w:t xml:space="preserve">and manipulating text </w:t>
            </w:r>
          </w:p>
          <w:p w:rsidR="00790C07" w:rsidRPr="00FA631B" w:rsidRDefault="00790C07" w:rsidP="00DB5C10">
            <w:pPr>
              <w:numPr>
                <w:ilvl w:val="0"/>
                <w:numId w:val="3"/>
              </w:numPr>
              <w:ind w:left="438"/>
              <w:rPr>
                <w:sz w:val="20"/>
                <w:szCs w:val="20"/>
                <w:lang w:val="en-IN"/>
              </w:rPr>
            </w:pPr>
            <w:r w:rsidRPr="007E2C2A">
              <w:rPr>
                <w:sz w:val="20"/>
                <w:szCs w:val="20"/>
                <w:lang w:val="en-IN"/>
              </w:rPr>
              <w:t>w</w:t>
            </w:r>
            <w:r w:rsidRPr="00FA631B">
              <w:rPr>
                <w:sz w:val="20"/>
                <w:szCs w:val="20"/>
                <w:lang w:val="en-IN"/>
              </w:rPr>
              <w:t>ork with strings in C</w:t>
            </w:r>
            <w:r w:rsidRPr="007E2C2A">
              <w:rPr>
                <w:sz w:val="20"/>
                <w:szCs w:val="20"/>
                <w:lang w:val="en-IN"/>
              </w:rPr>
              <w:t xml:space="preserve"> and associated functions</w:t>
            </w:r>
            <w:r w:rsidRPr="00FA631B">
              <w:rPr>
                <w:sz w:val="20"/>
                <w:szCs w:val="20"/>
                <w:lang w:val="en-IN"/>
              </w:rPr>
              <w:t>.</w:t>
            </w:r>
          </w:p>
          <w:p w:rsidR="00790C07" w:rsidRPr="007E2C2A" w:rsidRDefault="00790C07" w:rsidP="00DB5C10">
            <w:pPr>
              <w:numPr>
                <w:ilvl w:val="0"/>
                <w:numId w:val="3"/>
              </w:numPr>
              <w:ind w:left="438"/>
              <w:rPr>
                <w:sz w:val="20"/>
                <w:szCs w:val="20"/>
                <w:lang w:val="en-IN"/>
              </w:rPr>
            </w:pPr>
            <w:r w:rsidRPr="007E2C2A">
              <w:rPr>
                <w:sz w:val="20"/>
                <w:szCs w:val="20"/>
                <w:lang w:val="en-IN"/>
              </w:rPr>
              <w:t>h</w:t>
            </w:r>
            <w:r w:rsidRPr="00FA631B">
              <w:rPr>
                <w:sz w:val="20"/>
                <w:szCs w:val="20"/>
                <w:lang w:val="en-IN"/>
              </w:rPr>
              <w:t xml:space="preserve">andle common </w:t>
            </w:r>
            <w:r w:rsidRPr="007E2C2A">
              <w:rPr>
                <w:sz w:val="20"/>
                <w:szCs w:val="20"/>
                <w:lang w:val="en-IN"/>
              </w:rPr>
              <w:t>string</w:t>
            </w:r>
            <w:r w:rsidRPr="00FA631B">
              <w:rPr>
                <w:sz w:val="20"/>
                <w:szCs w:val="20"/>
                <w:lang w:val="en-IN"/>
              </w:rPr>
              <w:t xml:space="preserve"> operations like </w:t>
            </w:r>
            <w:r w:rsidRPr="007E2C2A">
              <w:rPr>
                <w:sz w:val="20"/>
                <w:szCs w:val="20"/>
                <w:lang w:val="en-IN"/>
              </w:rPr>
              <w:t>matching, and manipulation</w:t>
            </w:r>
          </w:p>
        </w:tc>
        <w:tc>
          <w:tcPr>
            <w:tcW w:w="3240" w:type="dxa"/>
            <w:shd w:val="clear" w:color="auto" w:fill="auto"/>
          </w:tcPr>
          <w:p w:rsidR="00790C07" w:rsidRPr="007E2C2A" w:rsidRDefault="00790C07" w:rsidP="00DB5C10">
            <w:pPr>
              <w:pStyle w:val="NormalWeb"/>
              <w:spacing w:before="0" w:beforeAutospacing="0" w:after="0" w:afterAutospacing="0"/>
              <w:rPr>
                <w:sz w:val="20"/>
                <w:szCs w:val="20"/>
                <w:lang w:val="en-US" w:eastAsia="en-US"/>
              </w:rPr>
            </w:pPr>
            <w:r w:rsidRPr="00B0047C">
              <w:rPr>
                <w:b/>
                <w:bCs/>
                <w:sz w:val="20"/>
                <w:szCs w:val="20"/>
                <w:lang w:val="en-US" w:eastAsia="en-US"/>
              </w:rPr>
              <w:t>Strings</w:t>
            </w:r>
            <w:r w:rsidR="00B0047C">
              <w:rPr>
                <w:b/>
                <w:bCs/>
                <w:sz w:val="20"/>
                <w:szCs w:val="20"/>
                <w:lang w:val="en-US" w:eastAsia="en-US"/>
              </w:rPr>
              <w:t xml:space="preserve">: </w:t>
            </w:r>
            <w:r w:rsidR="00B0047C">
              <w:rPr>
                <w:sz w:val="20"/>
                <w:szCs w:val="20"/>
                <w:lang w:val="en-US" w:eastAsia="en-US"/>
              </w:rPr>
              <w:t>string basics, string library functions, string comparisons, arrays of points, character operations, conversions</w:t>
            </w:r>
            <w:r w:rsidRPr="007E2C2A">
              <w:rPr>
                <w:sz w:val="20"/>
                <w:szCs w:val="20"/>
                <w:lang w:val="en-US" w:eastAsia="en-US"/>
              </w:rPr>
              <w:t xml:space="preserve"> (</w:t>
            </w:r>
            <w:proofErr w:type="spellStart"/>
            <w:r w:rsidRPr="007E2C2A">
              <w:rPr>
                <w:sz w:val="20"/>
                <w:szCs w:val="20"/>
                <w:lang w:val="en-US" w:eastAsia="en-US"/>
              </w:rPr>
              <w:t>ch</w:t>
            </w:r>
            <w:proofErr w:type="spellEnd"/>
            <w:r w:rsidRPr="007E2C2A">
              <w:rPr>
                <w:sz w:val="20"/>
                <w:szCs w:val="20"/>
                <w:lang w:val="en-US" w:eastAsia="en-US"/>
              </w:rPr>
              <w:t xml:space="preserve"> 8)</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9</w:t>
            </w:r>
          </w:p>
        </w:tc>
        <w:tc>
          <w:tcPr>
            <w:tcW w:w="5321" w:type="dxa"/>
            <w:shd w:val="clear" w:color="auto" w:fill="auto"/>
          </w:tcPr>
          <w:p w:rsidR="00790C07" w:rsidRPr="007E2C2A" w:rsidRDefault="00790C07" w:rsidP="00DB5C10">
            <w:pPr>
              <w:numPr>
                <w:ilvl w:val="0"/>
                <w:numId w:val="7"/>
              </w:numPr>
              <w:ind w:left="438"/>
              <w:rPr>
                <w:sz w:val="20"/>
                <w:szCs w:val="20"/>
                <w:lang w:val="en-IN"/>
              </w:rPr>
            </w:pPr>
            <w:r w:rsidRPr="007E2C2A">
              <w:rPr>
                <w:sz w:val="20"/>
                <w:szCs w:val="20"/>
              </w:rPr>
              <w:t xml:space="preserve">understanding the concept of recursion and its applications. </w:t>
            </w:r>
            <w:r w:rsidRPr="007E2C2A">
              <w:rPr>
                <w:sz w:val="20"/>
                <w:szCs w:val="20"/>
                <w:lang w:val="en-IN"/>
              </w:rPr>
              <w:t>Write simple recursive functions for basic problems (e.g., factorial, Fibonacci sequence).</w:t>
            </w:r>
          </w:p>
          <w:p w:rsidR="00790C07" w:rsidRPr="00FA631B" w:rsidRDefault="00790C07" w:rsidP="00DB5C10">
            <w:pPr>
              <w:numPr>
                <w:ilvl w:val="0"/>
                <w:numId w:val="7"/>
              </w:numPr>
              <w:ind w:left="438"/>
              <w:rPr>
                <w:sz w:val="20"/>
                <w:szCs w:val="20"/>
                <w:lang w:val="en-IN"/>
              </w:rPr>
            </w:pPr>
            <w:r w:rsidRPr="007E2C2A">
              <w:rPr>
                <w:sz w:val="20"/>
                <w:szCs w:val="20"/>
                <w:lang w:val="en-IN"/>
              </w:rPr>
              <w:t>l</w:t>
            </w:r>
            <w:r w:rsidRPr="00FA631B">
              <w:rPr>
                <w:sz w:val="20"/>
                <w:szCs w:val="20"/>
                <w:lang w:val="en-IN"/>
              </w:rPr>
              <w:t>earn to identify recursive patterns in problems.</w:t>
            </w:r>
          </w:p>
          <w:p w:rsidR="00790C07" w:rsidRPr="007E2C2A" w:rsidRDefault="00790C07" w:rsidP="00DB5C10">
            <w:pPr>
              <w:numPr>
                <w:ilvl w:val="0"/>
                <w:numId w:val="7"/>
              </w:numPr>
              <w:ind w:left="438"/>
              <w:rPr>
                <w:sz w:val="20"/>
                <w:szCs w:val="20"/>
                <w:lang w:val="en-IN"/>
              </w:rPr>
            </w:pPr>
            <w:r w:rsidRPr="007E2C2A">
              <w:rPr>
                <w:sz w:val="20"/>
                <w:szCs w:val="20"/>
                <w:lang w:val="en-IN"/>
              </w:rPr>
              <w:t>a</w:t>
            </w:r>
            <w:r w:rsidRPr="00FA631B">
              <w:rPr>
                <w:sz w:val="20"/>
                <w:szCs w:val="20"/>
                <w:lang w:val="en-IN"/>
              </w:rPr>
              <w:t>pply the divide-and-conquer approach to break complex problems into simpler sub-problems.</w:t>
            </w:r>
          </w:p>
        </w:tc>
        <w:tc>
          <w:tcPr>
            <w:tcW w:w="3240" w:type="dxa"/>
            <w:shd w:val="clear" w:color="auto" w:fill="auto"/>
          </w:tcPr>
          <w:p w:rsidR="00790C07" w:rsidRPr="007E2C2A" w:rsidRDefault="00790C07" w:rsidP="00DB5C10">
            <w:pPr>
              <w:pStyle w:val="NormalWeb"/>
              <w:spacing w:before="0" w:beforeAutospacing="0" w:after="0" w:afterAutospacing="0"/>
              <w:rPr>
                <w:sz w:val="20"/>
                <w:szCs w:val="20"/>
                <w:lang w:val="en-US" w:eastAsia="en-US"/>
              </w:rPr>
            </w:pPr>
            <w:r w:rsidRPr="00B0047C">
              <w:rPr>
                <w:b/>
                <w:bCs/>
                <w:sz w:val="20"/>
                <w:szCs w:val="20"/>
                <w:lang w:val="en-US" w:eastAsia="en-US"/>
              </w:rPr>
              <w:t>Recursion</w:t>
            </w:r>
            <w:r w:rsidR="00B0047C">
              <w:rPr>
                <w:b/>
                <w:bCs/>
                <w:sz w:val="20"/>
                <w:szCs w:val="20"/>
                <w:lang w:val="en-US" w:eastAsia="en-US"/>
              </w:rPr>
              <w:t xml:space="preserve">: </w:t>
            </w:r>
            <w:r w:rsidR="00B0047C">
              <w:rPr>
                <w:sz w:val="20"/>
                <w:szCs w:val="20"/>
                <w:lang w:val="en-US" w:eastAsia="en-US"/>
              </w:rPr>
              <w:t xml:space="preserve">the nature of recursion, tracing a recursive function, recursive math functions, problem solving with recursion </w:t>
            </w:r>
            <w:r w:rsidRPr="007E2C2A">
              <w:rPr>
                <w:sz w:val="20"/>
                <w:szCs w:val="20"/>
                <w:lang w:val="en-US" w:eastAsia="en-US"/>
              </w:rPr>
              <w:t>(</w:t>
            </w:r>
            <w:proofErr w:type="spellStart"/>
            <w:r w:rsidRPr="007E2C2A">
              <w:rPr>
                <w:sz w:val="20"/>
                <w:szCs w:val="20"/>
                <w:lang w:val="en-US" w:eastAsia="en-US"/>
              </w:rPr>
              <w:t>ch</w:t>
            </w:r>
            <w:proofErr w:type="spellEnd"/>
            <w:r w:rsidRPr="007E2C2A">
              <w:rPr>
                <w:sz w:val="20"/>
                <w:szCs w:val="20"/>
                <w:lang w:val="en-US" w:eastAsia="en-US"/>
              </w:rPr>
              <w:t xml:space="preserve"> 9)</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10</w:t>
            </w:r>
          </w:p>
        </w:tc>
        <w:tc>
          <w:tcPr>
            <w:tcW w:w="5321" w:type="dxa"/>
            <w:shd w:val="clear" w:color="auto" w:fill="auto"/>
          </w:tcPr>
          <w:p w:rsidR="00790C07" w:rsidRPr="00FA631B" w:rsidRDefault="00790C07" w:rsidP="00DB5C10">
            <w:pPr>
              <w:numPr>
                <w:ilvl w:val="0"/>
                <w:numId w:val="1"/>
              </w:numPr>
              <w:ind w:left="438"/>
              <w:rPr>
                <w:sz w:val="20"/>
                <w:szCs w:val="20"/>
                <w:lang w:val="en-IN"/>
              </w:rPr>
            </w:pPr>
            <w:r w:rsidRPr="007E2C2A">
              <w:rPr>
                <w:sz w:val="20"/>
                <w:szCs w:val="20"/>
                <w:lang w:val="en-IN"/>
              </w:rPr>
              <w:t>u</w:t>
            </w:r>
            <w:r w:rsidRPr="00FA631B">
              <w:rPr>
                <w:sz w:val="20"/>
                <w:szCs w:val="20"/>
                <w:lang w:val="en-IN"/>
              </w:rPr>
              <w:t>nderstand the concept of structures and unions in C.</w:t>
            </w:r>
          </w:p>
          <w:p w:rsidR="00790C07" w:rsidRPr="00FA631B" w:rsidRDefault="00790C07" w:rsidP="00DB5C10">
            <w:pPr>
              <w:numPr>
                <w:ilvl w:val="0"/>
                <w:numId w:val="1"/>
              </w:numPr>
              <w:ind w:left="438"/>
              <w:rPr>
                <w:sz w:val="20"/>
                <w:szCs w:val="20"/>
                <w:lang w:val="en-IN"/>
              </w:rPr>
            </w:pPr>
            <w:r w:rsidRPr="007E2C2A">
              <w:rPr>
                <w:sz w:val="20"/>
                <w:szCs w:val="20"/>
                <w:lang w:val="en-IN"/>
              </w:rPr>
              <w:t>l</w:t>
            </w:r>
            <w:r w:rsidRPr="00FA631B">
              <w:rPr>
                <w:sz w:val="20"/>
                <w:szCs w:val="20"/>
                <w:lang w:val="en-IN"/>
              </w:rPr>
              <w:t>earn to declare and define structures and unions.</w:t>
            </w:r>
          </w:p>
          <w:p w:rsidR="00790C07" w:rsidRPr="00FA631B" w:rsidRDefault="00790C07" w:rsidP="00DB5C10">
            <w:pPr>
              <w:numPr>
                <w:ilvl w:val="0"/>
                <w:numId w:val="1"/>
              </w:numPr>
              <w:ind w:left="438"/>
              <w:rPr>
                <w:sz w:val="20"/>
                <w:szCs w:val="20"/>
                <w:lang w:val="en-IN"/>
              </w:rPr>
            </w:pPr>
            <w:r w:rsidRPr="007E2C2A">
              <w:rPr>
                <w:sz w:val="20"/>
                <w:szCs w:val="20"/>
                <w:lang w:val="en-IN"/>
              </w:rPr>
              <w:t>a</w:t>
            </w:r>
            <w:r w:rsidRPr="00FA631B">
              <w:rPr>
                <w:sz w:val="20"/>
                <w:szCs w:val="20"/>
                <w:lang w:val="en-IN"/>
              </w:rPr>
              <w:t>ccess members of structures and unions using dot (.) and arrow (-&gt;) operators.</w:t>
            </w:r>
          </w:p>
          <w:p w:rsidR="00790C07" w:rsidRPr="007E2C2A" w:rsidRDefault="00790C07" w:rsidP="00DB5C10">
            <w:pPr>
              <w:numPr>
                <w:ilvl w:val="0"/>
                <w:numId w:val="1"/>
              </w:numPr>
              <w:ind w:left="438"/>
              <w:rPr>
                <w:sz w:val="20"/>
                <w:szCs w:val="20"/>
                <w:lang w:val="en-IN"/>
              </w:rPr>
            </w:pPr>
            <w:r w:rsidRPr="007E2C2A">
              <w:rPr>
                <w:sz w:val="20"/>
                <w:szCs w:val="20"/>
                <w:lang w:val="en-IN"/>
              </w:rPr>
              <w:t>c</w:t>
            </w:r>
            <w:r w:rsidRPr="00FA631B">
              <w:rPr>
                <w:sz w:val="20"/>
                <w:szCs w:val="20"/>
                <w:lang w:val="en-IN"/>
              </w:rPr>
              <w:t>omprehend the differences between structures and unions.</w:t>
            </w:r>
          </w:p>
        </w:tc>
        <w:tc>
          <w:tcPr>
            <w:tcW w:w="3240" w:type="dxa"/>
            <w:shd w:val="clear" w:color="auto" w:fill="auto"/>
          </w:tcPr>
          <w:p w:rsidR="00790C07" w:rsidRPr="007E2C2A" w:rsidRDefault="00790C07" w:rsidP="00DB5C10">
            <w:pPr>
              <w:pStyle w:val="NormalWeb"/>
              <w:spacing w:before="0" w:beforeAutospacing="0" w:after="0" w:afterAutospacing="0"/>
              <w:rPr>
                <w:sz w:val="20"/>
                <w:szCs w:val="20"/>
                <w:lang w:val="en-US" w:eastAsia="en-US"/>
              </w:rPr>
            </w:pPr>
            <w:r w:rsidRPr="00B0047C">
              <w:rPr>
                <w:b/>
                <w:bCs/>
                <w:sz w:val="20"/>
                <w:szCs w:val="20"/>
                <w:lang w:val="en-US" w:eastAsia="en-US"/>
              </w:rPr>
              <w:t>Structure and union types</w:t>
            </w:r>
            <w:r w:rsidR="00B0047C">
              <w:rPr>
                <w:b/>
                <w:bCs/>
                <w:sz w:val="20"/>
                <w:szCs w:val="20"/>
                <w:lang w:val="en-US" w:eastAsia="en-US"/>
              </w:rPr>
              <w:t xml:space="preserve">: </w:t>
            </w:r>
            <w:r w:rsidR="00B0047C">
              <w:rPr>
                <w:sz w:val="20"/>
                <w:szCs w:val="20"/>
                <w:lang w:val="en-US" w:eastAsia="en-US"/>
              </w:rPr>
              <w:t>user-defined data types, structure data type, problem solving with structure types, parallel arrays, arrays of structures, union types</w:t>
            </w:r>
            <w:r w:rsidRPr="007E2C2A">
              <w:rPr>
                <w:sz w:val="20"/>
                <w:szCs w:val="20"/>
                <w:lang w:val="en-US" w:eastAsia="en-US"/>
              </w:rPr>
              <w:t xml:space="preserve"> (</w:t>
            </w:r>
            <w:proofErr w:type="spellStart"/>
            <w:r w:rsidRPr="007E2C2A">
              <w:rPr>
                <w:sz w:val="20"/>
                <w:szCs w:val="20"/>
                <w:lang w:val="en-US" w:eastAsia="en-US"/>
              </w:rPr>
              <w:t>ch</w:t>
            </w:r>
            <w:proofErr w:type="spellEnd"/>
            <w:r w:rsidRPr="007E2C2A">
              <w:rPr>
                <w:sz w:val="20"/>
                <w:szCs w:val="20"/>
                <w:lang w:val="en-US" w:eastAsia="en-US"/>
              </w:rPr>
              <w:t xml:space="preserve"> 10)</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11</w:t>
            </w:r>
          </w:p>
        </w:tc>
        <w:tc>
          <w:tcPr>
            <w:tcW w:w="5321" w:type="dxa"/>
            <w:shd w:val="clear" w:color="auto" w:fill="auto"/>
          </w:tcPr>
          <w:p w:rsidR="00790C07" w:rsidRPr="00907189" w:rsidRDefault="00790C07" w:rsidP="00DB5C10">
            <w:pPr>
              <w:numPr>
                <w:ilvl w:val="0"/>
                <w:numId w:val="8"/>
              </w:numPr>
              <w:ind w:left="438"/>
              <w:rPr>
                <w:sz w:val="20"/>
                <w:szCs w:val="20"/>
                <w:lang w:val="en-IN"/>
              </w:rPr>
            </w:pPr>
            <w:r w:rsidRPr="00907189">
              <w:rPr>
                <w:sz w:val="20"/>
                <w:szCs w:val="20"/>
                <w:lang w:val="en-IN"/>
              </w:rPr>
              <w:t xml:space="preserve">learn about streams in C and their relationship to files and standard input and output devices </w:t>
            </w:r>
          </w:p>
          <w:p w:rsidR="00790C07" w:rsidRPr="00907189" w:rsidRDefault="00790C07" w:rsidP="00DB5C10">
            <w:pPr>
              <w:numPr>
                <w:ilvl w:val="0"/>
                <w:numId w:val="8"/>
              </w:numPr>
              <w:ind w:left="438"/>
              <w:rPr>
                <w:sz w:val="20"/>
                <w:szCs w:val="20"/>
                <w:lang w:val="en-IN"/>
              </w:rPr>
            </w:pPr>
            <w:r w:rsidRPr="007E2C2A">
              <w:rPr>
                <w:sz w:val="20"/>
                <w:szCs w:val="20"/>
                <w:lang w:val="en-IN"/>
              </w:rPr>
              <w:t>understand</w:t>
            </w:r>
            <w:r w:rsidRPr="00907189">
              <w:rPr>
                <w:sz w:val="20"/>
                <w:szCs w:val="20"/>
                <w:lang w:val="en-IN"/>
              </w:rPr>
              <w:t xml:space="preserve"> how </w:t>
            </w:r>
            <w:proofErr w:type="spellStart"/>
            <w:r w:rsidRPr="00907189">
              <w:rPr>
                <w:sz w:val="20"/>
                <w:szCs w:val="20"/>
                <w:lang w:val="en-IN"/>
              </w:rPr>
              <w:t>scanf</w:t>
            </w:r>
            <w:proofErr w:type="spellEnd"/>
            <w:r w:rsidRPr="00907189">
              <w:rPr>
                <w:sz w:val="20"/>
                <w:szCs w:val="20"/>
                <w:lang w:val="en-IN"/>
              </w:rPr>
              <w:t xml:space="preserve">, </w:t>
            </w:r>
            <w:proofErr w:type="spellStart"/>
            <w:r w:rsidRPr="00907189">
              <w:rPr>
                <w:sz w:val="20"/>
                <w:szCs w:val="20"/>
                <w:lang w:val="en-IN"/>
              </w:rPr>
              <w:t>fscanf</w:t>
            </w:r>
            <w:proofErr w:type="spellEnd"/>
            <w:r w:rsidRPr="00907189">
              <w:rPr>
                <w:sz w:val="20"/>
                <w:szCs w:val="20"/>
                <w:lang w:val="en-IN"/>
              </w:rPr>
              <w:t xml:space="preserve"> and </w:t>
            </w:r>
            <w:proofErr w:type="spellStart"/>
            <w:r w:rsidRPr="00907189">
              <w:rPr>
                <w:sz w:val="20"/>
                <w:szCs w:val="20"/>
                <w:lang w:val="en-IN"/>
              </w:rPr>
              <w:t>printf</w:t>
            </w:r>
            <w:proofErr w:type="spellEnd"/>
            <w:r w:rsidRPr="00907189">
              <w:rPr>
                <w:sz w:val="20"/>
                <w:szCs w:val="20"/>
                <w:lang w:val="en-IN"/>
              </w:rPr>
              <w:t xml:space="preserve">, </w:t>
            </w:r>
            <w:proofErr w:type="spellStart"/>
            <w:r w:rsidRPr="00907189">
              <w:rPr>
                <w:sz w:val="20"/>
                <w:szCs w:val="20"/>
                <w:lang w:val="en-IN"/>
              </w:rPr>
              <w:t>fprintf</w:t>
            </w:r>
            <w:proofErr w:type="spellEnd"/>
            <w:r w:rsidRPr="00907189">
              <w:rPr>
                <w:sz w:val="20"/>
                <w:szCs w:val="20"/>
                <w:lang w:val="en-IN"/>
              </w:rPr>
              <w:t xml:space="preserve"> are used to read and write characters to text files </w:t>
            </w:r>
          </w:p>
          <w:p w:rsidR="00790C07" w:rsidRPr="007E2C2A" w:rsidRDefault="00790C07" w:rsidP="00DB5C10">
            <w:pPr>
              <w:numPr>
                <w:ilvl w:val="0"/>
                <w:numId w:val="8"/>
              </w:numPr>
              <w:ind w:left="438"/>
              <w:rPr>
                <w:sz w:val="20"/>
                <w:szCs w:val="20"/>
                <w:lang w:val="en-IN"/>
              </w:rPr>
            </w:pPr>
            <w:r w:rsidRPr="00907189">
              <w:rPr>
                <w:sz w:val="20"/>
                <w:szCs w:val="20"/>
                <w:lang w:val="en-IN"/>
              </w:rPr>
              <w:t xml:space="preserve">learn about binary files and understand the differences between binary and text files </w:t>
            </w:r>
          </w:p>
        </w:tc>
        <w:tc>
          <w:tcPr>
            <w:tcW w:w="3240" w:type="dxa"/>
            <w:shd w:val="clear" w:color="auto" w:fill="auto"/>
          </w:tcPr>
          <w:p w:rsidR="00790C07" w:rsidRPr="00FE3340" w:rsidRDefault="00790C07" w:rsidP="00DB5C10">
            <w:pPr>
              <w:pStyle w:val="NormalWeb"/>
              <w:spacing w:before="0" w:beforeAutospacing="0" w:after="0" w:afterAutospacing="0"/>
              <w:rPr>
                <w:b/>
                <w:bCs/>
                <w:sz w:val="20"/>
                <w:szCs w:val="20"/>
                <w:lang w:val="en-US" w:eastAsia="en-US"/>
              </w:rPr>
            </w:pPr>
            <w:r w:rsidRPr="00FE3340">
              <w:rPr>
                <w:b/>
                <w:bCs/>
                <w:sz w:val="20"/>
                <w:szCs w:val="20"/>
                <w:lang w:val="en-US" w:eastAsia="en-US"/>
              </w:rPr>
              <w:t>Text and binary processing</w:t>
            </w:r>
            <w:r w:rsidR="00FE3340">
              <w:rPr>
                <w:b/>
                <w:bCs/>
                <w:sz w:val="20"/>
                <w:szCs w:val="20"/>
                <w:lang w:val="en-US" w:eastAsia="en-US"/>
              </w:rPr>
              <w:t xml:space="preserve">: </w:t>
            </w:r>
            <w:r w:rsidR="00FE3340">
              <w:rPr>
                <w:sz w:val="20"/>
                <w:szCs w:val="20"/>
                <w:lang w:val="en-US" w:eastAsia="en-US"/>
              </w:rPr>
              <w:t xml:space="preserve">input and output files, binary files, search a database, differences between binary and text files </w:t>
            </w:r>
            <w:r w:rsidRPr="00FE3340">
              <w:rPr>
                <w:sz w:val="20"/>
                <w:szCs w:val="20"/>
                <w:lang w:val="en-US" w:eastAsia="en-US"/>
              </w:rPr>
              <w:t>(</w:t>
            </w:r>
            <w:proofErr w:type="spellStart"/>
            <w:r w:rsidRPr="00FE3340">
              <w:rPr>
                <w:sz w:val="20"/>
                <w:szCs w:val="20"/>
                <w:lang w:val="en-US" w:eastAsia="en-US"/>
              </w:rPr>
              <w:t>ch</w:t>
            </w:r>
            <w:proofErr w:type="spellEnd"/>
            <w:r w:rsidRPr="00FE3340">
              <w:rPr>
                <w:sz w:val="20"/>
                <w:szCs w:val="20"/>
                <w:lang w:val="en-US" w:eastAsia="en-US"/>
              </w:rPr>
              <w:t xml:space="preserve"> 11)</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12</w:t>
            </w:r>
          </w:p>
        </w:tc>
        <w:tc>
          <w:tcPr>
            <w:tcW w:w="5321" w:type="dxa"/>
            <w:shd w:val="clear" w:color="auto" w:fill="auto"/>
          </w:tcPr>
          <w:p w:rsidR="00790C07" w:rsidRPr="00FA631B" w:rsidRDefault="00790C07" w:rsidP="00DB5C10">
            <w:pPr>
              <w:numPr>
                <w:ilvl w:val="0"/>
                <w:numId w:val="9"/>
              </w:numPr>
              <w:ind w:left="428"/>
              <w:rPr>
                <w:sz w:val="20"/>
                <w:szCs w:val="20"/>
                <w:lang w:val="en-IN"/>
              </w:rPr>
            </w:pPr>
            <w:r w:rsidRPr="007E2C2A">
              <w:rPr>
                <w:sz w:val="20"/>
                <w:szCs w:val="20"/>
                <w:lang w:val="en-IN"/>
              </w:rPr>
              <w:t>l</w:t>
            </w:r>
            <w:r w:rsidRPr="00FA631B">
              <w:rPr>
                <w:sz w:val="20"/>
                <w:szCs w:val="20"/>
                <w:lang w:val="en-IN"/>
              </w:rPr>
              <w:t xml:space="preserve">earn to use dynamic memory allocation functions (e.g., </w:t>
            </w:r>
            <w:proofErr w:type="spellStart"/>
            <w:r w:rsidRPr="00FA631B">
              <w:rPr>
                <w:sz w:val="20"/>
                <w:szCs w:val="20"/>
                <w:lang w:val="en-IN"/>
              </w:rPr>
              <w:t>malloc</w:t>
            </w:r>
            <w:proofErr w:type="spellEnd"/>
            <w:r w:rsidRPr="00FA631B">
              <w:rPr>
                <w:sz w:val="20"/>
                <w:szCs w:val="20"/>
                <w:lang w:val="en-IN"/>
              </w:rPr>
              <w:t xml:space="preserve">, </w:t>
            </w:r>
            <w:proofErr w:type="spellStart"/>
            <w:r w:rsidRPr="00FA631B">
              <w:rPr>
                <w:sz w:val="20"/>
                <w:szCs w:val="20"/>
                <w:lang w:val="en-IN"/>
              </w:rPr>
              <w:t>calloc</w:t>
            </w:r>
            <w:proofErr w:type="spellEnd"/>
            <w:r w:rsidRPr="00FA631B">
              <w:rPr>
                <w:sz w:val="20"/>
                <w:szCs w:val="20"/>
                <w:lang w:val="en-IN"/>
              </w:rPr>
              <w:t>, free).</w:t>
            </w:r>
          </w:p>
          <w:p w:rsidR="00790C07" w:rsidRPr="00FA631B" w:rsidRDefault="00790C07" w:rsidP="00DB5C10">
            <w:pPr>
              <w:numPr>
                <w:ilvl w:val="0"/>
                <w:numId w:val="9"/>
              </w:numPr>
              <w:ind w:left="428"/>
              <w:rPr>
                <w:sz w:val="20"/>
                <w:szCs w:val="20"/>
                <w:lang w:val="en-IN"/>
              </w:rPr>
            </w:pPr>
            <w:r w:rsidRPr="007E2C2A">
              <w:rPr>
                <w:sz w:val="20"/>
                <w:szCs w:val="20"/>
                <w:lang w:val="en-IN"/>
              </w:rPr>
              <w:t>d</w:t>
            </w:r>
            <w:r w:rsidRPr="00FA631B">
              <w:rPr>
                <w:sz w:val="20"/>
                <w:szCs w:val="20"/>
                <w:lang w:val="en-IN"/>
              </w:rPr>
              <w:t>efine what dynamic data structures are and their significance in programming.</w:t>
            </w:r>
          </w:p>
          <w:p w:rsidR="00790C07" w:rsidRPr="007E2C2A" w:rsidRDefault="00790C07" w:rsidP="00DB5C10">
            <w:pPr>
              <w:numPr>
                <w:ilvl w:val="1"/>
                <w:numId w:val="9"/>
              </w:numPr>
              <w:ind w:left="428"/>
              <w:rPr>
                <w:sz w:val="20"/>
                <w:szCs w:val="20"/>
                <w:lang w:val="en-IN"/>
              </w:rPr>
            </w:pPr>
            <w:r w:rsidRPr="007E2C2A">
              <w:rPr>
                <w:sz w:val="20"/>
                <w:szCs w:val="20"/>
                <w:lang w:val="en-IN"/>
              </w:rPr>
              <w:t xml:space="preserve">learn </w:t>
            </w:r>
            <w:r w:rsidRPr="00FA631B">
              <w:rPr>
                <w:sz w:val="20"/>
                <w:szCs w:val="20"/>
                <w:lang w:val="en-IN"/>
              </w:rPr>
              <w:t>the concepts of stacks</w:t>
            </w:r>
            <w:r w:rsidRPr="007E2C2A">
              <w:rPr>
                <w:sz w:val="20"/>
                <w:szCs w:val="20"/>
                <w:lang w:val="en-IN"/>
              </w:rPr>
              <w:t xml:space="preserve">, </w:t>
            </w:r>
            <w:r w:rsidRPr="00FA631B">
              <w:rPr>
                <w:sz w:val="20"/>
                <w:szCs w:val="20"/>
                <w:lang w:val="en-IN"/>
              </w:rPr>
              <w:t xml:space="preserve">queues </w:t>
            </w:r>
            <w:r w:rsidRPr="007E2C2A">
              <w:rPr>
                <w:sz w:val="20"/>
                <w:szCs w:val="20"/>
                <w:lang w:val="en-IN"/>
              </w:rPr>
              <w:t xml:space="preserve">and trees </w:t>
            </w:r>
            <w:r w:rsidRPr="00FA631B">
              <w:rPr>
                <w:sz w:val="20"/>
                <w:szCs w:val="20"/>
                <w:lang w:val="en-IN"/>
              </w:rPr>
              <w:t xml:space="preserve">as dynamic data structures with specific access patterns </w:t>
            </w:r>
          </w:p>
        </w:tc>
        <w:tc>
          <w:tcPr>
            <w:tcW w:w="3240" w:type="dxa"/>
            <w:shd w:val="clear" w:color="auto" w:fill="auto"/>
          </w:tcPr>
          <w:p w:rsidR="00790C07" w:rsidRPr="007E2C2A" w:rsidRDefault="00790C07" w:rsidP="00DB5C10">
            <w:pPr>
              <w:pStyle w:val="NormalWeb"/>
              <w:spacing w:before="0" w:beforeAutospacing="0" w:after="0" w:afterAutospacing="0"/>
              <w:rPr>
                <w:sz w:val="20"/>
                <w:szCs w:val="20"/>
                <w:lang w:val="en-US" w:eastAsia="en-US"/>
              </w:rPr>
            </w:pPr>
            <w:r w:rsidRPr="001552A7">
              <w:rPr>
                <w:b/>
                <w:bCs/>
                <w:sz w:val="20"/>
                <w:szCs w:val="20"/>
                <w:lang w:val="en-US" w:eastAsia="en-US"/>
              </w:rPr>
              <w:t>Dynamic data structures</w:t>
            </w:r>
            <w:r w:rsidR="001552A7">
              <w:rPr>
                <w:b/>
                <w:bCs/>
                <w:sz w:val="20"/>
                <w:szCs w:val="20"/>
                <w:lang w:val="en-US" w:eastAsia="en-US"/>
              </w:rPr>
              <w:t xml:space="preserve">: </w:t>
            </w:r>
            <w:r w:rsidR="001552A7">
              <w:rPr>
                <w:sz w:val="20"/>
                <w:szCs w:val="20"/>
                <w:lang w:val="en-US" w:eastAsia="en-US"/>
              </w:rPr>
              <w:t>pointers, dynamic memory allocation, linked lists, stacks, queues, binary trees</w:t>
            </w:r>
            <w:r w:rsidRPr="007E2C2A">
              <w:rPr>
                <w:sz w:val="20"/>
                <w:szCs w:val="20"/>
                <w:lang w:val="en-US" w:eastAsia="en-US"/>
              </w:rPr>
              <w:t xml:space="preserve"> (</w:t>
            </w:r>
            <w:proofErr w:type="spellStart"/>
            <w:r w:rsidRPr="007E2C2A">
              <w:rPr>
                <w:sz w:val="20"/>
                <w:szCs w:val="20"/>
                <w:lang w:val="en-US" w:eastAsia="en-US"/>
              </w:rPr>
              <w:t>ch</w:t>
            </w:r>
            <w:proofErr w:type="spellEnd"/>
            <w:r w:rsidRPr="007E2C2A">
              <w:rPr>
                <w:sz w:val="20"/>
                <w:szCs w:val="20"/>
                <w:lang w:val="en-US" w:eastAsia="en-US"/>
              </w:rPr>
              <w:t xml:space="preserve"> 13)</w:t>
            </w:r>
          </w:p>
        </w:tc>
      </w:tr>
      <w:tr w:rsidR="00DB5C10" w:rsidRPr="007E2C2A" w:rsidTr="00CF3CD5">
        <w:trPr>
          <w:cantSplit/>
        </w:trPr>
        <w:tc>
          <w:tcPr>
            <w:tcW w:w="884" w:type="dxa"/>
            <w:shd w:val="clear" w:color="auto" w:fill="auto"/>
          </w:tcPr>
          <w:p w:rsidR="00790C07" w:rsidRPr="007E2C2A" w:rsidRDefault="00790C07" w:rsidP="00DB5C10">
            <w:pPr>
              <w:jc w:val="center"/>
              <w:rPr>
                <w:sz w:val="20"/>
                <w:szCs w:val="20"/>
              </w:rPr>
            </w:pPr>
            <w:r w:rsidRPr="007E2C2A">
              <w:rPr>
                <w:sz w:val="20"/>
                <w:szCs w:val="20"/>
              </w:rPr>
              <w:t>13</w:t>
            </w:r>
          </w:p>
        </w:tc>
        <w:tc>
          <w:tcPr>
            <w:tcW w:w="5321" w:type="dxa"/>
            <w:shd w:val="clear" w:color="auto" w:fill="auto"/>
          </w:tcPr>
          <w:p w:rsidR="00790C07" w:rsidRPr="00907189" w:rsidRDefault="00790C07" w:rsidP="00DB5C10">
            <w:pPr>
              <w:numPr>
                <w:ilvl w:val="0"/>
                <w:numId w:val="10"/>
              </w:numPr>
              <w:ind w:left="428"/>
              <w:rPr>
                <w:sz w:val="20"/>
                <w:szCs w:val="20"/>
                <w:lang w:val="en-IN"/>
              </w:rPr>
            </w:pPr>
            <w:r w:rsidRPr="00907189">
              <w:rPr>
                <w:sz w:val="20"/>
                <w:szCs w:val="20"/>
                <w:lang w:val="en-IN"/>
              </w:rPr>
              <w:t xml:space="preserve">learn how procedural </w:t>
            </w:r>
            <w:r w:rsidRPr="007E2C2A">
              <w:rPr>
                <w:sz w:val="20"/>
                <w:szCs w:val="20"/>
                <w:lang w:val="en-IN"/>
              </w:rPr>
              <w:t xml:space="preserve">and data </w:t>
            </w:r>
            <w:r w:rsidRPr="00907189">
              <w:rPr>
                <w:sz w:val="20"/>
                <w:szCs w:val="20"/>
                <w:lang w:val="en-IN"/>
              </w:rPr>
              <w:t xml:space="preserve">abstraction helps the programmer </w:t>
            </w:r>
          </w:p>
          <w:p w:rsidR="00790C07" w:rsidRPr="007E2C2A" w:rsidRDefault="00790C07" w:rsidP="00DB5C10">
            <w:pPr>
              <w:numPr>
                <w:ilvl w:val="0"/>
                <w:numId w:val="10"/>
              </w:numPr>
              <w:ind w:left="428"/>
              <w:rPr>
                <w:sz w:val="20"/>
                <w:szCs w:val="20"/>
                <w:lang w:val="en-IN"/>
              </w:rPr>
            </w:pPr>
            <w:r w:rsidRPr="00907189">
              <w:rPr>
                <w:sz w:val="20"/>
                <w:szCs w:val="20"/>
                <w:lang w:val="en-IN"/>
              </w:rPr>
              <w:t xml:space="preserve">learn how to create your own personal library with a separate header file and implementation file and to understand what should be stored in each file </w:t>
            </w:r>
          </w:p>
          <w:p w:rsidR="00790C07" w:rsidRPr="00907189" w:rsidRDefault="00790C07" w:rsidP="00DB5C10">
            <w:pPr>
              <w:numPr>
                <w:ilvl w:val="0"/>
                <w:numId w:val="10"/>
              </w:numPr>
              <w:ind w:left="428"/>
              <w:rPr>
                <w:sz w:val="20"/>
                <w:szCs w:val="20"/>
                <w:lang w:val="en-IN"/>
              </w:rPr>
            </w:pPr>
            <w:r w:rsidRPr="007E2C2A">
              <w:rPr>
                <w:sz w:val="20"/>
                <w:szCs w:val="20"/>
                <w:lang w:val="en-IN"/>
              </w:rPr>
              <w:t>l</w:t>
            </w:r>
            <w:r w:rsidRPr="00907189">
              <w:rPr>
                <w:sz w:val="20"/>
                <w:szCs w:val="20"/>
                <w:lang w:val="en-IN"/>
              </w:rPr>
              <w:t>earn the core principles of OOP: Encapsulation, Inheritance, Polymorphism, and Abstraction.</w:t>
            </w:r>
          </w:p>
          <w:p w:rsidR="00790C07" w:rsidRPr="007E2C2A" w:rsidRDefault="00790C07" w:rsidP="00DB5C10">
            <w:pPr>
              <w:numPr>
                <w:ilvl w:val="0"/>
                <w:numId w:val="10"/>
              </w:numPr>
              <w:ind w:left="428"/>
              <w:rPr>
                <w:sz w:val="20"/>
                <w:szCs w:val="20"/>
                <w:lang w:val="en-IN"/>
              </w:rPr>
            </w:pPr>
            <w:r w:rsidRPr="00907189">
              <w:rPr>
                <w:sz w:val="20"/>
                <w:szCs w:val="20"/>
                <w:lang w:val="en-IN"/>
              </w:rPr>
              <w:t>Understand the benefits of using OOP in terms of code organization, reusability, and maintainability.</w:t>
            </w:r>
          </w:p>
        </w:tc>
        <w:tc>
          <w:tcPr>
            <w:tcW w:w="3240" w:type="dxa"/>
            <w:shd w:val="clear" w:color="auto" w:fill="auto"/>
          </w:tcPr>
          <w:p w:rsidR="00790C07" w:rsidRPr="007E2C2A" w:rsidRDefault="00790C07" w:rsidP="00DB5C10">
            <w:pPr>
              <w:pStyle w:val="NormalWeb"/>
              <w:spacing w:before="0" w:beforeAutospacing="0" w:after="0" w:afterAutospacing="0"/>
              <w:rPr>
                <w:sz w:val="20"/>
                <w:szCs w:val="20"/>
                <w:lang w:val="en-US" w:eastAsia="en-US"/>
              </w:rPr>
            </w:pPr>
            <w:r w:rsidRPr="001552A7">
              <w:rPr>
                <w:b/>
                <w:bCs/>
                <w:sz w:val="20"/>
                <w:szCs w:val="20"/>
                <w:lang w:val="en-US" w:eastAsia="en-US"/>
              </w:rPr>
              <w:t>Programming at large</w:t>
            </w:r>
            <w:r w:rsidR="001552A7">
              <w:rPr>
                <w:b/>
                <w:bCs/>
                <w:sz w:val="20"/>
                <w:szCs w:val="20"/>
                <w:lang w:val="en-US" w:eastAsia="en-US"/>
              </w:rPr>
              <w:t xml:space="preserve">: </w:t>
            </w:r>
            <w:r w:rsidR="001552A7">
              <w:rPr>
                <w:sz w:val="20"/>
                <w:szCs w:val="20"/>
                <w:lang w:val="en-US" w:eastAsia="en-US"/>
              </w:rPr>
              <w:t xml:space="preserve">using abstraction to manage complexity, personal libraries, arguments to main function </w:t>
            </w:r>
            <w:r w:rsidRPr="007E2C2A">
              <w:rPr>
                <w:sz w:val="20"/>
                <w:szCs w:val="20"/>
                <w:lang w:val="en-US" w:eastAsia="en-US"/>
              </w:rPr>
              <w:t>(</w:t>
            </w:r>
            <w:proofErr w:type="spellStart"/>
            <w:r w:rsidRPr="007E2C2A">
              <w:rPr>
                <w:sz w:val="20"/>
                <w:szCs w:val="20"/>
                <w:lang w:val="en-US" w:eastAsia="en-US"/>
              </w:rPr>
              <w:t>ch</w:t>
            </w:r>
            <w:proofErr w:type="spellEnd"/>
            <w:r w:rsidRPr="007E2C2A">
              <w:rPr>
                <w:sz w:val="20"/>
                <w:szCs w:val="20"/>
                <w:lang w:val="en-US" w:eastAsia="en-US"/>
              </w:rPr>
              <w:t xml:space="preserve"> 12)</w:t>
            </w:r>
            <w:r w:rsidR="001552A7">
              <w:rPr>
                <w:sz w:val="20"/>
                <w:szCs w:val="20"/>
                <w:lang w:val="en-US" w:eastAsia="en-US"/>
              </w:rPr>
              <w:t xml:space="preserve">; </w:t>
            </w:r>
            <w:r w:rsidRPr="007E2C2A">
              <w:rPr>
                <w:sz w:val="20"/>
                <w:szCs w:val="20"/>
                <w:lang w:val="en-US" w:eastAsia="en-US"/>
              </w:rPr>
              <w:t xml:space="preserve"> </w:t>
            </w:r>
            <w:r w:rsidR="001552A7" w:rsidRPr="001552A7">
              <w:rPr>
                <w:b/>
                <w:bCs/>
                <w:sz w:val="20"/>
                <w:szCs w:val="20"/>
                <w:lang w:val="en-US" w:eastAsia="en-US"/>
              </w:rPr>
              <w:t>Object-oriented programming</w:t>
            </w:r>
            <w:r w:rsidRPr="007E2C2A">
              <w:rPr>
                <w:sz w:val="20"/>
                <w:szCs w:val="20"/>
                <w:lang w:val="en-US" w:eastAsia="en-US"/>
              </w:rPr>
              <w:t xml:space="preserve"> </w:t>
            </w:r>
            <w:r w:rsidR="001552A7">
              <w:rPr>
                <w:sz w:val="20"/>
                <w:szCs w:val="20"/>
                <w:lang w:val="en-US" w:eastAsia="en-US"/>
              </w:rPr>
              <w:t xml:space="preserve">: </w:t>
            </w:r>
            <w:r w:rsidR="006B0CEF">
              <w:rPr>
                <w:sz w:val="20"/>
                <w:szCs w:val="20"/>
                <w:lang w:val="en-US" w:eastAsia="en-US"/>
              </w:rPr>
              <w:t xml:space="preserve">core principles and benefits of OOP, introduction to C++ </w:t>
            </w:r>
            <w:r w:rsidRPr="007E2C2A">
              <w:rPr>
                <w:sz w:val="20"/>
                <w:szCs w:val="20"/>
                <w:lang w:val="en-US" w:eastAsia="en-US"/>
              </w:rPr>
              <w:t>(</w:t>
            </w:r>
            <w:proofErr w:type="spellStart"/>
            <w:r w:rsidRPr="007E2C2A">
              <w:rPr>
                <w:sz w:val="20"/>
                <w:szCs w:val="20"/>
                <w:lang w:val="en-US" w:eastAsia="en-US"/>
              </w:rPr>
              <w:t>ch</w:t>
            </w:r>
            <w:proofErr w:type="spellEnd"/>
            <w:r w:rsidRPr="007E2C2A">
              <w:rPr>
                <w:sz w:val="20"/>
                <w:szCs w:val="20"/>
                <w:lang w:val="en-US" w:eastAsia="en-US"/>
              </w:rPr>
              <w:t xml:space="preserve"> 15)</w:t>
            </w:r>
          </w:p>
        </w:tc>
      </w:tr>
    </w:tbl>
    <w:p w:rsidR="00790C07" w:rsidRDefault="00790C07" w:rsidP="00DB5C10">
      <w:pPr>
        <w:rPr>
          <w:b/>
        </w:rPr>
      </w:pPr>
    </w:p>
    <w:p w:rsidR="00790C07" w:rsidRDefault="00790C07" w:rsidP="00DB5C10">
      <w:pPr>
        <w:rPr>
          <w:b/>
        </w:rPr>
      </w:pPr>
      <w:r>
        <w:rPr>
          <w:b/>
        </w:rPr>
        <w:t>Evaluation:</w:t>
      </w:r>
    </w:p>
    <w:p w:rsidR="00790C07" w:rsidRDefault="00790C07" w:rsidP="00DB5C10">
      <w:pPr>
        <w:rPr>
          <w:b/>
        </w:rPr>
      </w:pPr>
    </w:p>
    <w:tbl>
      <w:tblPr>
        <w:tblW w:w="0" w:type="auto"/>
        <w:tblInd w:w="-40" w:type="dxa"/>
        <w:tblLook w:val="0000" w:firstRow="0" w:lastRow="0" w:firstColumn="0" w:lastColumn="0" w:noHBand="0" w:noVBand="0"/>
      </w:tblPr>
      <w:tblGrid>
        <w:gridCol w:w="2806"/>
        <w:gridCol w:w="994"/>
        <w:gridCol w:w="1473"/>
        <w:gridCol w:w="2101"/>
        <w:gridCol w:w="1996"/>
      </w:tblGrid>
      <w:tr w:rsidR="00790C07" w:rsidTr="00564961">
        <w:trPr>
          <w:trHeight w:val="573"/>
        </w:trPr>
        <w:tc>
          <w:tcPr>
            <w:tcW w:w="0" w:type="auto"/>
            <w:tcBorders>
              <w:top w:val="single" w:sz="12" w:space="0" w:color="000000"/>
              <w:left w:val="single" w:sz="12" w:space="0" w:color="000000"/>
              <w:bottom w:val="single" w:sz="12" w:space="0" w:color="000000"/>
              <w:right w:val="single" w:sz="12" w:space="0" w:color="000000"/>
            </w:tcBorders>
            <w:shd w:val="clear" w:color="auto" w:fill="FFFFFF"/>
          </w:tcPr>
          <w:p w:rsidR="00790C07" w:rsidRPr="00D96A81" w:rsidRDefault="00790C07" w:rsidP="00DB5C10">
            <w:pPr>
              <w:autoSpaceDE w:val="0"/>
              <w:autoSpaceDN w:val="0"/>
              <w:adjustRightInd w:val="0"/>
              <w:snapToGrid w:val="0"/>
              <w:jc w:val="center"/>
              <w:rPr>
                <w:b/>
                <w:bCs/>
                <w:sz w:val="20"/>
                <w:szCs w:val="20"/>
                <w:lang w:val="en-IN"/>
              </w:rPr>
            </w:pPr>
            <w:r w:rsidRPr="00D96A81">
              <w:rPr>
                <w:b/>
                <w:bCs/>
                <w:sz w:val="20"/>
                <w:szCs w:val="20"/>
                <w:lang w:val="en-IN"/>
              </w:rPr>
              <w:t>Component</w:t>
            </w:r>
          </w:p>
        </w:tc>
        <w:tc>
          <w:tcPr>
            <w:tcW w:w="0" w:type="auto"/>
            <w:tcBorders>
              <w:top w:val="single" w:sz="12" w:space="0" w:color="000000"/>
              <w:left w:val="nil"/>
              <w:bottom w:val="single" w:sz="12" w:space="0" w:color="000000"/>
              <w:right w:val="single" w:sz="12" w:space="0" w:color="000000"/>
            </w:tcBorders>
            <w:shd w:val="clear" w:color="auto" w:fill="FFFFFF"/>
          </w:tcPr>
          <w:p w:rsidR="00790C07" w:rsidRPr="00D96A81" w:rsidRDefault="00790C07" w:rsidP="00DB5C10">
            <w:pPr>
              <w:autoSpaceDE w:val="0"/>
              <w:autoSpaceDN w:val="0"/>
              <w:adjustRightInd w:val="0"/>
              <w:snapToGrid w:val="0"/>
              <w:jc w:val="center"/>
              <w:rPr>
                <w:b/>
                <w:bCs/>
                <w:sz w:val="20"/>
                <w:szCs w:val="20"/>
                <w:lang w:val="en-IN"/>
              </w:rPr>
            </w:pPr>
            <w:r w:rsidRPr="00D96A81">
              <w:rPr>
                <w:b/>
                <w:bCs/>
                <w:sz w:val="20"/>
                <w:szCs w:val="20"/>
                <w:lang w:val="en-IN"/>
              </w:rPr>
              <w:t>Duration</w:t>
            </w:r>
          </w:p>
        </w:tc>
        <w:tc>
          <w:tcPr>
            <w:tcW w:w="0" w:type="auto"/>
            <w:tcBorders>
              <w:top w:val="single" w:sz="12" w:space="0" w:color="000000"/>
              <w:left w:val="nil"/>
              <w:bottom w:val="single" w:sz="12" w:space="0" w:color="000000"/>
              <w:right w:val="single" w:sz="12" w:space="0" w:color="000000"/>
            </w:tcBorders>
            <w:shd w:val="clear" w:color="auto" w:fill="FFFFFF"/>
          </w:tcPr>
          <w:p w:rsidR="00790C07" w:rsidRPr="00D96A81" w:rsidRDefault="00790C07" w:rsidP="00DB5C10">
            <w:pPr>
              <w:autoSpaceDE w:val="0"/>
              <w:autoSpaceDN w:val="0"/>
              <w:adjustRightInd w:val="0"/>
              <w:snapToGrid w:val="0"/>
              <w:jc w:val="center"/>
              <w:rPr>
                <w:b/>
                <w:bCs/>
                <w:sz w:val="20"/>
                <w:szCs w:val="20"/>
                <w:lang w:val="en-IN"/>
              </w:rPr>
            </w:pPr>
            <w:r w:rsidRPr="00D96A81">
              <w:rPr>
                <w:b/>
                <w:bCs/>
                <w:sz w:val="20"/>
                <w:szCs w:val="20"/>
                <w:lang w:val="en-IN"/>
              </w:rPr>
              <w:t>Weightage (%)</w:t>
            </w:r>
          </w:p>
        </w:tc>
        <w:tc>
          <w:tcPr>
            <w:tcW w:w="0" w:type="auto"/>
            <w:tcBorders>
              <w:top w:val="single" w:sz="12" w:space="0" w:color="000000"/>
              <w:left w:val="nil"/>
              <w:bottom w:val="single" w:sz="12" w:space="0" w:color="000000"/>
              <w:right w:val="single" w:sz="12" w:space="0" w:color="000000"/>
            </w:tcBorders>
            <w:shd w:val="clear" w:color="auto" w:fill="FFFFFF"/>
          </w:tcPr>
          <w:p w:rsidR="00790C07" w:rsidRPr="00D96A81" w:rsidRDefault="00790C07" w:rsidP="00DB5C10">
            <w:pPr>
              <w:autoSpaceDE w:val="0"/>
              <w:autoSpaceDN w:val="0"/>
              <w:adjustRightInd w:val="0"/>
              <w:snapToGrid w:val="0"/>
              <w:jc w:val="center"/>
              <w:rPr>
                <w:b/>
                <w:bCs/>
                <w:sz w:val="20"/>
                <w:szCs w:val="20"/>
                <w:lang w:val="en-IN"/>
              </w:rPr>
            </w:pPr>
            <w:r w:rsidRPr="00D96A81">
              <w:rPr>
                <w:b/>
                <w:bCs/>
                <w:sz w:val="20"/>
                <w:szCs w:val="20"/>
                <w:lang w:val="en-IN"/>
              </w:rPr>
              <w:t>Date &amp; Time</w:t>
            </w:r>
          </w:p>
        </w:tc>
        <w:tc>
          <w:tcPr>
            <w:tcW w:w="0" w:type="auto"/>
            <w:tcBorders>
              <w:top w:val="single" w:sz="12" w:space="0" w:color="000000"/>
              <w:left w:val="nil"/>
              <w:bottom w:val="single" w:sz="12" w:space="0" w:color="000000"/>
              <w:right w:val="single" w:sz="12" w:space="0" w:color="000000"/>
            </w:tcBorders>
            <w:shd w:val="clear" w:color="auto" w:fill="FFFFFF"/>
          </w:tcPr>
          <w:p w:rsidR="00790C07" w:rsidRPr="00D96A81" w:rsidRDefault="00790C07" w:rsidP="00DB5C10">
            <w:pPr>
              <w:autoSpaceDE w:val="0"/>
              <w:autoSpaceDN w:val="0"/>
              <w:adjustRightInd w:val="0"/>
              <w:snapToGrid w:val="0"/>
              <w:jc w:val="center"/>
              <w:rPr>
                <w:b/>
                <w:bCs/>
                <w:sz w:val="20"/>
                <w:szCs w:val="20"/>
                <w:lang w:val="en-IN"/>
              </w:rPr>
            </w:pPr>
            <w:r w:rsidRPr="00D96A81">
              <w:rPr>
                <w:b/>
                <w:bCs/>
                <w:sz w:val="20"/>
                <w:szCs w:val="20"/>
                <w:lang w:val="en-IN"/>
              </w:rPr>
              <w:t>Nature of Component</w:t>
            </w:r>
          </w:p>
        </w:tc>
      </w:tr>
      <w:tr w:rsidR="00790C07" w:rsidTr="00564961">
        <w:trPr>
          <w:trHeight w:val="510"/>
        </w:trPr>
        <w:tc>
          <w:tcPr>
            <w:tcW w:w="0" w:type="auto"/>
            <w:tcBorders>
              <w:top w:val="nil"/>
              <w:left w:val="single" w:sz="12" w:space="0" w:color="000000"/>
              <w:bottom w:val="single" w:sz="12" w:space="0" w:color="000000"/>
              <w:right w:val="single" w:sz="12" w:space="0" w:color="000000"/>
            </w:tcBorders>
          </w:tcPr>
          <w:p w:rsidR="00790C07" w:rsidRPr="00D96A81" w:rsidRDefault="00790C07" w:rsidP="00DB5C10">
            <w:pPr>
              <w:autoSpaceDE w:val="0"/>
              <w:autoSpaceDN w:val="0"/>
              <w:adjustRightInd w:val="0"/>
              <w:snapToGrid w:val="0"/>
              <w:rPr>
                <w:sz w:val="20"/>
                <w:szCs w:val="20"/>
                <w:lang w:val="en-IN"/>
              </w:rPr>
            </w:pPr>
            <w:r w:rsidRPr="00D96A81">
              <w:rPr>
                <w:sz w:val="20"/>
                <w:szCs w:val="20"/>
                <w:lang w:val="en-IN"/>
              </w:rPr>
              <w:t>Class participation and homework</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jc w:val="center"/>
              <w:rPr>
                <w:sz w:val="20"/>
                <w:szCs w:val="20"/>
                <w:lang w:val="en-IN"/>
              </w:rPr>
            </w:pPr>
            <w:r w:rsidRPr="00D96A81">
              <w:rPr>
                <w:sz w:val="20"/>
                <w:szCs w:val="20"/>
                <w:lang w:val="en-IN"/>
              </w:rPr>
              <w:t>NA</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jc w:val="center"/>
              <w:rPr>
                <w:sz w:val="20"/>
                <w:szCs w:val="20"/>
                <w:lang w:val="en-IN"/>
              </w:rPr>
            </w:pPr>
            <w:r w:rsidRPr="00D96A81">
              <w:rPr>
                <w:sz w:val="20"/>
                <w:szCs w:val="20"/>
                <w:lang w:val="en-IN"/>
              </w:rPr>
              <w:t>20%</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rPr>
                <w:sz w:val="20"/>
                <w:szCs w:val="20"/>
                <w:lang w:val="en-IN"/>
              </w:rPr>
            </w:pPr>
            <w:r w:rsidRPr="00D96A81">
              <w:rPr>
                <w:sz w:val="20"/>
                <w:szCs w:val="20"/>
                <w:lang w:val="en-IN"/>
              </w:rPr>
              <w:t>Throughout the semester</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rPr>
                <w:sz w:val="20"/>
                <w:szCs w:val="20"/>
                <w:lang w:val="en-IN"/>
              </w:rPr>
            </w:pPr>
            <w:r w:rsidRPr="00D96A81">
              <w:rPr>
                <w:sz w:val="20"/>
                <w:szCs w:val="20"/>
                <w:lang w:val="en-IN"/>
              </w:rPr>
              <w:t>Open book</w:t>
            </w:r>
          </w:p>
        </w:tc>
      </w:tr>
      <w:tr w:rsidR="00790C07" w:rsidTr="00564961">
        <w:trPr>
          <w:trHeight w:val="510"/>
        </w:trPr>
        <w:tc>
          <w:tcPr>
            <w:tcW w:w="0" w:type="auto"/>
            <w:tcBorders>
              <w:top w:val="nil"/>
              <w:left w:val="single" w:sz="12" w:space="0" w:color="000000"/>
              <w:bottom w:val="single" w:sz="12" w:space="0" w:color="000000"/>
              <w:right w:val="single" w:sz="12" w:space="0" w:color="000000"/>
            </w:tcBorders>
          </w:tcPr>
          <w:p w:rsidR="00790C07" w:rsidRPr="00D96A81" w:rsidRDefault="00790C07" w:rsidP="00DB5C10">
            <w:pPr>
              <w:autoSpaceDE w:val="0"/>
              <w:autoSpaceDN w:val="0"/>
              <w:adjustRightInd w:val="0"/>
              <w:snapToGrid w:val="0"/>
              <w:rPr>
                <w:sz w:val="20"/>
                <w:szCs w:val="20"/>
                <w:lang w:val="en-IN"/>
              </w:rPr>
            </w:pPr>
            <w:r w:rsidRPr="00D96A81">
              <w:rPr>
                <w:sz w:val="20"/>
                <w:szCs w:val="20"/>
                <w:lang w:val="en-IN"/>
              </w:rPr>
              <w:t xml:space="preserve">Lab work </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jc w:val="center"/>
              <w:rPr>
                <w:sz w:val="20"/>
                <w:szCs w:val="20"/>
                <w:lang w:val="en-IN"/>
              </w:rPr>
            </w:pPr>
            <w:r w:rsidRPr="00D96A81">
              <w:rPr>
                <w:sz w:val="20"/>
                <w:szCs w:val="20"/>
                <w:lang w:val="en-IN"/>
              </w:rPr>
              <w:t>NA</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jc w:val="center"/>
              <w:rPr>
                <w:sz w:val="20"/>
                <w:szCs w:val="20"/>
                <w:lang w:val="en-IN"/>
              </w:rPr>
            </w:pPr>
            <w:r w:rsidRPr="00D96A81">
              <w:rPr>
                <w:sz w:val="20"/>
                <w:szCs w:val="20"/>
                <w:lang w:val="en-IN"/>
              </w:rPr>
              <w:t>20%</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rPr>
                <w:sz w:val="20"/>
                <w:szCs w:val="20"/>
                <w:lang w:val="en-IN"/>
              </w:rPr>
            </w:pPr>
            <w:r w:rsidRPr="00D96A81">
              <w:rPr>
                <w:sz w:val="20"/>
                <w:szCs w:val="20"/>
                <w:lang w:val="en-IN"/>
              </w:rPr>
              <w:t>Throughout the semester</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rPr>
                <w:sz w:val="20"/>
                <w:szCs w:val="20"/>
                <w:lang w:val="en-IN"/>
              </w:rPr>
            </w:pPr>
            <w:r w:rsidRPr="00D96A81">
              <w:rPr>
                <w:sz w:val="20"/>
                <w:szCs w:val="20"/>
                <w:lang w:val="en-IN"/>
              </w:rPr>
              <w:t>Open book</w:t>
            </w:r>
          </w:p>
        </w:tc>
      </w:tr>
      <w:tr w:rsidR="00790C07" w:rsidTr="00564961">
        <w:trPr>
          <w:trHeight w:val="510"/>
        </w:trPr>
        <w:tc>
          <w:tcPr>
            <w:tcW w:w="0" w:type="auto"/>
            <w:tcBorders>
              <w:top w:val="nil"/>
              <w:left w:val="single" w:sz="12" w:space="0" w:color="000000"/>
              <w:bottom w:val="single" w:sz="12" w:space="0" w:color="000000"/>
              <w:right w:val="single" w:sz="12" w:space="0" w:color="000000"/>
            </w:tcBorders>
          </w:tcPr>
          <w:p w:rsidR="00790C07" w:rsidRPr="00D96A81" w:rsidRDefault="00790C07" w:rsidP="00DB5C10">
            <w:pPr>
              <w:autoSpaceDE w:val="0"/>
              <w:autoSpaceDN w:val="0"/>
              <w:adjustRightInd w:val="0"/>
              <w:snapToGrid w:val="0"/>
              <w:rPr>
                <w:sz w:val="20"/>
                <w:szCs w:val="20"/>
                <w:lang w:val="en-IN"/>
              </w:rPr>
            </w:pPr>
            <w:bookmarkStart w:id="0" w:name="_GoBack" w:colFirst="3" w:colLast="3"/>
            <w:r w:rsidRPr="00D96A81">
              <w:rPr>
                <w:sz w:val="20"/>
                <w:szCs w:val="20"/>
                <w:lang w:val="en-IN"/>
              </w:rPr>
              <w:t>Mid-sem</w:t>
            </w:r>
            <w:r>
              <w:rPr>
                <w:sz w:val="20"/>
                <w:szCs w:val="20"/>
                <w:lang w:val="en-IN"/>
              </w:rPr>
              <w:t>ester test</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jc w:val="center"/>
              <w:rPr>
                <w:sz w:val="20"/>
                <w:szCs w:val="20"/>
                <w:lang w:val="en-IN"/>
              </w:rPr>
            </w:pPr>
            <w:r w:rsidRPr="00D96A81">
              <w:rPr>
                <w:sz w:val="20"/>
                <w:szCs w:val="20"/>
                <w:lang w:val="en-IN"/>
              </w:rPr>
              <w:t>1.5 Hrs.</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jc w:val="center"/>
              <w:rPr>
                <w:sz w:val="20"/>
                <w:szCs w:val="20"/>
                <w:lang w:val="en-IN"/>
              </w:rPr>
            </w:pPr>
            <w:r w:rsidRPr="00D96A81">
              <w:rPr>
                <w:sz w:val="20"/>
                <w:szCs w:val="20"/>
                <w:lang w:val="en-IN"/>
              </w:rPr>
              <w:t>25%</w:t>
            </w:r>
          </w:p>
        </w:tc>
        <w:tc>
          <w:tcPr>
            <w:tcW w:w="0" w:type="auto"/>
            <w:tcBorders>
              <w:top w:val="nil"/>
              <w:left w:val="nil"/>
              <w:bottom w:val="single" w:sz="12" w:space="0" w:color="000000"/>
              <w:right w:val="single" w:sz="12" w:space="0" w:color="000000"/>
            </w:tcBorders>
          </w:tcPr>
          <w:p w:rsidR="00790C07" w:rsidRPr="00945075" w:rsidRDefault="00B401DA" w:rsidP="00DB5C10">
            <w:pPr>
              <w:autoSpaceDE w:val="0"/>
              <w:autoSpaceDN w:val="0"/>
              <w:adjustRightInd w:val="0"/>
              <w:snapToGrid w:val="0"/>
              <w:rPr>
                <w:sz w:val="20"/>
                <w:szCs w:val="20"/>
                <w:lang w:val="en-IN"/>
              </w:rPr>
            </w:pPr>
            <w:r w:rsidRPr="00945075">
              <w:rPr>
                <w:sz w:val="20"/>
              </w:rPr>
              <w:t>10/10 - 4.00 - 5.30PM</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rPr>
                <w:sz w:val="20"/>
                <w:szCs w:val="20"/>
                <w:lang w:val="en-IN"/>
              </w:rPr>
            </w:pPr>
            <w:r w:rsidRPr="00D96A81">
              <w:rPr>
                <w:sz w:val="20"/>
                <w:szCs w:val="20"/>
                <w:lang w:val="en-IN"/>
              </w:rPr>
              <w:t>Closed book</w:t>
            </w:r>
          </w:p>
        </w:tc>
      </w:tr>
      <w:tr w:rsidR="00790C07" w:rsidTr="00564961">
        <w:trPr>
          <w:trHeight w:val="591"/>
        </w:trPr>
        <w:tc>
          <w:tcPr>
            <w:tcW w:w="0" w:type="auto"/>
            <w:tcBorders>
              <w:top w:val="nil"/>
              <w:left w:val="single" w:sz="12" w:space="0" w:color="000000"/>
              <w:bottom w:val="single" w:sz="12" w:space="0" w:color="000000"/>
              <w:right w:val="single" w:sz="12" w:space="0" w:color="000000"/>
            </w:tcBorders>
          </w:tcPr>
          <w:p w:rsidR="00790C07" w:rsidRPr="00D96A81" w:rsidRDefault="00790C07" w:rsidP="00DB5C10">
            <w:pPr>
              <w:autoSpaceDE w:val="0"/>
              <w:autoSpaceDN w:val="0"/>
              <w:adjustRightInd w:val="0"/>
              <w:snapToGrid w:val="0"/>
              <w:rPr>
                <w:sz w:val="20"/>
                <w:szCs w:val="20"/>
                <w:lang w:val="en-IN"/>
              </w:rPr>
            </w:pPr>
            <w:r w:rsidRPr="00D96A81">
              <w:rPr>
                <w:sz w:val="20"/>
                <w:szCs w:val="20"/>
                <w:lang w:val="en-IN"/>
              </w:rPr>
              <w:t>Comprehensive</w:t>
            </w:r>
            <w:r>
              <w:rPr>
                <w:sz w:val="20"/>
                <w:szCs w:val="20"/>
                <w:lang w:val="en-IN"/>
              </w:rPr>
              <w:t xml:space="preserve"> exam</w:t>
            </w:r>
          </w:p>
        </w:tc>
        <w:tc>
          <w:tcPr>
            <w:tcW w:w="0" w:type="auto"/>
            <w:tcBorders>
              <w:top w:val="nil"/>
              <w:left w:val="nil"/>
              <w:bottom w:val="single" w:sz="12" w:space="0" w:color="000000"/>
              <w:right w:val="single" w:sz="12" w:space="0" w:color="000000"/>
            </w:tcBorders>
          </w:tcPr>
          <w:p w:rsidR="00790C07" w:rsidRPr="00D96A81" w:rsidRDefault="00626EC5" w:rsidP="00DB5C10">
            <w:pPr>
              <w:autoSpaceDE w:val="0"/>
              <w:autoSpaceDN w:val="0"/>
              <w:adjustRightInd w:val="0"/>
              <w:snapToGrid w:val="0"/>
              <w:jc w:val="center"/>
              <w:rPr>
                <w:sz w:val="20"/>
                <w:szCs w:val="20"/>
                <w:lang w:val="en-IN"/>
              </w:rPr>
            </w:pPr>
            <w:r>
              <w:rPr>
                <w:sz w:val="20"/>
                <w:szCs w:val="20"/>
                <w:lang w:val="en-IN"/>
              </w:rPr>
              <w:t>3</w:t>
            </w:r>
            <w:r w:rsidR="00790C07" w:rsidRPr="00D96A81">
              <w:rPr>
                <w:sz w:val="20"/>
                <w:szCs w:val="20"/>
                <w:lang w:val="en-IN"/>
              </w:rPr>
              <w:t xml:space="preserve"> Hrs.</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jc w:val="center"/>
              <w:rPr>
                <w:sz w:val="20"/>
                <w:szCs w:val="20"/>
                <w:lang w:val="en-IN"/>
              </w:rPr>
            </w:pPr>
            <w:r w:rsidRPr="00D96A81">
              <w:rPr>
                <w:sz w:val="20"/>
                <w:szCs w:val="20"/>
                <w:lang w:val="en-IN"/>
              </w:rPr>
              <w:t>35%</w:t>
            </w:r>
          </w:p>
        </w:tc>
        <w:tc>
          <w:tcPr>
            <w:tcW w:w="0" w:type="auto"/>
            <w:tcBorders>
              <w:top w:val="nil"/>
              <w:left w:val="nil"/>
              <w:bottom w:val="single" w:sz="12" w:space="0" w:color="000000"/>
              <w:right w:val="single" w:sz="12" w:space="0" w:color="000000"/>
            </w:tcBorders>
          </w:tcPr>
          <w:p w:rsidR="00790C07" w:rsidRPr="00945075" w:rsidRDefault="00B401DA" w:rsidP="00DB5C10">
            <w:pPr>
              <w:autoSpaceDE w:val="0"/>
              <w:autoSpaceDN w:val="0"/>
              <w:adjustRightInd w:val="0"/>
              <w:snapToGrid w:val="0"/>
              <w:rPr>
                <w:sz w:val="20"/>
                <w:szCs w:val="20"/>
                <w:lang w:val="en-IN"/>
              </w:rPr>
            </w:pPr>
            <w:r w:rsidRPr="00945075">
              <w:rPr>
                <w:sz w:val="20"/>
                <w:szCs w:val="20"/>
                <w:lang w:val="en-IN"/>
              </w:rPr>
              <w:t>11/12 AN</w:t>
            </w:r>
          </w:p>
        </w:tc>
        <w:tc>
          <w:tcPr>
            <w:tcW w:w="0" w:type="auto"/>
            <w:tcBorders>
              <w:top w:val="nil"/>
              <w:left w:val="nil"/>
              <w:bottom w:val="single" w:sz="12" w:space="0" w:color="000000"/>
              <w:right w:val="single" w:sz="12" w:space="0" w:color="000000"/>
            </w:tcBorders>
          </w:tcPr>
          <w:p w:rsidR="00790C07" w:rsidRPr="00D96A81" w:rsidRDefault="00790C07" w:rsidP="00DB5C10">
            <w:pPr>
              <w:autoSpaceDE w:val="0"/>
              <w:autoSpaceDN w:val="0"/>
              <w:adjustRightInd w:val="0"/>
              <w:snapToGrid w:val="0"/>
              <w:rPr>
                <w:sz w:val="20"/>
                <w:szCs w:val="20"/>
                <w:lang w:val="en-IN"/>
              </w:rPr>
            </w:pPr>
            <w:r w:rsidRPr="00D96A81">
              <w:rPr>
                <w:sz w:val="20"/>
                <w:szCs w:val="20"/>
                <w:lang w:val="en-IN"/>
              </w:rPr>
              <w:t>Closed book</w:t>
            </w:r>
          </w:p>
        </w:tc>
      </w:tr>
      <w:bookmarkEnd w:id="0"/>
    </w:tbl>
    <w:p w:rsidR="00790C07" w:rsidRDefault="00790C07" w:rsidP="00DB5C10">
      <w:pPr>
        <w:rPr>
          <w:b/>
        </w:rPr>
      </w:pPr>
    </w:p>
    <w:p w:rsidR="00564961" w:rsidRDefault="00564961">
      <w:pPr>
        <w:rPr>
          <w:b/>
        </w:rPr>
      </w:pPr>
      <w:r>
        <w:rPr>
          <w:b/>
        </w:rPr>
        <w:br w:type="page"/>
      </w:r>
    </w:p>
    <w:p w:rsidR="00790C07" w:rsidRDefault="00790C07" w:rsidP="00DB5C10">
      <w:pPr>
        <w:jc w:val="both"/>
        <w:rPr>
          <w:b/>
        </w:rPr>
      </w:pPr>
      <w:r>
        <w:rPr>
          <w:b/>
        </w:rPr>
        <w:lastRenderedPageBreak/>
        <w:t>Make-up-Policy:</w:t>
      </w:r>
    </w:p>
    <w:p w:rsidR="00790C07" w:rsidRDefault="00790C07" w:rsidP="00DB5C10">
      <w:pPr>
        <w:jc w:val="both"/>
        <w:rPr>
          <w:b/>
        </w:rPr>
      </w:pPr>
      <w:r>
        <w:t>Make-up will be strictly granted on prior permissions and on justifiable grounds only for the Mid-Semester test and Comprehensive exam. No make-up will be available for other evaluation components.</w:t>
      </w:r>
    </w:p>
    <w:p w:rsidR="00790C07" w:rsidRDefault="00790C07" w:rsidP="00DB5C10"/>
    <w:p w:rsidR="00790C07" w:rsidRDefault="00790C07" w:rsidP="00DB5C10">
      <w:pPr>
        <w:rPr>
          <w:b/>
        </w:rPr>
      </w:pPr>
      <w:r>
        <w:rPr>
          <w:b/>
        </w:rPr>
        <w:t>Course Notices:</w:t>
      </w:r>
    </w:p>
    <w:p w:rsidR="00790C07" w:rsidRDefault="00790C07" w:rsidP="00DB5C10">
      <w:pPr>
        <w:pStyle w:val="BodyText2"/>
      </w:pPr>
      <w:r>
        <w:t xml:space="preserve">All notices pertaining to this course will be posted on the Google Classroom. </w:t>
      </w:r>
    </w:p>
    <w:p w:rsidR="00790C07" w:rsidRDefault="00790C07" w:rsidP="00DB5C10"/>
    <w:p w:rsidR="00790C07" w:rsidRDefault="00790C07" w:rsidP="00DB5C10">
      <w:pPr>
        <w:pStyle w:val="Heading1"/>
        <w:rPr>
          <w:color w:val="auto"/>
        </w:rPr>
      </w:pPr>
      <w:r>
        <w:rPr>
          <w:color w:val="auto"/>
        </w:rPr>
        <w:t>Chamber Consultation Hour:</w:t>
      </w:r>
    </w:p>
    <w:p w:rsidR="00790C07" w:rsidRDefault="00790C07" w:rsidP="00DB5C10">
      <w:pPr>
        <w:rPr>
          <w:bCs/>
        </w:rPr>
      </w:pPr>
      <w:r>
        <w:rPr>
          <w:bCs/>
        </w:rPr>
        <w:t>Will be announced on the Google Classroom.</w:t>
      </w:r>
    </w:p>
    <w:p w:rsidR="00790C07" w:rsidRPr="00B45F45" w:rsidRDefault="00790C07" w:rsidP="00DB5C10"/>
    <w:p w:rsidR="00790C07" w:rsidRPr="00B45F45" w:rsidRDefault="00790C07" w:rsidP="00DB5C10">
      <w:pPr>
        <w:pStyle w:val="Default"/>
        <w:jc w:val="both"/>
        <w:rPr>
          <w:rFonts w:ascii="Times New Roman" w:hAnsi="Times New Roman" w:cs="Times New Roman"/>
          <w:b/>
          <w:color w:val="auto"/>
        </w:rPr>
      </w:pPr>
      <w:r w:rsidRPr="00B45F45">
        <w:rPr>
          <w:rFonts w:ascii="Times New Roman" w:hAnsi="Times New Roman" w:cs="Times New Roman"/>
          <w:b/>
          <w:color w:val="auto"/>
        </w:rPr>
        <w:t xml:space="preserve">Academic Honesty and Integrity Policy: </w:t>
      </w:r>
    </w:p>
    <w:p w:rsidR="00790C07" w:rsidRPr="00B45F45" w:rsidRDefault="00790C07" w:rsidP="00DB5C10">
      <w:pPr>
        <w:pStyle w:val="Default"/>
        <w:jc w:val="both"/>
        <w:rPr>
          <w:rFonts w:ascii="Times New Roman" w:hAnsi="Times New Roman" w:cs="Times New Roman"/>
          <w:color w:val="auto"/>
        </w:rPr>
      </w:pPr>
      <w:r w:rsidRPr="00B45F45">
        <w:rPr>
          <w:rFonts w:ascii="Times New Roman" w:hAnsi="Times New Roman" w:cs="Times New Roman"/>
          <w:color w:val="auto"/>
        </w:rPr>
        <w:t>Academic honesty and integrity are to be maintained by all the students throughout the semester and no type of academic dishonesty is acceptable.</w:t>
      </w:r>
    </w:p>
    <w:p w:rsidR="00790C07" w:rsidRPr="00B45F45" w:rsidRDefault="00790C07" w:rsidP="00DB5C10"/>
    <w:p w:rsidR="00790C07" w:rsidRDefault="00790C07" w:rsidP="00DB5C10">
      <w:pPr>
        <w:jc w:val="right"/>
        <w:rPr>
          <w:b/>
        </w:rPr>
      </w:pPr>
      <w:r>
        <w:rPr>
          <w:b/>
        </w:rPr>
        <w:t xml:space="preserve"> Instructor-In-Charge</w:t>
      </w:r>
    </w:p>
    <w:p w:rsidR="00790C07" w:rsidRDefault="00790C07" w:rsidP="00DB5C10">
      <w:pPr>
        <w:jc w:val="right"/>
        <w:rPr>
          <w:b/>
        </w:rPr>
      </w:pPr>
      <w:r>
        <w:rPr>
          <w:b/>
        </w:rPr>
        <w:t>CS F111</w:t>
      </w:r>
    </w:p>
    <w:p w:rsidR="00322896" w:rsidRDefault="00322896"/>
    <w:sectPr w:rsidR="00322896" w:rsidSect="00DB3A44">
      <w:pgSz w:w="12240" w:h="15840"/>
      <w:pgMar w:top="1440" w:right="1440" w:bottom="10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15D"/>
    <w:multiLevelType w:val="multilevel"/>
    <w:tmpl w:val="0362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75ADC"/>
    <w:multiLevelType w:val="multilevel"/>
    <w:tmpl w:val="E53AA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DE2B61"/>
    <w:multiLevelType w:val="multilevel"/>
    <w:tmpl w:val="BAD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85EC3"/>
    <w:multiLevelType w:val="multilevel"/>
    <w:tmpl w:val="488C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16A14"/>
    <w:multiLevelType w:val="hybridMultilevel"/>
    <w:tmpl w:val="9012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805396"/>
    <w:multiLevelType w:val="multilevel"/>
    <w:tmpl w:val="CC3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71F42"/>
    <w:multiLevelType w:val="multilevel"/>
    <w:tmpl w:val="9AE4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EA5D11"/>
    <w:multiLevelType w:val="multilevel"/>
    <w:tmpl w:val="634A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9B7174"/>
    <w:multiLevelType w:val="multilevel"/>
    <w:tmpl w:val="759E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6B6374"/>
    <w:multiLevelType w:val="multilevel"/>
    <w:tmpl w:val="6DF2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E9459C"/>
    <w:multiLevelType w:val="multilevel"/>
    <w:tmpl w:val="4CE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BE1F77"/>
    <w:multiLevelType w:val="multilevel"/>
    <w:tmpl w:val="A7AA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F636E0"/>
    <w:multiLevelType w:val="multilevel"/>
    <w:tmpl w:val="C468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B17DFA"/>
    <w:multiLevelType w:val="multilevel"/>
    <w:tmpl w:val="80CC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7"/>
  </w:num>
  <w:num w:numId="4">
    <w:abstractNumId w:val="8"/>
  </w:num>
  <w:num w:numId="5">
    <w:abstractNumId w:val="5"/>
  </w:num>
  <w:num w:numId="6">
    <w:abstractNumId w:val="10"/>
  </w:num>
  <w:num w:numId="7">
    <w:abstractNumId w:val="9"/>
  </w:num>
  <w:num w:numId="8">
    <w:abstractNumId w:val="11"/>
  </w:num>
  <w:num w:numId="9">
    <w:abstractNumId w:val="1"/>
  </w:num>
  <w:num w:numId="10">
    <w:abstractNumId w:val="12"/>
  </w:num>
  <w:num w:numId="11">
    <w:abstractNumId w:val="2"/>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C07"/>
    <w:rsid w:val="001552A7"/>
    <w:rsid w:val="00322896"/>
    <w:rsid w:val="004528F0"/>
    <w:rsid w:val="00564961"/>
    <w:rsid w:val="00626EC5"/>
    <w:rsid w:val="006B0CEF"/>
    <w:rsid w:val="00790C07"/>
    <w:rsid w:val="00795977"/>
    <w:rsid w:val="007E0D08"/>
    <w:rsid w:val="008A719A"/>
    <w:rsid w:val="00945075"/>
    <w:rsid w:val="00B0047C"/>
    <w:rsid w:val="00B401DA"/>
    <w:rsid w:val="00CF3CD5"/>
    <w:rsid w:val="00DB3A44"/>
    <w:rsid w:val="00DB5C10"/>
    <w:rsid w:val="00E03057"/>
    <w:rsid w:val="00EB654D"/>
    <w:rsid w:val="00EE1FAD"/>
    <w:rsid w:val="00FE3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CB9D"/>
  <w15:chartTrackingRefBased/>
  <w15:docId w15:val="{FD88F543-83D7-AB42-A6BB-B419034B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C07"/>
    <w:rPr>
      <w:rFonts w:ascii="Times New Roman" w:eastAsia="Times New Roman" w:hAnsi="Times New Roman" w:cs="Times New Roman"/>
      <w:lang w:val="en-US"/>
    </w:rPr>
  </w:style>
  <w:style w:type="paragraph" w:styleId="Heading1">
    <w:name w:val="heading 1"/>
    <w:basedOn w:val="Normal"/>
    <w:next w:val="Normal"/>
    <w:link w:val="Heading1Char"/>
    <w:qFormat/>
    <w:rsid w:val="00790C07"/>
    <w:pPr>
      <w:keepNext/>
      <w:outlineLvl w:val="0"/>
    </w:pPr>
    <w:rPr>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0C07"/>
    <w:rPr>
      <w:rFonts w:ascii="Times New Roman" w:eastAsia="Times New Roman" w:hAnsi="Times New Roman" w:cs="Times New Roman"/>
      <w:b/>
      <w:color w:val="0000FF"/>
      <w:lang w:val="en-US"/>
    </w:rPr>
  </w:style>
  <w:style w:type="paragraph" w:styleId="BodyText2">
    <w:name w:val="Body Text 2"/>
    <w:basedOn w:val="Normal"/>
    <w:link w:val="BodyText2Char"/>
    <w:rsid w:val="00790C07"/>
    <w:pPr>
      <w:jc w:val="both"/>
    </w:pPr>
  </w:style>
  <w:style w:type="character" w:customStyle="1" w:styleId="BodyText2Char">
    <w:name w:val="Body Text 2 Char"/>
    <w:basedOn w:val="DefaultParagraphFont"/>
    <w:link w:val="BodyText2"/>
    <w:rsid w:val="00790C07"/>
    <w:rPr>
      <w:rFonts w:ascii="Times New Roman" w:eastAsia="Times New Roman" w:hAnsi="Times New Roman" w:cs="Times New Roman"/>
      <w:lang w:val="en-US"/>
    </w:rPr>
  </w:style>
  <w:style w:type="paragraph" w:styleId="BodyTextIndent">
    <w:name w:val="Body Text Indent"/>
    <w:basedOn w:val="Normal"/>
    <w:link w:val="BodyTextIndentChar"/>
    <w:rsid w:val="00790C07"/>
    <w:pPr>
      <w:ind w:left="2220" w:hanging="2220"/>
    </w:pPr>
    <w:rPr>
      <w:b/>
      <w:lang w:val="fr-FR"/>
    </w:rPr>
  </w:style>
  <w:style w:type="character" w:customStyle="1" w:styleId="BodyTextIndentChar">
    <w:name w:val="Body Text Indent Char"/>
    <w:basedOn w:val="DefaultParagraphFont"/>
    <w:link w:val="BodyTextIndent"/>
    <w:rsid w:val="00790C07"/>
    <w:rPr>
      <w:rFonts w:ascii="Times New Roman" w:eastAsia="Times New Roman" w:hAnsi="Times New Roman" w:cs="Times New Roman"/>
      <w:b/>
      <w:lang w:val="fr-FR"/>
    </w:rPr>
  </w:style>
  <w:style w:type="paragraph" w:customStyle="1" w:styleId="Default">
    <w:name w:val="Default"/>
    <w:qFormat/>
    <w:rsid w:val="00790C07"/>
    <w:rPr>
      <w:rFonts w:ascii="Calibri" w:eastAsia="Times New Roman" w:hAnsi="Calibri" w:cs="Calibri"/>
      <w:color w:val="000000"/>
      <w:lang w:val="en-US"/>
    </w:rPr>
  </w:style>
  <w:style w:type="paragraph" w:styleId="NormalWeb">
    <w:name w:val="Normal (Web)"/>
    <w:basedOn w:val="Normal"/>
    <w:uiPriority w:val="99"/>
    <w:unhideWhenUsed/>
    <w:rsid w:val="00790C07"/>
    <w:pPr>
      <w:spacing w:before="100" w:beforeAutospacing="1" w:after="100" w:afterAutospacing="1"/>
    </w:pPr>
    <w:rPr>
      <w:lang w:val="en-IN" w:eastAsia="en-GB"/>
    </w:rPr>
  </w:style>
  <w:style w:type="paragraph" w:styleId="ListParagraph">
    <w:name w:val="List Paragraph"/>
    <w:basedOn w:val="Normal"/>
    <w:uiPriority w:val="34"/>
    <w:qFormat/>
    <w:rsid w:val="00790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Narsi Bolloju</dc:creator>
  <cp:keywords/>
  <dc:description/>
  <cp:lastModifiedBy>Windows User</cp:lastModifiedBy>
  <cp:revision>7</cp:revision>
  <cp:lastPrinted>2023-07-25T03:15:00Z</cp:lastPrinted>
  <dcterms:created xsi:type="dcterms:W3CDTF">2023-07-25T03:15:00Z</dcterms:created>
  <dcterms:modified xsi:type="dcterms:W3CDTF">2023-09-20T07:02:00Z</dcterms:modified>
</cp:coreProperties>
</file>