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6A5C75F3" w:rsidR="00AD25E1" w:rsidRDefault="0097488C">
      <w:pPr>
        <w:jc w:val="center"/>
        <w:rPr>
          <w:b/>
          <w:bCs/>
        </w:rPr>
      </w:pPr>
      <w:r>
        <w:rPr>
          <w:b/>
          <w:bCs/>
        </w:rPr>
        <w:t>FIRST</w:t>
      </w:r>
      <w:r w:rsidR="00FB4DE4">
        <w:rPr>
          <w:b/>
          <w:bCs/>
        </w:rPr>
        <w:t xml:space="preserve"> SEMESTER 20</w:t>
      </w:r>
      <w:r w:rsidR="007662F2">
        <w:rPr>
          <w:b/>
          <w:bCs/>
        </w:rPr>
        <w:t>23</w:t>
      </w:r>
      <w:r w:rsidR="00FB4DE4">
        <w:rPr>
          <w:b/>
          <w:bCs/>
        </w:rPr>
        <w:t>-20</w:t>
      </w:r>
      <w:r w:rsidR="007662F2">
        <w:rPr>
          <w:b/>
          <w:bCs/>
        </w:rPr>
        <w:t>24</w:t>
      </w:r>
    </w:p>
    <w:p w14:paraId="0949D34C" w14:textId="77777777" w:rsidR="00AD25E1" w:rsidRDefault="00AD25E1">
      <w:pPr>
        <w:pStyle w:val="Heading1"/>
        <w:jc w:val="center"/>
      </w:pPr>
      <w:r>
        <w:t>Course Handout Part II</w:t>
      </w:r>
    </w:p>
    <w:p w14:paraId="703BB6D1" w14:textId="071765D3" w:rsidR="00AD25E1" w:rsidRDefault="007543E4" w:rsidP="00562598">
      <w:pPr>
        <w:jc w:val="right"/>
      </w:pPr>
      <w:r>
        <w:tab/>
      </w:r>
      <w:r>
        <w:tab/>
      </w:r>
      <w:r>
        <w:tab/>
      </w:r>
      <w:r>
        <w:tab/>
      </w:r>
      <w:r>
        <w:tab/>
      </w:r>
      <w:r>
        <w:tab/>
      </w:r>
      <w:r>
        <w:tab/>
      </w:r>
      <w:r>
        <w:tab/>
      </w:r>
      <w:r>
        <w:tab/>
      </w:r>
      <w:r>
        <w:tab/>
        <w:t xml:space="preserve">    </w:t>
      </w:r>
      <w:r w:rsidR="00507A43">
        <w:t xml:space="preserve">Date: </w:t>
      </w:r>
      <w:r w:rsidR="00BF5082">
        <w:t>11</w:t>
      </w:r>
      <w:r w:rsidR="00507A43">
        <w:t>-</w:t>
      </w:r>
      <w:r w:rsidR="007662F2">
        <w:t>08</w:t>
      </w:r>
      <w:r w:rsidR="00507A43">
        <w:t>-</w:t>
      </w:r>
      <w:r w:rsidR="007662F2">
        <w:t>2023</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7CEB2C0B" w:rsidR="00AD25E1" w:rsidRDefault="00AD25E1">
      <w:pPr>
        <w:rPr>
          <w:i/>
          <w:iCs/>
        </w:rPr>
      </w:pPr>
      <w:r>
        <w:rPr>
          <w:i/>
          <w:iCs/>
        </w:rPr>
        <w:t>Course No.</w:t>
      </w:r>
      <w:r>
        <w:tab/>
      </w:r>
      <w:r>
        <w:tab/>
      </w:r>
      <w:r>
        <w:tab/>
        <w:t xml:space="preserve">: </w:t>
      </w:r>
      <w:r>
        <w:rPr>
          <w:i/>
          <w:iCs/>
        </w:rPr>
        <w:t xml:space="preserve"> </w:t>
      </w:r>
      <w:r w:rsidR="007662F2" w:rsidRPr="00FF02D3">
        <w:rPr>
          <w:rFonts w:eastAsia="MS Mincho"/>
          <w:b/>
          <w:bCs/>
          <w:sz w:val="22"/>
          <w:szCs w:val="22"/>
        </w:rPr>
        <w:t>ECE F311 / EEE F311</w:t>
      </w:r>
    </w:p>
    <w:p w14:paraId="13AA27C3" w14:textId="16D59AE3"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7662F2" w:rsidRPr="007662F2">
        <w:rPr>
          <w:b/>
          <w:i w:val="0"/>
          <w:iCs w:val="0"/>
        </w:rPr>
        <w:t>Communication Systems</w:t>
      </w:r>
    </w:p>
    <w:p w14:paraId="01C40DA7" w14:textId="402AB9C6" w:rsidR="00AD25E1" w:rsidRDefault="00AD25E1">
      <w:pPr>
        <w:pStyle w:val="Heading2"/>
        <w:rPr>
          <w:b/>
          <w:i w:val="0"/>
          <w:iCs w:val="0"/>
        </w:rPr>
      </w:pPr>
      <w:r>
        <w:t>Instructor-in-Charge</w:t>
      </w:r>
      <w:r>
        <w:rPr>
          <w:i w:val="0"/>
          <w:iCs w:val="0"/>
        </w:rPr>
        <w:tab/>
      </w:r>
      <w:r>
        <w:rPr>
          <w:i w:val="0"/>
          <w:iCs w:val="0"/>
        </w:rPr>
        <w:tab/>
        <w:t xml:space="preserve">: </w:t>
      </w:r>
      <w:r w:rsidR="007662F2">
        <w:rPr>
          <w:i w:val="0"/>
          <w:iCs w:val="0"/>
        </w:rPr>
        <w:t xml:space="preserve"> </w:t>
      </w:r>
      <w:r w:rsidR="007662F2" w:rsidRPr="007662F2">
        <w:rPr>
          <w:b/>
          <w:i w:val="0"/>
          <w:iCs w:val="0"/>
        </w:rPr>
        <w:t xml:space="preserve">Prof. </w:t>
      </w:r>
      <w:proofErr w:type="spellStart"/>
      <w:r w:rsidR="007662F2" w:rsidRPr="007662F2">
        <w:rPr>
          <w:b/>
          <w:i w:val="0"/>
          <w:iCs w:val="0"/>
        </w:rPr>
        <w:t>Prasant</w:t>
      </w:r>
      <w:proofErr w:type="spellEnd"/>
      <w:r w:rsidR="007662F2" w:rsidRPr="007662F2">
        <w:rPr>
          <w:b/>
          <w:i w:val="0"/>
          <w:iCs w:val="0"/>
        </w:rPr>
        <w:t xml:space="preserve"> Kumar </w:t>
      </w:r>
      <w:proofErr w:type="spellStart"/>
      <w:r w:rsidR="007662F2" w:rsidRPr="007662F2">
        <w:rPr>
          <w:b/>
          <w:i w:val="0"/>
          <w:iCs w:val="0"/>
        </w:rPr>
        <w:t>Pattnaik</w:t>
      </w:r>
      <w:proofErr w:type="spellEnd"/>
    </w:p>
    <w:p w14:paraId="4225AC75" w14:textId="07DF2D35" w:rsidR="007662F2" w:rsidRPr="007662F2" w:rsidRDefault="007662F2" w:rsidP="007662F2">
      <w:r w:rsidRPr="007662F2">
        <w:rPr>
          <w:i/>
        </w:rPr>
        <w:t>Other Instructors</w:t>
      </w:r>
      <w:r>
        <w:tab/>
      </w:r>
      <w:r>
        <w:tab/>
        <w:t xml:space="preserve">:  </w:t>
      </w:r>
      <w:r w:rsidRPr="007662F2">
        <w:rPr>
          <w:b/>
        </w:rPr>
        <w:t xml:space="preserve">Dr. </w:t>
      </w:r>
      <w:proofErr w:type="spellStart"/>
      <w:r w:rsidRPr="007662F2">
        <w:rPr>
          <w:b/>
        </w:rPr>
        <w:t>Niladri</w:t>
      </w:r>
      <w:proofErr w:type="spellEnd"/>
      <w:r w:rsidRPr="007662F2">
        <w:rPr>
          <w:b/>
        </w:rPr>
        <w:t xml:space="preserve"> Das</w:t>
      </w:r>
      <w:r w:rsidR="009B31D2">
        <w:rPr>
          <w:b/>
        </w:rPr>
        <w:t xml:space="preserve">, Dr. </w:t>
      </w:r>
      <w:proofErr w:type="spellStart"/>
      <w:r w:rsidR="009B31D2">
        <w:rPr>
          <w:b/>
        </w:rPr>
        <w:t>Atri</w:t>
      </w:r>
      <w:proofErr w:type="spellEnd"/>
      <w:r w:rsidR="009B31D2">
        <w:rPr>
          <w:b/>
        </w:rPr>
        <w:t xml:space="preserve"> </w:t>
      </w:r>
      <w:proofErr w:type="spellStart"/>
      <w:r w:rsidR="009B31D2">
        <w:rPr>
          <w:b/>
        </w:rPr>
        <w:t>Mukhopadhyay</w:t>
      </w:r>
      <w:proofErr w:type="spellEnd"/>
      <w:r w:rsidRPr="007662F2">
        <w:rPr>
          <w:b/>
        </w:rPr>
        <w:t xml:space="preserve"> and Prof. Runa Kumari</w:t>
      </w:r>
    </w:p>
    <w:p w14:paraId="594C80C8" w14:textId="5F274AAC" w:rsidR="00AD25E1" w:rsidRDefault="00AD25E1"/>
    <w:p w14:paraId="24F45271" w14:textId="5A876EA8" w:rsidR="007662F2" w:rsidRDefault="007662F2" w:rsidP="007662F2">
      <w:pPr>
        <w:rPr>
          <w:b/>
          <w:bCs/>
        </w:rPr>
      </w:pPr>
      <w:r>
        <w:rPr>
          <w:b/>
          <w:bCs/>
        </w:rPr>
        <w:t>Course Description:</w:t>
      </w:r>
    </w:p>
    <w:p w14:paraId="526AC35C" w14:textId="77777777" w:rsidR="007662F2" w:rsidRPr="00FF02D3" w:rsidRDefault="007662F2" w:rsidP="007662F2">
      <w:pPr>
        <w:pStyle w:val="PlainText"/>
        <w:spacing w:before="120"/>
        <w:jc w:val="both"/>
        <w:rPr>
          <w:rFonts w:ascii="Times New Roman" w:eastAsia="MS Mincho" w:hAnsi="Times New Roman" w:cs="Times New Roman"/>
          <w:b/>
          <w:bCs/>
          <w:sz w:val="22"/>
          <w:szCs w:val="22"/>
        </w:rPr>
      </w:pPr>
      <w:r w:rsidRPr="00FF02D3">
        <w:rPr>
          <w:rFonts w:ascii="Times New Roman" w:eastAsia="MS Mincho" w:hAnsi="Times New Roman" w:cs="Times New Roman"/>
          <w:sz w:val="22"/>
          <w:szCs w:val="22"/>
        </w:rPr>
        <w:t>Analysis and design of communication systems; analog and digital modulation and demodulation, frequency conversion, multiplexing, noise and distortion; spectral and signal-to-noise ratio analysis, probability of error in digital systems, spread spectrum. Introduction to the basic principles of the design and analysis of modern digital communication systems. Topics include source coding, channel coding, baseband and passband modulation techniques, receiver design, and channel equalization.</w:t>
      </w:r>
    </w:p>
    <w:p w14:paraId="01689A4E" w14:textId="77777777" w:rsidR="007662F2" w:rsidRDefault="007662F2"/>
    <w:p w14:paraId="66F54C94" w14:textId="369A46AB" w:rsidR="00AD25E1" w:rsidRDefault="00AD25E1">
      <w:pPr>
        <w:rPr>
          <w:b/>
          <w:bCs/>
        </w:rPr>
      </w:pPr>
      <w:r>
        <w:rPr>
          <w:b/>
          <w:bCs/>
        </w:rPr>
        <w:t>Scope and Objective of the Course:</w:t>
      </w:r>
    </w:p>
    <w:p w14:paraId="5795EE67" w14:textId="77777777" w:rsidR="007662F2" w:rsidRDefault="007662F2">
      <w:pPr>
        <w:rPr>
          <w:b/>
          <w:bCs/>
        </w:rPr>
      </w:pPr>
    </w:p>
    <w:p w14:paraId="326DF2C8" w14:textId="27A8FC5F" w:rsidR="007662F2" w:rsidRDefault="007662F2" w:rsidP="00CE0354">
      <w:pPr>
        <w:jc w:val="both"/>
        <w:rPr>
          <w:b/>
          <w:bCs/>
        </w:rPr>
      </w:pPr>
      <w:r w:rsidRPr="00FF02D3">
        <w:rPr>
          <w:rFonts w:eastAsia="MS Mincho"/>
          <w:sz w:val="22"/>
          <w:szCs w:val="22"/>
        </w:rPr>
        <w:t xml:space="preserve">This course intends to cover the basic understanding of functionalities of various block-sets involved in communication system. The topics like Analog to Digital conversion, Pulse coding, Modulation (Analog and Digital, Baseband and Bandpass), source coding, channel coding, Multiple access, </w:t>
      </w:r>
      <w:proofErr w:type="gramStart"/>
      <w:r w:rsidRPr="00FF02D3">
        <w:rPr>
          <w:rFonts w:eastAsia="MS Mincho"/>
          <w:sz w:val="22"/>
          <w:szCs w:val="22"/>
        </w:rPr>
        <w:t>Multiplexing</w:t>
      </w:r>
      <w:proofErr w:type="gramEnd"/>
      <w:r w:rsidRPr="00FF02D3">
        <w:rPr>
          <w:rFonts w:eastAsia="MS Mincho"/>
          <w:sz w:val="22"/>
          <w:szCs w:val="22"/>
        </w:rPr>
        <w:t xml:space="preserve"> techniques, Spread spectrum will be covered with appropriate detail and mathematical description. Important topic like Information theory and its fundamental limits will be emphasized to appreciate the concepts of digital communication. Students will be introduced to the functioning of modern communication systems and how they perform in the presence of noise. Students will be given assignments on communication system modeling using MATLAB. The laboratory component involves system design and simulation exercises using MATLAB and Simulink and experiments based on HW boards. Advance/application areas like wireless, optical, satellite, acoustic communication will be covered towards the end. Students are expected to have sound understanding of Signals and systems, Mathematics, Electromagnetic Field theory</w:t>
      </w:r>
    </w:p>
    <w:p w14:paraId="6B87A507" w14:textId="77777777" w:rsidR="00AD25E1" w:rsidRDefault="00AD25E1">
      <w:pPr>
        <w:pStyle w:val="BodyText"/>
      </w:pPr>
    </w:p>
    <w:p w14:paraId="4DD2E086" w14:textId="77777777" w:rsidR="00AD25E1" w:rsidRPr="00A44798" w:rsidRDefault="00AD25E1">
      <w:pPr>
        <w:pStyle w:val="BodyText"/>
        <w:rPr>
          <w:bCs/>
        </w:rPr>
      </w:pPr>
      <w:r>
        <w:rPr>
          <w:b/>
          <w:bCs/>
        </w:rPr>
        <w:t>Textbooks</w:t>
      </w:r>
      <w:r w:rsidR="00DA1841">
        <w:rPr>
          <w:b/>
          <w:bCs/>
        </w:rPr>
        <w:t>:</w:t>
      </w:r>
    </w:p>
    <w:p w14:paraId="66B62435" w14:textId="77777777" w:rsidR="007662F2" w:rsidRPr="0082129A" w:rsidRDefault="007662F2" w:rsidP="007662F2">
      <w:pPr>
        <w:pStyle w:val="PlainText"/>
        <w:spacing w:before="120"/>
        <w:ind w:left="288"/>
        <w:jc w:val="both"/>
        <w:rPr>
          <w:rFonts w:ascii="Times New Roman" w:eastAsia="MS Mincho" w:hAnsi="Times New Roman" w:cs="Times New Roman"/>
          <w:sz w:val="22"/>
          <w:szCs w:val="22"/>
        </w:rPr>
      </w:pPr>
      <w:r w:rsidRPr="0082129A">
        <w:rPr>
          <w:rFonts w:ascii="Times New Roman" w:eastAsia="MS Mincho" w:hAnsi="Times New Roman" w:cs="Times New Roman"/>
          <w:sz w:val="22"/>
          <w:szCs w:val="22"/>
        </w:rPr>
        <w:t>T1</w:t>
      </w:r>
      <w:r w:rsidRPr="0082129A">
        <w:rPr>
          <w:rFonts w:ascii="Times New Roman" w:eastAsia="MS Mincho" w:hAnsi="Times New Roman" w:cs="Times New Roman"/>
          <w:sz w:val="22"/>
          <w:szCs w:val="22"/>
        </w:rPr>
        <w:tab/>
        <w:t xml:space="preserve">B.P. </w:t>
      </w:r>
      <w:proofErr w:type="spellStart"/>
      <w:r w:rsidRPr="0082129A">
        <w:rPr>
          <w:rFonts w:ascii="Times New Roman" w:eastAsia="MS Mincho" w:hAnsi="Times New Roman" w:cs="Times New Roman"/>
          <w:sz w:val="22"/>
          <w:szCs w:val="22"/>
        </w:rPr>
        <w:t>Lathi</w:t>
      </w:r>
      <w:proofErr w:type="spellEnd"/>
      <w:r w:rsidRPr="0082129A">
        <w:rPr>
          <w:rFonts w:ascii="Times New Roman" w:eastAsia="MS Mincho" w:hAnsi="Times New Roman" w:cs="Times New Roman"/>
          <w:sz w:val="22"/>
          <w:szCs w:val="22"/>
        </w:rPr>
        <w:t xml:space="preserve"> and </w:t>
      </w:r>
      <w:proofErr w:type="spellStart"/>
      <w:r w:rsidRPr="0082129A">
        <w:rPr>
          <w:rFonts w:ascii="Times New Roman" w:eastAsia="MS Mincho" w:hAnsi="Times New Roman" w:cs="Times New Roman"/>
          <w:sz w:val="22"/>
          <w:szCs w:val="22"/>
        </w:rPr>
        <w:t>Zhi</w:t>
      </w:r>
      <w:proofErr w:type="spellEnd"/>
      <w:r w:rsidRPr="0082129A">
        <w:rPr>
          <w:rFonts w:ascii="Times New Roman" w:eastAsia="MS Mincho" w:hAnsi="Times New Roman" w:cs="Times New Roman"/>
          <w:sz w:val="22"/>
          <w:szCs w:val="22"/>
        </w:rPr>
        <w:t xml:space="preserve"> Ding, Modern Digital and Analog Communication Systems, 3rd OR 4th Edition, Oxford University Press, 2010</w:t>
      </w:r>
    </w:p>
    <w:p w14:paraId="7497FF89" w14:textId="77777777" w:rsidR="007662F2" w:rsidRPr="0082129A" w:rsidRDefault="007662F2" w:rsidP="007662F2">
      <w:pPr>
        <w:pStyle w:val="PlainText"/>
        <w:spacing w:before="120"/>
        <w:ind w:left="288"/>
        <w:jc w:val="both"/>
        <w:rPr>
          <w:rFonts w:ascii="Times New Roman" w:eastAsia="Helvetica" w:hAnsi="Times New Roman" w:cs="Times New Roman"/>
          <w:sz w:val="22"/>
          <w:szCs w:val="22"/>
        </w:rPr>
      </w:pPr>
      <w:r w:rsidRPr="0082129A">
        <w:rPr>
          <w:rFonts w:ascii="Times New Roman" w:eastAsia="MS Mincho" w:hAnsi="Times New Roman" w:cs="Times New Roman"/>
          <w:sz w:val="22"/>
          <w:szCs w:val="22"/>
        </w:rPr>
        <w:t>T2</w:t>
      </w:r>
      <w:r w:rsidRPr="0082129A">
        <w:rPr>
          <w:rFonts w:ascii="Times New Roman" w:eastAsia="MS Mincho" w:hAnsi="Times New Roman" w:cs="Times New Roman"/>
          <w:sz w:val="22"/>
          <w:szCs w:val="22"/>
        </w:rPr>
        <w:tab/>
        <w:t xml:space="preserve">Simon </w:t>
      </w:r>
      <w:proofErr w:type="spellStart"/>
      <w:r w:rsidRPr="0082129A">
        <w:rPr>
          <w:rFonts w:ascii="Times New Roman" w:eastAsia="MS Mincho" w:hAnsi="Times New Roman" w:cs="Times New Roman"/>
          <w:sz w:val="22"/>
          <w:szCs w:val="22"/>
        </w:rPr>
        <w:t>Haykin</w:t>
      </w:r>
      <w:proofErr w:type="spellEnd"/>
      <w:r w:rsidRPr="0082129A">
        <w:rPr>
          <w:rFonts w:ascii="Times New Roman" w:eastAsia="MS Mincho" w:hAnsi="Times New Roman" w:cs="Times New Roman"/>
          <w:sz w:val="22"/>
          <w:szCs w:val="22"/>
        </w:rPr>
        <w:t xml:space="preserve"> &amp; Michael Moher, Communication Systems, 4th OR 5th Edition, John Wiley &amp; Sons, 2010</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3E66CA1C" w14:textId="77777777" w:rsidR="007662F2" w:rsidRPr="0082129A" w:rsidRDefault="007662F2" w:rsidP="007662F2">
      <w:pPr>
        <w:pStyle w:val="PlainText"/>
        <w:spacing w:before="120"/>
        <w:ind w:left="288"/>
        <w:jc w:val="both"/>
        <w:rPr>
          <w:rFonts w:ascii="Times New Roman" w:eastAsia="MS Mincho" w:hAnsi="Times New Roman" w:cs="Times New Roman"/>
          <w:sz w:val="22"/>
          <w:szCs w:val="22"/>
        </w:rPr>
      </w:pPr>
      <w:r w:rsidRPr="0082129A">
        <w:rPr>
          <w:rFonts w:ascii="Times New Roman" w:eastAsia="MS Mincho" w:hAnsi="Times New Roman" w:cs="Times New Roman"/>
          <w:sz w:val="22"/>
          <w:szCs w:val="22"/>
        </w:rPr>
        <w:t xml:space="preserve">R1. </w:t>
      </w:r>
      <w:proofErr w:type="spellStart"/>
      <w:r w:rsidRPr="0082129A">
        <w:rPr>
          <w:rFonts w:ascii="Times New Roman" w:eastAsia="MS Mincho" w:hAnsi="Times New Roman" w:cs="Times New Roman"/>
          <w:sz w:val="22"/>
          <w:szCs w:val="22"/>
        </w:rPr>
        <w:t>Proakis</w:t>
      </w:r>
      <w:proofErr w:type="spellEnd"/>
      <w:r w:rsidRPr="0082129A">
        <w:rPr>
          <w:rFonts w:ascii="Times New Roman" w:eastAsia="MS Mincho" w:hAnsi="Times New Roman" w:cs="Times New Roman"/>
          <w:sz w:val="22"/>
          <w:szCs w:val="22"/>
        </w:rPr>
        <w:t xml:space="preserve"> John, Digital Communications, 5th Edition, TMH </w:t>
      </w:r>
    </w:p>
    <w:p w14:paraId="086458A9" w14:textId="77777777" w:rsidR="007662F2" w:rsidRPr="0082129A" w:rsidRDefault="007662F2" w:rsidP="007662F2">
      <w:pPr>
        <w:pStyle w:val="PlainText"/>
        <w:spacing w:before="120"/>
        <w:ind w:left="288"/>
        <w:jc w:val="both"/>
        <w:rPr>
          <w:rFonts w:ascii="Times New Roman" w:eastAsia="MS Mincho" w:hAnsi="Times New Roman" w:cs="Times New Roman"/>
          <w:sz w:val="22"/>
          <w:szCs w:val="22"/>
        </w:rPr>
      </w:pPr>
      <w:r w:rsidRPr="0082129A">
        <w:rPr>
          <w:rFonts w:ascii="Times New Roman" w:eastAsia="MS Mincho" w:hAnsi="Times New Roman" w:cs="Times New Roman"/>
          <w:sz w:val="22"/>
          <w:szCs w:val="22"/>
        </w:rPr>
        <w:t>R2. K. Sam Shanmugam, Digital and Analog communication systems, John Wiley &amp; Sons</w:t>
      </w:r>
    </w:p>
    <w:p w14:paraId="775186EC" w14:textId="0CA9FF9F" w:rsidR="00AD25E1" w:rsidRDefault="007662F2" w:rsidP="007662F2">
      <w:pPr>
        <w:ind w:left="288"/>
        <w:jc w:val="both"/>
      </w:pPr>
      <w:r w:rsidRPr="0082129A">
        <w:rPr>
          <w:rFonts w:eastAsia="MS Mincho"/>
          <w:sz w:val="22"/>
          <w:szCs w:val="22"/>
        </w:rPr>
        <w:t xml:space="preserve">R3. DIGITAL COMMUNICATIONS Fundamentals and Applications: ERNARD SKLAR and </w:t>
      </w:r>
      <w:proofErr w:type="spellStart"/>
      <w:r w:rsidRPr="0082129A">
        <w:rPr>
          <w:rFonts w:eastAsia="MS Mincho"/>
          <w:sz w:val="22"/>
          <w:szCs w:val="22"/>
        </w:rPr>
        <w:t>Pabitra</w:t>
      </w:r>
      <w:proofErr w:type="spellEnd"/>
      <w:r w:rsidRPr="0082129A">
        <w:rPr>
          <w:rFonts w:eastAsia="MS Mincho"/>
          <w:sz w:val="22"/>
          <w:szCs w:val="22"/>
        </w:rPr>
        <w:t xml:space="preserve"> Kumar Ray; Pearson Education 2009, 2/e</w:t>
      </w:r>
    </w:p>
    <w:p w14:paraId="029D86A5" w14:textId="7D5392B4" w:rsidR="00AD25E1" w:rsidRDefault="00AD25E1">
      <w:pPr>
        <w:jc w:val="both"/>
        <w:rPr>
          <w:b/>
          <w:bCs/>
        </w:rPr>
      </w:pPr>
      <w:r>
        <w:rPr>
          <w:b/>
          <w:bCs/>
        </w:rPr>
        <w:lastRenderedPageBreak/>
        <w:t>Course Plan:</w:t>
      </w:r>
    </w:p>
    <w:p w14:paraId="0A2FF296" w14:textId="77777777" w:rsidR="007662F2" w:rsidRDefault="007662F2">
      <w:pPr>
        <w:jc w:val="both"/>
        <w:rPr>
          <w:b/>
          <w:bCs/>
        </w:rPr>
      </w:pPr>
    </w:p>
    <w:tbl>
      <w:tblPr>
        <w:tblW w:w="0" w:type="auto"/>
        <w:tblInd w:w="263" w:type="dxa"/>
        <w:tblLayout w:type="fixed"/>
        <w:tblLook w:val="0000" w:firstRow="0" w:lastRow="0" w:firstColumn="0" w:lastColumn="0" w:noHBand="0" w:noVBand="0"/>
      </w:tblPr>
      <w:tblGrid>
        <w:gridCol w:w="550"/>
        <w:gridCol w:w="2160"/>
        <w:gridCol w:w="4335"/>
        <w:gridCol w:w="1515"/>
        <w:gridCol w:w="930"/>
      </w:tblGrid>
      <w:tr w:rsidR="007662F2" w:rsidRPr="007662F2" w14:paraId="694F77B0" w14:textId="77777777" w:rsidTr="00ED0D10">
        <w:trPr>
          <w:trHeight w:val="359"/>
        </w:trPr>
        <w:tc>
          <w:tcPr>
            <w:tcW w:w="550" w:type="dxa"/>
            <w:tcBorders>
              <w:top w:val="single" w:sz="4" w:space="0" w:color="000000"/>
              <w:left w:val="single" w:sz="4" w:space="0" w:color="000000"/>
              <w:bottom w:val="single" w:sz="4" w:space="0" w:color="000000"/>
            </w:tcBorders>
            <w:shd w:val="clear" w:color="auto" w:fill="auto"/>
          </w:tcPr>
          <w:p w14:paraId="7BB789EF" w14:textId="77777777" w:rsidR="007662F2" w:rsidRPr="007662F2" w:rsidRDefault="007662F2" w:rsidP="007662F2">
            <w:pPr>
              <w:suppressAutoHyphens/>
              <w:snapToGrid w:val="0"/>
              <w:spacing w:after="120"/>
              <w:jc w:val="center"/>
              <w:rPr>
                <w:rFonts w:ascii="Courier New" w:hAnsi="Courier New" w:cs="Courier New"/>
                <w:sz w:val="20"/>
                <w:szCs w:val="20"/>
                <w:lang w:eastAsia="zh-CN"/>
              </w:rPr>
            </w:pPr>
            <w:proofErr w:type="spellStart"/>
            <w:r w:rsidRPr="007662F2">
              <w:rPr>
                <w:rFonts w:eastAsia="MS Mincho"/>
                <w:b/>
                <w:bCs/>
                <w:sz w:val="20"/>
                <w:szCs w:val="20"/>
                <w:lang w:eastAsia="zh-CN"/>
              </w:rPr>
              <w:t>Sl.No</w:t>
            </w:r>
            <w:proofErr w:type="spellEnd"/>
          </w:p>
        </w:tc>
        <w:tc>
          <w:tcPr>
            <w:tcW w:w="2160" w:type="dxa"/>
            <w:tcBorders>
              <w:top w:val="single" w:sz="4" w:space="0" w:color="000000"/>
              <w:left w:val="single" w:sz="4" w:space="0" w:color="000000"/>
              <w:bottom w:val="single" w:sz="4" w:space="0" w:color="000000"/>
            </w:tcBorders>
            <w:shd w:val="clear" w:color="auto" w:fill="auto"/>
          </w:tcPr>
          <w:p w14:paraId="4B339726" w14:textId="77777777" w:rsidR="007662F2" w:rsidRPr="007662F2" w:rsidRDefault="007662F2" w:rsidP="007662F2">
            <w:pPr>
              <w:suppressAutoHyphens/>
              <w:snapToGrid w:val="0"/>
              <w:spacing w:after="120"/>
              <w:jc w:val="center"/>
              <w:rPr>
                <w:rFonts w:ascii="Courier New" w:hAnsi="Courier New" w:cs="Courier New"/>
                <w:sz w:val="20"/>
                <w:szCs w:val="20"/>
                <w:lang w:eastAsia="zh-CN"/>
              </w:rPr>
            </w:pPr>
            <w:r w:rsidRPr="007662F2">
              <w:rPr>
                <w:rFonts w:eastAsia="MS Mincho"/>
                <w:b/>
                <w:bCs/>
                <w:sz w:val="20"/>
                <w:szCs w:val="20"/>
                <w:lang w:eastAsia="zh-CN"/>
              </w:rPr>
              <w:t>Topics to be covered</w:t>
            </w:r>
          </w:p>
        </w:tc>
        <w:tc>
          <w:tcPr>
            <w:tcW w:w="4335" w:type="dxa"/>
            <w:tcBorders>
              <w:top w:val="single" w:sz="4" w:space="0" w:color="000000"/>
              <w:left w:val="single" w:sz="4" w:space="0" w:color="000000"/>
              <w:bottom w:val="single" w:sz="4" w:space="0" w:color="000000"/>
            </w:tcBorders>
            <w:shd w:val="clear" w:color="auto" w:fill="auto"/>
          </w:tcPr>
          <w:p w14:paraId="153A7A6D" w14:textId="77777777" w:rsidR="007662F2" w:rsidRPr="007662F2" w:rsidRDefault="007662F2" w:rsidP="007662F2">
            <w:pPr>
              <w:suppressAutoHyphens/>
              <w:snapToGrid w:val="0"/>
              <w:jc w:val="center"/>
              <w:rPr>
                <w:rFonts w:ascii="Courier New" w:hAnsi="Courier New" w:cs="Courier New"/>
                <w:sz w:val="20"/>
                <w:szCs w:val="20"/>
                <w:lang w:eastAsia="zh-CN"/>
              </w:rPr>
            </w:pPr>
            <w:r w:rsidRPr="007662F2">
              <w:rPr>
                <w:rFonts w:eastAsia="MS Mincho"/>
                <w:b/>
                <w:bCs/>
                <w:sz w:val="20"/>
                <w:szCs w:val="20"/>
                <w:lang w:eastAsia="zh-CN"/>
              </w:rPr>
              <w:t>Learning Objectives</w:t>
            </w:r>
          </w:p>
        </w:tc>
        <w:tc>
          <w:tcPr>
            <w:tcW w:w="1515" w:type="dxa"/>
            <w:tcBorders>
              <w:top w:val="single" w:sz="4" w:space="0" w:color="000000"/>
              <w:left w:val="single" w:sz="4" w:space="0" w:color="000000"/>
              <w:bottom w:val="single" w:sz="4" w:space="0" w:color="000000"/>
            </w:tcBorders>
            <w:shd w:val="clear" w:color="auto" w:fill="auto"/>
          </w:tcPr>
          <w:p w14:paraId="7F777778" w14:textId="77777777" w:rsidR="007662F2" w:rsidRPr="007662F2" w:rsidRDefault="007662F2" w:rsidP="007662F2">
            <w:pPr>
              <w:suppressAutoHyphens/>
              <w:snapToGrid w:val="0"/>
              <w:jc w:val="center"/>
              <w:rPr>
                <w:rFonts w:eastAsia="MS Mincho"/>
                <w:sz w:val="20"/>
                <w:szCs w:val="20"/>
                <w:lang w:eastAsia="zh-CN"/>
              </w:rPr>
            </w:pPr>
            <w:r w:rsidRPr="007662F2">
              <w:rPr>
                <w:rFonts w:eastAsia="MS Mincho"/>
                <w:b/>
                <w:bCs/>
                <w:sz w:val="20"/>
                <w:szCs w:val="20"/>
                <w:lang w:eastAsia="zh-CN"/>
              </w:rPr>
              <w:t>Ref. to Book</w:t>
            </w:r>
          </w:p>
          <w:p w14:paraId="252F2890" w14:textId="77777777" w:rsidR="007662F2" w:rsidRPr="007662F2" w:rsidRDefault="007662F2" w:rsidP="007662F2">
            <w:pPr>
              <w:suppressAutoHyphens/>
              <w:jc w:val="center"/>
              <w:rPr>
                <w:rFonts w:eastAsia="MS Mincho"/>
                <w:sz w:val="20"/>
                <w:szCs w:val="20"/>
                <w:lang w:eastAsia="zh-CN"/>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1D33DA6E" w14:textId="77777777" w:rsidR="007662F2" w:rsidRPr="007662F2" w:rsidRDefault="007662F2" w:rsidP="007662F2">
            <w:pPr>
              <w:suppressAutoHyphens/>
              <w:snapToGrid w:val="0"/>
              <w:spacing w:after="120"/>
              <w:ind w:right="-108"/>
              <w:jc w:val="center"/>
              <w:rPr>
                <w:rFonts w:ascii="Courier New" w:hAnsi="Courier New" w:cs="Courier New"/>
                <w:sz w:val="20"/>
                <w:szCs w:val="20"/>
                <w:lang w:eastAsia="zh-CN"/>
              </w:rPr>
            </w:pPr>
            <w:r w:rsidRPr="007662F2">
              <w:rPr>
                <w:rFonts w:eastAsia="MS Mincho"/>
                <w:b/>
                <w:bCs/>
                <w:sz w:val="20"/>
                <w:szCs w:val="20"/>
                <w:lang w:eastAsia="zh-CN"/>
              </w:rPr>
              <w:t>No. of Lectures</w:t>
            </w:r>
          </w:p>
        </w:tc>
      </w:tr>
      <w:tr w:rsidR="007662F2" w:rsidRPr="007662F2" w14:paraId="0C47E3F3" w14:textId="77777777" w:rsidTr="00ED0D10">
        <w:tc>
          <w:tcPr>
            <w:tcW w:w="550" w:type="dxa"/>
            <w:tcBorders>
              <w:top w:val="single" w:sz="4" w:space="0" w:color="000000"/>
              <w:left w:val="single" w:sz="4" w:space="0" w:color="000000"/>
              <w:bottom w:val="single" w:sz="4" w:space="0" w:color="000000"/>
            </w:tcBorders>
            <w:shd w:val="clear" w:color="auto" w:fill="auto"/>
          </w:tcPr>
          <w:p w14:paraId="28AF90F4" w14:textId="77777777" w:rsidR="007662F2" w:rsidRPr="007662F2" w:rsidRDefault="007662F2" w:rsidP="007662F2">
            <w:pPr>
              <w:suppressAutoHyphens/>
              <w:snapToGrid w:val="0"/>
              <w:spacing w:before="80" w:after="80"/>
              <w:jc w:val="center"/>
              <w:rPr>
                <w:sz w:val="20"/>
                <w:szCs w:val="20"/>
                <w:lang w:eastAsia="zh-CN"/>
              </w:rPr>
            </w:pPr>
            <w:r w:rsidRPr="007662F2">
              <w:rPr>
                <w:sz w:val="20"/>
                <w:szCs w:val="20"/>
                <w:lang w:eastAsia="zh-CN"/>
              </w:rPr>
              <w:t>1</w:t>
            </w:r>
          </w:p>
        </w:tc>
        <w:tc>
          <w:tcPr>
            <w:tcW w:w="2160" w:type="dxa"/>
            <w:tcBorders>
              <w:top w:val="single" w:sz="4" w:space="0" w:color="000000"/>
              <w:left w:val="single" w:sz="4" w:space="0" w:color="000000"/>
              <w:bottom w:val="single" w:sz="4" w:space="0" w:color="000000"/>
            </w:tcBorders>
            <w:shd w:val="clear" w:color="auto" w:fill="auto"/>
          </w:tcPr>
          <w:p w14:paraId="72589756"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Overview of the course, introduction to communication systems.</w:t>
            </w:r>
          </w:p>
        </w:tc>
        <w:tc>
          <w:tcPr>
            <w:tcW w:w="4335" w:type="dxa"/>
            <w:tcBorders>
              <w:top w:val="single" w:sz="4" w:space="0" w:color="000000"/>
              <w:left w:val="single" w:sz="4" w:space="0" w:color="000000"/>
              <w:bottom w:val="single" w:sz="4" w:space="0" w:color="000000"/>
            </w:tcBorders>
            <w:shd w:val="clear" w:color="auto" w:fill="auto"/>
          </w:tcPr>
          <w:p w14:paraId="4BB2AF02"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History of electronic communications, blocks of a typical communication system, Electronic Communication Channels, twisted pair, cable, wave guide, wireless channels, need for modulation, concept of a carrier, analog and digital communication concepts.</w:t>
            </w:r>
          </w:p>
        </w:tc>
        <w:tc>
          <w:tcPr>
            <w:tcW w:w="1515" w:type="dxa"/>
            <w:tcBorders>
              <w:top w:val="single" w:sz="4" w:space="0" w:color="000000"/>
              <w:left w:val="single" w:sz="4" w:space="0" w:color="000000"/>
              <w:bottom w:val="single" w:sz="4" w:space="0" w:color="000000"/>
            </w:tcBorders>
            <w:shd w:val="clear" w:color="auto" w:fill="auto"/>
          </w:tcPr>
          <w:p w14:paraId="20F0C7CE"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T1&amp; T2:Chapter 1</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502DE8C6" w14:textId="77777777" w:rsidR="007662F2" w:rsidRPr="007662F2" w:rsidRDefault="007662F2" w:rsidP="007662F2">
            <w:pPr>
              <w:suppressAutoHyphens/>
              <w:snapToGrid w:val="0"/>
              <w:spacing w:before="80" w:after="80"/>
              <w:ind w:right="-108"/>
              <w:jc w:val="center"/>
              <w:rPr>
                <w:sz w:val="20"/>
                <w:szCs w:val="20"/>
                <w:lang w:eastAsia="zh-CN"/>
              </w:rPr>
            </w:pPr>
            <w:r w:rsidRPr="007662F2">
              <w:rPr>
                <w:sz w:val="20"/>
                <w:szCs w:val="20"/>
                <w:lang w:eastAsia="zh-CN"/>
              </w:rPr>
              <w:t xml:space="preserve">1 </w:t>
            </w:r>
          </w:p>
        </w:tc>
      </w:tr>
      <w:tr w:rsidR="007662F2" w:rsidRPr="007662F2" w14:paraId="695D5E33" w14:textId="77777777" w:rsidTr="00ED0D10">
        <w:tc>
          <w:tcPr>
            <w:tcW w:w="550" w:type="dxa"/>
            <w:tcBorders>
              <w:top w:val="single" w:sz="4" w:space="0" w:color="000000"/>
              <w:left w:val="single" w:sz="4" w:space="0" w:color="000000"/>
              <w:bottom w:val="single" w:sz="4" w:space="0" w:color="000000"/>
            </w:tcBorders>
            <w:shd w:val="clear" w:color="auto" w:fill="auto"/>
          </w:tcPr>
          <w:p w14:paraId="3D00A9F5" w14:textId="77777777" w:rsidR="007662F2" w:rsidRPr="007662F2" w:rsidRDefault="007662F2" w:rsidP="007662F2">
            <w:pPr>
              <w:suppressAutoHyphens/>
              <w:snapToGrid w:val="0"/>
              <w:spacing w:before="80" w:after="80"/>
              <w:jc w:val="center"/>
              <w:rPr>
                <w:sz w:val="20"/>
                <w:szCs w:val="20"/>
                <w:lang w:eastAsia="zh-CN"/>
              </w:rPr>
            </w:pPr>
            <w:r w:rsidRPr="007662F2">
              <w:rPr>
                <w:sz w:val="20"/>
                <w:szCs w:val="20"/>
                <w:lang w:eastAsia="zh-CN"/>
              </w:rPr>
              <w:t>2</w:t>
            </w:r>
          </w:p>
        </w:tc>
        <w:tc>
          <w:tcPr>
            <w:tcW w:w="2160" w:type="dxa"/>
            <w:tcBorders>
              <w:top w:val="single" w:sz="4" w:space="0" w:color="000000"/>
              <w:left w:val="single" w:sz="4" w:space="0" w:color="000000"/>
              <w:bottom w:val="single" w:sz="4" w:space="0" w:color="000000"/>
            </w:tcBorders>
            <w:shd w:val="clear" w:color="auto" w:fill="auto"/>
          </w:tcPr>
          <w:p w14:paraId="5D84FD2F"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Deterministic and random signals and their properties</w:t>
            </w:r>
          </w:p>
        </w:tc>
        <w:tc>
          <w:tcPr>
            <w:tcW w:w="4335" w:type="dxa"/>
            <w:tcBorders>
              <w:top w:val="single" w:sz="4" w:space="0" w:color="000000"/>
              <w:left w:val="single" w:sz="4" w:space="0" w:color="000000"/>
              <w:bottom w:val="single" w:sz="4" w:space="0" w:color="000000"/>
            </w:tcBorders>
            <w:shd w:val="clear" w:color="auto" w:fill="auto"/>
          </w:tcPr>
          <w:p w14:paraId="51F1E477"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Signals, nature of signals, Review of energy and power signals, correlation functions, power and energy spectral densities, Fourier series and Fourier Transforms, signal distortions. Real world signals, pure, distorted and noise corrupted signal examples, typical BW of various signals.</w:t>
            </w:r>
          </w:p>
        </w:tc>
        <w:tc>
          <w:tcPr>
            <w:tcW w:w="1515" w:type="dxa"/>
            <w:tcBorders>
              <w:top w:val="single" w:sz="4" w:space="0" w:color="000000"/>
              <w:left w:val="single" w:sz="4" w:space="0" w:color="000000"/>
              <w:bottom w:val="single" w:sz="4" w:space="0" w:color="000000"/>
            </w:tcBorders>
            <w:shd w:val="clear" w:color="auto" w:fill="auto"/>
          </w:tcPr>
          <w:p w14:paraId="47D694C1"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T1: Chapters 2 &amp; 3 T2:Chapter 2</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0E157CB2" w14:textId="77777777" w:rsidR="007662F2" w:rsidRPr="007662F2" w:rsidRDefault="007662F2" w:rsidP="007662F2">
            <w:pPr>
              <w:suppressAutoHyphens/>
              <w:snapToGrid w:val="0"/>
              <w:spacing w:before="80" w:after="80"/>
              <w:ind w:right="-108"/>
              <w:jc w:val="center"/>
              <w:rPr>
                <w:sz w:val="20"/>
                <w:szCs w:val="20"/>
                <w:lang w:eastAsia="zh-CN"/>
              </w:rPr>
            </w:pPr>
            <w:r w:rsidRPr="007662F2">
              <w:rPr>
                <w:sz w:val="20"/>
                <w:szCs w:val="20"/>
                <w:lang w:eastAsia="zh-CN"/>
              </w:rPr>
              <w:t>2</w:t>
            </w:r>
          </w:p>
        </w:tc>
      </w:tr>
      <w:tr w:rsidR="007662F2" w:rsidRPr="007662F2" w14:paraId="4FCAF1D4" w14:textId="77777777" w:rsidTr="00ED0D10">
        <w:tc>
          <w:tcPr>
            <w:tcW w:w="550" w:type="dxa"/>
            <w:tcBorders>
              <w:top w:val="single" w:sz="4" w:space="0" w:color="000000"/>
              <w:left w:val="single" w:sz="4" w:space="0" w:color="000000"/>
              <w:bottom w:val="single" w:sz="4" w:space="0" w:color="000000"/>
            </w:tcBorders>
            <w:shd w:val="clear" w:color="auto" w:fill="auto"/>
          </w:tcPr>
          <w:p w14:paraId="3DF3CACE" w14:textId="77777777" w:rsidR="007662F2" w:rsidRPr="007662F2" w:rsidRDefault="007662F2" w:rsidP="007662F2">
            <w:pPr>
              <w:suppressAutoHyphens/>
              <w:snapToGrid w:val="0"/>
              <w:spacing w:before="80" w:after="80"/>
              <w:jc w:val="center"/>
              <w:rPr>
                <w:sz w:val="20"/>
                <w:szCs w:val="20"/>
                <w:lang w:eastAsia="zh-CN"/>
              </w:rPr>
            </w:pPr>
            <w:r w:rsidRPr="007662F2">
              <w:rPr>
                <w:sz w:val="20"/>
                <w:szCs w:val="20"/>
                <w:lang w:eastAsia="zh-CN"/>
              </w:rPr>
              <w:t>3</w:t>
            </w:r>
          </w:p>
        </w:tc>
        <w:tc>
          <w:tcPr>
            <w:tcW w:w="2160" w:type="dxa"/>
            <w:tcBorders>
              <w:top w:val="single" w:sz="4" w:space="0" w:color="000000"/>
              <w:left w:val="single" w:sz="4" w:space="0" w:color="000000"/>
              <w:bottom w:val="single" w:sz="4" w:space="0" w:color="000000"/>
            </w:tcBorders>
            <w:shd w:val="clear" w:color="auto" w:fill="auto"/>
          </w:tcPr>
          <w:p w14:paraId="4CB8197A" w14:textId="77777777" w:rsidR="007662F2" w:rsidRPr="007662F2" w:rsidRDefault="007662F2" w:rsidP="007662F2">
            <w:pPr>
              <w:suppressAutoHyphens/>
              <w:snapToGrid w:val="0"/>
              <w:spacing w:before="80" w:after="80"/>
              <w:rPr>
                <w:color w:val="FF3333"/>
                <w:sz w:val="20"/>
                <w:szCs w:val="20"/>
                <w:lang w:eastAsia="zh-CN"/>
              </w:rPr>
            </w:pPr>
            <w:r w:rsidRPr="007662F2">
              <w:rPr>
                <w:sz w:val="20"/>
                <w:szCs w:val="20"/>
                <w:lang w:eastAsia="zh-CN"/>
              </w:rPr>
              <w:t>Random variables, processes and Noise</w:t>
            </w:r>
          </w:p>
          <w:p w14:paraId="4DB63297" w14:textId="77777777" w:rsidR="007662F2" w:rsidRPr="007662F2" w:rsidRDefault="007662F2" w:rsidP="007662F2">
            <w:pPr>
              <w:suppressAutoHyphens/>
              <w:snapToGrid w:val="0"/>
              <w:spacing w:before="80" w:after="80"/>
              <w:rPr>
                <w:color w:val="FF3333"/>
                <w:sz w:val="20"/>
                <w:szCs w:val="20"/>
                <w:lang w:eastAsia="zh-CN"/>
              </w:rPr>
            </w:pPr>
          </w:p>
        </w:tc>
        <w:tc>
          <w:tcPr>
            <w:tcW w:w="4335" w:type="dxa"/>
            <w:tcBorders>
              <w:top w:val="single" w:sz="4" w:space="0" w:color="000000"/>
              <w:left w:val="single" w:sz="4" w:space="0" w:color="000000"/>
              <w:bottom w:val="single" w:sz="4" w:space="0" w:color="000000"/>
            </w:tcBorders>
            <w:shd w:val="clear" w:color="auto" w:fill="auto"/>
          </w:tcPr>
          <w:p w14:paraId="61BF9974"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 xml:space="preserve">Recap of Probability, Random variables &amp; processes, statistical averages, Power spectral density, Gaussian process, Noise, Nature of noise, Sources of Noise, white noise, KTB, Noise Figure and Noise temperature, calculations, Signal-to-Noise ratio. </w:t>
            </w:r>
          </w:p>
        </w:tc>
        <w:tc>
          <w:tcPr>
            <w:tcW w:w="1515" w:type="dxa"/>
            <w:tcBorders>
              <w:top w:val="single" w:sz="4" w:space="0" w:color="000000"/>
              <w:left w:val="single" w:sz="4" w:space="0" w:color="000000"/>
              <w:bottom w:val="single" w:sz="4" w:space="0" w:color="000000"/>
            </w:tcBorders>
            <w:shd w:val="clear" w:color="auto" w:fill="auto"/>
          </w:tcPr>
          <w:p w14:paraId="0E6EE5BD"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w:t>
            </w:r>
            <w:proofErr w:type="gramStart"/>
            <w:r w:rsidRPr="007662F2">
              <w:rPr>
                <w:sz w:val="20"/>
                <w:szCs w:val="20"/>
                <w:lang w:eastAsia="zh-CN"/>
              </w:rPr>
              <w:t>1:Chapter</w:t>
            </w:r>
            <w:proofErr w:type="gramEnd"/>
            <w:r w:rsidRPr="007662F2">
              <w:rPr>
                <w:sz w:val="20"/>
                <w:szCs w:val="20"/>
                <w:lang w:eastAsia="zh-CN"/>
              </w:rPr>
              <w:t xml:space="preserve"> 8,9</w:t>
            </w:r>
          </w:p>
          <w:p w14:paraId="4F703B08"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w:t>
            </w:r>
            <w:proofErr w:type="gramStart"/>
            <w:r w:rsidRPr="007662F2">
              <w:rPr>
                <w:sz w:val="20"/>
                <w:szCs w:val="20"/>
                <w:lang w:eastAsia="zh-CN"/>
              </w:rPr>
              <w:t>2:Chapter</w:t>
            </w:r>
            <w:proofErr w:type="gramEnd"/>
            <w:r w:rsidRPr="007662F2">
              <w:rPr>
                <w:sz w:val="20"/>
                <w:szCs w:val="20"/>
                <w:lang w:eastAsia="zh-CN"/>
              </w:rPr>
              <w:t xml:space="preserve"> 5</w:t>
            </w:r>
          </w:p>
          <w:p w14:paraId="1F9584AA"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R3:Chapter 5</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460F30AB" w14:textId="77777777" w:rsidR="007662F2" w:rsidRPr="007662F2" w:rsidRDefault="007662F2" w:rsidP="007662F2">
            <w:pPr>
              <w:suppressAutoHyphens/>
              <w:snapToGrid w:val="0"/>
              <w:spacing w:before="80" w:after="80"/>
              <w:ind w:right="-108"/>
              <w:jc w:val="center"/>
              <w:rPr>
                <w:sz w:val="20"/>
                <w:szCs w:val="20"/>
                <w:lang w:eastAsia="zh-CN"/>
              </w:rPr>
            </w:pPr>
            <w:r w:rsidRPr="007662F2">
              <w:rPr>
                <w:sz w:val="20"/>
                <w:szCs w:val="20"/>
                <w:lang w:eastAsia="zh-CN"/>
              </w:rPr>
              <w:t>3</w:t>
            </w:r>
          </w:p>
        </w:tc>
      </w:tr>
      <w:tr w:rsidR="007662F2" w:rsidRPr="007662F2" w14:paraId="11E839CF" w14:textId="77777777" w:rsidTr="00ED0D10">
        <w:tc>
          <w:tcPr>
            <w:tcW w:w="550" w:type="dxa"/>
            <w:tcBorders>
              <w:top w:val="single" w:sz="4" w:space="0" w:color="000000"/>
              <w:left w:val="single" w:sz="4" w:space="0" w:color="000000"/>
              <w:bottom w:val="single" w:sz="4" w:space="0" w:color="000000"/>
            </w:tcBorders>
            <w:shd w:val="clear" w:color="auto" w:fill="auto"/>
          </w:tcPr>
          <w:p w14:paraId="37AC2676" w14:textId="77777777" w:rsidR="007662F2" w:rsidRPr="007662F2" w:rsidRDefault="007662F2" w:rsidP="007662F2">
            <w:pPr>
              <w:suppressAutoHyphens/>
              <w:snapToGrid w:val="0"/>
              <w:spacing w:before="80" w:after="80"/>
              <w:jc w:val="center"/>
              <w:rPr>
                <w:sz w:val="20"/>
                <w:szCs w:val="20"/>
                <w:lang w:eastAsia="zh-CN"/>
              </w:rPr>
            </w:pPr>
            <w:r w:rsidRPr="007662F2">
              <w:rPr>
                <w:sz w:val="20"/>
                <w:szCs w:val="20"/>
                <w:lang w:eastAsia="zh-CN"/>
              </w:rPr>
              <w:t xml:space="preserve"> 4</w:t>
            </w:r>
          </w:p>
        </w:tc>
        <w:tc>
          <w:tcPr>
            <w:tcW w:w="2160" w:type="dxa"/>
            <w:tcBorders>
              <w:top w:val="single" w:sz="4" w:space="0" w:color="000000"/>
              <w:left w:val="single" w:sz="4" w:space="0" w:color="000000"/>
              <w:bottom w:val="single" w:sz="4" w:space="0" w:color="000000"/>
            </w:tcBorders>
            <w:shd w:val="clear" w:color="auto" w:fill="auto"/>
          </w:tcPr>
          <w:p w14:paraId="624C4B8A"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 xml:space="preserve">Transmission and reception of analog Signals: Amplitude modulation (AM) </w:t>
            </w:r>
          </w:p>
        </w:tc>
        <w:tc>
          <w:tcPr>
            <w:tcW w:w="4335" w:type="dxa"/>
            <w:tcBorders>
              <w:top w:val="single" w:sz="4" w:space="0" w:color="000000"/>
              <w:left w:val="single" w:sz="4" w:space="0" w:color="000000"/>
              <w:bottom w:val="single" w:sz="4" w:space="0" w:color="000000"/>
            </w:tcBorders>
            <w:shd w:val="clear" w:color="auto" w:fill="auto"/>
          </w:tcPr>
          <w:p w14:paraId="23FAE2B3"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Different Amplitude Modulation Techniques: DSB-SC, SSB-SC, VSB, AM with carrier:  BW requirements of above modulation schemes. Circuits for Generation and demodulation. Noise performance of different AM systems. Frequency Division multiplexing, Super heterodyne Receivers, Practical circuits</w:t>
            </w:r>
          </w:p>
        </w:tc>
        <w:tc>
          <w:tcPr>
            <w:tcW w:w="1515" w:type="dxa"/>
            <w:tcBorders>
              <w:top w:val="single" w:sz="4" w:space="0" w:color="000000"/>
              <w:left w:val="single" w:sz="4" w:space="0" w:color="000000"/>
              <w:bottom w:val="single" w:sz="4" w:space="0" w:color="000000"/>
            </w:tcBorders>
            <w:shd w:val="clear" w:color="auto" w:fill="auto"/>
          </w:tcPr>
          <w:p w14:paraId="6AD7A047"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w:t>
            </w:r>
            <w:proofErr w:type="gramStart"/>
            <w:r w:rsidRPr="007662F2">
              <w:rPr>
                <w:sz w:val="20"/>
                <w:szCs w:val="20"/>
                <w:lang w:eastAsia="zh-CN"/>
              </w:rPr>
              <w:t>1:Chapter</w:t>
            </w:r>
            <w:proofErr w:type="gramEnd"/>
            <w:r w:rsidRPr="007662F2">
              <w:rPr>
                <w:sz w:val="20"/>
                <w:szCs w:val="20"/>
                <w:lang w:eastAsia="zh-CN"/>
              </w:rPr>
              <w:t xml:space="preserve"> 4 </w:t>
            </w:r>
          </w:p>
          <w:p w14:paraId="6D2CA6EC"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w:t>
            </w:r>
            <w:proofErr w:type="gramStart"/>
            <w:r w:rsidRPr="007662F2">
              <w:rPr>
                <w:sz w:val="20"/>
                <w:szCs w:val="20"/>
                <w:lang w:eastAsia="zh-CN"/>
              </w:rPr>
              <w:t>2:Chapter</w:t>
            </w:r>
            <w:proofErr w:type="gramEnd"/>
            <w:r w:rsidRPr="007662F2">
              <w:rPr>
                <w:sz w:val="20"/>
                <w:szCs w:val="20"/>
                <w:lang w:eastAsia="zh-CN"/>
              </w:rPr>
              <w:t xml:space="preserve"> 3,6</w:t>
            </w:r>
          </w:p>
          <w:p w14:paraId="650C918F"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R</w:t>
            </w:r>
            <w:proofErr w:type="gramStart"/>
            <w:r w:rsidRPr="007662F2">
              <w:rPr>
                <w:sz w:val="20"/>
                <w:szCs w:val="20"/>
                <w:lang w:eastAsia="zh-CN"/>
              </w:rPr>
              <w:t>2:Chapter</w:t>
            </w:r>
            <w:proofErr w:type="gramEnd"/>
            <w:r w:rsidRPr="007662F2">
              <w:rPr>
                <w:sz w:val="20"/>
                <w:szCs w:val="20"/>
                <w:lang w:eastAsia="zh-CN"/>
              </w:rPr>
              <w:t xml:space="preserve"> 7</w:t>
            </w:r>
          </w:p>
          <w:p w14:paraId="2E391575" w14:textId="77777777" w:rsidR="007662F2" w:rsidRPr="007662F2" w:rsidRDefault="007662F2" w:rsidP="007662F2">
            <w:pPr>
              <w:suppressAutoHyphens/>
              <w:snapToGrid w:val="0"/>
              <w:spacing w:before="80" w:after="80"/>
              <w:rPr>
                <w:sz w:val="20"/>
                <w:szCs w:val="20"/>
                <w:lang w:eastAsia="zh-CN"/>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5EF902AB" w14:textId="77777777" w:rsidR="007662F2" w:rsidRPr="007662F2" w:rsidRDefault="007662F2" w:rsidP="007662F2">
            <w:pPr>
              <w:suppressAutoHyphens/>
              <w:snapToGrid w:val="0"/>
              <w:spacing w:before="80" w:after="80"/>
              <w:ind w:right="-108"/>
              <w:jc w:val="center"/>
              <w:rPr>
                <w:sz w:val="20"/>
                <w:szCs w:val="20"/>
                <w:lang w:eastAsia="zh-CN"/>
              </w:rPr>
            </w:pPr>
            <w:r w:rsidRPr="007662F2">
              <w:rPr>
                <w:sz w:val="20"/>
                <w:szCs w:val="20"/>
                <w:lang w:eastAsia="zh-CN"/>
              </w:rPr>
              <w:t>5</w:t>
            </w:r>
          </w:p>
        </w:tc>
      </w:tr>
      <w:tr w:rsidR="007662F2" w:rsidRPr="007662F2" w14:paraId="49D44DED" w14:textId="77777777" w:rsidTr="00ED0D10">
        <w:tc>
          <w:tcPr>
            <w:tcW w:w="550" w:type="dxa"/>
            <w:tcBorders>
              <w:top w:val="single" w:sz="4" w:space="0" w:color="000000"/>
              <w:left w:val="single" w:sz="4" w:space="0" w:color="000000"/>
              <w:bottom w:val="single" w:sz="4" w:space="0" w:color="000000"/>
            </w:tcBorders>
            <w:shd w:val="clear" w:color="auto" w:fill="auto"/>
          </w:tcPr>
          <w:p w14:paraId="14FE6BF4" w14:textId="77777777" w:rsidR="007662F2" w:rsidRPr="007662F2" w:rsidRDefault="007662F2" w:rsidP="007662F2">
            <w:pPr>
              <w:suppressAutoHyphens/>
              <w:snapToGrid w:val="0"/>
              <w:spacing w:before="80" w:after="80"/>
              <w:jc w:val="center"/>
              <w:rPr>
                <w:sz w:val="20"/>
                <w:szCs w:val="20"/>
                <w:lang w:eastAsia="zh-CN"/>
              </w:rPr>
            </w:pPr>
            <w:r w:rsidRPr="007662F2">
              <w:rPr>
                <w:sz w:val="20"/>
                <w:szCs w:val="20"/>
                <w:lang w:eastAsia="zh-CN"/>
              </w:rPr>
              <w:t>5</w:t>
            </w:r>
          </w:p>
        </w:tc>
        <w:tc>
          <w:tcPr>
            <w:tcW w:w="2160" w:type="dxa"/>
            <w:tcBorders>
              <w:top w:val="single" w:sz="4" w:space="0" w:color="000000"/>
              <w:left w:val="single" w:sz="4" w:space="0" w:color="000000"/>
              <w:bottom w:val="single" w:sz="4" w:space="0" w:color="000000"/>
            </w:tcBorders>
            <w:shd w:val="clear" w:color="auto" w:fill="auto"/>
          </w:tcPr>
          <w:p w14:paraId="7F803A7E"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 xml:space="preserve">Transmission and reception of analog Signals: Angle Modulation Phase &amp; Frequency modulation </w:t>
            </w:r>
          </w:p>
        </w:tc>
        <w:tc>
          <w:tcPr>
            <w:tcW w:w="4335" w:type="dxa"/>
            <w:tcBorders>
              <w:top w:val="single" w:sz="4" w:space="0" w:color="000000"/>
              <w:left w:val="single" w:sz="4" w:space="0" w:color="000000"/>
              <w:bottom w:val="single" w:sz="4" w:space="0" w:color="000000"/>
            </w:tcBorders>
            <w:shd w:val="clear" w:color="auto" w:fill="auto"/>
          </w:tcPr>
          <w:p w14:paraId="7550DF38"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Angle modulation, FM transmitter and receivers, interference and bandwidth considerations, comparison of AM and FM, FM generation and demodulation, Noise performance of different Angle Modulation systems.</w:t>
            </w:r>
          </w:p>
        </w:tc>
        <w:tc>
          <w:tcPr>
            <w:tcW w:w="1515" w:type="dxa"/>
            <w:tcBorders>
              <w:top w:val="single" w:sz="4" w:space="0" w:color="000000"/>
              <w:left w:val="single" w:sz="4" w:space="0" w:color="000000"/>
              <w:bottom w:val="single" w:sz="4" w:space="0" w:color="000000"/>
            </w:tcBorders>
            <w:shd w:val="clear" w:color="auto" w:fill="auto"/>
          </w:tcPr>
          <w:p w14:paraId="3A905377"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w:t>
            </w:r>
            <w:proofErr w:type="gramStart"/>
            <w:r w:rsidRPr="007662F2">
              <w:rPr>
                <w:sz w:val="20"/>
                <w:szCs w:val="20"/>
                <w:lang w:eastAsia="zh-CN"/>
              </w:rPr>
              <w:t>1:Chapter</w:t>
            </w:r>
            <w:proofErr w:type="gramEnd"/>
            <w:r w:rsidRPr="007662F2">
              <w:rPr>
                <w:sz w:val="20"/>
                <w:szCs w:val="20"/>
                <w:lang w:eastAsia="zh-CN"/>
              </w:rPr>
              <w:t xml:space="preserve"> 5</w:t>
            </w:r>
          </w:p>
          <w:p w14:paraId="4DDEDA44"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w:t>
            </w:r>
            <w:proofErr w:type="gramStart"/>
            <w:r w:rsidRPr="007662F2">
              <w:rPr>
                <w:sz w:val="20"/>
                <w:szCs w:val="20"/>
                <w:lang w:eastAsia="zh-CN"/>
              </w:rPr>
              <w:t>2:Chapter</w:t>
            </w:r>
            <w:proofErr w:type="gramEnd"/>
            <w:r w:rsidRPr="007662F2">
              <w:rPr>
                <w:sz w:val="20"/>
                <w:szCs w:val="20"/>
                <w:lang w:eastAsia="zh-CN"/>
              </w:rPr>
              <w:t xml:space="preserve"> 4,6</w:t>
            </w:r>
          </w:p>
          <w:p w14:paraId="79683AF7"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R</w:t>
            </w:r>
            <w:proofErr w:type="gramStart"/>
            <w:r w:rsidRPr="007662F2">
              <w:rPr>
                <w:sz w:val="20"/>
                <w:szCs w:val="20"/>
                <w:lang w:eastAsia="zh-CN"/>
              </w:rPr>
              <w:t>2:Chapter</w:t>
            </w:r>
            <w:proofErr w:type="gramEnd"/>
            <w:r w:rsidRPr="007662F2">
              <w:rPr>
                <w:sz w:val="20"/>
                <w:szCs w:val="20"/>
                <w:lang w:eastAsia="zh-CN"/>
              </w:rPr>
              <w:t xml:space="preserve"> 7</w:t>
            </w:r>
          </w:p>
          <w:p w14:paraId="2EAB14E3" w14:textId="77777777" w:rsidR="007662F2" w:rsidRPr="007662F2" w:rsidRDefault="007662F2" w:rsidP="007662F2">
            <w:pPr>
              <w:suppressAutoHyphens/>
              <w:snapToGrid w:val="0"/>
              <w:spacing w:before="80" w:after="80"/>
              <w:rPr>
                <w:sz w:val="20"/>
                <w:szCs w:val="20"/>
                <w:lang w:eastAsia="zh-CN"/>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744D0561" w14:textId="77777777" w:rsidR="007662F2" w:rsidRPr="007662F2" w:rsidRDefault="007662F2" w:rsidP="007662F2">
            <w:pPr>
              <w:suppressAutoHyphens/>
              <w:snapToGrid w:val="0"/>
              <w:spacing w:before="80" w:after="80"/>
              <w:ind w:right="-108"/>
              <w:jc w:val="center"/>
              <w:rPr>
                <w:sz w:val="20"/>
                <w:szCs w:val="20"/>
                <w:lang w:eastAsia="zh-CN"/>
              </w:rPr>
            </w:pPr>
            <w:r w:rsidRPr="007662F2">
              <w:rPr>
                <w:sz w:val="20"/>
                <w:szCs w:val="20"/>
                <w:lang w:eastAsia="zh-CN"/>
              </w:rPr>
              <w:t>4</w:t>
            </w:r>
          </w:p>
        </w:tc>
      </w:tr>
      <w:tr w:rsidR="007662F2" w:rsidRPr="007662F2" w14:paraId="55629B11" w14:textId="77777777" w:rsidTr="00ED0D10">
        <w:tc>
          <w:tcPr>
            <w:tcW w:w="550" w:type="dxa"/>
            <w:tcBorders>
              <w:top w:val="single" w:sz="4" w:space="0" w:color="000000"/>
              <w:left w:val="single" w:sz="4" w:space="0" w:color="000000"/>
              <w:bottom w:val="single" w:sz="4" w:space="0" w:color="000000"/>
            </w:tcBorders>
            <w:shd w:val="clear" w:color="auto" w:fill="auto"/>
          </w:tcPr>
          <w:p w14:paraId="70BE6851" w14:textId="77777777" w:rsidR="007662F2" w:rsidRPr="007662F2" w:rsidRDefault="007662F2" w:rsidP="007662F2">
            <w:pPr>
              <w:suppressAutoHyphens/>
              <w:snapToGrid w:val="0"/>
              <w:spacing w:before="80" w:after="80"/>
              <w:jc w:val="center"/>
              <w:rPr>
                <w:sz w:val="20"/>
                <w:szCs w:val="20"/>
                <w:lang w:eastAsia="zh-CN"/>
              </w:rPr>
            </w:pPr>
            <w:r w:rsidRPr="007662F2">
              <w:rPr>
                <w:sz w:val="20"/>
                <w:szCs w:val="20"/>
                <w:lang w:eastAsia="zh-CN"/>
              </w:rPr>
              <w:t>6</w:t>
            </w:r>
          </w:p>
        </w:tc>
        <w:tc>
          <w:tcPr>
            <w:tcW w:w="2160" w:type="dxa"/>
            <w:tcBorders>
              <w:top w:val="single" w:sz="4" w:space="0" w:color="000000"/>
              <w:left w:val="single" w:sz="4" w:space="0" w:color="000000"/>
              <w:bottom w:val="single" w:sz="4" w:space="0" w:color="000000"/>
            </w:tcBorders>
            <w:shd w:val="clear" w:color="auto" w:fill="auto"/>
          </w:tcPr>
          <w:p w14:paraId="53B4E8DB"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Digital Representation of Analog Signals and Pulse Modulation</w:t>
            </w:r>
          </w:p>
        </w:tc>
        <w:tc>
          <w:tcPr>
            <w:tcW w:w="4335" w:type="dxa"/>
            <w:tcBorders>
              <w:top w:val="single" w:sz="4" w:space="0" w:color="000000"/>
              <w:left w:val="single" w:sz="4" w:space="0" w:color="000000"/>
              <w:bottom w:val="single" w:sz="4" w:space="0" w:color="000000"/>
            </w:tcBorders>
            <w:shd w:val="clear" w:color="auto" w:fill="auto"/>
          </w:tcPr>
          <w:p w14:paraId="5E55F618"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Sampling theorem, aliasing, quantization and encoding, PAM, TDM, PPM, PWM, Quantization, PCM, Delta Modulation</w:t>
            </w:r>
          </w:p>
        </w:tc>
        <w:tc>
          <w:tcPr>
            <w:tcW w:w="1515" w:type="dxa"/>
            <w:tcBorders>
              <w:top w:val="single" w:sz="4" w:space="0" w:color="000000"/>
              <w:left w:val="single" w:sz="4" w:space="0" w:color="000000"/>
              <w:bottom w:val="single" w:sz="4" w:space="0" w:color="000000"/>
            </w:tcBorders>
            <w:shd w:val="clear" w:color="auto" w:fill="auto"/>
          </w:tcPr>
          <w:p w14:paraId="22CEDD13"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w:t>
            </w:r>
            <w:proofErr w:type="gramStart"/>
            <w:r w:rsidRPr="007662F2">
              <w:rPr>
                <w:sz w:val="20"/>
                <w:szCs w:val="20"/>
                <w:lang w:eastAsia="zh-CN"/>
              </w:rPr>
              <w:t>1:Chapter</w:t>
            </w:r>
            <w:proofErr w:type="gramEnd"/>
            <w:r w:rsidRPr="007662F2">
              <w:rPr>
                <w:sz w:val="20"/>
                <w:szCs w:val="20"/>
                <w:lang w:eastAsia="zh-CN"/>
              </w:rPr>
              <w:t xml:space="preserve"> 6</w:t>
            </w:r>
          </w:p>
          <w:p w14:paraId="7503DA05"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w:t>
            </w:r>
            <w:proofErr w:type="gramStart"/>
            <w:r w:rsidRPr="007662F2">
              <w:rPr>
                <w:sz w:val="20"/>
                <w:szCs w:val="20"/>
                <w:lang w:eastAsia="zh-CN"/>
              </w:rPr>
              <w:t>2:Chapter</w:t>
            </w:r>
            <w:proofErr w:type="gramEnd"/>
            <w:r w:rsidRPr="007662F2">
              <w:rPr>
                <w:sz w:val="20"/>
                <w:szCs w:val="20"/>
                <w:lang w:eastAsia="zh-CN"/>
              </w:rPr>
              <w:t xml:space="preserve"> 7</w:t>
            </w:r>
          </w:p>
          <w:p w14:paraId="2FCFF3E5"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R2:Chapter 10</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57CC5841" w14:textId="77777777" w:rsidR="007662F2" w:rsidRPr="007662F2" w:rsidRDefault="007662F2" w:rsidP="007662F2">
            <w:pPr>
              <w:suppressAutoHyphens/>
              <w:snapToGrid w:val="0"/>
              <w:spacing w:before="80" w:after="80"/>
              <w:ind w:right="-108"/>
              <w:jc w:val="center"/>
              <w:rPr>
                <w:sz w:val="20"/>
                <w:szCs w:val="20"/>
                <w:lang w:eastAsia="zh-CN"/>
              </w:rPr>
            </w:pPr>
            <w:r w:rsidRPr="007662F2">
              <w:rPr>
                <w:sz w:val="20"/>
                <w:szCs w:val="20"/>
                <w:lang w:eastAsia="zh-CN"/>
              </w:rPr>
              <w:t>4</w:t>
            </w:r>
          </w:p>
        </w:tc>
      </w:tr>
      <w:tr w:rsidR="007662F2" w:rsidRPr="007662F2" w14:paraId="05C87102" w14:textId="77777777" w:rsidTr="00ED0D10">
        <w:tc>
          <w:tcPr>
            <w:tcW w:w="550" w:type="dxa"/>
            <w:tcBorders>
              <w:top w:val="single" w:sz="4" w:space="0" w:color="000000"/>
              <w:left w:val="single" w:sz="4" w:space="0" w:color="000000"/>
              <w:bottom w:val="single" w:sz="4" w:space="0" w:color="000000"/>
            </w:tcBorders>
            <w:shd w:val="clear" w:color="auto" w:fill="auto"/>
          </w:tcPr>
          <w:p w14:paraId="42E3B2C4" w14:textId="77777777" w:rsidR="007662F2" w:rsidRPr="007662F2" w:rsidRDefault="007662F2" w:rsidP="007662F2">
            <w:pPr>
              <w:suppressAutoHyphens/>
              <w:snapToGrid w:val="0"/>
              <w:spacing w:before="80" w:after="80"/>
              <w:jc w:val="center"/>
              <w:rPr>
                <w:sz w:val="20"/>
                <w:szCs w:val="20"/>
                <w:lang w:eastAsia="zh-CN"/>
              </w:rPr>
            </w:pPr>
            <w:r w:rsidRPr="007662F2">
              <w:rPr>
                <w:sz w:val="20"/>
                <w:szCs w:val="20"/>
                <w:lang w:eastAsia="zh-CN"/>
              </w:rPr>
              <w:t>7</w:t>
            </w:r>
          </w:p>
        </w:tc>
        <w:tc>
          <w:tcPr>
            <w:tcW w:w="2160" w:type="dxa"/>
            <w:tcBorders>
              <w:top w:val="single" w:sz="4" w:space="0" w:color="000000"/>
              <w:left w:val="single" w:sz="4" w:space="0" w:color="000000"/>
              <w:bottom w:val="single" w:sz="4" w:space="0" w:color="000000"/>
            </w:tcBorders>
            <w:shd w:val="clear" w:color="auto" w:fill="auto"/>
          </w:tcPr>
          <w:p w14:paraId="344DF001"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Baseband Transmission of Digital Signals</w:t>
            </w:r>
          </w:p>
        </w:tc>
        <w:tc>
          <w:tcPr>
            <w:tcW w:w="4335" w:type="dxa"/>
            <w:tcBorders>
              <w:top w:val="single" w:sz="4" w:space="0" w:color="000000"/>
              <w:left w:val="single" w:sz="4" w:space="0" w:color="000000"/>
              <w:bottom w:val="single" w:sz="4" w:space="0" w:color="000000"/>
            </w:tcBorders>
            <w:shd w:val="clear" w:color="auto" w:fill="auto"/>
          </w:tcPr>
          <w:p w14:paraId="2CFD384C"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 xml:space="preserve">Line codes, NRZ </w:t>
            </w:r>
            <w:proofErr w:type="spellStart"/>
            <w:r w:rsidRPr="007662F2">
              <w:rPr>
                <w:sz w:val="20"/>
                <w:szCs w:val="20"/>
                <w:lang w:eastAsia="zh-CN"/>
              </w:rPr>
              <w:t>etc</w:t>
            </w:r>
            <w:proofErr w:type="spellEnd"/>
            <w:r w:rsidRPr="007662F2">
              <w:rPr>
                <w:sz w:val="20"/>
                <w:szCs w:val="20"/>
                <w:lang w:eastAsia="zh-CN"/>
              </w:rPr>
              <w:t xml:space="preserve">, Inter Symbol Interference (ISI), eye diagram, </w:t>
            </w:r>
            <w:proofErr w:type="spellStart"/>
            <w:r w:rsidRPr="007662F2">
              <w:rPr>
                <w:sz w:val="20"/>
                <w:szCs w:val="20"/>
                <w:lang w:eastAsia="zh-CN"/>
              </w:rPr>
              <w:t>Nyquist</w:t>
            </w:r>
            <w:proofErr w:type="spellEnd"/>
            <w:r w:rsidRPr="007662F2">
              <w:rPr>
                <w:sz w:val="20"/>
                <w:szCs w:val="20"/>
                <w:lang w:eastAsia="zh-CN"/>
              </w:rPr>
              <w:t xml:space="preserve"> Criterion for </w:t>
            </w:r>
            <w:proofErr w:type="spellStart"/>
            <w:r w:rsidRPr="007662F2">
              <w:rPr>
                <w:sz w:val="20"/>
                <w:szCs w:val="20"/>
                <w:lang w:eastAsia="zh-CN"/>
              </w:rPr>
              <w:t>Distortionless</w:t>
            </w:r>
            <w:proofErr w:type="spellEnd"/>
            <w:r w:rsidRPr="007662F2">
              <w:rPr>
                <w:sz w:val="20"/>
                <w:szCs w:val="20"/>
                <w:lang w:eastAsia="zh-CN"/>
              </w:rPr>
              <w:t xml:space="preserve"> transmission, pulse shaping, equalization</w:t>
            </w:r>
          </w:p>
        </w:tc>
        <w:tc>
          <w:tcPr>
            <w:tcW w:w="1515" w:type="dxa"/>
            <w:tcBorders>
              <w:top w:val="single" w:sz="4" w:space="0" w:color="000000"/>
              <w:left w:val="single" w:sz="4" w:space="0" w:color="000000"/>
              <w:bottom w:val="single" w:sz="4" w:space="0" w:color="000000"/>
            </w:tcBorders>
            <w:shd w:val="clear" w:color="auto" w:fill="auto"/>
          </w:tcPr>
          <w:p w14:paraId="09657E99"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w:t>
            </w:r>
            <w:proofErr w:type="gramStart"/>
            <w:r w:rsidRPr="007662F2">
              <w:rPr>
                <w:sz w:val="20"/>
                <w:szCs w:val="20"/>
                <w:lang w:eastAsia="zh-CN"/>
              </w:rPr>
              <w:t>1:Chapter</w:t>
            </w:r>
            <w:proofErr w:type="gramEnd"/>
            <w:r w:rsidRPr="007662F2">
              <w:rPr>
                <w:sz w:val="20"/>
                <w:szCs w:val="20"/>
                <w:lang w:eastAsia="zh-CN"/>
              </w:rPr>
              <w:t xml:space="preserve"> 7</w:t>
            </w:r>
          </w:p>
          <w:p w14:paraId="15B675E5"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T2:Chapter 8</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13D5A284" w14:textId="77777777" w:rsidR="007662F2" w:rsidRPr="007662F2" w:rsidRDefault="007662F2" w:rsidP="007662F2">
            <w:pPr>
              <w:suppressAutoHyphens/>
              <w:snapToGrid w:val="0"/>
              <w:spacing w:before="80" w:after="80"/>
              <w:ind w:right="-108"/>
              <w:jc w:val="center"/>
              <w:rPr>
                <w:sz w:val="20"/>
                <w:szCs w:val="20"/>
                <w:lang w:eastAsia="zh-CN"/>
              </w:rPr>
            </w:pPr>
            <w:r w:rsidRPr="007662F2">
              <w:rPr>
                <w:sz w:val="20"/>
                <w:szCs w:val="20"/>
                <w:lang w:eastAsia="zh-CN"/>
              </w:rPr>
              <w:t>4</w:t>
            </w:r>
          </w:p>
        </w:tc>
      </w:tr>
      <w:tr w:rsidR="007662F2" w:rsidRPr="007662F2" w14:paraId="6C4BE72F" w14:textId="77777777" w:rsidTr="00ED0D10">
        <w:tc>
          <w:tcPr>
            <w:tcW w:w="550" w:type="dxa"/>
            <w:tcBorders>
              <w:top w:val="single" w:sz="4" w:space="0" w:color="000000"/>
              <w:left w:val="single" w:sz="4" w:space="0" w:color="000000"/>
              <w:bottom w:val="single" w:sz="4" w:space="0" w:color="000000"/>
            </w:tcBorders>
            <w:shd w:val="clear" w:color="auto" w:fill="auto"/>
          </w:tcPr>
          <w:p w14:paraId="75A3FF0A" w14:textId="77777777" w:rsidR="007662F2" w:rsidRPr="007662F2" w:rsidRDefault="007662F2" w:rsidP="007662F2">
            <w:pPr>
              <w:suppressAutoHyphens/>
              <w:snapToGrid w:val="0"/>
              <w:spacing w:before="80" w:after="80"/>
              <w:jc w:val="center"/>
              <w:rPr>
                <w:sz w:val="20"/>
                <w:szCs w:val="20"/>
                <w:lang w:eastAsia="zh-CN"/>
              </w:rPr>
            </w:pPr>
            <w:r w:rsidRPr="007662F2">
              <w:rPr>
                <w:sz w:val="20"/>
                <w:szCs w:val="20"/>
                <w:lang w:eastAsia="zh-CN"/>
              </w:rPr>
              <w:t>8</w:t>
            </w:r>
          </w:p>
        </w:tc>
        <w:tc>
          <w:tcPr>
            <w:tcW w:w="2160" w:type="dxa"/>
            <w:tcBorders>
              <w:top w:val="single" w:sz="4" w:space="0" w:color="000000"/>
              <w:left w:val="single" w:sz="4" w:space="0" w:color="000000"/>
              <w:bottom w:val="single" w:sz="4" w:space="0" w:color="000000"/>
            </w:tcBorders>
            <w:shd w:val="clear" w:color="auto" w:fill="auto"/>
          </w:tcPr>
          <w:p w14:paraId="2F7C0E02"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Baseband Reception of Digital Signals and Noise performance</w:t>
            </w:r>
          </w:p>
        </w:tc>
        <w:tc>
          <w:tcPr>
            <w:tcW w:w="4335" w:type="dxa"/>
            <w:tcBorders>
              <w:top w:val="single" w:sz="4" w:space="0" w:color="000000"/>
              <w:left w:val="single" w:sz="4" w:space="0" w:color="000000"/>
              <w:bottom w:val="single" w:sz="4" w:space="0" w:color="000000"/>
            </w:tcBorders>
            <w:shd w:val="clear" w:color="auto" w:fill="auto"/>
          </w:tcPr>
          <w:p w14:paraId="45322171"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Probability of error due to Noise, detection of digital signal in noise, threshold determination, Bit Error Probability concepts, Matched Filter, bit Energy and BER Vs Bit Energy curves</w:t>
            </w:r>
          </w:p>
        </w:tc>
        <w:tc>
          <w:tcPr>
            <w:tcW w:w="1515" w:type="dxa"/>
            <w:tcBorders>
              <w:top w:val="single" w:sz="4" w:space="0" w:color="000000"/>
              <w:left w:val="single" w:sz="4" w:space="0" w:color="000000"/>
              <w:bottom w:val="single" w:sz="4" w:space="0" w:color="000000"/>
            </w:tcBorders>
            <w:shd w:val="clear" w:color="auto" w:fill="auto"/>
          </w:tcPr>
          <w:p w14:paraId="2F39C72A"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w:t>
            </w:r>
            <w:proofErr w:type="gramStart"/>
            <w:r w:rsidRPr="007662F2">
              <w:rPr>
                <w:sz w:val="20"/>
                <w:szCs w:val="20"/>
                <w:lang w:eastAsia="zh-CN"/>
              </w:rPr>
              <w:t>1:Chapter</w:t>
            </w:r>
            <w:proofErr w:type="gramEnd"/>
            <w:r w:rsidRPr="007662F2">
              <w:rPr>
                <w:sz w:val="20"/>
                <w:szCs w:val="20"/>
                <w:lang w:eastAsia="zh-CN"/>
              </w:rPr>
              <w:t xml:space="preserve"> 10</w:t>
            </w:r>
          </w:p>
          <w:p w14:paraId="569A6B4D"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R</w:t>
            </w:r>
            <w:proofErr w:type="gramStart"/>
            <w:r w:rsidRPr="007662F2">
              <w:rPr>
                <w:sz w:val="20"/>
                <w:szCs w:val="20"/>
                <w:lang w:eastAsia="zh-CN"/>
              </w:rPr>
              <w:t>3:Chapter</w:t>
            </w:r>
            <w:proofErr w:type="gramEnd"/>
            <w:r w:rsidRPr="007662F2">
              <w:rPr>
                <w:sz w:val="20"/>
                <w:szCs w:val="20"/>
                <w:lang w:eastAsia="zh-CN"/>
              </w:rPr>
              <w:t xml:space="preserve"> 3</w:t>
            </w:r>
          </w:p>
          <w:p w14:paraId="7D134907" w14:textId="77777777" w:rsidR="007662F2" w:rsidRPr="007662F2" w:rsidRDefault="007662F2" w:rsidP="007662F2">
            <w:pPr>
              <w:suppressAutoHyphens/>
              <w:snapToGrid w:val="0"/>
              <w:spacing w:before="80" w:after="80"/>
              <w:rPr>
                <w:sz w:val="20"/>
                <w:szCs w:val="20"/>
                <w:lang w:eastAsia="zh-CN"/>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67E58C80" w14:textId="77777777" w:rsidR="007662F2" w:rsidRPr="007662F2" w:rsidRDefault="007662F2" w:rsidP="007662F2">
            <w:pPr>
              <w:suppressAutoHyphens/>
              <w:snapToGrid w:val="0"/>
              <w:spacing w:before="80" w:after="80"/>
              <w:ind w:right="-108"/>
              <w:jc w:val="center"/>
              <w:rPr>
                <w:sz w:val="20"/>
                <w:szCs w:val="20"/>
                <w:lang w:eastAsia="zh-CN"/>
              </w:rPr>
            </w:pPr>
            <w:r w:rsidRPr="007662F2">
              <w:rPr>
                <w:sz w:val="20"/>
                <w:szCs w:val="20"/>
                <w:lang w:eastAsia="zh-CN"/>
              </w:rPr>
              <w:t>4</w:t>
            </w:r>
          </w:p>
        </w:tc>
      </w:tr>
      <w:tr w:rsidR="007662F2" w:rsidRPr="007662F2" w14:paraId="592E53AC" w14:textId="77777777" w:rsidTr="00ED0D10">
        <w:trPr>
          <w:trHeight w:val="1349"/>
        </w:trPr>
        <w:tc>
          <w:tcPr>
            <w:tcW w:w="550" w:type="dxa"/>
            <w:tcBorders>
              <w:top w:val="single" w:sz="4" w:space="0" w:color="000000"/>
              <w:left w:val="single" w:sz="4" w:space="0" w:color="000000"/>
              <w:bottom w:val="single" w:sz="4" w:space="0" w:color="000000"/>
            </w:tcBorders>
            <w:shd w:val="clear" w:color="auto" w:fill="auto"/>
          </w:tcPr>
          <w:p w14:paraId="36F0EA5D" w14:textId="77777777" w:rsidR="007662F2" w:rsidRPr="007662F2" w:rsidRDefault="007662F2" w:rsidP="007662F2">
            <w:pPr>
              <w:suppressAutoHyphens/>
              <w:snapToGrid w:val="0"/>
              <w:spacing w:before="80" w:after="80"/>
              <w:jc w:val="center"/>
              <w:rPr>
                <w:sz w:val="20"/>
                <w:szCs w:val="20"/>
                <w:lang w:eastAsia="zh-CN"/>
              </w:rPr>
            </w:pPr>
            <w:r w:rsidRPr="007662F2">
              <w:rPr>
                <w:sz w:val="20"/>
                <w:szCs w:val="20"/>
                <w:lang w:eastAsia="zh-CN"/>
              </w:rPr>
              <w:lastRenderedPageBreak/>
              <w:t>9</w:t>
            </w:r>
          </w:p>
        </w:tc>
        <w:tc>
          <w:tcPr>
            <w:tcW w:w="2160" w:type="dxa"/>
            <w:tcBorders>
              <w:top w:val="single" w:sz="4" w:space="0" w:color="000000"/>
              <w:left w:val="single" w:sz="4" w:space="0" w:color="000000"/>
              <w:bottom w:val="single" w:sz="4" w:space="0" w:color="000000"/>
            </w:tcBorders>
            <w:shd w:val="clear" w:color="auto" w:fill="auto"/>
          </w:tcPr>
          <w:p w14:paraId="535BC807"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Band-Pass transmission of Digital signals</w:t>
            </w:r>
          </w:p>
        </w:tc>
        <w:tc>
          <w:tcPr>
            <w:tcW w:w="4335" w:type="dxa"/>
            <w:tcBorders>
              <w:top w:val="single" w:sz="4" w:space="0" w:color="000000"/>
              <w:left w:val="single" w:sz="4" w:space="0" w:color="000000"/>
              <w:bottom w:val="single" w:sz="4" w:space="0" w:color="000000"/>
            </w:tcBorders>
            <w:shd w:val="clear" w:color="auto" w:fill="auto"/>
          </w:tcPr>
          <w:p w14:paraId="03159102"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Band-Pass Transmission Model, Binary PSK ,FSK and QAM, M-Array Data Transmission Systems, Noise performance of PSK &amp; FSK Systems</w:t>
            </w:r>
          </w:p>
        </w:tc>
        <w:tc>
          <w:tcPr>
            <w:tcW w:w="1515" w:type="dxa"/>
            <w:tcBorders>
              <w:top w:val="single" w:sz="4" w:space="0" w:color="000000"/>
              <w:left w:val="single" w:sz="4" w:space="0" w:color="000000"/>
              <w:bottom w:val="single" w:sz="4" w:space="0" w:color="000000"/>
            </w:tcBorders>
            <w:shd w:val="clear" w:color="auto" w:fill="auto"/>
          </w:tcPr>
          <w:p w14:paraId="6D68B2BF"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w:t>
            </w:r>
            <w:proofErr w:type="gramStart"/>
            <w:r w:rsidRPr="007662F2">
              <w:rPr>
                <w:sz w:val="20"/>
                <w:szCs w:val="20"/>
                <w:lang w:eastAsia="zh-CN"/>
              </w:rPr>
              <w:t>2:Chapter</w:t>
            </w:r>
            <w:proofErr w:type="gramEnd"/>
            <w:r w:rsidRPr="007662F2">
              <w:rPr>
                <w:sz w:val="20"/>
                <w:szCs w:val="20"/>
                <w:lang w:eastAsia="zh-CN"/>
              </w:rPr>
              <w:t xml:space="preserve"> 9</w:t>
            </w:r>
          </w:p>
          <w:p w14:paraId="649E2BFE"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w:t>
            </w:r>
            <w:proofErr w:type="gramStart"/>
            <w:r w:rsidRPr="007662F2">
              <w:rPr>
                <w:sz w:val="20"/>
                <w:szCs w:val="20"/>
                <w:lang w:eastAsia="zh-CN"/>
              </w:rPr>
              <w:t>1:Chapter</w:t>
            </w:r>
            <w:proofErr w:type="gramEnd"/>
            <w:r w:rsidRPr="007662F2">
              <w:rPr>
                <w:sz w:val="20"/>
                <w:szCs w:val="20"/>
                <w:lang w:eastAsia="zh-CN"/>
              </w:rPr>
              <w:t xml:space="preserve"> 10</w:t>
            </w:r>
          </w:p>
          <w:p w14:paraId="230AA1B1"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R</w:t>
            </w:r>
            <w:proofErr w:type="gramStart"/>
            <w:r w:rsidRPr="007662F2">
              <w:rPr>
                <w:sz w:val="20"/>
                <w:szCs w:val="20"/>
                <w:lang w:eastAsia="zh-CN"/>
              </w:rPr>
              <w:t>3:Chapter</w:t>
            </w:r>
            <w:proofErr w:type="gramEnd"/>
            <w:r w:rsidRPr="007662F2">
              <w:rPr>
                <w:sz w:val="20"/>
                <w:szCs w:val="20"/>
                <w:lang w:eastAsia="zh-CN"/>
              </w:rPr>
              <w:t xml:space="preserve"> 4</w:t>
            </w:r>
          </w:p>
          <w:p w14:paraId="69E9C4C9"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R2:Chapter 8</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482F49C8" w14:textId="77777777" w:rsidR="007662F2" w:rsidRPr="007662F2" w:rsidRDefault="007662F2" w:rsidP="007662F2">
            <w:pPr>
              <w:suppressAutoHyphens/>
              <w:snapToGrid w:val="0"/>
              <w:spacing w:before="80" w:after="80"/>
              <w:ind w:right="-108"/>
              <w:jc w:val="center"/>
              <w:rPr>
                <w:sz w:val="20"/>
                <w:szCs w:val="20"/>
                <w:lang w:eastAsia="zh-CN"/>
              </w:rPr>
            </w:pPr>
            <w:r w:rsidRPr="007662F2">
              <w:rPr>
                <w:sz w:val="20"/>
                <w:szCs w:val="20"/>
                <w:lang w:eastAsia="zh-CN"/>
              </w:rPr>
              <w:t>5</w:t>
            </w:r>
          </w:p>
        </w:tc>
      </w:tr>
      <w:tr w:rsidR="007662F2" w:rsidRPr="007662F2" w14:paraId="304D5711" w14:textId="77777777" w:rsidTr="00ED0D10">
        <w:tc>
          <w:tcPr>
            <w:tcW w:w="550" w:type="dxa"/>
            <w:tcBorders>
              <w:top w:val="single" w:sz="4" w:space="0" w:color="000000"/>
              <w:left w:val="single" w:sz="4" w:space="0" w:color="000000"/>
              <w:bottom w:val="single" w:sz="4" w:space="0" w:color="000000"/>
            </w:tcBorders>
            <w:shd w:val="clear" w:color="auto" w:fill="auto"/>
          </w:tcPr>
          <w:p w14:paraId="5ADFFF9D" w14:textId="3D91636C" w:rsidR="007662F2" w:rsidRPr="007662F2" w:rsidRDefault="007662F2" w:rsidP="007662F2">
            <w:pPr>
              <w:suppressAutoHyphens/>
              <w:snapToGrid w:val="0"/>
              <w:spacing w:before="80" w:after="80"/>
              <w:jc w:val="center"/>
              <w:rPr>
                <w:sz w:val="20"/>
                <w:szCs w:val="20"/>
                <w:lang w:eastAsia="zh-CN"/>
              </w:rPr>
            </w:pPr>
            <w:r w:rsidRPr="007662F2">
              <w:rPr>
                <w:sz w:val="20"/>
                <w:szCs w:val="20"/>
                <w:lang w:eastAsia="zh-CN"/>
              </w:rPr>
              <w:t>1</w:t>
            </w:r>
            <w:r w:rsidR="009B31D2">
              <w:rPr>
                <w:sz w:val="20"/>
                <w:szCs w:val="20"/>
                <w:lang w:eastAsia="zh-CN"/>
              </w:rPr>
              <w:t>0</w:t>
            </w:r>
          </w:p>
        </w:tc>
        <w:tc>
          <w:tcPr>
            <w:tcW w:w="2160" w:type="dxa"/>
            <w:tcBorders>
              <w:top w:val="single" w:sz="4" w:space="0" w:color="000000"/>
              <w:left w:val="single" w:sz="4" w:space="0" w:color="000000"/>
              <w:bottom w:val="single" w:sz="4" w:space="0" w:color="000000"/>
            </w:tcBorders>
            <w:shd w:val="clear" w:color="auto" w:fill="auto"/>
          </w:tcPr>
          <w:p w14:paraId="5E5E0286"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Digital receiver design &amp; performance analysis.</w:t>
            </w:r>
          </w:p>
        </w:tc>
        <w:tc>
          <w:tcPr>
            <w:tcW w:w="4335" w:type="dxa"/>
            <w:tcBorders>
              <w:top w:val="single" w:sz="4" w:space="0" w:color="000000"/>
              <w:left w:val="single" w:sz="4" w:space="0" w:color="000000"/>
              <w:bottom w:val="single" w:sz="4" w:space="0" w:color="000000"/>
            </w:tcBorders>
            <w:shd w:val="clear" w:color="auto" w:fill="auto"/>
          </w:tcPr>
          <w:p w14:paraId="5793BC60" w14:textId="5AD57C92" w:rsidR="007662F2" w:rsidRPr="007662F2" w:rsidRDefault="007662F2" w:rsidP="007662F2">
            <w:pPr>
              <w:suppressAutoHyphens/>
              <w:snapToGrid w:val="0"/>
              <w:spacing w:before="80" w:after="80"/>
              <w:jc w:val="both"/>
              <w:rPr>
                <w:sz w:val="20"/>
                <w:szCs w:val="20"/>
                <w:lang w:eastAsia="zh-CN"/>
              </w:rPr>
            </w:pPr>
            <w:r w:rsidRPr="007662F2">
              <w:rPr>
                <w:sz w:val="20"/>
                <w:szCs w:val="20"/>
                <w:lang w:eastAsia="zh-CN"/>
              </w:rPr>
              <w:t xml:space="preserve">Goals </w:t>
            </w:r>
            <w:r w:rsidR="009B31D2" w:rsidRPr="007662F2">
              <w:rPr>
                <w:sz w:val="20"/>
                <w:szCs w:val="20"/>
                <w:lang w:eastAsia="zh-CN"/>
              </w:rPr>
              <w:t>of Communication</w:t>
            </w:r>
            <w:r w:rsidRPr="007662F2">
              <w:rPr>
                <w:sz w:val="20"/>
                <w:szCs w:val="20"/>
                <w:lang w:eastAsia="zh-CN"/>
              </w:rPr>
              <w:t xml:space="preserve"> system designer, Error probability plane, Nyquist bandwidth, Shannon-Hartley capacity theorem, bandwidth-Efficiency plane, BW efficiency of different modulation schemes, Modulation &amp; coding trade-offs, Designing digital communication systems, Modulation &amp; coding for Bandwidth limited channels</w:t>
            </w:r>
          </w:p>
        </w:tc>
        <w:tc>
          <w:tcPr>
            <w:tcW w:w="1515" w:type="dxa"/>
            <w:tcBorders>
              <w:top w:val="single" w:sz="4" w:space="0" w:color="000000"/>
              <w:left w:val="single" w:sz="4" w:space="0" w:color="000000"/>
              <w:bottom w:val="single" w:sz="4" w:space="0" w:color="000000"/>
            </w:tcBorders>
            <w:shd w:val="clear" w:color="auto" w:fill="auto"/>
          </w:tcPr>
          <w:p w14:paraId="59AE85B7"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R</w:t>
            </w:r>
            <w:proofErr w:type="gramStart"/>
            <w:r w:rsidRPr="007662F2">
              <w:rPr>
                <w:sz w:val="20"/>
                <w:szCs w:val="20"/>
                <w:lang w:eastAsia="zh-CN"/>
              </w:rPr>
              <w:t>3:Chapter</w:t>
            </w:r>
            <w:proofErr w:type="gramEnd"/>
            <w:r w:rsidRPr="007662F2">
              <w:rPr>
                <w:sz w:val="20"/>
                <w:szCs w:val="20"/>
                <w:lang w:eastAsia="zh-CN"/>
              </w:rPr>
              <w:t xml:space="preserve"> 9</w:t>
            </w:r>
          </w:p>
          <w:p w14:paraId="174CAB54" w14:textId="77777777" w:rsidR="007662F2" w:rsidRPr="007662F2" w:rsidRDefault="007662F2" w:rsidP="007662F2">
            <w:pPr>
              <w:suppressAutoHyphens/>
              <w:snapToGrid w:val="0"/>
              <w:spacing w:before="80" w:after="80"/>
              <w:rPr>
                <w:sz w:val="20"/>
                <w:szCs w:val="20"/>
                <w:lang w:eastAsia="zh-CN"/>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735573EE" w14:textId="7DF8EBA7" w:rsidR="007662F2" w:rsidRPr="007662F2" w:rsidRDefault="009B31D2" w:rsidP="007662F2">
            <w:pPr>
              <w:suppressAutoHyphens/>
              <w:snapToGrid w:val="0"/>
              <w:spacing w:before="80" w:after="80"/>
              <w:ind w:right="-108"/>
              <w:jc w:val="center"/>
              <w:rPr>
                <w:sz w:val="20"/>
                <w:szCs w:val="20"/>
                <w:lang w:eastAsia="zh-CN"/>
              </w:rPr>
            </w:pPr>
            <w:r>
              <w:rPr>
                <w:sz w:val="20"/>
                <w:szCs w:val="20"/>
                <w:lang w:eastAsia="zh-CN"/>
              </w:rPr>
              <w:t>4</w:t>
            </w:r>
          </w:p>
        </w:tc>
      </w:tr>
      <w:tr w:rsidR="007662F2" w:rsidRPr="007662F2" w14:paraId="2EA13631" w14:textId="77777777" w:rsidTr="00ED0D10">
        <w:tc>
          <w:tcPr>
            <w:tcW w:w="550" w:type="dxa"/>
            <w:tcBorders>
              <w:top w:val="single" w:sz="4" w:space="0" w:color="000000"/>
              <w:left w:val="single" w:sz="4" w:space="0" w:color="000000"/>
              <w:bottom w:val="single" w:sz="4" w:space="0" w:color="000000"/>
            </w:tcBorders>
            <w:shd w:val="clear" w:color="auto" w:fill="auto"/>
          </w:tcPr>
          <w:p w14:paraId="2211E658" w14:textId="4FDBF74E" w:rsidR="007662F2" w:rsidRPr="007662F2" w:rsidRDefault="007662F2" w:rsidP="007662F2">
            <w:pPr>
              <w:suppressAutoHyphens/>
              <w:snapToGrid w:val="0"/>
              <w:spacing w:before="80" w:after="80"/>
              <w:jc w:val="center"/>
              <w:rPr>
                <w:sz w:val="20"/>
                <w:szCs w:val="20"/>
                <w:lang w:eastAsia="zh-CN"/>
              </w:rPr>
            </w:pPr>
            <w:r w:rsidRPr="007662F2">
              <w:rPr>
                <w:sz w:val="20"/>
                <w:szCs w:val="20"/>
                <w:lang w:eastAsia="zh-CN"/>
              </w:rPr>
              <w:t>1</w:t>
            </w:r>
            <w:r w:rsidR="009B31D2">
              <w:rPr>
                <w:sz w:val="20"/>
                <w:szCs w:val="20"/>
                <w:lang w:eastAsia="zh-CN"/>
              </w:rPr>
              <w:t>1</w:t>
            </w:r>
          </w:p>
        </w:tc>
        <w:tc>
          <w:tcPr>
            <w:tcW w:w="2160" w:type="dxa"/>
            <w:tcBorders>
              <w:top w:val="single" w:sz="4" w:space="0" w:color="000000"/>
              <w:left w:val="single" w:sz="4" w:space="0" w:color="000000"/>
              <w:bottom w:val="single" w:sz="4" w:space="0" w:color="000000"/>
            </w:tcBorders>
            <w:shd w:val="clear" w:color="auto" w:fill="auto"/>
          </w:tcPr>
          <w:p w14:paraId="23BE762B"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Introduction to Spread spectrum systems</w:t>
            </w:r>
          </w:p>
        </w:tc>
        <w:tc>
          <w:tcPr>
            <w:tcW w:w="4335" w:type="dxa"/>
            <w:tcBorders>
              <w:top w:val="single" w:sz="4" w:space="0" w:color="000000"/>
              <w:left w:val="single" w:sz="4" w:space="0" w:color="000000"/>
              <w:bottom w:val="single" w:sz="4" w:space="0" w:color="000000"/>
            </w:tcBorders>
            <w:shd w:val="clear" w:color="auto" w:fill="auto"/>
          </w:tcPr>
          <w:p w14:paraId="5CC80BF0"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 xml:space="preserve">Concept of spread spectrum, PN sequences and their use in communication systems, </w:t>
            </w:r>
          </w:p>
        </w:tc>
        <w:tc>
          <w:tcPr>
            <w:tcW w:w="1515" w:type="dxa"/>
            <w:tcBorders>
              <w:top w:val="single" w:sz="4" w:space="0" w:color="000000"/>
              <w:left w:val="single" w:sz="4" w:space="0" w:color="000000"/>
              <w:bottom w:val="single" w:sz="4" w:space="0" w:color="000000"/>
            </w:tcBorders>
            <w:shd w:val="clear" w:color="auto" w:fill="auto"/>
          </w:tcPr>
          <w:p w14:paraId="017ED87F"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T1: Chapter 11</w:t>
            </w:r>
          </w:p>
          <w:p w14:paraId="7A443F99"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R3:Chapter 12</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2748CB05" w14:textId="77777777" w:rsidR="007662F2" w:rsidRPr="007662F2" w:rsidRDefault="007662F2" w:rsidP="007662F2">
            <w:pPr>
              <w:suppressAutoHyphens/>
              <w:snapToGrid w:val="0"/>
              <w:spacing w:before="80" w:after="80"/>
              <w:ind w:right="-108"/>
              <w:jc w:val="center"/>
              <w:rPr>
                <w:sz w:val="20"/>
                <w:szCs w:val="20"/>
                <w:lang w:eastAsia="zh-CN"/>
              </w:rPr>
            </w:pPr>
            <w:r w:rsidRPr="007662F2">
              <w:rPr>
                <w:sz w:val="20"/>
                <w:szCs w:val="20"/>
                <w:lang w:eastAsia="zh-CN"/>
              </w:rPr>
              <w:t>2</w:t>
            </w:r>
          </w:p>
        </w:tc>
      </w:tr>
      <w:tr w:rsidR="007662F2" w:rsidRPr="007662F2" w14:paraId="1AE839CF" w14:textId="77777777" w:rsidTr="00ED0D10">
        <w:tc>
          <w:tcPr>
            <w:tcW w:w="550" w:type="dxa"/>
            <w:tcBorders>
              <w:top w:val="single" w:sz="4" w:space="0" w:color="000000"/>
              <w:left w:val="single" w:sz="4" w:space="0" w:color="000000"/>
              <w:bottom w:val="single" w:sz="4" w:space="0" w:color="000000"/>
            </w:tcBorders>
            <w:shd w:val="clear" w:color="auto" w:fill="auto"/>
          </w:tcPr>
          <w:p w14:paraId="79A8B231" w14:textId="796FC22E" w:rsidR="007662F2" w:rsidRPr="007662F2" w:rsidRDefault="007662F2" w:rsidP="007662F2">
            <w:pPr>
              <w:suppressAutoHyphens/>
              <w:snapToGrid w:val="0"/>
              <w:spacing w:before="80" w:after="80"/>
              <w:jc w:val="center"/>
              <w:rPr>
                <w:sz w:val="20"/>
                <w:szCs w:val="20"/>
                <w:lang w:eastAsia="zh-CN"/>
              </w:rPr>
            </w:pPr>
            <w:r w:rsidRPr="007662F2">
              <w:rPr>
                <w:sz w:val="20"/>
                <w:szCs w:val="20"/>
                <w:lang w:eastAsia="zh-CN"/>
              </w:rPr>
              <w:t>1</w:t>
            </w:r>
            <w:r w:rsidR="009B31D2">
              <w:rPr>
                <w:sz w:val="20"/>
                <w:szCs w:val="20"/>
                <w:lang w:eastAsia="zh-CN"/>
              </w:rPr>
              <w:t>2</w:t>
            </w:r>
          </w:p>
        </w:tc>
        <w:tc>
          <w:tcPr>
            <w:tcW w:w="2160" w:type="dxa"/>
            <w:tcBorders>
              <w:top w:val="single" w:sz="4" w:space="0" w:color="000000"/>
              <w:left w:val="single" w:sz="4" w:space="0" w:color="000000"/>
              <w:bottom w:val="single" w:sz="4" w:space="0" w:color="000000"/>
            </w:tcBorders>
            <w:shd w:val="clear" w:color="auto" w:fill="auto"/>
          </w:tcPr>
          <w:p w14:paraId="57C8EB13"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Emerging Trends in Communication Systems: Optical and Mobile communications.</w:t>
            </w:r>
          </w:p>
        </w:tc>
        <w:tc>
          <w:tcPr>
            <w:tcW w:w="4335" w:type="dxa"/>
            <w:tcBorders>
              <w:top w:val="single" w:sz="4" w:space="0" w:color="000000"/>
              <w:left w:val="single" w:sz="4" w:space="0" w:color="000000"/>
              <w:bottom w:val="single" w:sz="4" w:space="0" w:color="000000"/>
            </w:tcBorders>
            <w:shd w:val="clear" w:color="auto" w:fill="auto"/>
          </w:tcPr>
          <w:p w14:paraId="51EF19AF"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A brief overview of different communication technologies</w:t>
            </w:r>
          </w:p>
        </w:tc>
        <w:tc>
          <w:tcPr>
            <w:tcW w:w="1515" w:type="dxa"/>
            <w:tcBorders>
              <w:top w:val="single" w:sz="4" w:space="0" w:color="000000"/>
              <w:left w:val="single" w:sz="4" w:space="0" w:color="000000"/>
              <w:bottom w:val="single" w:sz="4" w:space="0" w:color="000000"/>
            </w:tcBorders>
            <w:shd w:val="clear" w:color="auto" w:fill="auto"/>
          </w:tcPr>
          <w:p w14:paraId="5CB929FC"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Supplementary notes</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468C9977" w14:textId="1CB5B1A9" w:rsidR="007662F2" w:rsidRPr="007662F2" w:rsidRDefault="009B31D2" w:rsidP="007662F2">
            <w:pPr>
              <w:suppressAutoHyphens/>
              <w:snapToGrid w:val="0"/>
              <w:spacing w:before="80" w:after="80"/>
              <w:ind w:right="-108"/>
              <w:jc w:val="center"/>
              <w:rPr>
                <w:sz w:val="20"/>
                <w:szCs w:val="20"/>
                <w:lang w:eastAsia="zh-CN"/>
              </w:rPr>
            </w:pPr>
            <w:r>
              <w:rPr>
                <w:sz w:val="20"/>
                <w:szCs w:val="20"/>
                <w:lang w:eastAsia="zh-CN"/>
              </w:rPr>
              <w:t>2</w:t>
            </w:r>
          </w:p>
        </w:tc>
      </w:tr>
      <w:tr w:rsidR="007662F2" w:rsidRPr="007662F2" w14:paraId="5B0F844E" w14:textId="77777777" w:rsidTr="00ED0D10">
        <w:tc>
          <w:tcPr>
            <w:tcW w:w="550" w:type="dxa"/>
            <w:tcBorders>
              <w:top w:val="single" w:sz="4" w:space="0" w:color="000000"/>
              <w:left w:val="single" w:sz="4" w:space="0" w:color="000000"/>
              <w:bottom w:val="single" w:sz="4" w:space="0" w:color="000000"/>
            </w:tcBorders>
            <w:shd w:val="clear" w:color="auto" w:fill="auto"/>
          </w:tcPr>
          <w:p w14:paraId="59FE69ED" w14:textId="77777777" w:rsidR="007662F2" w:rsidRPr="007662F2" w:rsidRDefault="007662F2" w:rsidP="007662F2">
            <w:pPr>
              <w:suppressAutoHyphens/>
              <w:snapToGrid w:val="0"/>
              <w:spacing w:before="80" w:after="80"/>
              <w:jc w:val="center"/>
              <w:rPr>
                <w:sz w:val="20"/>
                <w:szCs w:val="20"/>
                <w:lang w:eastAsia="zh-CN"/>
              </w:rPr>
            </w:pPr>
          </w:p>
        </w:tc>
        <w:tc>
          <w:tcPr>
            <w:tcW w:w="2160" w:type="dxa"/>
            <w:tcBorders>
              <w:top w:val="single" w:sz="4" w:space="0" w:color="000000"/>
              <w:left w:val="single" w:sz="4" w:space="0" w:color="000000"/>
              <w:bottom w:val="single" w:sz="4" w:space="0" w:color="000000"/>
            </w:tcBorders>
            <w:shd w:val="clear" w:color="auto" w:fill="auto"/>
          </w:tcPr>
          <w:p w14:paraId="10329DFD" w14:textId="77777777" w:rsidR="007662F2" w:rsidRPr="007662F2" w:rsidRDefault="007662F2" w:rsidP="007662F2">
            <w:pPr>
              <w:suppressAutoHyphens/>
              <w:snapToGrid w:val="0"/>
              <w:spacing w:before="80" w:after="80"/>
              <w:rPr>
                <w:sz w:val="20"/>
                <w:szCs w:val="20"/>
                <w:lang w:eastAsia="zh-CN"/>
              </w:rPr>
            </w:pPr>
          </w:p>
        </w:tc>
        <w:tc>
          <w:tcPr>
            <w:tcW w:w="4335" w:type="dxa"/>
            <w:tcBorders>
              <w:top w:val="single" w:sz="4" w:space="0" w:color="000000"/>
              <w:left w:val="single" w:sz="4" w:space="0" w:color="000000"/>
              <w:bottom w:val="single" w:sz="4" w:space="0" w:color="000000"/>
            </w:tcBorders>
            <w:shd w:val="clear" w:color="auto" w:fill="auto"/>
          </w:tcPr>
          <w:p w14:paraId="00E3B42D" w14:textId="77777777" w:rsidR="007662F2" w:rsidRPr="007662F2" w:rsidRDefault="007662F2" w:rsidP="007662F2">
            <w:pPr>
              <w:suppressAutoHyphens/>
              <w:snapToGrid w:val="0"/>
              <w:spacing w:before="80" w:after="80"/>
              <w:rPr>
                <w:sz w:val="20"/>
                <w:szCs w:val="20"/>
                <w:lang w:eastAsia="zh-CN"/>
              </w:rPr>
            </w:pPr>
            <w:r w:rsidRPr="007662F2">
              <w:rPr>
                <w:sz w:val="20"/>
                <w:szCs w:val="20"/>
                <w:lang w:eastAsia="zh-CN"/>
              </w:rPr>
              <w:t>Total Number of Lectures</w:t>
            </w:r>
          </w:p>
        </w:tc>
        <w:tc>
          <w:tcPr>
            <w:tcW w:w="1515" w:type="dxa"/>
            <w:tcBorders>
              <w:top w:val="single" w:sz="4" w:space="0" w:color="000000"/>
              <w:left w:val="single" w:sz="4" w:space="0" w:color="000000"/>
              <w:bottom w:val="single" w:sz="4" w:space="0" w:color="000000"/>
            </w:tcBorders>
            <w:shd w:val="clear" w:color="auto" w:fill="auto"/>
          </w:tcPr>
          <w:p w14:paraId="3A83DDD7" w14:textId="77777777" w:rsidR="007662F2" w:rsidRPr="007662F2" w:rsidRDefault="007662F2" w:rsidP="007662F2">
            <w:pPr>
              <w:suppressAutoHyphens/>
              <w:snapToGrid w:val="0"/>
              <w:spacing w:before="80" w:after="80"/>
              <w:rPr>
                <w:sz w:val="20"/>
                <w:szCs w:val="20"/>
                <w:lang w:eastAsia="zh-CN"/>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14:paraId="6FE2637C" w14:textId="327A7494" w:rsidR="007662F2" w:rsidRPr="007662F2" w:rsidRDefault="009B31D2" w:rsidP="007662F2">
            <w:pPr>
              <w:suppressAutoHyphens/>
              <w:snapToGrid w:val="0"/>
              <w:spacing w:before="80" w:after="80"/>
              <w:ind w:right="-108"/>
              <w:jc w:val="center"/>
              <w:rPr>
                <w:sz w:val="20"/>
                <w:szCs w:val="20"/>
                <w:lang w:eastAsia="zh-CN"/>
              </w:rPr>
            </w:pPr>
            <w:r>
              <w:rPr>
                <w:sz w:val="20"/>
                <w:szCs w:val="20"/>
                <w:lang w:eastAsia="zh-CN"/>
              </w:rPr>
              <w:t>40</w:t>
            </w:r>
          </w:p>
        </w:tc>
      </w:tr>
    </w:tbl>
    <w:p w14:paraId="4761F501" w14:textId="1401028E" w:rsidR="007662F2" w:rsidRDefault="007662F2">
      <w:pPr>
        <w:jc w:val="both"/>
        <w:rPr>
          <w:b/>
          <w:bCs/>
        </w:rPr>
      </w:pPr>
    </w:p>
    <w:p w14:paraId="34CCC8FF" w14:textId="77777777" w:rsidR="00902EAE" w:rsidRPr="0082129A" w:rsidRDefault="00902EAE" w:rsidP="00902EAE">
      <w:pPr>
        <w:pStyle w:val="PlainText"/>
        <w:jc w:val="both"/>
        <w:rPr>
          <w:rFonts w:ascii="Times New Roman" w:eastAsia="MS Mincho" w:hAnsi="Times New Roman" w:cs="Times New Roman"/>
          <w:sz w:val="22"/>
          <w:szCs w:val="22"/>
        </w:rPr>
      </w:pPr>
      <w:r w:rsidRPr="0082129A">
        <w:rPr>
          <w:rFonts w:ascii="Times New Roman" w:eastAsia="MS Mincho" w:hAnsi="Times New Roman" w:cs="Times New Roman"/>
          <w:b/>
          <w:sz w:val="22"/>
          <w:szCs w:val="22"/>
        </w:rPr>
        <w:t xml:space="preserve">Laboratory component: </w:t>
      </w:r>
      <w:r w:rsidRPr="0082129A">
        <w:rPr>
          <w:rFonts w:ascii="Times New Roman" w:eastAsia="MS Mincho" w:hAnsi="Times New Roman" w:cs="Times New Roman"/>
          <w:sz w:val="22"/>
          <w:szCs w:val="22"/>
        </w:rPr>
        <w:t xml:space="preserve">Laboratory exercises will involve simulations using MATLAB. Also, experiments will be conducted using HW boards, Signal Sources, Oscilloscopes &amp; spectrum analyzer. </w:t>
      </w:r>
    </w:p>
    <w:p w14:paraId="253566B3" w14:textId="77777777" w:rsidR="00EB7E1B" w:rsidRDefault="00EB7E1B">
      <w:pPr>
        <w:jc w:val="both"/>
      </w:pPr>
    </w:p>
    <w:p w14:paraId="0CB19721" w14:textId="7E7C7E33" w:rsidR="00AD25E1" w:rsidRDefault="00AD25E1">
      <w:pPr>
        <w:jc w:val="both"/>
        <w:rPr>
          <w:b/>
          <w:bCs/>
        </w:rPr>
      </w:pPr>
      <w:r>
        <w:rPr>
          <w:b/>
          <w:bCs/>
        </w:rPr>
        <w:t>Evaluation Scheme:</w:t>
      </w:r>
    </w:p>
    <w:p w14:paraId="090265CA" w14:textId="77777777" w:rsidR="00902EAE" w:rsidRDefault="00902EAE">
      <w:pPr>
        <w:jc w:val="both"/>
        <w:rPr>
          <w:b/>
          <w:bCs/>
        </w:rPr>
      </w:pPr>
    </w:p>
    <w:tbl>
      <w:tblPr>
        <w:tblW w:w="0" w:type="auto"/>
        <w:tblInd w:w="-15" w:type="dxa"/>
        <w:tblLayout w:type="fixed"/>
        <w:tblLook w:val="0000" w:firstRow="0" w:lastRow="0" w:firstColumn="0" w:lastColumn="0" w:noHBand="0" w:noVBand="0"/>
      </w:tblPr>
      <w:tblGrid>
        <w:gridCol w:w="2538"/>
        <w:gridCol w:w="1080"/>
        <w:gridCol w:w="1260"/>
        <w:gridCol w:w="810"/>
        <w:gridCol w:w="1815"/>
        <w:gridCol w:w="2265"/>
      </w:tblGrid>
      <w:tr w:rsidR="00902EAE" w:rsidRPr="00902EAE" w14:paraId="20A0D305" w14:textId="77777777" w:rsidTr="00ED0D10">
        <w:tc>
          <w:tcPr>
            <w:tcW w:w="2538" w:type="dxa"/>
            <w:tcBorders>
              <w:top w:val="single" w:sz="4" w:space="0" w:color="000000"/>
              <w:left w:val="single" w:sz="4" w:space="0" w:color="000000"/>
              <w:bottom w:val="single" w:sz="4" w:space="0" w:color="000000"/>
            </w:tcBorders>
            <w:shd w:val="clear" w:color="auto" w:fill="auto"/>
            <w:vAlign w:val="center"/>
          </w:tcPr>
          <w:p w14:paraId="49B064CF" w14:textId="77777777" w:rsidR="00902EAE" w:rsidRPr="00902EAE" w:rsidRDefault="00902EAE" w:rsidP="00902EAE">
            <w:pPr>
              <w:suppressAutoHyphens/>
              <w:jc w:val="center"/>
              <w:rPr>
                <w:rFonts w:eastAsia="MS Mincho"/>
                <w:b/>
                <w:sz w:val="20"/>
                <w:szCs w:val="20"/>
                <w:lang w:eastAsia="zh-CN"/>
              </w:rPr>
            </w:pPr>
            <w:r w:rsidRPr="00902EAE">
              <w:rPr>
                <w:rFonts w:eastAsia="MS Mincho"/>
                <w:b/>
                <w:sz w:val="20"/>
                <w:szCs w:val="20"/>
                <w:lang w:eastAsia="zh-CN"/>
              </w:rPr>
              <w:t>Component</w:t>
            </w:r>
          </w:p>
        </w:tc>
        <w:tc>
          <w:tcPr>
            <w:tcW w:w="1080" w:type="dxa"/>
            <w:tcBorders>
              <w:top w:val="single" w:sz="4" w:space="0" w:color="000000"/>
              <w:left w:val="single" w:sz="4" w:space="0" w:color="000000"/>
              <w:bottom w:val="single" w:sz="4" w:space="0" w:color="000000"/>
            </w:tcBorders>
            <w:shd w:val="clear" w:color="auto" w:fill="auto"/>
            <w:vAlign w:val="center"/>
          </w:tcPr>
          <w:p w14:paraId="0F1834D7" w14:textId="77777777" w:rsidR="00902EAE" w:rsidRPr="00902EAE" w:rsidRDefault="00902EAE" w:rsidP="00902EAE">
            <w:pPr>
              <w:suppressAutoHyphens/>
              <w:jc w:val="center"/>
              <w:rPr>
                <w:rFonts w:eastAsia="MS Mincho"/>
                <w:b/>
                <w:sz w:val="20"/>
                <w:szCs w:val="20"/>
                <w:lang w:eastAsia="zh-CN"/>
              </w:rPr>
            </w:pPr>
            <w:r w:rsidRPr="00902EAE">
              <w:rPr>
                <w:rFonts w:eastAsia="MS Mincho"/>
                <w:b/>
                <w:sz w:val="20"/>
                <w:szCs w:val="20"/>
                <w:lang w:eastAsia="zh-CN"/>
              </w:rPr>
              <w:t>Duration</w:t>
            </w:r>
          </w:p>
        </w:tc>
        <w:tc>
          <w:tcPr>
            <w:tcW w:w="1260" w:type="dxa"/>
            <w:tcBorders>
              <w:top w:val="single" w:sz="4" w:space="0" w:color="000000"/>
              <w:left w:val="single" w:sz="4" w:space="0" w:color="000000"/>
              <w:bottom w:val="single" w:sz="4" w:space="0" w:color="000000"/>
            </w:tcBorders>
            <w:shd w:val="clear" w:color="auto" w:fill="auto"/>
            <w:vAlign w:val="center"/>
          </w:tcPr>
          <w:p w14:paraId="2EAFD534" w14:textId="77777777" w:rsidR="00902EAE" w:rsidRPr="00902EAE" w:rsidRDefault="00902EAE" w:rsidP="00902EAE">
            <w:pPr>
              <w:suppressAutoHyphens/>
              <w:jc w:val="center"/>
              <w:rPr>
                <w:rFonts w:eastAsia="MS Mincho"/>
                <w:b/>
                <w:sz w:val="20"/>
                <w:szCs w:val="20"/>
                <w:lang w:eastAsia="zh-CN"/>
              </w:rPr>
            </w:pPr>
            <w:r w:rsidRPr="00902EAE">
              <w:rPr>
                <w:rFonts w:eastAsia="MS Mincho"/>
                <w:b/>
                <w:sz w:val="20"/>
                <w:szCs w:val="20"/>
                <w:lang w:eastAsia="zh-CN"/>
              </w:rPr>
              <w:t>Weightage</w:t>
            </w:r>
          </w:p>
        </w:tc>
        <w:tc>
          <w:tcPr>
            <w:tcW w:w="810" w:type="dxa"/>
            <w:tcBorders>
              <w:top w:val="single" w:sz="4" w:space="0" w:color="000000"/>
              <w:left w:val="single" w:sz="4" w:space="0" w:color="000000"/>
              <w:bottom w:val="single" w:sz="4" w:space="0" w:color="000000"/>
            </w:tcBorders>
            <w:shd w:val="clear" w:color="auto" w:fill="auto"/>
            <w:vAlign w:val="center"/>
          </w:tcPr>
          <w:p w14:paraId="2A92EF1A" w14:textId="77777777" w:rsidR="00902EAE" w:rsidRPr="00902EAE" w:rsidRDefault="00902EAE" w:rsidP="00902EAE">
            <w:pPr>
              <w:suppressAutoHyphens/>
              <w:jc w:val="center"/>
              <w:rPr>
                <w:rFonts w:eastAsia="MS Mincho"/>
                <w:b/>
                <w:sz w:val="20"/>
                <w:szCs w:val="20"/>
                <w:lang w:eastAsia="zh-CN"/>
              </w:rPr>
            </w:pPr>
            <w:r w:rsidRPr="00902EAE">
              <w:rPr>
                <w:rFonts w:eastAsia="MS Mincho"/>
                <w:b/>
                <w:sz w:val="20"/>
                <w:szCs w:val="20"/>
                <w:lang w:eastAsia="zh-CN"/>
              </w:rPr>
              <w:t>Marks</w:t>
            </w:r>
          </w:p>
        </w:tc>
        <w:tc>
          <w:tcPr>
            <w:tcW w:w="1815" w:type="dxa"/>
            <w:tcBorders>
              <w:top w:val="single" w:sz="4" w:space="0" w:color="000000"/>
              <w:left w:val="single" w:sz="4" w:space="0" w:color="000000"/>
              <w:bottom w:val="single" w:sz="4" w:space="0" w:color="000000"/>
            </w:tcBorders>
            <w:shd w:val="clear" w:color="auto" w:fill="auto"/>
            <w:vAlign w:val="center"/>
          </w:tcPr>
          <w:p w14:paraId="61EB8FA9" w14:textId="77777777" w:rsidR="00902EAE" w:rsidRPr="00902EAE" w:rsidRDefault="00902EAE" w:rsidP="00902EAE">
            <w:pPr>
              <w:suppressAutoHyphens/>
              <w:jc w:val="center"/>
              <w:rPr>
                <w:rFonts w:eastAsia="MS Mincho"/>
                <w:b/>
                <w:sz w:val="20"/>
                <w:szCs w:val="20"/>
                <w:lang w:eastAsia="zh-CN"/>
              </w:rPr>
            </w:pPr>
            <w:r w:rsidRPr="00902EAE">
              <w:rPr>
                <w:rFonts w:eastAsia="MS Mincho"/>
                <w:b/>
                <w:sz w:val="20"/>
                <w:szCs w:val="20"/>
                <w:lang w:eastAsia="zh-CN"/>
              </w:rPr>
              <w:t>Date &amp; Time</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330B8" w14:textId="77777777" w:rsidR="00902EAE" w:rsidRPr="00902EAE" w:rsidRDefault="00902EAE" w:rsidP="00902EAE">
            <w:pPr>
              <w:suppressAutoHyphens/>
              <w:jc w:val="center"/>
              <w:rPr>
                <w:rFonts w:eastAsia="MS Mincho"/>
                <w:b/>
                <w:sz w:val="20"/>
                <w:szCs w:val="20"/>
                <w:lang w:eastAsia="zh-CN"/>
              </w:rPr>
            </w:pPr>
            <w:r w:rsidRPr="00902EAE">
              <w:rPr>
                <w:rFonts w:eastAsia="MS Mincho"/>
                <w:b/>
                <w:sz w:val="20"/>
                <w:szCs w:val="20"/>
                <w:lang w:eastAsia="zh-CN"/>
              </w:rPr>
              <w:t>Remarks</w:t>
            </w:r>
          </w:p>
        </w:tc>
      </w:tr>
      <w:tr w:rsidR="00902EAE" w:rsidRPr="00902EAE" w14:paraId="3EB6D474" w14:textId="77777777" w:rsidTr="00ED0D10">
        <w:trPr>
          <w:trHeight w:val="530"/>
        </w:trPr>
        <w:tc>
          <w:tcPr>
            <w:tcW w:w="2538" w:type="dxa"/>
            <w:tcBorders>
              <w:top w:val="single" w:sz="4" w:space="0" w:color="000000"/>
              <w:left w:val="single" w:sz="4" w:space="0" w:color="000000"/>
              <w:bottom w:val="single" w:sz="4" w:space="0" w:color="000000"/>
            </w:tcBorders>
            <w:shd w:val="clear" w:color="auto" w:fill="auto"/>
            <w:vAlign w:val="center"/>
          </w:tcPr>
          <w:p w14:paraId="54CC27EE" w14:textId="77777777" w:rsidR="00902EAE" w:rsidRPr="00902EAE" w:rsidRDefault="00902EAE" w:rsidP="00902EAE">
            <w:pPr>
              <w:suppressAutoHyphens/>
              <w:jc w:val="center"/>
              <w:rPr>
                <w:bCs/>
                <w:sz w:val="20"/>
                <w:szCs w:val="20"/>
                <w:lang w:eastAsia="zh-CN"/>
              </w:rPr>
            </w:pPr>
            <w:r w:rsidRPr="00902EAE">
              <w:rPr>
                <w:rFonts w:eastAsia="MS Mincho"/>
                <w:sz w:val="20"/>
                <w:szCs w:val="20"/>
                <w:lang w:eastAsia="zh-CN"/>
              </w:rPr>
              <w:t>Mid-Sem Exam</w:t>
            </w:r>
          </w:p>
        </w:tc>
        <w:tc>
          <w:tcPr>
            <w:tcW w:w="1080" w:type="dxa"/>
            <w:tcBorders>
              <w:top w:val="single" w:sz="4" w:space="0" w:color="000000"/>
              <w:left w:val="single" w:sz="4" w:space="0" w:color="000000"/>
              <w:bottom w:val="single" w:sz="4" w:space="0" w:color="000000"/>
            </w:tcBorders>
            <w:shd w:val="clear" w:color="auto" w:fill="auto"/>
            <w:vAlign w:val="center"/>
          </w:tcPr>
          <w:p w14:paraId="3724A962" w14:textId="77777777" w:rsidR="00902EAE" w:rsidRPr="00902EAE" w:rsidRDefault="00902EAE" w:rsidP="00902EAE">
            <w:pPr>
              <w:suppressAutoHyphens/>
              <w:jc w:val="center"/>
              <w:rPr>
                <w:rFonts w:eastAsia="MS Mincho"/>
                <w:sz w:val="20"/>
                <w:szCs w:val="20"/>
                <w:lang w:eastAsia="zh-CN"/>
              </w:rPr>
            </w:pPr>
            <w:r w:rsidRPr="00902EAE">
              <w:rPr>
                <w:rFonts w:eastAsia="MS Mincho"/>
                <w:sz w:val="20"/>
                <w:szCs w:val="20"/>
                <w:lang w:eastAsia="zh-CN"/>
              </w:rPr>
              <w:t>90 min</w:t>
            </w:r>
          </w:p>
        </w:tc>
        <w:tc>
          <w:tcPr>
            <w:tcW w:w="1260" w:type="dxa"/>
            <w:tcBorders>
              <w:top w:val="single" w:sz="4" w:space="0" w:color="000000"/>
              <w:left w:val="single" w:sz="4" w:space="0" w:color="000000"/>
              <w:bottom w:val="single" w:sz="4" w:space="0" w:color="000000"/>
            </w:tcBorders>
            <w:shd w:val="clear" w:color="auto" w:fill="auto"/>
            <w:vAlign w:val="center"/>
          </w:tcPr>
          <w:p w14:paraId="1482D8DD" w14:textId="77777777" w:rsidR="00902EAE" w:rsidRPr="00902EAE" w:rsidRDefault="00902EAE" w:rsidP="00902EAE">
            <w:pPr>
              <w:suppressAutoHyphens/>
              <w:jc w:val="center"/>
              <w:rPr>
                <w:rFonts w:eastAsia="MS Mincho"/>
                <w:sz w:val="20"/>
                <w:szCs w:val="20"/>
                <w:lang w:eastAsia="zh-CN"/>
              </w:rPr>
            </w:pPr>
            <w:r w:rsidRPr="00902EAE">
              <w:rPr>
                <w:rFonts w:eastAsia="MS Mincho"/>
                <w:sz w:val="20"/>
                <w:szCs w:val="20"/>
                <w:lang w:eastAsia="zh-CN"/>
              </w:rPr>
              <w:t xml:space="preserve"> 20 %</w:t>
            </w:r>
          </w:p>
        </w:tc>
        <w:tc>
          <w:tcPr>
            <w:tcW w:w="810" w:type="dxa"/>
            <w:tcBorders>
              <w:top w:val="single" w:sz="4" w:space="0" w:color="000000"/>
              <w:left w:val="single" w:sz="4" w:space="0" w:color="000000"/>
              <w:bottom w:val="single" w:sz="4" w:space="0" w:color="000000"/>
            </w:tcBorders>
            <w:shd w:val="clear" w:color="auto" w:fill="auto"/>
            <w:vAlign w:val="center"/>
          </w:tcPr>
          <w:p w14:paraId="7AC65BF7" w14:textId="77777777" w:rsidR="00902EAE" w:rsidRPr="00902EAE" w:rsidRDefault="00902EAE" w:rsidP="00902EAE">
            <w:pPr>
              <w:suppressAutoHyphens/>
              <w:jc w:val="center"/>
              <w:rPr>
                <w:rFonts w:eastAsia="MS Mincho"/>
                <w:sz w:val="20"/>
                <w:szCs w:val="20"/>
                <w:lang w:eastAsia="zh-CN"/>
              </w:rPr>
            </w:pPr>
            <w:r w:rsidRPr="00902EAE">
              <w:rPr>
                <w:rFonts w:eastAsia="MS Mincho"/>
                <w:sz w:val="20"/>
                <w:szCs w:val="20"/>
                <w:lang w:eastAsia="zh-CN"/>
              </w:rPr>
              <w:t>60</w:t>
            </w:r>
          </w:p>
        </w:tc>
        <w:tc>
          <w:tcPr>
            <w:tcW w:w="1815" w:type="dxa"/>
            <w:tcBorders>
              <w:top w:val="single" w:sz="4" w:space="0" w:color="000000"/>
              <w:left w:val="single" w:sz="4" w:space="0" w:color="000000"/>
              <w:bottom w:val="single" w:sz="4" w:space="0" w:color="000000"/>
            </w:tcBorders>
            <w:shd w:val="clear" w:color="auto" w:fill="auto"/>
            <w:vAlign w:val="center"/>
          </w:tcPr>
          <w:p w14:paraId="244CF17D" w14:textId="13643D17" w:rsidR="00902EAE" w:rsidRPr="00902EAE" w:rsidRDefault="006A3ACF" w:rsidP="00902EAE">
            <w:pPr>
              <w:suppressAutoHyphens/>
              <w:jc w:val="center"/>
              <w:rPr>
                <w:bCs/>
                <w:sz w:val="20"/>
                <w:szCs w:val="20"/>
                <w:lang w:eastAsia="zh-CN"/>
              </w:rPr>
            </w:pPr>
            <w:r>
              <w:t>10/10 - 2.00 - 3.30PM</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9058D" w14:textId="77777777" w:rsidR="00902EAE" w:rsidRPr="00902EAE" w:rsidRDefault="00902EAE" w:rsidP="00902EAE">
            <w:pPr>
              <w:suppressAutoHyphens/>
              <w:rPr>
                <w:bCs/>
                <w:sz w:val="20"/>
                <w:szCs w:val="20"/>
                <w:lang w:eastAsia="zh-CN"/>
              </w:rPr>
            </w:pPr>
            <w:r w:rsidRPr="00902EAE">
              <w:rPr>
                <w:rFonts w:eastAsia="MS Mincho"/>
                <w:sz w:val="20"/>
                <w:szCs w:val="20"/>
                <w:lang w:eastAsia="zh-CN"/>
              </w:rPr>
              <w:t>Closed Book</w:t>
            </w:r>
          </w:p>
        </w:tc>
      </w:tr>
      <w:tr w:rsidR="00902EAE" w:rsidRPr="00902EAE" w14:paraId="56C3821B" w14:textId="77777777" w:rsidTr="00ED0D10">
        <w:trPr>
          <w:trHeight w:val="620"/>
        </w:trPr>
        <w:tc>
          <w:tcPr>
            <w:tcW w:w="2538" w:type="dxa"/>
            <w:tcBorders>
              <w:top w:val="single" w:sz="4" w:space="0" w:color="000000"/>
              <w:left w:val="single" w:sz="4" w:space="0" w:color="000000"/>
              <w:bottom w:val="single" w:sz="4" w:space="0" w:color="000000"/>
            </w:tcBorders>
            <w:shd w:val="clear" w:color="auto" w:fill="auto"/>
            <w:vAlign w:val="center"/>
          </w:tcPr>
          <w:p w14:paraId="07014501" w14:textId="77777777" w:rsidR="00902EAE" w:rsidRPr="00902EAE" w:rsidRDefault="00902EAE" w:rsidP="00902EAE">
            <w:pPr>
              <w:suppressAutoHyphens/>
              <w:snapToGrid w:val="0"/>
              <w:jc w:val="center"/>
              <w:rPr>
                <w:sz w:val="20"/>
                <w:szCs w:val="20"/>
                <w:lang w:eastAsia="zh-CN"/>
              </w:rPr>
            </w:pPr>
            <w:r w:rsidRPr="00902EAE">
              <w:rPr>
                <w:rFonts w:eastAsia="MS Mincho"/>
                <w:sz w:val="20"/>
                <w:szCs w:val="20"/>
                <w:lang w:eastAsia="zh-CN"/>
              </w:rPr>
              <w:t>Quizzes</w:t>
            </w:r>
          </w:p>
        </w:tc>
        <w:tc>
          <w:tcPr>
            <w:tcW w:w="1080" w:type="dxa"/>
            <w:tcBorders>
              <w:top w:val="single" w:sz="4" w:space="0" w:color="000000"/>
              <w:left w:val="single" w:sz="4" w:space="0" w:color="000000"/>
              <w:bottom w:val="single" w:sz="4" w:space="0" w:color="000000"/>
            </w:tcBorders>
            <w:shd w:val="clear" w:color="auto" w:fill="auto"/>
            <w:vAlign w:val="center"/>
          </w:tcPr>
          <w:p w14:paraId="56C0E931" w14:textId="77777777" w:rsidR="00902EAE" w:rsidRPr="00902EAE" w:rsidRDefault="00902EAE" w:rsidP="00902EAE">
            <w:pPr>
              <w:suppressAutoHyphens/>
              <w:jc w:val="center"/>
              <w:rPr>
                <w:sz w:val="20"/>
                <w:szCs w:val="20"/>
                <w:lang w:eastAsia="zh-CN"/>
              </w:rPr>
            </w:pPr>
            <w:r w:rsidRPr="00902EAE">
              <w:rPr>
                <w:rFonts w:eastAsia="MS Mincho"/>
                <w:sz w:val="20"/>
                <w:szCs w:val="20"/>
                <w:lang w:eastAsia="zh-CN"/>
              </w:rPr>
              <w:t>30 min (each)</w:t>
            </w:r>
          </w:p>
        </w:tc>
        <w:tc>
          <w:tcPr>
            <w:tcW w:w="1260" w:type="dxa"/>
            <w:tcBorders>
              <w:top w:val="single" w:sz="4" w:space="0" w:color="000000"/>
              <w:left w:val="single" w:sz="4" w:space="0" w:color="000000"/>
              <w:bottom w:val="single" w:sz="4" w:space="0" w:color="000000"/>
            </w:tcBorders>
            <w:shd w:val="clear" w:color="auto" w:fill="auto"/>
            <w:vAlign w:val="center"/>
          </w:tcPr>
          <w:p w14:paraId="41BECE9F" w14:textId="77777777" w:rsidR="00902EAE" w:rsidRPr="00902EAE" w:rsidRDefault="00902EAE" w:rsidP="00902EAE">
            <w:pPr>
              <w:suppressAutoHyphens/>
              <w:snapToGrid w:val="0"/>
              <w:jc w:val="center"/>
              <w:rPr>
                <w:sz w:val="20"/>
                <w:szCs w:val="20"/>
                <w:lang w:eastAsia="zh-CN"/>
              </w:rPr>
            </w:pPr>
            <w:r w:rsidRPr="00902EAE">
              <w:rPr>
                <w:rFonts w:eastAsia="MS Mincho"/>
                <w:sz w:val="20"/>
                <w:szCs w:val="20"/>
                <w:lang w:eastAsia="zh-CN"/>
              </w:rPr>
              <w:t>10%</w:t>
            </w:r>
          </w:p>
        </w:tc>
        <w:tc>
          <w:tcPr>
            <w:tcW w:w="810" w:type="dxa"/>
            <w:tcBorders>
              <w:top w:val="single" w:sz="4" w:space="0" w:color="000000"/>
              <w:left w:val="single" w:sz="4" w:space="0" w:color="000000"/>
              <w:bottom w:val="single" w:sz="4" w:space="0" w:color="000000"/>
            </w:tcBorders>
            <w:shd w:val="clear" w:color="auto" w:fill="auto"/>
            <w:vAlign w:val="center"/>
          </w:tcPr>
          <w:p w14:paraId="50099116" w14:textId="77777777" w:rsidR="00902EAE" w:rsidRPr="00902EAE" w:rsidRDefault="00902EAE" w:rsidP="00902EAE">
            <w:pPr>
              <w:suppressAutoHyphens/>
              <w:jc w:val="center"/>
              <w:rPr>
                <w:sz w:val="20"/>
                <w:szCs w:val="20"/>
                <w:lang w:eastAsia="zh-CN"/>
              </w:rPr>
            </w:pPr>
            <w:r w:rsidRPr="00902EAE">
              <w:rPr>
                <w:rFonts w:eastAsia="MS Mincho"/>
                <w:sz w:val="20"/>
                <w:szCs w:val="20"/>
                <w:lang w:eastAsia="zh-CN"/>
              </w:rPr>
              <w:t>30</w:t>
            </w:r>
          </w:p>
        </w:tc>
        <w:tc>
          <w:tcPr>
            <w:tcW w:w="1815" w:type="dxa"/>
            <w:tcBorders>
              <w:top w:val="single" w:sz="4" w:space="0" w:color="000000"/>
              <w:left w:val="single" w:sz="4" w:space="0" w:color="000000"/>
              <w:bottom w:val="single" w:sz="4" w:space="0" w:color="000000"/>
            </w:tcBorders>
            <w:shd w:val="clear" w:color="auto" w:fill="auto"/>
            <w:vAlign w:val="center"/>
          </w:tcPr>
          <w:p w14:paraId="1A0FE557" w14:textId="77777777" w:rsidR="00902EAE" w:rsidRPr="00902EAE" w:rsidRDefault="00902EAE" w:rsidP="00902EAE">
            <w:pPr>
              <w:suppressAutoHyphens/>
              <w:snapToGrid w:val="0"/>
              <w:jc w:val="center"/>
              <w:rPr>
                <w:sz w:val="20"/>
                <w:szCs w:val="20"/>
                <w:lang w:eastAsia="zh-CN"/>
              </w:rPr>
            </w:pP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E071B" w14:textId="77777777" w:rsidR="00902EAE" w:rsidRPr="00902EAE" w:rsidRDefault="00902EAE" w:rsidP="00902EAE">
            <w:pPr>
              <w:suppressAutoHyphens/>
              <w:snapToGrid w:val="0"/>
              <w:rPr>
                <w:sz w:val="20"/>
                <w:szCs w:val="20"/>
                <w:lang w:eastAsia="zh-CN"/>
              </w:rPr>
            </w:pPr>
            <w:r w:rsidRPr="00902EAE">
              <w:rPr>
                <w:rFonts w:eastAsia="MS Mincho"/>
                <w:sz w:val="20"/>
                <w:szCs w:val="20"/>
                <w:lang w:eastAsia="zh-CN"/>
              </w:rPr>
              <w:t>Closed Book</w:t>
            </w:r>
          </w:p>
        </w:tc>
      </w:tr>
      <w:tr w:rsidR="00902EAE" w:rsidRPr="00902EAE" w14:paraId="0200081C" w14:textId="77777777" w:rsidTr="00ED0D10">
        <w:trPr>
          <w:trHeight w:val="440"/>
        </w:trPr>
        <w:tc>
          <w:tcPr>
            <w:tcW w:w="2538" w:type="dxa"/>
            <w:tcBorders>
              <w:top w:val="single" w:sz="4" w:space="0" w:color="000000"/>
              <w:left w:val="single" w:sz="4" w:space="0" w:color="000000"/>
            </w:tcBorders>
            <w:shd w:val="clear" w:color="auto" w:fill="auto"/>
            <w:vAlign w:val="center"/>
          </w:tcPr>
          <w:p w14:paraId="256323D8" w14:textId="77777777" w:rsidR="00902EAE" w:rsidRPr="00902EAE" w:rsidRDefault="00902EAE" w:rsidP="00902EAE">
            <w:pPr>
              <w:suppressAutoHyphens/>
              <w:snapToGrid w:val="0"/>
              <w:jc w:val="center"/>
              <w:rPr>
                <w:sz w:val="20"/>
                <w:szCs w:val="20"/>
                <w:lang w:eastAsia="zh-CN"/>
              </w:rPr>
            </w:pPr>
            <w:r w:rsidRPr="00902EAE">
              <w:rPr>
                <w:rFonts w:eastAsia="MS Mincho"/>
                <w:sz w:val="20"/>
                <w:szCs w:val="20"/>
                <w:lang w:eastAsia="zh-CN"/>
              </w:rPr>
              <w:t>Home Assignment</w:t>
            </w:r>
          </w:p>
        </w:tc>
        <w:tc>
          <w:tcPr>
            <w:tcW w:w="1080" w:type="dxa"/>
            <w:tcBorders>
              <w:top w:val="single" w:sz="4" w:space="0" w:color="000000"/>
              <w:left w:val="single" w:sz="4" w:space="0" w:color="000000"/>
            </w:tcBorders>
            <w:shd w:val="clear" w:color="auto" w:fill="auto"/>
            <w:vAlign w:val="center"/>
          </w:tcPr>
          <w:p w14:paraId="6762EDBB" w14:textId="77777777" w:rsidR="00902EAE" w:rsidRPr="00902EAE" w:rsidRDefault="00902EAE" w:rsidP="00902EAE">
            <w:pPr>
              <w:suppressAutoHyphens/>
              <w:snapToGrid w:val="0"/>
              <w:jc w:val="center"/>
              <w:rPr>
                <w:sz w:val="20"/>
                <w:szCs w:val="20"/>
                <w:lang w:eastAsia="zh-CN"/>
              </w:rPr>
            </w:pPr>
          </w:p>
        </w:tc>
        <w:tc>
          <w:tcPr>
            <w:tcW w:w="1260" w:type="dxa"/>
            <w:tcBorders>
              <w:top w:val="single" w:sz="4" w:space="0" w:color="000000"/>
              <w:left w:val="single" w:sz="4" w:space="0" w:color="000000"/>
              <w:bottom w:val="single" w:sz="4" w:space="0" w:color="000000"/>
            </w:tcBorders>
            <w:shd w:val="clear" w:color="auto" w:fill="auto"/>
            <w:vAlign w:val="center"/>
          </w:tcPr>
          <w:p w14:paraId="59471E16" w14:textId="77777777" w:rsidR="00902EAE" w:rsidRPr="00902EAE" w:rsidRDefault="00902EAE" w:rsidP="00902EAE">
            <w:pPr>
              <w:suppressAutoHyphens/>
              <w:snapToGrid w:val="0"/>
              <w:jc w:val="center"/>
              <w:rPr>
                <w:sz w:val="20"/>
                <w:szCs w:val="20"/>
                <w:lang w:eastAsia="zh-CN"/>
              </w:rPr>
            </w:pPr>
            <w:r w:rsidRPr="00902EAE">
              <w:rPr>
                <w:rFonts w:eastAsia="MS Mincho"/>
                <w:sz w:val="20"/>
                <w:szCs w:val="20"/>
                <w:lang w:eastAsia="zh-CN"/>
              </w:rPr>
              <w:t>5%</w:t>
            </w:r>
          </w:p>
        </w:tc>
        <w:tc>
          <w:tcPr>
            <w:tcW w:w="810" w:type="dxa"/>
            <w:tcBorders>
              <w:top w:val="single" w:sz="4" w:space="0" w:color="000000"/>
              <w:left w:val="single" w:sz="4" w:space="0" w:color="000000"/>
              <w:bottom w:val="single" w:sz="4" w:space="0" w:color="000000"/>
            </w:tcBorders>
            <w:shd w:val="clear" w:color="auto" w:fill="auto"/>
            <w:vAlign w:val="center"/>
          </w:tcPr>
          <w:p w14:paraId="185A1533" w14:textId="77777777" w:rsidR="00902EAE" w:rsidRPr="00902EAE" w:rsidRDefault="00902EAE" w:rsidP="00902EAE">
            <w:pPr>
              <w:suppressAutoHyphens/>
              <w:jc w:val="center"/>
              <w:rPr>
                <w:sz w:val="20"/>
                <w:szCs w:val="20"/>
                <w:lang w:eastAsia="zh-CN"/>
              </w:rPr>
            </w:pPr>
            <w:r w:rsidRPr="00902EAE">
              <w:rPr>
                <w:rFonts w:eastAsia="MS Mincho"/>
                <w:sz w:val="20"/>
                <w:szCs w:val="20"/>
                <w:lang w:eastAsia="zh-CN"/>
              </w:rPr>
              <w:t>15</w:t>
            </w:r>
          </w:p>
        </w:tc>
        <w:tc>
          <w:tcPr>
            <w:tcW w:w="1815" w:type="dxa"/>
            <w:tcBorders>
              <w:top w:val="single" w:sz="4" w:space="0" w:color="000000"/>
              <w:left w:val="single" w:sz="4" w:space="0" w:color="000000"/>
            </w:tcBorders>
            <w:shd w:val="clear" w:color="auto" w:fill="auto"/>
            <w:vAlign w:val="center"/>
          </w:tcPr>
          <w:p w14:paraId="52EC0BE2" w14:textId="77777777" w:rsidR="00902EAE" w:rsidRPr="00902EAE" w:rsidRDefault="00902EAE" w:rsidP="00902EAE">
            <w:pPr>
              <w:suppressAutoHyphens/>
              <w:snapToGrid w:val="0"/>
              <w:jc w:val="center"/>
              <w:rPr>
                <w:sz w:val="20"/>
                <w:szCs w:val="20"/>
                <w:lang w:eastAsia="zh-CN"/>
              </w:rPr>
            </w:pP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0CC72" w14:textId="6E461E6E" w:rsidR="00902EAE" w:rsidRPr="00902EAE" w:rsidRDefault="00902EAE" w:rsidP="00902EAE">
            <w:pPr>
              <w:suppressAutoHyphens/>
              <w:snapToGrid w:val="0"/>
              <w:rPr>
                <w:sz w:val="20"/>
                <w:szCs w:val="20"/>
                <w:lang w:eastAsia="zh-CN"/>
              </w:rPr>
            </w:pPr>
            <w:r w:rsidRPr="00902EAE">
              <w:rPr>
                <w:sz w:val="20"/>
                <w:szCs w:val="20"/>
                <w:lang w:eastAsia="zh-CN"/>
              </w:rPr>
              <w:t>Open Book (MATLAB Simulink based communication system design</w:t>
            </w:r>
            <w:r w:rsidR="00F5733D">
              <w:rPr>
                <w:sz w:val="20"/>
                <w:szCs w:val="20"/>
                <w:lang w:eastAsia="zh-CN"/>
              </w:rPr>
              <w:t>)</w:t>
            </w:r>
          </w:p>
        </w:tc>
      </w:tr>
      <w:tr w:rsidR="00902EAE" w:rsidRPr="00902EAE" w14:paraId="4A126752" w14:textId="77777777" w:rsidTr="00ED0D10">
        <w:trPr>
          <w:trHeight w:val="800"/>
        </w:trPr>
        <w:tc>
          <w:tcPr>
            <w:tcW w:w="2538" w:type="dxa"/>
            <w:tcBorders>
              <w:top w:val="single" w:sz="4" w:space="0" w:color="000000"/>
              <w:left w:val="single" w:sz="4" w:space="0" w:color="000000"/>
              <w:bottom w:val="single" w:sz="4" w:space="0" w:color="000000"/>
            </w:tcBorders>
            <w:shd w:val="clear" w:color="auto" w:fill="auto"/>
            <w:vAlign w:val="center"/>
          </w:tcPr>
          <w:p w14:paraId="5643D3B7" w14:textId="77777777" w:rsidR="00902EAE" w:rsidRPr="00902EAE" w:rsidRDefault="00902EAE" w:rsidP="00902EAE">
            <w:pPr>
              <w:suppressAutoHyphens/>
              <w:snapToGrid w:val="0"/>
              <w:jc w:val="center"/>
              <w:rPr>
                <w:sz w:val="20"/>
                <w:szCs w:val="20"/>
                <w:lang w:eastAsia="zh-CN"/>
              </w:rPr>
            </w:pPr>
            <w:r w:rsidRPr="00902EAE">
              <w:rPr>
                <w:rFonts w:eastAsia="MS Mincho"/>
                <w:sz w:val="20"/>
                <w:szCs w:val="20"/>
                <w:lang w:eastAsia="zh-CN"/>
              </w:rPr>
              <w:t>Regular Lab Component</w:t>
            </w:r>
          </w:p>
        </w:tc>
        <w:tc>
          <w:tcPr>
            <w:tcW w:w="1080" w:type="dxa"/>
            <w:tcBorders>
              <w:top w:val="single" w:sz="4" w:space="0" w:color="000000"/>
              <w:left w:val="single" w:sz="4" w:space="0" w:color="000000"/>
              <w:bottom w:val="single" w:sz="4" w:space="0" w:color="000000"/>
            </w:tcBorders>
            <w:shd w:val="clear" w:color="auto" w:fill="auto"/>
            <w:vAlign w:val="center"/>
          </w:tcPr>
          <w:p w14:paraId="031E0082" w14:textId="77777777" w:rsidR="00902EAE" w:rsidRPr="00902EAE" w:rsidRDefault="00902EAE" w:rsidP="00902EAE">
            <w:pPr>
              <w:suppressAutoHyphens/>
              <w:snapToGrid w:val="0"/>
              <w:jc w:val="center"/>
              <w:rPr>
                <w:rFonts w:eastAsia="MS Mincho"/>
                <w:sz w:val="20"/>
                <w:szCs w:val="20"/>
                <w:lang w:eastAsia="zh-CN"/>
              </w:rPr>
            </w:pPr>
          </w:p>
        </w:tc>
        <w:tc>
          <w:tcPr>
            <w:tcW w:w="1260" w:type="dxa"/>
            <w:tcBorders>
              <w:top w:val="single" w:sz="4" w:space="0" w:color="000000"/>
              <w:left w:val="single" w:sz="4" w:space="0" w:color="000000"/>
              <w:bottom w:val="single" w:sz="4" w:space="0" w:color="000000"/>
            </w:tcBorders>
            <w:shd w:val="clear" w:color="auto" w:fill="auto"/>
            <w:vAlign w:val="center"/>
          </w:tcPr>
          <w:p w14:paraId="31062A5C" w14:textId="77777777" w:rsidR="00902EAE" w:rsidRPr="00902EAE" w:rsidRDefault="00902EAE" w:rsidP="00902EAE">
            <w:pPr>
              <w:suppressAutoHyphens/>
              <w:jc w:val="center"/>
              <w:rPr>
                <w:sz w:val="20"/>
                <w:szCs w:val="20"/>
                <w:lang w:eastAsia="zh-CN"/>
              </w:rPr>
            </w:pPr>
            <w:r w:rsidRPr="00902EAE">
              <w:rPr>
                <w:rFonts w:eastAsia="MS Mincho"/>
                <w:sz w:val="20"/>
                <w:szCs w:val="20"/>
                <w:lang w:eastAsia="zh-CN"/>
              </w:rPr>
              <w:t>15%</w:t>
            </w:r>
          </w:p>
        </w:tc>
        <w:tc>
          <w:tcPr>
            <w:tcW w:w="810" w:type="dxa"/>
            <w:tcBorders>
              <w:top w:val="single" w:sz="4" w:space="0" w:color="000000"/>
              <w:left w:val="single" w:sz="4" w:space="0" w:color="000000"/>
              <w:bottom w:val="single" w:sz="4" w:space="0" w:color="000000"/>
            </w:tcBorders>
            <w:shd w:val="clear" w:color="auto" w:fill="auto"/>
            <w:vAlign w:val="center"/>
          </w:tcPr>
          <w:p w14:paraId="5493C891" w14:textId="77777777" w:rsidR="00902EAE" w:rsidRPr="00902EAE" w:rsidRDefault="00902EAE" w:rsidP="00902EAE">
            <w:pPr>
              <w:suppressAutoHyphens/>
              <w:jc w:val="center"/>
              <w:rPr>
                <w:sz w:val="20"/>
                <w:szCs w:val="20"/>
                <w:lang w:eastAsia="zh-CN"/>
              </w:rPr>
            </w:pPr>
            <w:r w:rsidRPr="00902EAE">
              <w:rPr>
                <w:rFonts w:eastAsia="MS Mincho"/>
                <w:sz w:val="20"/>
                <w:szCs w:val="20"/>
                <w:lang w:eastAsia="zh-CN"/>
              </w:rPr>
              <w:t>45</w:t>
            </w:r>
          </w:p>
        </w:tc>
        <w:tc>
          <w:tcPr>
            <w:tcW w:w="1815" w:type="dxa"/>
            <w:tcBorders>
              <w:top w:val="single" w:sz="4" w:space="0" w:color="000000"/>
              <w:left w:val="single" w:sz="4" w:space="0" w:color="000000"/>
              <w:bottom w:val="single" w:sz="4" w:space="0" w:color="000000"/>
            </w:tcBorders>
            <w:shd w:val="clear" w:color="auto" w:fill="auto"/>
            <w:vAlign w:val="center"/>
          </w:tcPr>
          <w:p w14:paraId="4482358C" w14:textId="77777777" w:rsidR="00902EAE" w:rsidRPr="00902EAE" w:rsidRDefault="00902EAE" w:rsidP="00902EAE">
            <w:pPr>
              <w:suppressAutoHyphens/>
              <w:snapToGrid w:val="0"/>
              <w:jc w:val="center"/>
              <w:rPr>
                <w:sz w:val="20"/>
                <w:szCs w:val="20"/>
                <w:lang w:eastAsia="zh-CN"/>
              </w:rPr>
            </w:pP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D11A7" w14:textId="77777777" w:rsidR="00902EAE" w:rsidRPr="00902EAE" w:rsidRDefault="00902EAE" w:rsidP="00902EAE">
            <w:pPr>
              <w:suppressAutoHyphens/>
              <w:snapToGrid w:val="0"/>
              <w:rPr>
                <w:rFonts w:eastAsia="MS Mincho"/>
                <w:sz w:val="20"/>
                <w:szCs w:val="20"/>
                <w:lang w:eastAsia="zh-CN"/>
              </w:rPr>
            </w:pPr>
            <w:r w:rsidRPr="00902EAE">
              <w:rPr>
                <w:sz w:val="20"/>
                <w:szCs w:val="20"/>
                <w:lang w:eastAsia="zh-CN"/>
              </w:rPr>
              <w:t>Open Book</w:t>
            </w:r>
            <w:r w:rsidRPr="00902EAE">
              <w:rPr>
                <w:rFonts w:eastAsia="MS Mincho"/>
                <w:sz w:val="20"/>
                <w:szCs w:val="20"/>
                <w:lang w:eastAsia="zh-CN"/>
              </w:rPr>
              <w:t xml:space="preserve"> </w:t>
            </w:r>
          </w:p>
          <w:p w14:paraId="71AB0CAE" w14:textId="77777777" w:rsidR="00902EAE" w:rsidRPr="00902EAE" w:rsidRDefault="00902EAE" w:rsidP="00902EAE">
            <w:pPr>
              <w:suppressAutoHyphens/>
              <w:snapToGrid w:val="0"/>
              <w:rPr>
                <w:sz w:val="20"/>
                <w:szCs w:val="20"/>
                <w:lang w:eastAsia="zh-CN"/>
              </w:rPr>
            </w:pPr>
            <w:r w:rsidRPr="00902EAE">
              <w:rPr>
                <w:rFonts w:eastAsia="MS Mincho"/>
                <w:sz w:val="20"/>
                <w:szCs w:val="20"/>
                <w:lang w:eastAsia="zh-CN"/>
              </w:rPr>
              <w:t>(Lab attendance and performance)</w:t>
            </w:r>
          </w:p>
        </w:tc>
      </w:tr>
      <w:tr w:rsidR="00902EAE" w:rsidRPr="00902EAE" w14:paraId="1D4CD390" w14:textId="77777777" w:rsidTr="00ED0D10">
        <w:trPr>
          <w:trHeight w:val="800"/>
        </w:trPr>
        <w:tc>
          <w:tcPr>
            <w:tcW w:w="2538" w:type="dxa"/>
            <w:tcBorders>
              <w:top w:val="single" w:sz="4" w:space="0" w:color="000000"/>
              <w:left w:val="single" w:sz="4" w:space="0" w:color="000000"/>
              <w:bottom w:val="single" w:sz="4" w:space="0" w:color="000000"/>
            </w:tcBorders>
            <w:shd w:val="clear" w:color="auto" w:fill="auto"/>
            <w:vAlign w:val="center"/>
          </w:tcPr>
          <w:p w14:paraId="3F129539" w14:textId="792C9FBC" w:rsidR="00902EAE" w:rsidRPr="00902EAE" w:rsidRDefault="00902EAE" w:rsidP="00902EAE">
            <w:pPr>
              <w:suppressAutoHyphens/>
              <w:snapToGrid w:val="0"/>
              <w:jc w:val="center"/>
              <w:rPr>
                <w:sz w:val="20"/>
                <w:szCs w:val="20"/>
                <w:lang w:eastAsia="zh-CN"/>
              </w:rPr>
            </w:pPr>
            <w:r w:rsidRPr="00902EAE">
              <w:rPr>
                <w:rFonts w:eastAsia="MS Mincho"/>
                <w:sz w:val="20"/>
                <w:szCs w:val="20"/>
                <w:lang w:eastAsia="zh-CN"/>
              </w:rPr>
              <w:t xml:space="preserve">Final </w:t>
            </w:r>
            <w:r w:rsidR="00750D5B">
              <w:rPr>
                <w:rFonts w:eastAsia="MS Mincho"/>
                <w:sz w:val="20"/>
                <w:szCs w:val="20"/>
                <w:lang w:eastAsia="zh-CN"/>
              </w:rPr>
              <w:t>L</w:t>
            </w:r>
            <w:r w:rsidRPr="00902EAE">
              <w:rPr>
                <w:rFonts w:eastAsia="MS Mincho"/>
                <w:sz w:val="20"/>
                <w:szCs w:val="20"/>
                <w:lang w:eastAsia="zh-CN"/>
              </w:rPr>
              <w:t>ab Exam</w:t>
            </w:r>
          </w:p>
        </w:tc>
        <w:tc>
          <w:tcPr>
            <w:tcW w:w="1080" w:type="dxa"/>
            <w:tcBorders>
              <w:top w:val="single" w:sz="4" w:space="0" w:color="000000"/>
              <w:left w:val="single" w:sz="4" w:space="0" w:color="000000"/>
              <w:bottom w:val="single" w:sz="4" w:space="0" w:color="000000"/>
            </w:tcBorders>
            <w:shd w:val="clear" w:color="auto" w:fill="auto"/>
            <w:vAlign w:val="center"/>
          </w:tcPr>
          <w:p w14:paraId="46F37CC8" w14:textId="77777777" w:rsidR="00902EAE" w:rsidRPr="00902EAE" w:rsidRDefault="00902EAE" w:rsidP="00902EAE">
            <w:pPr>
              <w:suppressAutoHyphens/>
              <w:snapToGrid w:val="0"/>
              <w:jc w:val="center"/>
              <w:rPr>
                <w:rFonts w:eastAsia="MS Mincho"/>
                <w:sz w:val="20"/>
                <w:szCs w:val="20"/>
                <w:lang w:eastAsia="zh-CN"/>
              </w:rPr>
            </w:pPr>
          </w:p>
        </w:tc>
        <w:tc>
          <w:tcPr>
            <w:tcW w:w="1260" w:type="dxa"/>
            <w:tcBorders>
              <w:top w:val="single" w:sz="4" w:space="0" w:color="000000"/>
              <w:left w:val="single" w:sz="4" w:space="0" w:color="000000"/>
              <w:bottom w:val="single" w:sz="4" w:space="0" w:color="000000"/>
            </w:tcBorders>
            <w:shd w:val="clear" w:color="auto" w:fill="auto"/>
            <w:vAlign w:val="center"/>
          </w:tcPr>
          <w:p w14:paraId="0606CCAB" w14:textId="77777777" w:rsidR="00902EAE" w:rsidRPr="00902EAE" w:rsidRDefault="00902EAE" w:rsidP="00902EAE">
            <w:pPr>
              <w:suppressAutoHyphens/>
              <w:jc w:val="center"/>
              <w:rPr>
                <w:sz w:val="20"/>
                <w:szCs w:val="20"/>
                <w:lang w:eastAsia="zh-CN"/>
              </w:rPr>
            </w:pPr>
            <w:r w:rsidRPr="00902EAE">
              <w:rPr>
                <w:rFonts w:eastAsia="MS Mincho"/>
                <w:sz w:val="20"/>
                <w:szCs w:val="20"/>
                <w:lang w:eastAsia="zh-CN"/>
              </w:rPr>
              <w:t>10%</w:t>
            </w:r>
          </w:p>
        </w:tc>
        <w:tc>
          <w:tcPr>
            <w:tcW w:w="810" w:type="dxa"/>
            <w:tcBorders>
              <w:top w:val="single" w:sz="4" w:space="0" w:color="000000"/>
              <w:left w:val="single" w:sz="4" w:space="0" w:color="000000"/>
              <w:bottom w:val="single" w:sz="4" w:space="0" w:color="000000"/>
            </w:tcBorders>
            <w:shd w:val="clear" w:color="auto" w:fill="auto"/>
            <w:vAlign w:val="center"/>
          </w:tcPr>
          <w:p w14:paraId="4DE65E96" w14:textId="77777777" w:rsidR="00902EAE" w:rsidRPr="00902EAE" w:rsidRDefault="00902EAE" w:rsidP="00902EAE">
            <w:pPr>
              <w:suppressAutoHyphens/>
              <w:jc w:val="center"/>
              <w:rPr>
                <w:sz w:val="20"/>
                <w:szCs w:val="20"/>
                <w:lang w:eastAsia="zh-CN"/>
              </w:rPr>
            </w:pPr>
            <w:r w:rsidRPr="00902EAE">
              <w:rPr>
                <w:rFonts w:eastAsia="MS Mincho"/>
                <w:sz w:val="20"/>
                <w:szCs w:val="20"/>
                <w:lang w:eastAsia="zh-CN"/>
              </w:rPr>
              <w:t>30</w:t>
            </w:r>
          </w:p>
        </w:tc>
        <w:tc>
          <w:tcPr>
            <w:tcW w:w="1815" w:type="dxa"/>
            <w:tcBorders>
              <w:top w:val="single" w:sz="4" w:space="0" w:color="000000"/>
              <w:left w:val="single" w:sz="4" w:space="0" w:color="000000"/>
              <w:bottom w:val="single" w:sz="4" w:space="0" w:color="000000"/>
            </w:tcBorders>
            <w:shd w:val="clear" w:color="auto" w:fill="auto"/>
            <w:vAlign w:val="center"/>
          </w:tcPr>
          <w:p w14:paraId="19C78F9D" w14:textId="39A3E3E6" w:rsidR="00902EAE" w:rsidRPr="00902EAE" w:rsidRDefault="00902EAE" w:rsidP="00902EAE">
            <w:pPr>
              <w:suppressAutoHyphens/>
              <w:snapToGrid w:val="0"/>
              <w:jc w:val="center"/>
              <w:rPr>
                <w:sz w:val="20"/>
                <w:szCs w:val="20"/>
                <w:lang w:eastAsia="zh-CN"/>
              </w:rPr>
            </w:pPr>
            <w:r w:rsidRPr="00902EAE">
              <w:rPr>
                <w:sz w:val="20"/>
                <w:szCs w:val="20"/>
                <w:lang w:eastAsia="zh-CN"/>
              </w:rPr>
              <w:t>1</w:t>
            </w:r>
            <w:r>
              <w:rPr>
                <w:sz w:val="20"/>
                <w:szCs w:val="20"/>
                <w:lang w:eastAsia="zh-CN"/>
              </w:rPr>
              <w:t>3</w:t>
            </w:r>
            <w:r w:rsidRPr="00902EAE">
              <w:rPr>
                <w:sz w:val="20"/>
                <w:szCs w:val="20"/>
                <w:vertAlign w:val="superscript"/>
                <w:lang w:eastAsia="zh-CN"/>
              </w:rPr>
              <w:t>th</w:t>
            </w:r>
            <w:r w:rsidRPr="00902EAE">
              <w:rPr>
                <w:sz w:val="20"/>
                <w:szCs w:val="20"/>
                <w:lang w:eastAsia="zh-CN"/>
              </w:rPr>
              <w:t xml:space="preserve"> to 2</w:t>
            </w:r>
            <w:r>
              <w:rPr>
                <w:sz w:val="20"/>
                <w:szCs w:val="20"/>
                <w:lang w:eastAsia="zh-CN"/>
              </w:rPr>
              <w:t>3</w:t>
            </w:r>
            <w:r>
              <w:rPr>
                <w:sz w:val="20"/>
                <w:szCs w:val="20"/>
                <w:vertAlign w:val="superscript"/>
                <w:lang w:eastAsia="zh-CN"/>
              </w:rPr>
              <w:t>rd</w:t>
            </w:r>
            <w:r w:rsidRPr="00902EAE">
              <w:rPr>
                <w:sz w:val="20"/>
                <w:szCs w:val="20"/>
                <w:lang w:eastAsia="zh-CN"/>
              </w:rPr>
              <w:t xml:space="preserve"> Nov 20</w:t>
            </w:r>
            <w:r>
              <w:rPr>
                <w:sz w:val="20"/>
                <w:szCs w:val="20"/>
                <w:lang w:eastAsia="zh-CN"/>
              </w:rPr>
              <w:t>23</w:t>
            </w:r>
            <w:r w:rsidRPr="00902EAE">
              <w:rPr>
                <w:sz w:val="20"/>
                <w:szCs w:val="20"/>
                <w:lang w:eastAsia="zh-CN"/>
              </w:rPr>
              <w:t xml:space="preserve"> </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D3BD3" w14:textId="0DB2D60C" w:rsidR="00902EAE" w:rsidRPr="00902EAE" w:rsidRDefault="00902EAE" w:rsidP="00902EAE">
            <w:pPr>
              <w:suppressAutoHyphens/>
              <w:snapToGrid w:val="0"/>
              <w:rPr>
                <w:sz w:val="20"/>
                <w:szCs w:val="20"/>
                <w:lang w:eastAsia="zh-CN"/>
              </w:rPr>
            </w:pPr>
            <w:r w:rsidRPr="00902EAE">
              <w:rPr>
                <w:rFonts w:eastAsia="MS Mincho"/>
                <w:sz w:val="20"/>
                <w:szCs w:val="20"/>
                <w:lang w:eastAsia="zh-CN"/>
              </w:rPr>
              <w:t>Closed Book (Experiment to be performed &amp; viva</w:t>
            </w:r>
            <w:r w:rsidR="00F5733D">
              <w:rPr>
                <w:rFonts w:eastAsia="MS Mincho"/>
                <w:sz w:val="20"/>
                <w:szCs w:val="20"/>
                <w:lang w:eastAsia="zh-CN"/>
              </w:rPr>
              <w:t>-</w:t>
            </w:r>
            <w:r w:rsidRPr="00902EAE">
              <w:rPr>
                <w:rFonts w:eastAsia="MS Mincho"/>
                <w:sz w:val="20"/>
                <w:szCs w:val="20"/>
                <w:lang w:eastAsia="zh-CN"/>
              </w:rPr>
              <w:t>voce)</w:t>
            </w:r>
          </w:p>
        </w:tc>
      </w:tr>
      <w:tr w:rsidR="00902EAE" w:rsidRPr="00902EAE" w14:paraId="6B655F32" w14:textId="77777777" w:rsidTr="00ED0D10">
        <w:trPr>
          <w:trHeight w:val="800"/>
        </w:trPr>
        <w:tc>
          <w:tcPr>
            <w:tcW w:w="2538" w:type="dxa"/>
            <w:tcBorders>
              <w:top w:val="single" w:sz="4" w:space="0" w:color="000000"/>
              <w:left w:val="single" w:sz="4" w:space="0" w:color="000000"/>
              <w:bottom w:val="single" w:sz="4" w:space="0" w:color="000000"/>
            </w:tcBorders>
            <w:shd w:val="clear" w:color="auto" w:fill="auto"/>
            <w:vAlign w:val="center"/>
          </w:tcPr>
          <w:p w14:paraId="275D00D9" w14:textId="77777777" w:rsidR="00902EAE" w:rsidRPr="00902EAE" w:rsidRDefault="00902EAE" w:rsidP="00902EAE">
            <w:pPr>
              <w:suppressAutoHyphens/>
              <w:snapToGrid w:val="0"/>
              <w:jc w:val="center"/>
              <w:rPr>
                <w:sz w:val="20"/>
                <w:szCs w:val="20"/>
                <w:lang w:eastAsia="zh-CN"/>
              </w:rPr>
            </w:pPr>
            <w:r w:rsidRPr="00902EAE">
              <w:rPr>
                <w:rFonts w:eastAsia="MS Mincho"/>
                <w:sz w:val="20"/>
                <w:szCs w:val="20"/>
                <w:lang w:eastAsia="zh-CN"/>
              </w:rPr>
              <w:t>Comprehensive Exam</w:t>
            </w:r>
          </w:p>
        </w:tc>
        <w:tc>
          <w:tcPr>
            <w:tcW w:w="1080" w:type="dxa"/>
            <w:tcBorders>
              <w:top w:val="single" w:sz="4" w:space="0" w:color="000000"/>
              <w:left w:val="single" w:sz="4" w:space="0" w:color="000000"/>
              <w:bottom w:val="single" w:sz="4" w:space="0" w:color="000000"/>
            </w:tcBorders>
            <w:shd w:val="clear" w:color="auto" w:fill="auto"/>
            <w:vAlign w:val="center"/>
          </w:tcPr>
          <w:p w14:paraId="35F64DE3" w14:textId="77777777" w:rsidR="00902EAE" w:rsidRPr="00902EAE" w:rsidRDefault="00902EAE" w:rsidP="00902EAE">
            <w:pPr>
              <w:suppressAutoHyphens/>
              <w:snapToGrid w:val="0"/>
              <w:jc w:val="center"/>
              <w:rPr>
                <w:sz w:val="20"/>
                <w:szCs w:val="20"/>
                <w:lang w:eastAsia="zh-CN"/>
              </w:rPr>
            </w:pPr>
            <w:r w:rsidRPr="00902EAE">
              <w:rPr>
                <w:rFonts w:eastAsia="MS Mincho"/>
                <w:sz w:val="20"/>
                <w:szCs w:val="20"/>
                <w:lang w:eastAsia="zh-CN"/>
              </w:rPr>
              <w:t xml:space="preserve">3 </w:t>
            </w:r>
            <w:proofErr w:type="spellStart"/>
            <w:r w:rsidRPr="00902EAE">
              <w:rPr>
                <w:rFonts w:eastAsia="MS Mincho"/>
                <w:sz w:val="20"/>
                <w:szCs w:val="20"/>
                <w:lang w:eastAsia="zh-CN"/>
              </w:rPr>
              <w:t>Hrs</w:t>
            </w:r>
            <w:proofErr w:type="spellEnd"/>
          </w:p>
        </w:tc>
        <w:tc>
          <w:tcPr>
            <w:tcW w:w="1260" w:type="dxa"/>
            <w:tcBorders>
              <w:top w:val="single" w:sz="4" w:space="0" w:color="000000"/>
              <w:left w:val="single" w:sz="4" w:space="0" w:color="000000"/>
              <w:bottom w:val="single" w:sz="4" w:space="0" w:color="000000"/>
            </w:tcBorders>
            <w:shd w:val="clear" w:color="auto" w:fill="auto"/>
            <w:vAlign w:val="center"/>
          </w:tcPr>
          <w:p w14:paraId="4516DB20" w14:textId="77777777" w:rsidR="00902EAE" w:rsidRPr="00902EAE" w:rsidRDefault="00902EAE" w:rsidP="00902EAE">
            <w:pPr>
              <w:suppressAutoHyphens/>
              <w:snapToGrid w:val="0"/>
              <w:jc w:val="center"/>
              <w:rPr>
                <w:sz w:val="20"/>
                <w:szCs w:val="20"/>
                <w:lang w:eastAsia="zh-CN"/>
              </w:rPr>
            </w:pPr>
            <w:r w:rsidRPr="00902EAE">
              <w:rPr>
                <w:rFonts w:eastAsia="MS Mincho"/>
                <w:sz w:val="20"/>
                <w:szCs w:val="20"/>
                <w:lang w:eastAsia="zh-CN"/>
              </w:rPr>
              <w:t>40%</w:t>
            </w:r>
          </w:p>
        </w:tc>
        <w:tc>
          <w:tcPr>
            <w:tcW w:w="810" w:type="dxa"/>
            <w:tcBorders>
              <w:top w:val="single" w:sz="4" w:space="0" w:color="000000"/>
              <w:left w:val="single" w:sz="4" w:space="0" w:color="000000"/>
              <w:bottom w:val="single" w:sz="4" w:space="0" w:color="000000"/>
            </w:tcBorders>
            <w:shd w:val="clear" w:color="auto" w:fill="auto"/>
            <w:vAlign w:val="center"/>
          </w:tcPr>
          <w:p w14:paraId="18E1366A" w14:textId="77777777" w:rsidR="00902EAE" w:rsidRPr="00902EAE" w:rsidRDefault="00902EAE" w:rsidP="00902EAE">
            <w:pPr>
              <w:suppressAutoHyphens/>
              <w:jc w:val="center"/>
              <w:rPr>
                <w:sz w:val="20"/>
                <w:szCs w:val="20"/>
                <w:lang w:eastAsia="zh-CN"/>
              </w:rPr>
            </w:pPr>
            <w:r w:rsidRPr="00902EAE">
              <w:rPr>
                <w:rFonts w:eastAsia="MS Mincho"/>
                <w:sz w:val="20"/>
                <w:szCs w:val="20"/>
                <w:lang w:eastAsia="zh-CN"/>
              </w:rPr>
              <w:t>120</w:t>
            </w:r>
          </w:p>
        </w:tc>
        <w:tc>
          <w:tcPr>
            <w:tcW w:w="1815" w:type="dxa"/>
            <w:tcBorders>
              <w:top w:val="single" w:sz="4" w:space="0" w:color="000000"/>
              <w:left w:val="single" w:sz="4" w:space="0" w:color="000000"/>
              <w:bottom w:val="single" w:sz="4" w:space="0" w:color="000000"/>
            </w:tcBorders>
            <w:shd w:val="clear" w:color="auto" w:fill="auto"/>
            <w:vAlign w:val="center"/>
          </w:tcPr>
          <w:p w14:paraId="12F1478B" w14:textId="6F7525D1" w:rsidR="00902EAE" w:rsidRPr="00902EAE" w:rsidRDefault="00306EBA" w:rsidP="00902EAE">
            <w:pPr>
              <w:suppressAutoHyphens/>
              <w:snapToGrid w:val="0"/>
              <w:jc w:val="center"/>
              <w:rPr>
                <w:sz w:val="20"/>
                <w:szCs w:val="20"/>
                <w:lang w:eastAsia="zh-CN"/>
              </w:rPr>
            </w:pPr>
            <w:r>
              <w:t>11/12 FN</w:t>
            </w: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525A77" w14:textId="77777777" w:rsidR="00902EAE" w:rsidRPr="00902EAE" w:rsidRDefault="00902EAE" w:rsidP="00902EAE">
            <w:pPr>
              <w:suppressAutoHyphens/>
              <w:snapToGrid w:val="0"/>
              <w:rPr>
                <w:sz w:val="20"/>
                <w:szCs w:val="20"/>
                <w:lang w:eastAsia="zh-CN"/>
              </w:rPr>
            </w:pPr>
            <w:r w:rsidRPr="00902EAE">
              <w:rPr>
                <w:rFonts w:eastAsia="MS Mincho"/>
                <w:sz w:val="20"/>
                <w:szCs w:val="20"/>
                <w:lang w:eastAsia="zh-CN"/>
              </w:rPr>
              <w:t>Closed B</w:t>
            </w:r>
            <w:bookmarkStart w:id="0" w:name="_GoBack"/>
            <w:bookmarkEnd w:id="0"/>
            <w:r w:rsidRPr="00902EAE">
              <w:rPr>
                <w:rFonts w:eastAsia="MS Mincho"/>
                <w:sz w:val="20"/>
                <w:szCs w:val="20"/>
                <w:lang w:eastAsia="zh-CN"/>
              </w:rPr>
              <w:t>ook</w:t>
            </w:r>
          </w:p>
        </w:tc>
      </w:tr>
      <w:tr w:rsidR="00902EAE" w:rsidRPr="00902EAE" w14:paraId="0F850E26" w14:textId="77777777" w:rsidTr="00ED0D10">
        <w:trPr>
          <w:trHeight w:val="530"/>
        </w:trPr>
        <w:tc>
          <w:tcPr>
            <w:tcW w:w="2538" w:type="dxa"/>
            <w:tcBorders>
              <w:top w:val="single" w:sz="4" w:space="0" w:color="000000"/>
              <w:left w:val="single" w:sz="4" w:space="0" w:color="000000"/>
              <w:bottom w:val="single" w:sz="4" w:space="0" w:color="000000"/>
            </w:tcBorders>
            <w:shd w:val="clear" w:color="auto" w:fill="auto"/>
            <w:vAlign w:val="center"/>
          </w:tcPr>
          <w:p w14:paraId="2B01E472" w14:textId="77777777" w:rsidR="00902EAE" w:rsidRPr="00902EAE" w:rsidRDefault="00902EAE" w:rsidP="00902EAE">
            <w:pPr>
              <w:suppressAutoHyphens/>
              <w:snapToGrid w:val="0"/>
              <w:jc w:val="center"/>
              <w:rPr>
                <w:sz w:val="20"/>
                <w:szCs w:val="20"/>
                <w:lang w:eastAsia="zh-CN"/>
              </w:rPr>
            </w:pPr>
            <w:r w:rsidRPr="00902EAE">
              <w:rPr>
                <w:rFonts w:eastAsia="MS Mincho"/>
                <w:b/>
                <w:sz w:val="20"/>
                <w:szCs w:val="20"/>
                <w:lang w:eastAsia="zh-CN"/>
              </w:rPr>
              <w:t>Total</w:t>
            </w:r>
          </w:p>
        </w:tc>
        <w:tc>
          <w:tcPr>
            <w:tcW w:w="1080" w:type="dxa"/>
            <w:tcBorders>
              <w:top w:val="single" w:sz="4" w:space="0" w:color="000000"/>
              <w:left w:val="single" w:sz="4" w:space="0" w:color="000000"/>
              <w:bottom w:val="single" w:sz="4" w:space="0" w:color="000000"/>
            </w:tcBorders>
            <w:shd w:val="clear" w:color="auto" w:fill="auto"/>
            <w:vAlign w:val="center"/>
          </w:tcPr>
          <w:p w14:paraId="02A5B6D2" w14:textId="77777777" w:rsidR="00902EAE" w:rsidRPr="00902EAE" w:rsidRDefault="00902EAE" w:rsidP="00902EAE">
            <w:pPr>
              <w:suppressAutoHyphens/>
              <w:snapToGrid w:val="0"/>
              <w:jc w:val="center"/>
              <w:rPr>
                <w:rFonts w:eastAsia="MS Mincho"/>
                <w:b/>
                <w:sz w:val="20"/>
                <w:szCs w:val="20"/>
                <w:lang w:eastAsia="zh-CN"/>
              </w:rPr>
            </w:pPr>
          </w:p>
        </w:tc>
        <w:tc>
          <w:tcPr>
            <w:tcW w:w="1260" w:type="dxa"/>
            <w:tcBorders>
              <w:top w:val="single" w:sz="4" w:space="0" w:color="000000"/>
              <w:left w:val="single" w:sz="4" w:space="0" w:color="000000"/>
              <w:bottom w:val="single" w:sz="4" w:space="0" w:color="000000"/>
            </w:tcBorders>
            <w:shd w:val="clear" w:color="auto" w:fill="auto"/>
            <w:vAlign w:val="center"/>
          </w:tcPr>
          <w:p w14:paraId="2A633BC1" w14:textId="77777777" w:rsidR="00902EAE" w:rsidRPr="00902EAE" w:rsidRDefault="00902EAE" w:rsidP="00902EAE">
            <w:pPr>
              <w:suppressAutoHyphens/>
              <w:snapToGrid w:val="0"/>
              <w:jc w:val="center"/>
              <w:rPr>
                <w:sz w:val="20"/>
                <w:szCs w:val="20"/>
                <w:lang w:eastAsia="zh-CN"/>
              </w:rPr>
            </w:pPr>
            <w:r w:rsidRPr="00902EAE">
              <w:rPr>
                <w:rFonts w:eastAsia="MS Mincho"/>
                <w:b/>
                <w:sz w:val="20"/>
                <w:szCs w:val="20"/>
                <w:lang w:eastAsia="zh-CN"/>
              </w:rPr>
              <w:t>100%</w:t>
            </w:r>
          </w:p>
        </w:tc>
        <w:tc>
          <w:tcPr>
            <w:tcW w:w="810" w:type="dxa"/>
            <w:tcBorders>
              <w:top w:val="single" w:sz="4" w:space="0" w:color="000000"/>
              <w:left w:val="single" w:sz="4" w:space="0" w:color="000000"/>
              <w:bottom w:val="single" w:sz="4" w:space="0" w:color="000000"/>
            </w:tcBorders>
            <w:shd w:val="clear" w:color="auto" w:fill="auto"/>
            <w:vAlign w:val="center"/>
          </w:tcPr>
          <w:p w14:paraId="3BF82E10" w14:textId="77777777" w:rsidR="00902EAE" w:rsidRPr="00902EAE" w:rsidRDefault="00902EAE" w:rsidP="00902EAE">
            <w:pPr>
              <w:suppressAutoHyphens/>
              <w:jc w:val="center"/>
              <w:rPr>
                <w:sz w:val="20"/>
                <w:szCs w:val="20"/>
                <w:lang w:eastAsia="zh-CN"/>
              </w:rPr>
            </w:pPr>
            <w:r w:rsidRPr="00902EAE">
              <w:rPr>
                <w:b/>
                <w:sz w:val="20"/>
                <w:szCs w:val="20"/>
                <w:lang w:eastAsia="zh-CN"/>
              </w:rPr>
              <w:t>300</w:t>
            </w:r>
          </w:p>
        </w:tc>
        <w:tc>
          <w:tcPr>
            <w:tcW w:w="1815" w:type="dxa"/>
            <w:tcBorders>
              <w:top w:val="single" w:sz="4" w:space="0" w:color="000000"/>
              <w:left w:val="single" w:sz="4" w:space="0" w:color="000000"/>
              <w:bottom w:val="single" w:sz="4" w:space="0" w:color="000000"/>
            </w:tcBorders>
            <w:shd w:val="clear" w:color="auto" w:fill="auto"/>
            <w:vAlign w:val="center"/>
          </w:tcPr>
          <w:p w14:paraId="3B0BE937" w14:textId="77777777" w:rsidR="00902EAE" w:rsidRPr="00902EAE" w:rsidRDefault="00902EAE" w:rsidP="00902EAE">
            <w:pPr>
              <w:suppressAutoHyphens/>
              <w:snapToGrid w:val="0"/>
              <w:jc w:val="center"/>
              <w:rPr>
                <w:sz w:val="20"/>
                <w:szCs w:val="20"/>
                <w:lang w:eastAsia="zh-CN"/>
              </w:rPr>
            </w:pPr>
          </w:p>
        </w:tc>
        <w:tc>
          <w:tcPr>
            <w:tcW w:w="22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FEAECF" w14:textId="77777777" w:rsidR="00902EAE" w:rsidRPr="00902EAE" w:rsidRDefault="00902EAE" w:rsidP="00902EAE">
            <w:pPr>
              <w:suppressAutoHyphens/>
              <w:snapToGrid w:val="0"/>
              <w:jc w:val="center"/>
              <w:rPr>
                <w:rFonts w:eastAsia="MS Mincho"/>
                <w:sz w:val="20"/>
                <w:szCs w:val="20"/>
                <w:lang w:eastAsia="zh-CN"/>
              </w:rPr>
            </w:pPr>
          </w:p>
        </w:tc>
      </w:tr>
    </w:tbl>
    <w:p w14:paraId="76F5BC0C" w14:textId="145C7058" w:rsidR="00902EAE" w:rsidRDefault="00902EAE">
      <w:pPr>
        <w:jc w:val="both"/>
        <w:rPr>
          <w:b/>
          <w:bCs/>
        </w:rPr>
      </w:pPr>
    </w:p>
    <w:p w14:paraId="60056B98" w14:textId="62CED78A" w:rsidR="00AD25E1" w:rsidRDefault="00AD25E1">
      <w:pPr>
        <w:jc w:val="both"/>
      </w:pPr>
      <w:r>
        <w:rPr>
          <w:b/>
          <w:bCs/>
        </w:rPr>
        <w:lastRenderedPageBreak/>
        <w:t>Chamber Consultation Hour:</w:t>
      </w:r>
      <w:r w:rsidR="00AF125F">
        <w:t xml:space="preserve"> </w:t>
      </w:r>
      <w:r w:rsidR="00902EAE" w:rsidRPr="0082129A">
        <w:rPr>
          <w:rFonts w:eastAsia="MS Mincho"/>
          <w:sz w:val="22"/>
          <w:szCs w:val="22"/>
        </w:rPr>
        <w:t>Will be announced in the class</w:t>
      </w:r>
      <w:r w:rsidR="00902EAE" w:rsidRPr="0082129A">
        <w:rPr>
          <w:rFonts w:eastAsia="MS Mincho"/>
        </w:rPr>
        <w:t>.</w:t>
      </w:r>
    </w:p>
    <w:p w14:paraId="4AFD8394" w14:textId="77777777" w:rsidR="00AD25E1" w:rsidRDefault="00AD25E1">
      <w:pPr>
        <w:jc w:val="both"/>
      </w:pPr>
    </w:p>
    <w:p w14:paraId="7AADAB0A" w14:textId="3E974609" w:rsidR="00AD25E1" w:rsidRDefault="00AD25E1">
      <w:pPr>
        <w:jc w:val="both"/>
      </w:pPr>
      <w:r>
        <w:rPr>
          <w:b/>
          <w:bCs/>
        </w:rPr>
        <w:t>Notice</w:t>
      </w:r>
      <w:r w:rsidR="00A44798">
        <w:rPr>
          <w:b/>
          <w:bCs/>
        </w:rPr>
        <w:t>s</w:t>
      </w:r>
      <w:r>
        <w:rPr>
          <w:b/>
          <w:bCs/>
        </w:rPr>
        <w:t>:</w:t>
      </w:r>
      <w:r w:rsidR="00A44798">
        <w:t xml:space="preserve"> </w:t>
      </w:r>
      <w:r w:rsidR="00902EAE">
        <w:t xml:space="preserve"> </w:t>
      </w:r>
      <w:r w:rsidR="00902EAE" w:rsidRPr="00902EAE">
        <w:t>Notices concerning this course will be on CMS.</w:t>
      </w:r>
    </w:p>
    <w:p w14:paraId="73879C82" w14:textId="77777777" w:rsidR="00A44798" w:rsidRDefault="00A44798">
      <w:pPr>
        <w:jc w:val="both"/>
      </w:pPr>
    </w:p>
    <w:p w14:paraId="348C2D6D" w14:textId="52E31C32" w:rsidR="00A44798" w:rsidRPr="00902EAE" w:rsidRDefault="00A44798" w:rsidP="00902EAE">
      <w:pPr>
        <w:jc w:val="both"/>
      </w:pPr>
      <w:r w:rsidRPr="00A44798">
        <w:rPr>
          <w:b/>
        </w:rPr>
        <w:t>Make-up Policy:</w:t>
      </w:r>
      <w:r w:rsidR="00902EAE">
        <w:rPr>
          <w:b/>
        </w:rPr>
        <w:t xml:space="preserve">  </w:t>
      </w:r>
      <w:r w:rsidR="00902EAE" w:rsidRPr="00902EAE">
        <w:t>Make-up will be given on genuine grounds only</w:t>
      </w:r>
      <w:r w:rsidR="00750D5B">
        <w:t xml:space="preserve"> with</w:t>
      </w:r>
      <w:r w:rsidR="00902EAE" w:rsidRPr="00902EAE">
        <w:t xml:space="preserve"> </w:t>
      </w:r>
      <w:r w:rsidR="00750D5B">
        <w:t>p</w:t>
      </w:r>
      <w:r w:rsidR="00902EAE" w:rsidRPr="00902EAE">
        <w:t xml:space="preserve">rior </w:t>
      </w:r>
      <w:r w:rsidR="00750D5B">
        <w:t>permission from the course IC</w:t>
      </w:r>
      <w:r w:rsidR="00902EAE" w:rsidRPr="00902EAE">
        <w:t>. No make-up will be given for the quizzes. For lab, only one makeup is allowed.</w:t>
      </w:r>
    </w:p>
    <w:p w14:paraId="10741C97" w14:textId="5179996E" w:rsidR="00FD242D" w:rsidRDefault="00FD242D">
      <w:pPr>
        <w:jc w:val="both"/>
        <w:rPr>
          <w:b/>
        </w:rPr>
      </w:pPr>
    </w:p>
    <w:p w14:paraId="2B93D818" w14:textId="68FE8EBA" w:rsidR="00750D5B" w:rsidRDefault="00FD242D" w:rsidP="00750D5B">
      <w:pPr>
        <w:jc w:val="both"/>
        <w:rPr>
          <w:sz w:val="22"/>
          <w:szCs w:val="22"/>
        </w:rPr>
      </w:pPr>
      <w:r w:rsidRPr="00B74316">
        <w:rPr>
          <w:b/>
          <w:sz w:val="22"/>
          <w:szCs w:val="22"/>
        </w:rPr>
        <w:t>Academic Honesty and Integrity Policy:</w:t>
      </w:r>
      <w:r w:rsidR="00750D5B" w:rsidRPr="00750D5B">
        <w:t xml:space="preserve"> </w:t>
      </w:r>
      <w:r w:rsidR="00750D5B">
        <w:t xml:space="preserve"> </w:t>
      </w:r>
      <w:r w:rsidR="00750D5B" w:rsidRPr="00750D5B">
        <w:rPr>
          <w:sz w:val="22"/>
          <w:szCs w:val="22"/>
        </w:rPr>
        <w:t>Academic honesty and integrity should be maintained by all the students throughout the semester and no type of academic dishonesty is acceptable.</w:t>
      </w:r>
    </w:p>
    <w:p w14:paraId="08B65662" w14:textId="77777777" w:rsidR="00750D5B" w:rsidRPr="00750D5B" w:rsidRDefault="00750D5B" w:rsidP="00750D5B">
      <w:pPr>
        <w:jc w:val="both"/>
        <w:rPr>
          <w:b/>
          <w:sz w:val="22"/>
          <w:szCs w:val="22"/>
        </w:rPr>
      </w:pPr>
    </w:p>
    <w:p w14:paraId="61D5D653" w14:textId="77777777" w:rsidR="00750D5B" w:rsidRPr="00750D5B" w:rsidRDefault="00750D5B" w:rsidP="00750D5B">
      <w:pPr>
        <w:jc w:val="both"/>
        <w:rPr>
          <w:b/>
          <w:sz w:val="22"/>
          <w:szCs w:val="22"/>
        </w:rPr>
      </w:pPr>
    </w:p>
    <w:p w14:paraId="638C248A" w14:textId="77777777" w:rsidR="00750D5B" w:rsidRPr="00750D5B" w:rsidRDefault="00750D5B" w:rsidP="00750D5B">
      <w:pPr>
        <w:jc w:val="right"/>
        <w:rPr>
          <w:b/>
          <w:sz w:val="22"/>
          <w:szCs w:val="22"/>
        </w:rPr>
      </w:pPr>
      <w:r w:rsidRPr="00750D5B">
        <w:rPr>
          <w:b/>
          <w:sz w:val="22"/>
          <w:szCs w:val="22"/>
        </w:rPr>
        <w:t xml:space="preserve">Prof. </w:t>
      </w:r>
      <w:proofErr w:type="spellStart"/>
      <w:r w:rsidRPr="00750D5B">
        <w:rPr>
          <w:b/>
          <w:sz w:val="22"/>
          <w:szCs w:val="22"/>
        </w:rPr>
        <w:t>Prasant</w:t>
      </w:r>
      <w:proofErr w:type="spellEnd"/>
      <w:r w:rsidRPr="00750D5B">
        <w:rPr>
          <w:b/>
          <w:sz w:val="22"/>
          <w:szCs w:val="22"/>
        </w:rPr>
        <w:t xml:space="preserve"> Kumar </w:t>
      </w:r>
      <w:proofErr w:type="spellStart"/>
      <w:r w:rsidRPr="00750D5B">
        <w:rPr>
          <w:b/>
          <w:sz w:val="22"/>
          <w:szCs w:val="22"/>
        </w:rPr>
        <w:t>Pattnaik</w:t>
      </w:r>
      <w:proofErr w:type="spellEnd"/>
    </w:p>
    <w:p w14:paraId="74ED6AB9" w14:textId="2184E326" w:rsidR="00A44798" w:rsidRPr="00750D5B" w:rsidRDefault="00750D5B" w:rsidP="00750D5B">
      <w:pPr>
        <w:jc w:val="right"/>
        <w:rPr>
          <w:b/>
        </w:rPr>
      </w:pPr>
      <w:r w:rsidRPr="00750D5B">
        <w:rPr>
          <w:b/>
          <w:sz w:val="22"/>
          <w:szCs w:val="22"/>
        </w:rPr>
        <w:t xml:space="preserve"> INSTRUCTOR-IN-CHARGE</w:t>
      </w:r>
    </w:p>
    <w:sectPr w:rsidR="00A44798" w:rsidRPr="00750D5B"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C1AA3" w14:textId="77777777" w:rsidR="006E1C0F" w:rsidRDefault="006E1C0F" w:rsidP="00EB2F06">
      <w:r>
        <w:separator/>
      </w:r>
    </w:p>
  </w:endnote>
  <w:endnote w:type="continuationSeparator" w:id="0">
    <w:p w14:paraId="6FACE48E" w14:textId="77777777" w:rsidR="006E1C0F" w:rsidRDefault="006E1C0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3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5396A" w14:textId="77777777" w:rsidR="006E1C0F" w:rsidRDefault="006E1C0F" w:rsidP="00EB2F06">
      <w:r>
        <w:separator/>
      </w:r>
    </w:p>
  </w:footnote>
  <w:footnote w:type="continuationSeparator" w:id="0">
    <w:p w14:paraId="68F4720B" w14:textId="77777777" w:rsidR="006E1C0F" w:rsidRDefault="006E1C0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2664"/>
    <w:rsid w:val="000A4CE9"/>
    <w:rsid w:val="000D0C39"/>
    <w:rsid w:val="000E275D"/>
    <w:rsid w:val="00167B88"/>
    <w:rsid w:val="0021277E"/>
    <w:rsid w:val="00217EB9"/>
    <w:rsid w:val="00240A50"/>
    <w:rsid w:val="00251FD3"/>
    <w:rsid w:val="00256511"/>
    <w:rsid w:val="0029648E"/>
    <w:rsid w:val="002F1369"/>
    <w:rsid w:val="00306EBA"/>
    <w:rsid w:val="003558C3"/>
    <w:rsid w:val="003D6BA8"/>
    <w:rsid w:val="003E5360"/>
    <w:rsid w:val="003F66A8"/>
    <w:rsid w:val="004571B3"/>
    <w:rsid w:val="005053E8"/>
    <w:rsid w:val="00507883"/>
    <w:rsid w:val="00507A43"/>
    <w:rsid w:val="0051535D"/>
    <w:rsid w:val="0056064F"/>
    <w:rsid w:val="00562598"/>
    <w:rsid w:val="00562AB6"/>
    <w:rsid w:val="00576A69"/>
    <w:rsid w:val="00587927"/>
    <w:rsid w:val="005C5B22"/>
    <w:rsid w:val="005C6693"/>
    <w:rsid w:val="00670BDE"/>
    <w:rsid w:val="006917A7"/>
    <w:rsid w:val="006A3ACF"/>
    <w:rsid w:val="006E1C0F"/>
    <w:rsid w:val="006E7536"/>
    <w:rsid w:val="00727EBB"/>
    <w:rsid w:val="00750D5B"/>
    <w:rsid w:val="007543E4"/>
    <w:rsid w:val="007662F2"/>
    <w:rsid w:val="0077246A"/>
    <w:rsid w:val="007D58BE"/>
    <w:rsid w:val="007E402E"/>
    <w:rsid w:val="008005D9"/>
    <w:rsid w:val="00831DD5"/>
    <w:rsid w:val="008501DB"/>
    <w:rsid w:val="008A2200"/>
    <w:rsid w:val="00902EAE"/>
    <w:rsid w:val="00944887"/>
    <w:rsid w:val="0097488C"/>
    <w:rsid w:val="00983916"/>
    <w:rsid w:val="009B31D2"/>
    <w:rsid w:val="009B48FD"/>
    <w:rsid w:val="009C5CB4"/>
    <w:rsid w:val="00A44798"/>
    <w:rsid w:val="00AD25E1"/>
    <w:rsid w:val="00AF125F"/>
    <w:rsid w:val="00B23878"/>
    <w:rsid w:val="00B55284"/>
    <w:rsid w:val="00B86684"/>
    <w:rsid w:val="00BA568D"/>
    <w:rsid w:val="00BF5082"/>
    <w:rsid w:val="00C338D9"/>
    <w:rsid w:val="00C6663B"/>
    <w:rsid w:val="00CE0354"/>
    <w:rsid w:val="00CF21AC"/>
    <w:rsid w:val="00D036CE"/>
    <w:rsid w:val="00D84926"/>
    <w:rsid w:val="00DA1841"/>
    <w:rsid w:val="00DB7398"/>
    <w:rsid w:val="00DD7A77"/>
    <w:rsid w:val="00DE3D84"/>
    <w:rsid w:val="00E45B5A"/>
    <w:rsid w:val="00E4760D"/>
    <w:rsid w:val="00E50CBC"/>
    <w:rsid w:val="00E61C30"/>
    <w:rsid w:val="00E754E7"/>
    <w:rsid w:val="00E77628"/>
    <w:rsid w:val="00EB2F06"/>
    <w:rsid w:val="00EB7E1B"/>
    <w:rsid w:val="00ED1420"/>
    <w:rsid w:val="00F34A71"/>
    <w:rsid w:val="00F45E80"/>
    <w:rsid w:val="00F5733D"/>
    <w:rsid w:val="00F7405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PlainText">
    <w:name w:val="Plain Text"/>
    <w:basedOn w:val="Normal"/>
    <w:link w:val="PlainTextChar"/>
    <w:rsid w:val="007662F2"/>
    <w:pPr>
      <w:suppressAutoHyphens/>
    </w:pPr>
    <w:rPr>
      <w:rFonts w:ascii="Courier New" w:hAnsi="Courier New" w:cs="Courier New"/>
      <w:sz w:val="20"/>
      <w:szCs w:val="20"/>
      <w:lang w:eastAsia="zh-CN"/>
    </w:rPr>
  </w:style>
  <w:style w:type="character" w:customStyle="1" w:styleId="PlainTextChar">
    <w:name w:val="Plain Text Char"/>
    <w:basedOn w:val="DefaultParagraphFont"/>
    <w:link w:val="PlainText"/>
    <w:rsid w:val="007662F2"/>
    <w:rPr>
      <w:rFonts w:ascii="Courier New" w:hAnsi="Courier New" w:cs="Courier New"/>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10</cp:revision>
  <cp:lastPrinted>2014-09-08T11:05:00Z</cp:lastPrinted>
  <dcterms:created xsi:type="dcterms:W3CDTF">2023-08-03T10:56:00Z</dcterms:created>
  <dcterms:modified xsi:type="dcterms:W3CDTF">2023-08-10T08:21:00Z</dcterms:modified>
</cp:coreProperties>
</file>