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C5D" w:rsidRDefault="009A1C5D">
      <w:pPr>
        <w:pStyle w:val="BodyText"/>
        <w:spacing w:before="1"/>
        <w:rPr>
          <w:sz w:val="16"/>
        </w:rPr>
      </w:pPr>
    </w:p>
    <w:p w:rsidR="009A1C5D" w:rsidRDefault="00A773FD">
      <w:pPr>
        <w:pStyle w:val="Heading1"/>
        <w:spacing w:before="90"/>
        <w:ind w:left="2240"/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-117816</wp:posOffset>
            </wp:positionV>
            <wp:extent cx="904875" cy="904875"/>
            <wp:effectExtent l="0" t="0" r="0" b="0"/>
            <wp:wrapNone/>
            <wp:docPr id="3" name="image2.png" descr="200px-BITS_Pilani-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365D"/>
        </w:rPr>
        <w:t>BIRLA</w:t>
      </w:r>
      <w:r>
        <w:rPr>
          <w:color w:val="17365D"/>
          <w:spacing w:val="-2"/>
        </w:rPr>
        <w:t xml:space="preserve"> </w:t>
      </w:r>
      <w:r>
        <w:rPr>
          <w:color w:val="17365D"/>
        </w:rPr>
        <w:t>INSTITUTE</w:t>
      </w:r>
      <w:r>
        <w:rPr>
          <w:color w:val="17365D"/>
          <w:spacing w:val="-1"/>
        </w:rPr>
        <w:t xml:space="preserve"> </w:t>
      </w:r>
      <w:r>
        <w:rPr>
          <w:color w:val="17365D"/>
        </w:rPr>
        <w:t>OF</w:t>
      </w:r>
      <w:r>
        <w:rPr>
          <w:color w:val="17365D"/>
          <w:spacing w:val="-1"/>
        </w:rPr>
        <w:t xml:space="preserve"> </w:t>
      </w:r>
      <w:r>
        <w:rPr>
          <w:color w:val="17365D"/>
        </w:rPr>
        <w:t>TECHNOLOGY</w:t>
      </w:r>
      <w:r>
        <w:rPr>
          <w:color w:val="17365D"/>
          <w:spacing w:val="-2"/>
        </w:rPr>
        <w:t xml:space="preserve"> </w:t>
      </w:r>
      <w:r>
        <w:rPr>
          <w:color w:val="17365D"/>
        </w:rPr>
        <w:t>AND</w:t>
      </w:r>
      <w:r>
        <w:rPr>
          <w:color w:val="17365D"/>
          <w:spacing w:val="-2"/>
        </w:rPr>
        <w:t xml:space="preserve"> </w:t>
      </w:r>
      <w:r>
        <w:rPr>
          <w:color w:val="17365D"/>
        </w:rPr>
        <w:t>SCIENCE,</w:t>
      </w:r>
      <w:r>
        <w:rPr>
          <w:color w:val="17365D"/>
          <w:spacing w:val="-1"/>
        </w:rPr>
        <w:t xml:space="preserve"> </w:t>
      </w:r>
      <w:r>
        <w:rPr>
          <w:color w:val="17365D"/>
        </w:rPr>
        <w:t>Pilani</w:t>
      </w:r>
    </w:p>
    <w:p w:rsidR="009A1C5D" w:rsidRDefault="00A773FD">
      <w:pPr>
        <w:ind w:left="2300"/>
        <w:rPr>
          <w:b/>
          <w:sz w:val="24"/>
        </w:rPr>
      </w:pPr>
      <w:r>
        <w:rPr>
          <w:b/>
          <w:color w:val="17365D"/>
          <w:sz w:val="24"/>
        </w:rPr>
        <w:t>Hyderabad</w:t>
      </w:r>
      <w:r>
        <w:rPr>
          <w:b/>
          <w:color w:val="17365D"/>
          <w:spacing w:val="-2"/>
          <w:sz w:val="24"/>
        </w:rPr>
        <w:t xml:space="preserve"> </w:t>
      </w:r>
      <w:r>
        <w:rPr>
          <w:b/>
          <w:color w:val="17365D"/>
          <w:sz w:val="24"/>
        </w:rPr>
        <w:t>Campus</w:t>
      </w:r>
    </w:p>
    <w:p w:rsidR="009A1C5D" w:rsidRDefault="00A773FD">
      <w:pPr>
        <w:pStyle w:val="Heading1"/>
        <w:ind w:left="2300"/>
      </w:pPr>
      <w:r>
        <w:rPr>
          <w:color w:val="17365D"/>
        </w:rPr>
        <w:t>Instruction</w:t>
      </w:r>
      <w:r>
        <w:rPr>
          <w:color w:val="17365D"/>
          <w:spacing w:val="-1"/>
        </w:rPr>
        <w:t xml:space="preserve"> </w:t>
      </w:r>
      <w:r>
        <w:rPr>
          <w:color w:val="17365D"/>
        </w:rPr>
        <w:t>Division (Course</w:t>
      </w:r>
      <w:r>
        <w:rPr>
          <w:color w:val="17365D"/>
          <w:spacing w:val="-2"/>
        </w:rPr>
        <w:t xml:space="preserve"> </w:t>
      </w:r>
      <w:r>
        <w:rPr>
          <w:color w:val="17365D"/>
        </w:rPr>
        <w:t>Hand-out,</w:t>
      </w:r>
      <w:r>
        <w:rPr>
          <w:color w:val="17365D"/>
          <w:spacing w:val="-1"/>
        </w:rPr>
        <w:t xml:space="preserve"> </w:t>
      </w:r>
      <w:r>
        <w:rPr>
          <w:color w:val="17365D"/>
        </w:rPr>
        <w:t>Part</w:t>
      </w:r>
      <w:r>
        <w:rPr>
          <w:color w:val="17365D"/>
          <w:spacing w:val="-1"/>
        </w:rPr>
        <w:t xml:space="preserve"> </w:t>
      </w:r>
      <w:r>
        <w:rPr>
          <w:color w:val="17365D"/>
        </w:rPr>
        <w:t>II)</w:t>
      </w:r>
    </w:p>
    <w:p w:rsidR="009A1C5D" w:rsidRDefault="00A773FD">
      <w:pPr>
        <w:tabs>
          <w:tab w:val="left" w:pos="7881"/>
        </w:tabs>
        <w:ind w:left="2300"/>
        <w:rPr>
          <w:b/>
          <w:sz w:val="24"/>
        </w:rPr>
      </w:pPr>
      <w:r>
        <w:rPr>
          <w:b/>
          <w:color w:val="17365D"/>
          <w:sz w:val="24"/>
        </w:rPr>
        <w:t>First</w:t>
      </w:r>
      <w:r>
        <w:rPr>
          <w:b/>
          <w:color w:val="17365D"/>
          <w:spacing w:val="-1"/>
          <w:sz w:val="24"/>
        </w:rPr>
        <w:t xml:space="preserve"> </w:t>
      </w:r>
      <w:r>
        <w:rPr>
          <w:b/>
          <w:color w:val="17365D"/>
          <w:sz w:val="24"/>
        </w:rPr>
        <w:t>Semester, 2023-2024</w:t>
      </w:r>
      <w:r>
        <w:rPr>
          <w:b/>
          <w:color w:val="17365D"/>
          <w:sz w:val="24"/>
        </w:rPr>
        <w:tab/>
        <w:t>Date:</w:t>
      </w:r>
      <w:r>
        <w:rPr>
          <w:b/>
          <w:color w:val="17365D"/>
          <w:spacing w:val="-2"/>
          <w:sz w:val="24"/>
        </w:rPr>
        <w:t xml:space="preserve"> </w:t>
      </w:r>
      <w:r w:rsidR="00153BD8">
        <w:rPr>
          <w:b/>
          <w:color w:val="17365D"/>
          <w:sz w:val="24"/>
        </w:rPr>
        <w:t>11</w:t>
      </w:r>
      <w:r w:rsidR="003165BB">
        <w:rPr>
          <w:b/>
          <w:color w:val="17365D"/>
          <w:sz w:val="24"/>
        </w:rPr>
        <w:t>-08</w:t>
      </w:r>
      <w:r>
        <w:rPr>
          <w:b/>
          <w:color w:val="17365D"/>
          <w:sz w:val="24"/>
        </w:rPr>
        <w:t>-2023</w:t>
      </w:r>
    </w:p>
    <w:p w:rsidR="009A1C5D" w:rsidRDefault="006E7563">
      <w:pPr>
        <w:pStyle w:val="BodyText"/>
        <w:spacing w:before="5"/>
        <w:rPr>
          <w:b/>
          <w:sz w:val="11"/>
        </w:rPr>
      </w:pPr>
      <w:r>
        <w:pict>
          <v:group id="_x0000_s1026" style="position:absolute;margin-left:70.6pt;margin-top:8.55pt;width:470.95pt;height:8.85pt;z-index:-251658240;mso-wrap-distance-left:0;mso-wrap-distance-right:0;mso-position-horizontal-relative:page" coordorigin="1412,171" coordsize="9419,177">
            <v:rect id="_x0000_s1028" style="position:absolute;left:1411;top:337;width:9419;height:10" fillcolor="#bebeb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752;top:170;width:8968;height:106">
              <v:imagedata r:id="rId7" o:title=""/>
            </v:shape>
            <w10:wrap type="topAndBottom" anchorx="page"/>
          </v:group>
        </w:pict>
      </w:r>
    </w:p>
    <w:p w:rsidR="009A1C5D" w:rsidRDefault="009A1C5D">
      <w:pPr>
        <w:pStyle w:val="BodyText"/>
        <w:spacing w:before="9"/>
        <w:rPr>
          <w:b/>
          <w:sz w:val="13"/>
        </w:rPr>
      </w:pPr>
    </w:p>
    <w:p w:rsidR="009A1C5D" w:rsidRDefault="00A773FD">
      <w:pPr>
        <w:pStyle w:val="BodyText"/>
        <w:spacing w:before="90"/>
        <w:ind w:left="680" w:right="675"/>
        <w:jc w:val="both"/>
      </w:pPr>
      <w:r>
        <w:t>In</w:t>
      </w:r>
      <w:r>
        <w:rPr>
          <w:spacing w:val="-10"/>
        </w:rPr>
        <w:t xml:space="preserve"> </w:t>
      </w:r>
      <w:r>
        <w:t>addition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part-I</w:t>
      </w:r>
      <w:r>
        <w:rPr>
          <w:spacing w:val="-12"/>
        </w:rPr>
        <w:t xml:space="preserve"> </w:t>
      </w:r>
      <w:r>
        <w:t>(General</w:t>
      </w:r>
      <w:r>
        <w:rPr>
          <w:spacing w:val="-9"/>
        </w:rPr>
        <w:t xml:space="preserve"> </w:t>
      </w:r>
      <w:r>
        <w:t>Handout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courses</w:t>
      </w:r>
      <w:r>
        <w:rPr>
          <w:spacing w:val="-9"/>
        </w:rPr>
        <w:t xml:space="preserve"> </w:t>
      </w:r>
      <w:r>
        <w:t>appended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table)</w:t>
      </w:r>
      <w:r>
        <w:rPr>
          <w:spacing w:val="-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portion</w:t>
      </w:r>
      <w:r>
        <w:rPr>
          <w:spacing w:val="-8"/>
        </w:rPr>
        <w:t xml:space="preserve"> </w:t>
      </w:r>
      <w:r>
        <w:t>gives</w:t>
      </w:r>
      <w:r>
        <w:rPr>
          <w:spacing w:val="-58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details regarding the course.</w:t>
      </w:r>
    </w:p>
    <w:p w:rsidR="009A1C5D" w:rsidRDefault="009A1C5D">
      <w:pPr>
        <w:pStyle w:val="BodyText"/>
      </w:pPr>
    </w:p>
    <w:p w:rsidR="009A1C5D" w:rsidRDefault="00A773FD">
      <w:pPr>
        <w:tabs>
          <w:tab w:val="left" w:pos="3560"/>
        </w:tabs>
        <w:ind w:left="680"/>
        <w:jc w:val="both"/>
        <w:rPr>
          <w:sz w:val="24"/>
        </w:rPr>
      </w:pPr>
      <w:r>
        <w:rPr>
          <w:i/>
          <w:sz w:val="24"/>
        </w:rPr>
        <w:t>Course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No.</w:t>
      </w:r>
      <w:r>
        <w:rPr>
          <w:i/>
          <w:sz w:val="24"/>
        </w:rPr>
        <w:tab/>
      </w:r>
      <w:r>
        <w:rPr>
          <w:sz w:val="24"/>
        </w:rPr>
        <w:t>: HSS F361</w:t>
      </w:r>
    </w:p>
    <w:p w:rsidR="009A1C5D" w:rsidRDefault="00A773FD">
      <w:pPr>
        <w:tabs>
          <w:tab w:val="left" w:pos="3560"/>
        </w:tabs>
        <w:ind w:left="680"/>
        <w:jc w:val="both"/>
        <w:rPr>
          <w:sz w:val="24"/>
        </w:rPr>
      </w:pPr>
      <w:r>
        <w:rPr>
          <w:i/>
          <w:sz w:val="24"/>
        </w:rPr>
        <w:t>Course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Title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Urban</w:t>
      </w:r>
      <w:r>
        <w:rPr>
          <w:spacing w:val="-1"/>
          <w:sz w:val="24"/>
        </w:rPr>
        <w:t xml:space="preserve"> </w:t>
      </w:r>
      <w:r>
        <w:rPr>
          <w:sz w:val="24"/>
        </w:rPr>
        <w:t>Policy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Governance</w:t>
      </w:r>
    </w:p>
    <w:p w:rsidR="009A1C5D" w:rsidRDefault="00A773FD">
      <w:pPr>
        <w:tabs>
          <w:tab w:val="left" w:pos="3560"/>
        </w:tabs>
        <w:ind w:left="680"/>
        <w:jc w:val="both"/>
        <w:rPr>
          <w:sz w:val="24"/>
        </w:rPr>
      </w:pPr>
      <w:r>
        <w:rPr>
          <w:i/>
          <w:sz w:val="24"/>
        </w:rPr>
        <w:t>Instructor-in-Charge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Harsh Mittal</w:t>
      </w:r>
    </w:p>
    <w:p w:rsidR="009A1C5D" w:rsidRDefault="009A1C5D">
      <w:pPr>
        <w:pStyle w:val="BodyText"/>
      </w:pPr>
    </w:p>
    <w:p w:rsidR="009A1C5D" w:rsidRDefault="00A773FD">
      <w:pPr>
        <w:pStyle w:val="Heading1"/>
        <w:spacing w:before="1"/>
        <w:jc w:val="both"/>
      </w:pPr>
      <w:r>
        <w:t>Scope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Objective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Course:</w:t>
      </w:r>
    </w:p>
    <w:p w:rsidR="009A1C5D" w:rsidRDefault="00A773FD">
      <w:pPr>
        <w:pStyle w:val="BodyText"/>
        <w:spacing w:before="40" w:line="276" w:lineRule="auto"/>
        <w:ind w:left="680" w:right="677"/>
        <w:jc w:val="both"/>
      </w:pPr>
      <w:r>
        <w:t>The</w:t>
      </w:r>
      <w:r>
        <w:rPr>
          <w:spacing w:val="-11"/>
        </w:rPr>
        <w:t xml:space="preserve"> </w:t>
      </w:r>
      <w:r>
        <w:t>‘urban’</w:t>
      </w:r>
      <w:r>
        <w:rPr>
          <w:spacing w:val="-9"/>
        </w:rPr>
        <w:t xml:space="preserve"> </w:t>
      </w:r>
      <w:r>
        <w:t>constitutes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scale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space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policy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governance</w:t>
      </w:r>
      <w:r>
        <w:rPr>
          <w:spacing w:val="-57"/>
        </w:rPr>
        <w:t xml:space="preserve"> </w:t>
      </w:r>
      <w:r>
        <w:t>as it brings to surface the complexity of our most pressing social, economic, and environmental</w:t>
      </w:r>
      <w:r>
        <w:rPr>
          <w:spacing w:val="1"/>
        </w:rPr>
        <w:t xml:space="preserve"> </w:t>
      </w:r>
      <w:r>
        <w:t>issues. The objective of the course would be to understand urban issues through multiple case</w:t>
      </w:r>
      <w:r>
        <w:rPr>
          <w:spacing w:val="1"/>
        </w:rPr>
        <w:t xml:space="preserve"> </w:t>
      </w:r>
      <w:r>
        <w:t>studies from various Indian cities, and thus help participants develop a perspective on the urban</w:t>
      </w:r>
      <w:r>
        <w:rPr>
          <w:spacing w:val="1"/>
        </w:rPr>
        <w:t xml:space="preserve"> </w:t>
      </w:r>
      <w:r>
        <w:t>policy and governance challenges. Through case-studies, we would assess the usefulness of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the urban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Global</w:t>
      </w:r>
      <w:r>
        <w:rPr>
          <w:spacing w:val="1"/>
        </w:rPr>
        <w:t xml:space="preserve"> </w:t>
      </w:r>
      <w:r>
        <w:t>South.</w:t>
      </w:r>
      <w:r>
        <w:rPr>
          <w:spacing w:val="1"/>
        </w:rPr>
        <w:t xml:space="preserve"> </w:t>
      </w:r>
      <w:r>
        <w:t>These include:</w:t>
      </w:r>
      <w:r>
        <w:rPr>
          <w:spacing w:val="1"/>
        </w:rPr>
        <w:t xml:space="preserve"> </w:t>
      </w:r>
      <w:r>
        <w:t>urbanization, suburbanization, agglomeration, urban sprawl, core-periphery, primate city, right to</w:t>
      </w:r>
      <w:r>
        <w:rPr>
          <w:spacing w:val="-57"/>
        </w:rPr>
        <w:t xml:space="preserve"> </w:t>
      </w:r>
      <w:r>
        <w:t>city and various drivers of urbanization.</w:t>
      </w:r>
      <w:r>
        <w:rPr>
          <w:spacing w:val="1"/>
        </w:rPr>
        <w:t xml:space="preserve"> </w:t>
      </w:r>
      <w:r>
        <w:t>In our discussions, we would</w:t>
      </w:r>
      <w:r>
        <w:rPr>
          <w:spacing w:val="1"/>
        </w:rPr>
        <w:t xml:space="preserve"> </w:t>
      </w:r>
      <w:r>
        <w:t>bring in the unique</w:t>
      </w:r>
      <w:r>
        <w:rPr>
          <w:spacing w:val="1"/>
        </w:rPr>
        <w:t xml:space="preserve"> </w:t>
      </w:r>
      <w:r>
        <w:t>institutional elements (constitutional and others) in Indian (and other South Asian) contexts that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shaped</w:t>
      </w:r>
      <w:r>
        <w:rPr>
          <w:spacing w:val="2"/>
        </w:rPr>
        <w:t xml:space="preserve"> </w:t>
      </w:r>
      <w:r>
        <w:t>and influenced urban processes.</w:t>
      </w:r>
    </w:p>
    <w:p w:rsidR="009A1C5D" w:rsidRDefault="009A1C5D">
      <w:pPr>
        <w:pStyle w:val="BodyText"/>
        <w:spacing w:before="6"/>
        <w:rPr>
          <w:sz w:val="27"/>
        </w:rPr>
      </w:pPr>
    </w:p>
    <w:p w:rsidR="009A1C5D" w:rsidRDefault="00A773FD">
      <w:pPr>
        <w:pStyle w:val="Heading1"/>
      </w:pPr>
      <w:r>
        <w:t>Pedagogy:</w:t>
      </w:r>
    </w:p>
    <w:p w:rsidR="009A1C5D" w:rsidRDefault="00A773FD">
      <w:pPr>
        <w:pStyle w:val="BodyText"/>
        <w:spacing w:before="43" w:line="276" w:lineRule="auto"/>
        <w:ind w:left="680" w:right="675"/>
      </w:pPr>
      <w:r>
        <w:t>Lectures</w:t>
      </w:r>
      <w:r>
        <w:rPr>
          <w:spacing w:val="46"/>
        </w:rPr>
        <w:t xml:space="preserve"> </w:t>
      </w:r>
      <w:r>
        <w:t>would</w:t>
      </w:r>
      <w:r>
        <w:rPr>
          <w:spacing w:val="45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minimum.</w:t>
      </w:r>
      <w:r>
        <w:rPr>
          <w:spacing w:val="45"/>
        </w:rPr>
        <w:t xml:space="preserve"> </w:t>
      </w:r>
      <w:r>
        <w:t>Classroom</w:t>
      </w:r>
      <w:r>
        <w:rPr>
          <w:spacing w:val="45"/>
        </w:rPr>
        <w:t xml:space="preserve"> </w:t>
      </w:r>
      <w:r>
        <w:t>meetings</w:t>
      </w:r>
      <w:r>
        <w:rPr>
          <w:spacing w:val="44"/>
        </w:rPr>
        <w:t xml:space="preserve"> </w:t>
      </w:r>
      <w:r>
        <w:t>would</w:t>
      </w:r>
      <w:r>
        <w:rPr>
          <w:spacing w:val="45"/>
        </w:rPr>
        <w:t xml:space="preserve"> </w:t>
      </w:r>
      <w:r>
        <w:t>mostly</w:t>
      </w:r>
      <w:r>
        <w:rPr>
          <w:spacing w:val="45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used</w:t>
      </w:r>
      <w:r>
        <w:rPr>
          <w:spacing w:val="45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t>discussion</w:t>
      </w:r>
      <w:r>
        <w:rPr>
          <w:spacing w:val="4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exercises.</w:t>
      </w:r>
      <w:r>
        <w:rPr>
          <w:spacing w:val="5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extensive</w:t>
      </w:r>
      <w:r>
        <w:rPr>
          <w:spacing w:val="-3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informing</w:t>
      </w:r>
      <w:r>
        <w:rPr>
          <w:spacing w:val="-2"/>
        </w:rPr>
        <w:t xml:space="preserve"> </w:t>
      </w:r>
      <w:r>
        <w:t>classroom</w:t>
      </w:r>
      <w:r>
        <w:rPr>
          <w:spacing w:val="-1"/>
        </w:rPr>
        <w:t xml:space="preserve"> </w:t>
      </w:r>
      <w:r>
        <w:t>meetings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assessments.</w:t>
      </w:r>
    </w:p>
    <w:p w:rsidR="009A1C5D" w:rsidRDefault="009A1C5D">
      <w:pPr>
        <w:pStyle w:val="BodyText"/>
        <w:spacing w:before="5"/>
        <w:rPr>
          <w:sz w:val="27"/>
        </w:rPr>
      </w:pPr>
    </w:p>
    <w:p w:rsidR="009A1C5D" w:rsidRDefault="00A773FD">
      <w:pPr>
        <w:pStyle w:val="Heading1"/>
        <w:spacing w:before="1"/>
      </w:pPr>
      <w:r>
        <w:t>Text</w:t>
      </w:r>
      <w:r>
        <w:rPr>
          <w:spacing w:val="-1"/>
        </w:rPr>
        <w:t xml:space="preserve"> </w:t>
      </w:r>
      <w:r>
        <w:t>Book (TB)</w:t>
      </w:r>
    </w:p>
    <w:p w:rsidR="009A1C5D" w:rsidRDefault="00A773FD">
      <w:pPr>
        <w:spacing w:before="43" w:line="276" w:lineRule="auto"/>
        <w:ind w:left="680" w:right="675"/>
        <w:rPr>
          <w:sz w:val="24"/>
        </w:rPr>
      </w:pPr>
      <w:r>
        <w:rPr>
          <w:sz w:val="24"/>
        </w:rPr>
        <w:t>Amita</w:t>
      </w:r>
      <w:r>
        <w:rPr>
          <w:spacing w:val="20"/>
          <w:sz w:val="24"/>
        </w:rPr>
        <w:t xml:space="preserve"> </w:t>
      </w:r>
      <w:r>
        <w:rPr>
          <w:sz w:val="24"/>
        </w:rPr>
        <w:t>Bhide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Himanshu</w:t>
      </w:r>
      <w:r>
        <w:rPr>
          <w:spacing w:val="21"/>
          <w:sz w:val="24"/>
        </w:rPr>
        <w:t xml:space="preserve"> </w:t>
      </w:r>
      <w:r>
        <w:rPr>
          <w:sz w:val="24"/>
        </w:rPr>
        <w:t>Burte</w:t>
      </w:r>
      <w:r>
        <w:rPr>
          <w:spacing w:val="20"/>
          <w:sz w:val="24"/>
        </w:rPr>
        <w:t xml:space="preserve"> </w:t>
      </w:r>
      <w:r>
        <w:rPr>
          <w:sz w:val="24"/>
        </w:rPr>
        <w:t>(eds.)</w:t>
      </w:r>
      <w:r>
        <w:rPr>
          <w:spacing w:val="20"/>
          <w:sz w:val="24"/>
        </w:rPr>
        <w:t xml:space="preserve"> </w:t>
      </w:r>
      <w:r>
        <w:rPr>
          <w:sz w:val="24"/>
        </w:rPr>
        <w:t>2018:</w:t>
      </w:r>
      <w:r>
        <w:rPr>
          <w:spacing w:val="25"/>
          <w:sz w:val="24"/>
        </w:rPr>
        <w:t xml:space="preserve"> </w:t>
      </w:r>
      <w:r>
        <w:rPr>
          <w:i/>
          <w:sz w:val="24"/>
        </w:rPr>
        <w:t>Urban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Parallax: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Policy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City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Contemporary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India</w:t>
      </w:r>
      <w:r>
        <w:rPr>
          <w:sz w:val="24"/>
        </w:rPr>
        <w:t>. Delhi: Yoda</w:t>
      </w:r>
      <w:r>
        <w:rPr>
          <w:spacing w:val="-2"/>
          <w:sz w:val="24"/>
        </w:rPr>
        <w:t xml:space="preserve"> </w:t>
      </w:r>
      <w:r>
        <w:rPr>
          <w:sz w:val="24"/>
        </w:rPr>
        <w:t>Press</w:t>
      </w:r>
    </w:p>
    <w:p w:rsidR="009A1C5D" w:rsidRDefault="009A1C5D">
      <w:pPr>
        <w:pStyle w:val="BodyText"/>
        <w:spacing w:before="5"/>
        <w:rPr>
          <w:sz w:val="27"/>
        </w:rPr>
      </w:pPr>
    </w:p>
    <w:p w:rsidR="009A1C5D" w:rsidRDefault="00A773FD">
      <w:pPr>
        <w:pStyle w:val="Heading1"/>
        <w:spacing w:before="1"/>
      </w:pPr>
      <w:r>
        <w:t>Reference</w:t>
      </w:r>
      <w:r>
        <w:rPr>
          <w:spacing w:val="-3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(RB):</w:t>
      </w:r>
    </w:p>
    <w:p w:rsidR="009A1C5D" w:rsidRDefault="00A773FD">
      <w:pPr>
        <w:spacing w:before="43" w:line="276" w:lineRule="auto"/>
        <w:ind w:left="680" w:right="676"/>
        <w:rPr>
          <w:sz w:val="24"/>
        </w:rPr>
      </w:pPr>
      <w:r>
        <w:rPr>
          <w:sz w:val="24"/>
        </w:rPr>
        <w:t>RB1:</w:t>
      </w:r>
      <w:r>
        <w:rPr>
          <w:spacing w:val="21"/>
          <w:sz w:val="24"/>
        </w:rPr>
        <w:t xml:space="preserve"> </w:t>
      </w:r>
      <w:r>
        <w:rPr>
          <w:sz w:val="24"/>
        </w:rPr>
        <w:t>Srivastava,</w:t>
      </w:r>
      <w:r>
        <w:rPr>
          <w:spacing w:val="21"/>
          <w:sz w:val="24"/>
        </w:rPr>
        <w:t xml:space="preserve"> </w:t>
      </w:r>
      <w:r>
        <w:rPr>
          <w:sz w:val="24"/>
        </w:rPr>
        <w:t>S.,</w:t>
      </w:r>
      <w:r>
        <w:rPr>
          <w:spacing w:val="20"/>
          <w:sz w:val="24"/>
        </w:rPr>
        <w:t xml:space="preserve"> </w:t>
      </w:r>
      <w:r>
        <w:rPr>
          <w:sz w:val="24"/>
        </w:rPr>
        <w:t>2014.</w:t>
      </w:r>
      <w:r>
        <w:rPr>
          <w:spacing w:val="23"/>
          <w:sz w:val="24"/>
        </w:rPr>
        <w:t xml:space="preserve"> </w:t>
      </w:r>
      <w:r>
        <w:rPr>
          <w:i/>
          <w:sz w:val="24"/>
        </w:rPr>
        <w:t>Entangled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urbanism: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Slum,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gated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community,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shopping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mall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Delhi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 Gurgaon</w:t>
      </w:r>
      <w:r>
        <w:rPr>
          <w:sz w:val="24"/>
        </w:rPr>
        <w:t>. Oxford University Press</w:t>
      </w:r>
    </w:p>
    <w:p w:rsidR="009A1C5D" w:rsidRDefault="00A773FD">
      <w:pPr>
        <w:spacing w:line="276" w:lineRule="auto"/>
        <w:ind w:left="680" w:right="677"/>
        <w:rPr>
          <w:sz w:val="24"/>
        </w:rPr>
      </w:pPr>
      <w:r>
        <w:rPr>
          <w:sz w:val="24"/>
        </w:rPr>
        <w:t>RB2:</w:t>
      </w:r>
      <w:r>
        <w:rPr>
          <w:spacing w:val="-5"/>
          <w:sz w:val="24"/>
        </w:rPr>
        <w:t xml:space="preserve"> </w:t>
      </w:r>
      <w:r>
        <w:rPr>
          <w:sz w:val="24"/>
        </w:rPr>
        <w:t>Jacob,</w:t>
      </w:r>
      <w:r>
        <w:rPr>
          <w:spacing w:val="-6"/>
          <w:sz w:val="24"/>
        </w:rPr>
        <w:t xml:space="preserve"> </w:t>
      </w:r>
      <w:r>
        <w:rPr>
          <w:sz w:val="24"/>
        </w:rPr>
        <w:t>B.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Jacob,</w:t>
      </w:r>
      <w:r>
        <w:rPr>
          <w:spacing w:val="-6"/>
          <w:sz w:val="24"/>
        </w:rPr>
        <w:t xml:space="preserve"> </w:t>
      </w:r>
      <w:r>
        <w:rPr>
          <w:sz w:val="24"/>
        </w:rPr>
        <w:t>S.,</w:t>
      </w:r>
      <w:r>
        <w:rPr>
          <w:spacing w:val="-6"/>
          <w:sz w:val="24"/>
        </w:rPr>
        <w:t xml:space="preserve"> </w:t>
      </w:r>
      <w:r>
        <w:rPr>
          <w:sz w:val="24"/>
        </w:rPr>
        <w:t>2022.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Governing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Locally: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Institutions,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Policies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Implementation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Indian Cities</w:t>
      </w:r>
      <w:r>
        <w:rPr>
          <w:sz w:val="24"/>
        </w:rPr>
        <w:t>. Cambridge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 Press.</w:t>
      </w:r>
    </w:p>
    <w:p w:rsidR="009A1C5D" w:rsidRDefault="00A773FD">
      <w:pPr>
        <w:spacing w:line="276" w:lineRule="auto"/>
        <w:ind w:left="680" w:right="675"/>
        <w:rPr>
          <w:sz w:val="24"/>
        </w:rPr>
      </w:pPr>
      <w:r>
        <w:rPr>
          <w:sz w:val="24"/>
        </w:rPr>
        <w:t>RB3:</w:t>
      </w:r>
      <w:r>
        <w:rPr>
          <w:spacing w:val="15"/>
          <w:sz w:val="24"/>
        </w:rPr>
        <w:t xml:space="preserve"> </w:t>
      </w:r>
      <w:r>
        <w:rPr>
          <w:sz w:val="24"/>
        </w:rPr>
        <w:t>Coelho,</w:t>
      </w:r>
      <w:r>
        <w:rPr>
          <w:spacing w:val="14"/>
          <w:sz w:val="24"/>
        </w:rPr>
        <w:t xml:space="preserve"> </w:t>
      </w:r>
      <w:r>
        <w:rPr>
          <w:sz w:val="24"/>
        </w:rPr>
        <w:t>K.,</w:t>
      </w:r>
      <w:r>
        <w:rPr>
          <w:spacing w:val="13"/>
          <w:sz w:val="24"/>
        </w:rPr>
        <w:t xml:space="preserve"> </w:t>
      </w:r>
      <w:r>
        <w:rPr>
          <w:sz w:val="24"/>
        </w:rPr>
        <w:t>Kamath,</w:t>
      </w:r>
      <w:r>
        <w:rPr>
          <w:spacing w:val="14"/>
          <w:sz w:val="24"/>
        </w:rPr>
        <w:t xml:space="preserve"> </w:t>
      </w:r>
      <w:r>
        <w:rPr>
          <w:sz w:val="24"/>
        </w:rPr>
        <w:t>L.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Vijayabaskar,</w:t>
      </w:r>
      <w:r>
        <w:rPr>
          <w:spacing w:val="13"/>
          <w:sz w:val="24"/>
        </w:rPr>
        <w:t xml:space="preserve"> </w:t>
      </w:r>
      <w:r>
        <w:rPr>
          <w:sz w:val="24"/>
        </w:rPr>
        <w:t>M.</w:t>
      </w:r>
      <w:r>
        <w:rPr>
          <w:spacing w:val="16"/>
          <w:sz w:val="24"/>
        </w:rPr>
        <w:t xml:space="preserve"> </w:t>
      </w:r>
      <w:r>
        <w:rPr>
          <w:sz w:val="24"/>
        </w:rPr>
        <w:t>eds.,</w:t>
      </w:r>
      <w:r>
        <w:rPr>
          <w:spacing w:val="14"/>
          <w:sz w:val="24"/>
        </w:rPr>
        <w:t xml:space="preserve"> </w:t>
      </w:r>
      <w:r>
        <w:rPr>
          <w:sz w:val="24"/>
        </w:rPr>
        <w:t xml:space="preserve">2013. </w:t>
      </w:r>
      <w:r>
        <w:rPr>
          <w:i/>
          <w:sz w:val="24"/>
        </w:rPr>
        <w:t>Participolis: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consent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contention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 Neoliberal Urban India</w:t>
      </w:r>
      <w:r>
        <w:rPr>
          <w:sz w:val="24"/>
        </w:rPr>
        <w:t>. Taylor &amp; Francis.</w:t>
      </w:r>
    </w:p>
    <w:p w:rsidR="009A1C5D" w:rsidRDefault="009A1C5D">
      <w:pPr>
        <w:spacing w:line="276" w:lineRule="auto"/>
        <w:rPr>
          <w:sz w:val="24"/>
        </w:rPr>
        <w:sectPr w:rsidR="009A1C5D">
          <w:footerReference w:type="default" r:id="rId8"/>
          <w:type w:val="continuous"/>
          <w:pgSz w:w="12240" w:h="15840"/>
          <w:pgMar w:top="1440" w:right="760" w:bottom="1840" w:left="760" w:header="720" w:footer="1646" w:gutter="0"/>
          <w:pgNumType w:start="1"/>
          <w:cols w:space="720"/>
        </w:sectPr>
      </w:pPr>
    </w:p>
    <w:p w:rsidR="009A1C5D" w:rsidRDefault="00A773FD">
      <w:pPr>
        <w:pStyle w:val="Heading1"/>
        <w:spacing w:before="79"/>
      </w:pPr>
      <w:r>
        <w:lastRenderedPageBreak/>
        <w:t>Course</w:t>
      </w:r>
      <w:r>
        <w:rPr>
          <w:spacing w:val="-3"/>
        </w:rPr>
        <w:t xml:space="preserve"> </w:t>
      </w:r>
      <w:r>
        <w:t>Plan:</w:t>
      </w:r>
    </w:p>
    <w:p w:rsidR="009A1C5D" w:rsidRDefault="009A1C5D">
      <w:pPr>
        <w:pStyle w:val="BodyText"/>
        <w:spacing w:before="1"/>
        <w:rPr>
          <w:b/>
        </w:rPr>
      </w:pP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2127"/>
        <w:gridCol w:w="2693"/>
        <w:gridCol w:w="4671"/>
      </w:tblGrid>
      <w:tr w:rsidR="009A1C5D">
        <w:trPr>
          <w:trHeight w:val="253"/>
        </w:trPr>
        <w:tc>
          <w:tcPr>
            <w:tcW w:w="994" w:type="dxa"/>
            <w:shd w:val="clear" w:color="auto" w:fill="E6E6E6"/>
          </w:tcPr>
          <w:p w:rsidR="009A1C5D" w:rsidRDefault="00A773FD">
            <w:pPr>
              <w:pStyle w:val="TableParagraph"/>
              <w:spacing w:line="234" w:lineRule="exact"/>
              <w:ind w:left="117" w:right="102"/>
              <w:jc w:val="center"/>
              <w:rPr>
                <w:b/>
              </w:rPr>
            </w:pPr>
            <w:r>
              <w:rPr>
                <w:b/>
              </w:rPr>
              <w:t>Lec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E6E6E6"/>
          </w:tcPr>
          <w:p w:rsidR="009A1C5D" w:rsidRDefault="00A773FD">
            <w:pPr>
              <w:pStyle w:val="TableParagraph"/>
              <w:spacing w:line="234" w:lineRule="exact"/>
              <w:ind w:left="136"/>
              <w:rPr>
                <w:b/>
              </w:rPr>
            </w:pPr>
            <w:r>
              <w:rPr>
                <w:b/>
              </w:rPr>
              <w:t>Learning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objectives</w:t>
            </w:r>
          </w:p>
        </w:tc>
        <w:tc>
          <w:tcPr>
            <w:tcW w:w="2693" w:type="dxa"/>
            <w:shd w:val="clear" w:color="auto" w:fill="E6E6E6"/>
          </w:tcPr>
          <w:p w:rsidR="009A1C5D" w:rsidRDefault="00A773FD">
            <w:pPr>
              <w:pStyle w:val="TableParagraph"/>
              <w:spacing w:line="234" w:lineRule="exact"/>
              <w:ind w:left="99" w:right="84"/>
              <w:jc w:val="center"/>
              <w:rPr>
                <w:b/>
              </w:rPr>
            </w:pPr>
            <w:r>
              <w:rPr>
                <w:b/>
              </w:rPr>
              <w:t>Topics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covered</w:t>
            </w:r>
          </w:p>
        </w:tc>
        <w:tc>
          <w:tcPr>
            <w:tcW w:w="4671" w:type="dxa"/>
            <w:shd w:val="clear" w:color="auto" w:fill="E6E6E6"/>
          </w:tcPr>
          <w:p w:rsidR="009A1C5D" w:rsidRDefault="00A773FD">
            <w:pPr>
              <w:pStyle w:val="TableParagraph"/>
              <w:spacing w:line="234" w:lineRule="exact"/>
              <w:ind w:left="1904" w:right="1892"/>
              <w:jc w:val="center"/>
              <w:rPr>
                <w:b/>
              </w:rPr>
            </w:pPr>
            <w:r>
              <w:rPr>
                <w:b/>
              </w:rPr>
              <w:t>Material</w:t>
            </w:r>
          </w:p>
        </w:tc>
      </w:tr>
      <w:tr w:rsidR="009A1C5D">
        <w:trPr>
          <w:trHeight w:val="1545"/>
        </w:trPr>
        <w:tc>
          <w:tcPr>
            <w:tcW w:w="994" w:type="dxa"/>
          </w:tcPr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spacing w:before="11"/>
              <w:rPr>
                <w:b/>
                <w:sz w:val="31"/>
              </w:rPr>
            </w:pPr>
          </w:p>
          <w:p w:rsidR="009A1C5D" w:rsidRDefault="00A773FD">
            <w:pPr>
              <w:pStyle w:val="TableParagraph"/>
              <w:ind w:left="116" w:right="102"/>
              <w:jc w:val="center"/>
            </w:pPr>
            <w:r>
              <w:t>1-3</w:t>
            </w:r>
          </w:p>
        </w:tc>
        <w:tc>
          <w:tcPr>
            <w:tcW w:w="2127" w:type="dxa"/>
          </w:tcPr>
          <w:p w:rsidR="009A1C5D" w:rsidRDefault="009A1C5D">
            <w:pPr>
              <w:pStyle w:val="TableParagraph"/>
              <w:rPr>
                <w:b/>
                <w:sz w:val="23"/>
              </w:rPr>
            </w:pPr>
          </w:p>
          <w:p w:rsidR="009A1C5D" w:rsidRDefault="00A773FD">
            <w:pPr>
              <w:pStyle w:val="TableParagraph"/>
              <w:ind w:left="114" w:right="273"/>
            </w:pPr>
            <w:r>
              <w:t>To recognize the</w:t>
            </w:r>
            <w:r>
              <w:rPr>
                <w:spacing w:val="1"/>
              </w:rPr>
              <w:t xml:space="preserve"> </w:t>
            </w:r>
            <w:r>
              <w:t>urban as a unique</w:t>
            </w:r>
            <w:r>
              <w:rPr>
                <w:spacing w:val="1"/>
              </w:rPr>
              <w:t xml:space="preserve"> </w:t>
            </w:r>
            <w:r>
              <w:t>space of policy and</w:t>
            </w:r>
            <w:r>
              <w:rPr>
                <w:spacing w:val="-52"/>
              </w:rPr>
              <w:t xml:space="preserve"> </w:t>
            </w:r>
            <w:r>
              <w:t>governance</w:t>
            </w:r>
            <w:r>
              <w:rPr>
                <w:spacing w:val="-2"/>
              </w:rPr>
              <w:t xml:space="preserve"> </w:t>
            </w:r>
            <w:r>
              <w:t>action</w:t>
            </w:r>
          </w:p>
        </w:tc>
        <w:tc>
          <w:tcPr>
            <w:tcW w:w="2693" w:type="dxa"/>
          </w:tcPr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9A1C5D" w:rsidRDefault="00A773FD">
            <w:pPr>
              <w:pStyle w:val="TableParagraph"/>
              <w:ind w:left="114" w:right="301"/>
            </w:pPr>
            <w:r>
              <w:t>Why</w:t>
            </w:r>
            <w:r>
              <w:rPr>
                <w:spacing w:val="2"/>
              </w:rPr>
              <w:t xml:space="preserve"> </w:t>
            </w:r>
            <w:r>
              <w:t>an</w:t>
            </w:r>
            <w:r>
              <w:rPr>
                <w:spacing w:val="55"/>
              </w:rPr>
              <w:t xml:space="preserve"> </w:t>
            </w:r>
            <w:r>
              <w:t>urban</w:t>
            </w:r>
            <w:r>
              <w:rPr>
                <w:spacing w:val="2"/>
              </w:rPr>
              <w:t xml:space="preserve"> </w:t>
            </w:r>
            <w:r>
              <w:t>focus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52"/>
              </w:rPr>
              <w:t xml:space="preserve"> </w:t>
            </w:r>
            <w:r>
              <w:t>policy</w:t>
            </w:r>
            <w:r>
              <w:rPr>
                <w:spacing w:val="-1"/>
              </w:rPr>
              <w:t xml:space="preserve"> </w:t>
            </w:r>
            <w:r>
              <w:t>and governance?</w:t>
            </w:r>
          </w:p>
        </w:tc>
        <w:tc>
          <w:tcPr>
            <w:tcW w:w="4671" w:type="dxa"/>
          </w:tcPr>
          <w:p w:rsidR="009A1C5D" w:rsidRDefault="00A773FD">
            <w:pPr>
              <w:pStyle w:val="TableParagraph"/>
              <w:ind w:left="115"/>
            </w:pPr>
            <w:r>
              <w:t>Textbook,</w:t>
            </w:r>
            <w:r>
              <w:rPr>
                <w:spacing w:val="-1"/>
              </w:rPr>
              <w:t xml:space="preserve"> </w:t>
            </w:r>
            <w:r>
              <w:t>Chapter one</w:t>
            </w:r>
          </w:p>
          <w:p w:rsidR="009A1C5D" w:rsidRDefault="009A1C5D">
            <w:pPr>
              <w:pStyle w:val="TableParagraph"/>
              <w:spacing w:before="2"/>
              <w:rPr>
                <w:b/>
                <w:sz w:val="24"/>
              </w:rPr>
            </w:pPr>
          </w:p>
          <w:p w:rsidR="009A1C5D" w:rsidRDefault="006E7563">
            <w:pPr>
              <w:pStyle w:val="TableParagraph"/>
              <w:ind w:left="115" w:right="251"/>
            </w:pPr>
            <w:hyperlink r:id="rId9">
              <w:r w:rsidR="00A773FD">
                <w:t xml:space="preserve">Cochrane, Allan </w:t>
              </w:r>
            </w:hyperlink>
            <w:r w:rsidR="00A773FD">
              <w:t>(2020). Urban Policy. In:</w:t>
            </w:r>
            <w:r w:rsidR="00A773FD">
              <w:rPr>
                <w:spacing w:val="1"/>
              </w:rPr>
              <w:t xml:space="preserve"> </w:t>
            </w:r>
            <w:r w:rsidR="00A773FD">
              <w:t xml:space="preserve">Kobayashi, Audrey ed. </w:t>
            </w:r>
            <w:r w:rsidR="00A773FD">
              <w:rPr>
                <w:i/>
              </w:rPr>
              <w:t>International</w:t>
            </w:r>
            <w:r w:rsidR="00A773FD">
              <w:rPr>
                <w:i/>
                <w:spacing w:val="1"/>
              </w:rPr>
              <w:t xml:space="preserve"> </w:t>
            </w:r>
            <w:r w:rsidR="00A773FD">
              <w:rPr>
                <w:i/>
              </w:rPr>
              <w:t>Encyclopedia</w:t>
            </w:r>
            <w:r w:rsidR="00A773FD">
              <w:rPr>
                <w:i/>
                <w:spacing w:val="-2"/>
              </w:rPr>
              <w:t xml:space="preserve"> </w:t>
            </w:r>
            <w:r w:rsidR="00A773FD">
              <w:rPr>
                <w:i/>
              </w:rPr>
              <w:t>of Human</w:t>
            </w:r>
            <w:r w:rsidR="00A773FD">
              <w:rPr>
                <w:i/>
                <w:spacing w:val="-1"/>
              </w:rPr>
              <w:t xml:space="preserve"> </w:t>
            </w:r>
            <w:r w:rsidR="00A773FD">
              <w:rPr>
                <w:i/>
              </w:rPr>
              <w:t>Geography</w:t>
            </w:r>
            <w:r w:rsidR="00A773FD">
              <w:rPr>
                <w:i/>
                <w:spacing w:val="-3"/>
              </w:rPr>
              <w:t xml:space="preserve"> </w:t>
            </w:r>
            <w:r w:rsidR="00A773FD">
              <w:rPr>
                <w:i/>
              </w:rPr>
              <w:t>2nd</w:t>
            </w:r>
            <w:r w:rsidR="00A773FD">
              <w:rPr>
                <w:i/>
                <w:spacing w:val="-1"/>
              </w:rPr>
              <w:t xml:space="preserve"> </w:t>
            </w:r>
            <w:r w:rsidR="00A773FD">
              <w:rPr>
                <w:i/>
              </w:rPr>
              <w:t>edition</w:t>
            </w:r>
            <w:r w:rsidR="00A773FD">
              <w:t>,</w:t>
            </w:r>
          </w:p>
          <w:p w:rsidR="009A1C5D" w:rsidRDefault="00A773FD">
            <w:pPr>
              <w:pStyle w:val="TableParagraph"/>
              <w:spacing w:line="235" w:lineRule="exact"/>
              <w:ind w:left="115"/>
            </w:pPr>
            <w:r>
              <w:t>Volume</w:t>
            </w:r>
            <w:r>
              <w:rPr>
                <w:spacing w:val="-1"/>
              </w:rPr>
              <w:t xml:space="preserve"> </w:t>
            </w:r>
            <w:r>
              <w:t>14.</w:t>
            </w:r>
            <w:r>
              <w:rPr>
                <w:spacing w:val="-1"/>
              </w:rPr>
              <w:t xml:space="preserve"> </w:t>
            </w:r>
            <w:r>
              <w:t>Elsevier, pp.</w:t>
            </w:r>
            <w:r>
              <w:rPr>
                <w:spacing w:val="-4"/>
              </w:rPr>
              <w:t xml:space="preserve"> </w:t>
            </w:r>
            <w:r>
              <w:t>93–96.</w:t>
            </w:r>
          </w:p>
        </w:tc>
      </w:tr>
      <w:tr w:rsidR="009A1C5D">
        <w:trPr>
          <w:trHeight w:val="2049"/>
        </w:trPr>
        <w:tc>
          <w:tcPr>
            <w:tcW w:w="994" w:type="dxa"/>
            <w:vMerge w:val="restart"/>
          </w:tcPr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spacing w:before="2"/>
              <w:rPr>
                <w:b/>
                <w:sz w:val="25"/>
              </w:rPr>
            </w:pPr>
          </w:p>
          <w:p w:rsidR="009A1C5D" w:rsidRDefault="00A773FD">
            <w:pPr>
              <w:pStyle w:val="TableParagraph"/>
              <w:ind w:left="294"/>
            </w:pPr>
            <w:r>
              <w:t>4-12</w:t>
            </w:r>
          </w:p>
        </w:tc>
        <w:tc>
          <w:tcPr>
            <w:tcW w:w="2127" w:type="dxa"/>
            <w:vMerge w:val="restart"/>
          </w:tcPr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spacing w:before="2"/>
              <w:rPr>
                <w:b/>
                <w:sz w:val="31"/>
              </w:rPr>
            </w:pPr>
          </w:p>
          <w:p w:rsidR="009A1C5D" w:rsidRDefault="00A773FD">
            <w:pPr>
              <w:pStyle w:val="TableParagraph"/>
              <w:ind w:left="114" w:right="102"/>
            </w:pPr>
            <w:r>
              <w:t>To appreciate</w:t>
            </w:r>
            <w:r>
              <w:rPr>
                <w:spacing w:val="1"/>
              </w:rPr>
              <w:t xml:space="preserve"> </w:t>
            </w:r>
            <w:r>
              <w:t>particularities of the</w:t>
            </w:r>
            <w:r>
              <w:rPr>
                <w:spacing w:val="1"/>
              </w:rPr>
              <w:t xml:space="preserve"> </w:t>
            </w:r>
            <w:r>
              <w:t>India’s ‘urban’</w:t>
            </w:r>
            <w:r>
              <w:rPr>
                <w:spacing w:val="1"/>
              </w:rPr>
              <w:t xml:space="preserve"> </w:t>
            </w:r>
            <w:r>
              <w:t>moment</w:t>
            </w:r>
            <w:r>
              <w:rPr>
                <w:spacing w:val="55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economic, social,</w:t>
            </w:r>
            <w:r>
              <w:rPr>
                <w:spacing w:val="1"/>
              </w:rPr>
              <w:t xml:space="preserve"> </w:t>
            </w:r>
            <w:r>
              <w:t>cultural, and political</w:t>
            </w:r>
            <w:r>
              <w:rPr>
                <w:spacing w:val="-52"/>
              </w:rPr>
              <w:t xml:space="preserve"> </w:t>
            </w:r>
            <w:r>
              <w:t>dimensions</w:t>
            </w:r>
          </w:p>
        </w:tc>
        <w:tc>
          <w:tcPr>
            <w:tcW w:w="2693" w:type="dxa"/>
          </w:tcPr>
          <w:p w:rsidR="009A1C5D" w:rsidRDefault="00A773FD">
            <w:pPr>
              <w:pStyle w:val="TableParagraph"/>
              <w:spacing w:line="242" w:lineRule="auto"/>
              <w:ind w:left="114" w:right="650"/>
            </w:pPr>
            <w:r>
              <w:t>Economic analysis of</w:t>
            </w:r>
            <w:r>
              <w:rPr>
                <w:spacing w:val="-52"/>
              </w:rPr>
              <w:t xml:space="preserve"> </w:t>
            </w:r>
            <w:r>
              <w:t>urbanization –</w:t>
            </w:r>
            <w:r>
              <w:rPr>
                <w:spacing w:val="1"/>
              </w:rPr>
              <w:t xml:space="preserve"> </w:t>
            </w:r>
            <w:r>
              <w:t>agglomeration</w:t>
            </w:r>
          </w:p>
          <w:p w:rsidR="009A1C5D" w:rsidRDefault="009A1C5D">
            <w:pPr>
              <w:pStyle w:val="TableParagraph"/>
              <w:spacing w:before="7"/>
              <w:rPr>
                <w:b/>
                <w:sz w:val="23"/>
              </w:rPr>
            </w:pPr>
          </w:p>
          <w:p w:rsidR="009A1C5D" w:rsidRDefault="00A773FD">
            <w:pPr>
              <w:pStyle w:val="TableParagraph"/>
              <w:ind w:left="114" w:right="301"/>
            </w:pPr>
            <w:r>
              <w:t>Urban processes-</w:t>
            </w:r>
            <w:r>
              <w:rPr>
                <w:spacing w:val="1"/>
              </w:rPr>
              <w:t xml:space="preserve"> </w:t>
            </w:r>
            <w:r>
              <w:t>assimilation, segregation,</w:t>
            </w:r>
            <w:r>
              <w:rPr>
                <w:spacing w:val="-52"/>
              </w:rPr>
              <w:t xml:space="preserve"> </w:t>
            </w:r>
            <w:r>
              <w:t>differentiation,</w:t>
            </w:r>
          </w:p>
          <w:p w:rsidR="009A1C5D" w:rsidRDefault="00A773FD">
            <w:pPr>
              <w:pStyle w:val="TableParagraph"/>
              <w:spacing w:line="233" w:lineRule="exact"/>
              <w:ind w:left="114"/>
            </w:pPr>
            <w:r>
              <w:t>suburbanization,</w:t>
            </w:r>
          </w:p>
        </w:tc>
        <w:tc>
          <w:tcPr>
            <w:tcW w:w="4671" w:type="dxa"/>
          </w:tcPr>
          <w:p w:rsidR="009A1C5D" w:rsidRDefault="00A773FD">
            <w:pPr>
              <w:pStyle w:val="TableParagraph"/>
              <w:spacing w:before="118"/>
              <w:ind w:left="115"/>
            </w:pPr>
            <w:r>
              <w:t>Textbook,</w:t>
            </w:r>
            <w:r>
              <w:rPr>
                <w:spacing w:val="-1"/>
              </w:rPr>
              <w:t xml:space="preserve"> </w:t>
            </w:r>
            <w:r>
              <w:t>Chapter</w:t>
            </w:r>
            <w:r>
              <w:rPr>
                <w:spacing w:val="-1"/>
              </w:rPr>
              <w:t xml:space="preserve"> </w:t>
            </w:r>
            <w:r>
              <w:t>two</w:t>
            </w:r>
          </w:p>
        </w:tc>
      </w:tr>
      <w:tr w:rsidR="009A1C5D">
        <w:trPr>
          <w:trHeight w:val="1665"/>
        </w:trPr>
        <w:tc>
          <w:tcPr>
            <w:tcW w:w="994" w:type="dxa"/>
            <w:vMerge/>
            <w:tcBorders>
              <w:top w:val="nil"/>
            </w:tcBorders>
          </w:tcPr>
          <w:p w:rsidR="009A1C5D" w:rsidRDefault="009A1C5D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:rsidR="009A1C5D" w:rsidRDefault="009A1C5D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:rsidR="009A1C5D" w:rsidRDefault="009A1C5D">
            <w:pPr>
              <w:pStyle w:val="TableParagraph"/>
              <w:spacing w:before="4"/>
              <w:rPr>
                <w:b/>
                <w:sz w:val="27"/>
              </w:rPr>
            </w:pPr>
          </w:p>
          <w:p w:rsidR="009A1C5D" w:rsidRDefault="00A773FD">
            <w:pPr>
              <w:pStyle w:val="TableParagraph"/>
              <w:ind w:left="114"/>
            </w:pPr>
            <w:r>
              <w:t>Factors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urbanization-</w:t>
            </w:r>
          </w:p>
          <w:p w:rsidR="009A1C5D" w:rsidRDefault="009A1C5D">
            <w:pPr>
              <w:pStyle w:val="TableParagraph"/>
              <w:spacing w:before="2"/>
              <w:rPr>
                <w:b/>
                <w:sz w:val="24"/>
              </w:rPr>
            </w:pPr>
          </w:p>
          <w:p w:rsidR="009A1C5D" w:rsidRDefault="00A773FD">
            <w:pPr>
              <w:pStyle w:val="TableParagraph"/>
              <w:ind w:left="114"/>
            </w:pPr>
            <w:r>
              <w:t>Natural</w:t>
            </w:r>
            <w:r>
              <w:rPr>
                <w:spacing w:val="21"/>
              </w:rPr>
              <w:t xml:space="preserve"> </w:t>
            </w:r>
            <w:r>
              <w:t>growth,</w:t>
            </w:r>
            <w:r>
              <w:rPr>
                <w:spacing w:val="20"/>
              </w:rPr>
              <w:t xml:space="preserve"> </w:t>
            </w:r>
            <w:r>
              <w:t>migration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re-classification</w:t>
            </w:r>
          </w:p>
        </w:tc>
        <w:tc>
          <w:tcPr>
            <w:tcW w:w="4671" w:type="dxa"/>
          </w:tcPr>
          <w:p w:rsidR="009A1C5D" w:rsidRDefault="00A773FD">
            <w:pPr>
              <w:pStyle w:val="TableParagraph"/>
              <w:spacing w:before="123"/>
              <w:ind w:left="115"/>
            </w:pPr>
            <w:r>
              <w:t>Textbook,</w:t>
            </w:r>
            <w:r>
              <w:rPr>
                <w:spacing w:val="-2"/>
              </w:rPr>
              <w:t xml:space="preserve"> </w:t>
            </w:r>
            <w:r>
              <w:t>Chapter</w:t>
            </w:r>
            <w:r>
              <w:rPr>
                <w:spacing w:val="-1"/>
              </w:rPr>
              <w:t xml:space="preserve"> </w:t>
            </w:r>
            <w:r>
              <w:t>three</w:t>
            </w:r>
          </w:p>
          <w:p w:rsidR="009A1C5D" w:rsidRDefault="009A1C5D">
            <w:pPr>
              <w:pStyle w:val="TableParagraph"/>
              <w:spacing w:before="1"/>
              <w:rPr>
                <w:b/>
                <w:sz w:val="24"/>
              </w:rPr>
            </w:pPr>
          </w:p>
          <w:p w:rsidR="009A1C5D" w:rsidRDefault="00A773FD">
            <w:pPr>
              <w:pStyle w:val="TableParagraph"/>
              <w:spacing w:line="252" w:lineRule="exact"/>
              <w:ind w:left="115"/>
            </w:pPr>
            <w:r>
              <w:t>Youtube</w:t>
            </w:r>
            <w:r>
              <w:rPr>
                <w:spacing w:val="-2"/>
              </w:rPr>
              <w:t xml:space="preserve"> </w:t>
            </w:r>
            <w:r>
              <w:t>Video:</w:t>
            </w:r>
          </w:p>
          <w:p w:rsidR="009A1C5D" w:rsidRDefault="006E7563">
            <w:pPr>
              <w:pStyle w:val="TableParagraph"/>
              <w:ind w:left="115" w:right="117"/>
            </w:pPr>
            <w:hyperlink r:id="rId10">
              <w:r w:rsidR="00A773FD">
                <w:rPr>
                  <w:color w:val="1154CC"/>
                  <w:u w:val="single" w:color="1154CC"/>
                </w:rPr>
                <w:t>Urbanization from within: Circular migration and</w:t>
              </w:r>
            </w:hyperlink>
            <w:r w:rsidR="00A773FD">
              <w:rPr>
                <w:color w:val="1154CC"/>
                <w:spacing w:val="-52"/>
              </w:rPr>
              <w:t xml:space="preserve"> </w:t>
            </w:r>
            <w:hyperlink r:id="rId11">
              <w:r w:rsidR="00A773FD">
                <w:rPr>
                  <w:color w:val="1154CC"/>
                  <w:u w:val="single" w:color="1154CC"/>
                </w:rPr>
                <w:t>the</w:t>
              </w:r>
              <w:r w:rsidR="00A773FD">
                <w:rPr>
                  <w:color w:val="1154CC"/>
                  <w:spacing w:val="-2"/>
                  <w:u w:val="single" w:color="1154CC"/>
                </w:rPr>
                <w:t xml:space="preserve"> </w:t>
              </w:r>
              <w:r w:rsidR="00A773FD">
                <w:rPr>
                  <w:color w:val="1154CC"/>
                  <w:u w:val="single" w:color="1154CC"/>
                </w:rPr>
                <w:t>subversive</w:t>
              </w:r>
              <w:r w:rsidR="00A773FD">
                <w:rPr>
                  <w:color w:val="1154CC"/>
                  <w:spacing w:val="-2"/>
                  <w:u w:val="single" w:color="1154CC"/>
                </w:rPr>
                <w:t xml:space="preserve"> </w:t>
              </w:r>
              <w:r w:rsidR="00A773FD">
                <w:rPr>
                  <w:color w:val="1154CC"/>
                  <w:u w:val="single" w:color="1154CC"/>
                </w:rPr>
                <w:t>non-farm</w:t>
              </w:r>
              <w:r w:rsidR="00A773FD">
                <w:rPr>
                  <w:color w:val="1154CC"/>
                  <w:spacing w:val="-1"/>
                  <w:u w:val="single" w:color="1154CC"/>
                </w:rPr>
                <w:t xml:space="preserve"> </w:t>
              </w:r>
              <w:r w:rsidR="00A773FD">
                <w:rPr>
                  <w:color w:val="1154CC"/>
                  <w:u w:val="single" w:color="1154CC"/>
                </w:rPr>
                <w:t>economy</w:t>
              </w:r>
              <w:r w:rsidR="00A773FD">
                <w:rPr>
                  <w:color w:val="1154CC"/>
                  <w:spacing w:val="-5"/>
                  <w:u w:val="single" w:color="1154CC"/>
                </w:rPr>
                <w:t xml:space="preserve"> </w:t>
              </w:r>
              <w:r w:rsidR="00A773FD">
                <w:rPr>
                  <w:color w:val="1154CC"/>
                  <w:u w:val="single" w:color="1154CC"/>
                </w:rPr>
                <w:t>in</w:t>
              </w:r>
              <w:r w:rsidR="00A773FD">
                <w:rPr>
                  <w:color w:val="1154CC"/>
                  <w:spacing w:val="-5"/>
                  <w:u w:val="single" w:color="1154CC"/>
                </w:rPr>
                <w:t xml:space="preserve"> </w:t>
              </w:r>
              <w:r w:rsidR="00A773FD">
                <w:rPr>
                  <w:color w:val="1154CC"/>
                  <w:u w:val="single" w:color="1154CC"/>
                </w:rPr>
                <w:t>"rural"</w:t>
              </w:r>
              <w:r w:rsidR="00A773FD">
                <w:rPr>
                  <w:color w:val="1154CC"/>
                  <w:spacing w:val="-1"/>
                  <w:u w:val="single" w:color="1154CC"/>
                </w:rPr>
                <w:t xml:space="preserve"> </w:t>
              </w:r>
              <w:r w:rsidR="00A773FD">
                <w:rPr>
                  <w:color w:val="1154CC"/>
                  <w:u w:val="single" w:color="1154CC"/>
                </w:rPr>
                <w:t>Bihar</w:t>
              </w:r>
            </w:hyperlink>
          </w:p>
          <w:p w:rsidR="009A1C5D" w:rsidRDefault="006E7563">
            <w:pPr>
              <w:pStyle w:val="TableParagraph"/>
              <w:spacing w:line="233" w:lineRule="exact"/>
              <w:ind w:left="115"/>
            </w:pPr>
            <w:hyperlink r:id="rId12">
              <w:r w:rsidR="00A773FD">
                <w:rPr>
                  <w:color w:val="1154CC"/>
                  <w:u w:val="single" w:color="1154CC"/>
                </w:rPr>
                <w:t>-</w:t>
              </w:r>
              <w:r w:rsidR="00A773FD">
                <w:rPr>
                  <w:color w:val="1154CC"/>
                  <w:spacing w:val="-2"/>
                  <w:u w:val="single" w:color="1154CC"/>
                </w:rPr>
                <w:t xml:space="preserve"> </w:t>
              </w:r>
              <w:r w:rsidR="00A773FD">
                <w:rPr>
                  <w:color w:val="1154CC"/>
                  <w:u w:val="single" w:color="1154CC"/>
                </w:rPr>
                <w:t>YouTube</w:t>
              </w:r>
            </w:hyperlink>
          </w:p>
        </w:tc>
      </w:tr>
      <w:tr w:rsidR="009A1C5D">
        <w:trPr>
          <w:trHeight w:val="1387"/>
        </w:trPr>
        <w:tc>
          <w:tcPr>
            <w:tcW w:w="994" w:type="dxa"/>
            <w:vMerge/>
            <w:tcBorders>
              <w:top w:val="nil"/>
            </w:tcBorders>
          </w:tcPr>
          <w:p w:rsidR="009A1C5D" w:rsidRDefault="009A1C5D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:rsidR="009A1C5D" w:rsidRDefault="009A1C5D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A773FD">
            <w:pPr>
              <w:pStyle w:val="TableParagraph"/>
              <w:spacing w:before="164"/>
              <w:ind w:left="114" w:right="91"/>
            </w:pPr>
            <w:r>
              <w:t>Urban</w:t>
            </w:r>
            <w:r>
              <w:rPr>
                <w:spacing w:val="26"/>
              </w:rPr>
              <w:t xml:space="preserve"> </w:t>
            </w:r>
            <w:r>
              <w:t>as</w:t>
            </w:r>
            <w:r>
              <w:rPr>
                <w:spacing w:val="27"/>
              </w:rPr>
              <w:t xml:space="preserve"> </w:t>
            </w:r>
            <w:r>
              <w:t>space</w:t>
            </w:r>
            <w:r>
              <w:rPr>
                <w:spacing w:val="27"/>
              </w:rPr>
              <w:t xml:space="preserve"> </w:t>
            </w:r>
            <w:r>
              <w:t>of</w:t>
            </w:r>
            <w:r>
              <w:rPr>
                <w:spacing w:val="27"/>
              </w:rPr>
              <w:t xml:space="preserve"> </w:t>
            </w:r>
            <w:r>
              <w:t>political</w:t>
            </w:r>
            <w:r>
              <w:rPr>
                <w:spacing w:val="-52"/>
              </w:rPr>
              <w:t xml:space="preserve"> </w:t>
            </w:r>
            <w:r>
              <w:t>agency</w:t>
            </w:r>
          </w:p>
        </w:tc>
        <w:tc>
          <w:tcPr>
            <w:tcW w:w="4671" w:type="dxa"/>
          </w:tcPr>
          <w:p w:rsidR="009A1C5D" w:rsidRDefault="00A773FD">
            <w:pPr>
              <w:pStyle w:val="TableParagraph"/>
              <w:spacing w:before="120"/>
              <w:ind w:left="115" w:right="225"/>
            </w:pPr>
            <w:r>
              <w:rPr>
                <w:color w:val="212121"/>
              </w:rPr>
              <w:t xml:space="preserve">Auerbach, A.M. and Thachil, T., 2022. </w:t>
            </w:r>
            <w:r>
              <w:rPr>
                <w:i/>
                <w:color w:val="212121"/>
              </w:rPr>
              <w:t>Migrants</w:t>
            </w:r>
            <w:r>
              <w:rPr>
                <w:i/>
                <w:color w:val="212121"/>
                <w:spacing w:val="-52"/>
              </w:rPr>
              <w:t xml:space="preserve"> </w:t>
            </w:r>
            <w:r>
              <w:rPr>
                <w:i/>
                <w:color w:val="212121"/>
              </w:rPr>
              <w:t>and Machine Politics</w:t>
            </w:r>
            <w:r>
              <w:rPr>
                <w:color w:val="212121"/>
              </w:rPr>
              <w:t>. In Migrants and Machine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Politics: How India's Urban Poor Seek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Representation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and Responsiveness.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Princeton</w:t>
            </w:r>
          </w:p>
          <w:p w:rsidR="009A1C5D" w:rsidRDefault="00A773FD">
            <w:pPr>
              <w:pStyle w:val="TableParagraph"/>
              <w:spacing w:line="234" w:lineRule="exact"/>
              <w:ind w:left="115"/>
            </w:pPr>
            <w:r>
              <w:rPr>
                <w:color w:val="212121"/>
              </w:rPr>
              <w:t>University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 xml:space="preserve">Press. </w:t>
            </w:r>
            <w:r>
              <w:t>Pg.</w:t>
            </w:r>
            <w:r>
              <w:rPr>
                <w:spacing w:val="-1"/>
              </w:rPr>
              <w:t xml:space="preserve"> </w:t>
            </w:r>
            <w:r>
              <w:t>1-18</w:t>
            </w:r>
          </w:p>
        </w:tc>
      </w:tr>
      <w:tr w:rsidR="009A1C5D">
        <w:trPr>
          <w:trHeight w:val="575"/>
        </w:trPr>
        <w:tc>
          <w:tcPr>
            <w:tcW w:w="994" w:type="dxa"/>
            <w:vMerge/>
            <w:tcBorders>
              <w:top w:val="nil"/>
            </w:tcBorders>
          </w:tcPr>
          <w:p w:rsidR="009A1C5D" w:rsidRDefault="009A1C5D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:rsidR="009A1C5D" w:rsidRDefault="009A1C5D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:rsidR="009A1C5D" w:rsidRDefault="00A773FD">
            <w:pPr>
              <w:pStyle w:val="TableParagraph"/>
              <w:spacing w:before="159"/>
              <w:ind w:left="99" w:right="118"/>
              <w:jc w:val="center"/>
            </w:pPr>
            <w:r>
              <w:t>Sociological</w:t>
            </w:r>
            <w:r>
              <w:rPr>
                <w:spacing w:val="-1"/>
              </w:rPr>
              <w:t xml:space="preserve"> </w:t>
            </w:r>
            <w:r>
              <w:t>study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urban</w:t>
            </w:r>
          </w:p>
        </w:tc>
        <w:tc>
          <w:tcPr>
            <w:tcW w:w="4671" w:type="dxa"/>
          </w:tcPr>
          <w:p w:rsidR="009A1C5D" w:rsidRDefault="00A773FD">
            <w:pPr>
              <w:pStyle w:val="TableParagraph"/>
              <w:spacing w:before="118"/>
              <w:ind w:left="115"/>
            </w:pPr>
            <w:r>
              <w:t>RB1, chapter</w:t>
            </w:r>
            <w:r>
              <w:rPr>
                <w:spacing w:val="-2"/>
              </w:rPr>
              <w:t xml:space="preserve"> </w:t>
            </w:r>
            <w:r>
              <w:t>one</w:t>
            </w:r>
          </w:p>
        </w:tc>
      </w:tr>
      <w:tr w:rsidR="009A1C5D">
        <w:trPr>
          <w:trHeight w:val="757"/>
        </w:trPr>
        <w:tc>
          <w:tcPr>
            <w:tcW w:w="994" w:type="dxa"/>
            <w:vMerge/>
            <w:tcBorders>
              <w:top w:val="nil"/>
            </w:tcBorders>
          </w:tcPr>
          <w:p w:rsidR="009A1C5D" w:rsidRDefault="009A1C5D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:rsidR="009A1C5D" w:rsidRDefault="009A1C5D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:rsidR="009A1C5D" w:rsidRDefault="00A773FD">
            <w:pPr>
              <w:pStyle w:val="TableParagraph"/>
              <w:spacing w:line="251" w:lineRule="exact"/>
              <w:ind w:left="114"/>
            </w:pPr>
            <w:r>
              <w:t>Urban</w:t>
            </w:r>
            <w:r>
              <w:rPr>
                <w:spacing w:val="31"/>
              </w:rPr>
              <w:t xml:space="preserve"> </w:t>
            </w:r>
            <w:r>
              <w:t>processes</w:t>
            </w:r>
            <w:r>
              <w:rPr>
                <w:spacing w:val="31"/>
              </w:rPr>
              <w:t xml:space="preserve"> </w:t>
            </w:r>
            <w:r>
              <w:t>connected</w:t>
            </w:r>
          </w:p>
          <w:p w:rsidR="009A1C5D" w:rsidRDefault="00A773FD">
            <w:pPr>
              <w:pStyle w:val="TableParagraph"/>
              <w:tabs>
                <w:tab w:val="left" w:pos="532"/>
                <w:tab w:val="left" w:pos="1211"/>
                <w:tab w:val="left" w:pos="2261"/>
              </w:tabs>
              <w:spacing w:line="252" w:lineRule="exact"/>
              <w:ind w:left="114" w:right="97"/>
            </w:pPr>
            <w:r>
              <w:t>to</w:t>
            </w:r>
            <w:r>
              <w:tab/>
              <w:t>land,</w:t>
            </w:r>
            <w:r>
              <w:tab/>
              <w:t>economy</w:t>
            </w:r>
            <w:r>
              <w:tab/>
            </w:r>
            <w:r>
              <w:rPr>
                <w:spacing w:val="-2"/>
              </w:rPr>
              <w:t>and</w:t>
            </w:r>
            <w:r>
              <w:rPr>
                <w:spacing w:val="-52"/>
              </w:rPr>
              <w:t xml:space="preserve"> </w:t>
            </w:r>
            <w:r>
              <w:t>municipalities</w:t>
            </w:r>
          </w:p>
        </w:tc>
        <w:tc>
          <w:tcPr>
            <w:tcW w:w="4671" w:type="dxa"/>
          </w:tcPr>
          <w:p w:rsidR="009A1C5D" w:rsidRDefault="00A773FD">
            <w:pPr>
              <w:pStyle w:val="TableParagraph"/>
              <w:spacing w:before="118"/>
              <w:ind w:left="115" w:right="1148"/>
            </w:pPr>
            <w:r>
              <w:rPr>
                <w:color w:val="212121"/>
              </w:rPr>
              <w:t>Benjamin, S., 2005. Touts, pirates and</w:t>
            </w:r>
            <w:r>
              <w:rPr>
                <w:color w:val="212121"/>
                <w:spacing w:val="-52"/>
              </w:rPr>
              <w:t xml:space="preserve"> </w:t>
            </w:r>
            <w:r>
              <w:rPr>
                <w:color w:val="212121"/>
              </w:rPr>
              <w:t xml:space="preserve">ghosts. </w:t>
            </w:r>
            <w:r>
              <w:rPr>
                <w:i/>
                <w:color w:val="212121"/>
              </w:rPr>
              <w:t>Sarai</w:t>
            </w:r>
            <w:r>
              <w:rPr>
                <w:i/>
                <w:color w:val="212121"/>
                <w:spacing w:val="-2"/>
              </w:rPr>
              <w:t xml:space="preserve"> </w:t>
            </w:r>
            <w:r>
              <w:rPr>
                <w:i/>
                <w:color w:val="212121"/>
              </w:rPr>
              <w:t>reader</w:t>
            </w:r>
            <w:r>
              <w:rPr>
                <w:color w:val="212121"/>
              </w:rPr>
              <w:t xml:space="preserve">, </w:t>
            </w:r>
            <w:r>
              <w:rPr>
                <w:i/>
                <w:color w:val="212121"/>
              </w:rPr>
              <w:t>5</w:t>
            </w:r>
            <w:r>
              <w:rPr>
                <w:color w:val="212121"/>
              </w:rPr>
              <w:t>,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pp.242-254.</w:t>
            </w:r>
          </w:p>
        </w:tc>
      </w:tr>
      <w:tr w:rsidR="009A1C5D">
        <w:trPr>
          <w:trHeight w:val="2052"/>
        </w:trPr>
        <w:tc>
          <w:tcPr>
            <w:tcW w:w="994" w:type="dxa"/>
            <w:vMerge/>
            <w:tcBorders>
              <w:top w:val="nil"/>
            </w:tcBorders>
          </w:tcPr>
          <w:p w:rsidR="009A1C5D" w:rsidRDefault="009A1C5D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:rsidR="009A1C5D" w:rsidRDefault="009A1C5D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</w:tcPr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rPr>
                <w:b/>
                <w:sz w:val="19"/>
              </w:rPr>
            </w:pPr>
          </w:p>
          <w:p w:rsidR="009A1C5D" w:rsidRDefault="00A773FD">
            <w:pPr>
              <w:pStyle w:val="TableParagraph"/>
              <w:ind w:left="114" w:right="88"/>
            </w:pPr>
            <w:r>
              <w:t>Urban</w:t>
            </w:r>
            <w:r>
              <w:rPr>
                <w:spacing w:val="19"/>
              </w:rPr>
              <w:t xml:space="preserve"> </w:t>
            </w:r>
            <w:r>
              <w:t>as</w:t>
            </w:r>
            <w:r>
              <w:rPr>
                <w:spacing w:val="22"/>
              </w:rPr>
              <w:t xml:space="preserve"> </w:t>
            </w:r>
            <w:r>
              <w:t>space</w:t>
            </w:r>
            <w:r>
              <w:rPr>
                <w:spacing w:val="22"/>
              </w:rPr>
              <w:t xml:space="preserve"> </w:t>
            </w:r>
            <w:r>
              <w:t>of</w:t>
            </w:r>
            <w:r>
              <w:rPr>
                <w:spacing w:val="22"/>
              </w:rPr>
              <w:t xml:space="preserve"> </w:t>
            </w:r>
            <w:r>
              <w:t>politico-</w:t>
            </w:r>
            <w:r>
              <w:rPr>
                <w:spacing w:val="-52"/>
              </w:rPr>
              <w:t xml:space="preserve"> </w:t>
            </w:r>
            <w:r>
              <w:t>cultural action</w:t>
            </w:r>
          </w:p>
        </w:tc>
        <w:tc>
          <w:tcPr>
            <w:tcW w:w="4671" w:type="dxa"/>
          </w:tcPr>
          <w:p w:rsidR="009A1C5D" w:rsidRDefault="00A773FD">
            <w:pPr>
              <w:pStyle w:val="TableParagraph"/>
              <w:spacing w:before="3"/>
              <w:ind w:left="115"/>
            </w:pPr>
            <w:r>
              <w:t>RB1,</w:t>
            </w:r>
            <w:r>
              <w:rPr>
                <w:spacing w:val="-1"/>
              </w:rPr>
              <w:t xml:space="preserve"> </w:t>
            </w:r>
            <w:r>
              <w:t>Chapter</w:t>
            </w:r>
            <w:r>
              <w:rPr>
                <w:spacing w:val="-1"/>
              </w:rPr>
              <w:t xml:space="preserve"> </w:t>
            </w:r>
            <w:r>
              <w:t>eight and</w:t>
            </w:r>
            <w:r>
              <w:rPr>
                <w:spacing w:val="-2"/>
              </w:rPr>
              <w:t xml:space="preserve"> </w:t>
            </w:r>
            <w:r>
              <w:t>nine</w:t>
            </w:r>
          </w:p>
          <w:p w:rsidR="009A1C5D" w:rsidRDefault="009A1C5D">
            <w:pPr>
              <w:pStyle w:val="TableParagraph"/>
              <w:spacing w:before="1"/>
              <w:rPr>
                <w:b/>
                <w:sz w:val="24"/>
              </w:rPr>
            </w:pPr>
          </w:p>
          <w:p w:rsidR="009A1C5D" w:rsidRDefault="00A773FD">
            <w:pPr>
              <w:pStyle w:val="TableParagraph"/>
              <w:ind w:left="115" w:right="312"/>
              <w:rPr>
                <w:i/>
              </w:rPr>
            </w:pPr>
            <w:r>
              <w:rPr>
                <w:color w:val="212121"/>
              </w:rPr>
              <w:t>Patil, Varun. "Theorising Contestations over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Decongesting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Street Economies: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Beyond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Narratives of Inevitable Dispossessions and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 xml:space="preserve">Shared Commons." </w:t>
            </w:r>
            <w:r>
              <w:rPr>
                <w:i/>
                <w:color w:val="212121"/>
              </w:rPr>
              <w:t>The Social Life of Streets in</w:t>
            </w:r>
            <w:r>
              <w:rPr>
                <w:i/>
                <w:color w:val="212121"/>
                <w:spacing w:val="-52"/>
              </w:rPr>
              <w:t xml:space="preserve"> </w:t>
            </w:r>
            <w:r>
              <w:rPr>
                <w:i/>
                <w:color w:val="212121"/>
              </w:rPr>
              <w:t>India:</w:t>
            </w:r>
            <w:r>
              <w:rPr>
                <w:i/>
                <w:color w:val="212121"/>
                <w:spacing w:val="-1"/>
              </w:rPr>
              <w:t xml:space="preserve"> </w:t>
            </w:r>
            <w:r>
              <w:rPr>
                <w:i/>
                <w:color w:val="212121"/>
              </w:rPr>
              <w:t>Histories, Contestations</w:t>
            </w:r>
            <w:r>
              <w:rPr>
                <w:i/>
                <w:color w:val="212121"/>
                <w:spacing w:val="-1"/>
              </w:rPr>
              <w:t xml:space="preserve"> </w:t>
            </w:r>
            <w:r>
              <w:rPr>
                <w:i/>
                <w:color w:val="212121"/>
              </w:rPr>
              <w:t>and</w:t>
            </w:r>
          </w:p>
          <w:p w:rsidR="009A1C5D" w:rsidRDefault="00A773FD">
            <w:pPr>
              <w:pStyle w:val="TableParagraph"/>
              <w:spacing w:before="1" w:line="233" w:lineRule="exact"/>
              <w:ind w:left="115"/>
            </w:pPr>
            <w:r>
              <w:rPr>
                <w:i/>
                <w:color w:val="212121"/>
              </w:rPr>
              <w:t>Subjectivities</w:t>
            </w:r>
            <w:r>
              <w:rPr>
                <w:i/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(2022):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219.</w:t>
            </w:r>
          </w:p>
        </w:tc>
      </w:tr>
      <w:tr w:rsidR="009A1C5D">
        <w:trPr>
          <w:trHeight w:val="1319"/>
        </w:trPr>
        <w:tc>
          <w:tcPr>
            <w:tcW w:w="994" w:type="dxa"/>
          </w:tcPr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spacing w:before="2"/>
              <w:rPr>
                <w:b/>
              </w:rPr>
            </w:pPr>
          </w:p>
          <w:p w:rsidR="009A1C5D" w:rsidRDefault="00A773FD">
            <w:pPr>
              <w:pStyle w:val="TableParagraph"/>
              <w:ind w:left="116" w:right="102"/>
              <w:jc w:val="center"/>
            </w:pPr>
            <w:r>
              <w:t>13-19</w:t>
            </w:r>
          </w:p>
        </w:tc>
        <w:tc>
          <w:tcPr>
            <w:tcW w:w="2127" w:type="dxa"/>
          </w:tcPr>
          <w:p w:rsidR="009A1C5D" w:rsidRDefault="00A773FD">
            <w:pPr>
              <w:pStyle w:val="TableParagraph"/>
              <w:spacing w:before="27"/>
              <w:ind w:left="114" w:right="156"/>
            </w:pPr>
            <w:r>
              <w:t>To learn about the</w:t>
            </w:r>
            <w:r>
              <w:rPr>
                <w:spacing w:val="1"/>
              </w:rPr>
              <w:t xml:space="preserve"> </w:t>
            </w:r>
            <w:r>
              <w:t>crucial local</w:t>
            </w:r>
            <w:r>
              <w:rPr>
                <w:spacing w:val="1"/>
              </w:rPr>
              <w:t xml:space="preserve"> </w:t>
            </w:r>
            <w:r>
              <w:t>governance</w:t>
            </w:r>
            <w:r>
              <w:rPr>
                <w:spacing w:val="1"/>
              </w:rPr>
              <w:t xml:space="preserve"> </w:t>
            </w:r>
            <w:r>
              <w:t>institutions in Indian</w:t>
            </w:r>
            <w:r>
              <w:rPr>
                <w:spacing w:val="-52"/>
              </w:rPr>
              <w:t xml:space="preserve"> </w:t>
            </w:r>
            <w:r>
              <w:t>cities</w:t>
            </w:r>
          </w:p>
        </w:tc>
        <w:tc>
          <w:tcPr>
            <w:tcW w:w="2693" w:type="dxa"/>
          </w:tcPr>
          <w:p w:rsidR="009A1C5D" w:rsidRDefault="00A773FD">
            <w:pPr>
              <w:pStyle w:val="TableParagraph"/>
              <w:ind w:left="114"/>
            </w:pPr>
            <w:r>
              <w:t>Municipal</w:t>
            </w:r>
            <w:r>
              <w:rPr>
                <w:spacing w:val="-3"/>
              </w:rPr>
              <w:t xml:space="preserve"> </w:t>
            </w:r>
            <w:r>
              <w:t>acts</w:t>
            </w:r>
          </w:p>
          <w:p w:rsidR="009A1C5D" w:rsidRDefault="009A1C5D">
            <w:pPr>
              <w:pStyle w:val="TableParagraph"/>
              <w:spacing w:before="2"/>
              <w:rPr>
                <w:b/>
                <w:sz w:val="24"/>
              </w:rPr>
            </w:pPr>
          </w:p>
          <w:p w:rsidR="009A1C5D" w:rsidRDefault="00A773FD">
            <w:pPr>
              <w:pStyle w:val="TableParagraph"/>
              <w:spacing w:line="244" w:lineRule="auto"/>
              <w:ind w:left="114" w:right="466"/>
            </w:pPr>
            <w:r>
              <w:t>Institution of municipal</w:t>
            </w:r>
            <w:r>
              <w:rPr>
                <w:spacing w:val="-52"/>
              </w:rPr>
              <w:t xml:space="preserve"> </w:t>
            </w:r>
            <w:r>
              <w:t>engineers</w:t>
            </w:r>
          </w:p>
        </w:tc>
        <w:tc>
          <w:tcPr>
            <w:tcW w:w="4671" w:type="dxa"/>
          </w:tcPr>
          <w:p w:rsidR="009A1C5D" w:rsidRDefault="00A773FD">
            <w:pPr>
              <w:pStyle w:val="TableParagraph"/>
              <w:spacing w:before="118"/>
              <w:ind w:left="115"/>
            </w:pPr>
            <w:r>
              <w:t>Mittal,</w:t>
            </w:r>
            <w:r>
              <w:rPr>
                <w:spacing w:val="-2"/>
              </w:rPr>
              <w:t xml:space="preserve"> </w:t>
            </w:r>
            <w:r>
              <w:t>Harsh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Solomon</w:t>
            </w:r>
            <w:r>
              <w:rPr>
                <w:spacing w:val="-4"/>
              </w:rPr>
              <w:t xml:space="preserve"> </w:t>
            </w:r>
            <w:r>
              <w:t>Benjamin</w:t>
            </w:r>
          </w:p>
          <w:p w:rsidR="009A1C5D" w:rsidRDefault="00A773FD">
            <w:pPr>
              <w:pStyle w:val="TableParagraph"/>
              <w:spacing w:before="1"/>
              <w:ind w:left="115" w:right="102"/>
            </w:pPr>
            <w:r>
              <w:t>(forthcoming).</w:t>
            </w:r>
            <w:r>
              <w:rPr>
                <w:spacing w:val="-3"/>
              </w:rPr>
              <w:t xml:space="preserve"> </w:t>
            </w:r>
            <w:r>
              <w:t>“Entangled</w:t>
            </w:r>
            <w:r>
              <w:rPr>
                <w:spacing w:val="-6"/>
              </w:rPr>
              <w:t xml:space="preserve"> </w:t>
            </w:r>
            <w:r>
              <w:t>realms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Urban</w:t>
            </w:r>
            <w:r>
              <w:rPr>
                <w:spacing w:val="-3"/>
              </w:rPr>
              <w:t xml:space="preserve"> </w:t>
            </w:r>
            <w:r>
              <w:t>Policy</w:t>
            </w:r>
            <w:r>
              <w:rPr>
                <w:spacing w:val="-52"/>
              </w:rPr>
              <w:t xml:space="preserve"> </w:t>
            </w:r>
            <w:r>
              <w:t xml:space="preserve">and Governance.” In </w:t>
            </w:r>
            <w:r>
              <w:rPr>
                <w:i/>
              </w:rPr>
              <w:t>Cities Untold: Spatial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Stories,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Negotiations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Imaginations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edited</w:t>
            </w:r>
            <w:r>
              <w:rPr>
                <w:spacing w:val="-2"/>
              </w:rPr>
              <w:t xml:space="preserve"> </w:t>
            </w:r>
            <w:r>
              <w:t>by</w:t>
            </w:r>
          </w:p>
        </w:tc>
      </w:tr>
    </w:tbl>
    <w:p w:rsidR="009A1C5D" w:rsidRDefault="009A1C5D">
      <w:pPr>
        <w:sectPr w:rsidR="009A1C5D">
          <w:pgSz w:w="12240" w:h="15840"/>
          <w:pgMar w:top="1360" w:right="760" w:bottom="1920" w:left="760" w:header="0" w:footer="1646" w:gutter="0"/>
          <w:cols w:space="720"/>
        </w:sectPr>
      </w:pP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2127"/>
        <w:gridCol w:w="2693"/>
        <w:gridCol w:w="4671"/>
      </w:tblGrid>
      <w:tr w:rsidR="009A1C5D">
        <w:trPr>
          <w:trHeight w:val="4663"/>
        </w:trPr>
        <w:tc>
          <w:tcPr>
            <w:tcW w:w="994" w:type="dxa"/>
          </w:tcPr>
          <w:p w:rsidR="009A1C5D" w:rsidRDefault="009A1C5D">
            <w:pPr>
              <w:pStyle w:val="TableParagraph"/>
            </w:pPr>
          </w:p>
        </w:tc>
        <w:tc>
          <w:tcPr>
            <w:tcW w:w="2127" w:type="dxa"/>
          </w:tcPr>
          <w:p w:rsidR="009A1C5D" w:rsidRDefault="009A1C5D">
            <w:pPr>
              <w:pStyle w:val="TableParagraph"/>
            </w:pPr>
          </w:p>
        </w:tc>
        <w:tc>
          <w:tcPr>
            <w:tcW w:w="2693" w:type="dxa"/>
          </w:tcPr>
          <w:p w:rsidR="009A1C5D" w:rsidRDefault="00A773FD">
            <w:pPr>
              <w:pStyle w:val="TableParagraph"/>
              <w:ind w:left="114"/>
            </w:pPr>
            <w:r>
              <w:t>Councilors</w:t>
            </w:r>
          </w:p>
          <w:p w:rsidR="009A1C5D" w:rsidRDefault="009A1C5D">
            <w:pPr>
              <w:pStyle w:val="TableParagraph"/>
              <w:spacing w:before="2"/>
              <w:rPr>
                <w:b/>
                <w:sz w:val="24"/>
              </w:rPr>
            </w:pPr>
          </w:p>
          <w:p w:rsidR="009A1C5D" w:rsidRDefault="00A773FD">
            <w:pPr>
              <w:pStyle w:val="TableParagraph"/>
              <w:ind w:left="114" w:right="589"/>
            </w:pPr>
            <w:r>
              <w:t>Gender and municipal</w:t>
            </w:r>
            <w:r>
              <w:rPr>
                <w:spacing w:val="-52"/>
              </w:rPr>
              <w:t xml:space="preserve"> </w:t>
            </w:r>
            <w:r>
              <w:t>leadership</w:t>
            </w:r>
          </w:p>
        </w:tc>
        <w:tc>
          <w:tcPr>
            <w:tcW w:w="4671" w:type="dxa"/>
          </w:tcPr>
          <w:p w:rsidR="009A1C5D" w:rsidRDefault="00A773FD">
            <w:pPr>
              <w:pStyle w:val="TableParagraph"/>
              <w:spacing w:line="244" w:lineRule="auto"/>
              <w:ind w:left="115" w:right="426"/>
            </w:pPr>
            <w:r>
              <w:t>Solomon J. Benjamin and FF Collective. India</w:t>
            </w:r>
            <w:r>
              <w:rPr>
                <w:spacing w:val="-52"/>
              </w:rPr>
              <w:t xml:space="preserve"> </w:t>
            </w:r>
            <w:r>
              <w:t>since</w:t>
            </w:r>
            <w:r>
              <w:rPr>
                <w:spacing w:val="-1"/>
              </w:rPr>
              <w:t xml:space="preserve"> </w:t>
            </w:r>
            <w:r>
              <w:t>the 90s. Tulika Books.</w:t>
            </w:r>
          </w:p>
          <w:p w:rsidR="009A1C5D" w:rsidRDefault="009A1C5D">
            <w:pPr>
              <w:pStyle w:val="TableParagraph"/>
              <w:spacing w:before="7"/>
              <w:rPr>
                <w:b/>
                <w:sz w:val="23"/>
              </w:rPr>
            </w:pPr>
          </w:p>
          <w:p w:rsidR="009A1C5D" w:rsidRDefault="00A773FD">
            <w:pPr>
              <w:pStyle w:val="TableParagraph"/>
              <w:spacing w:line="506" w:lineRule="auto"/>
              <w:ind w:left="115" w:right="1557"/>
            </w:pPr>
            <w:r>
              <w:t>RB2,</w:t>
            </w:r>
            <w:r>
              <w:rPr>
                <w:spacing w:val="-4"/>
              </w:rPr>
              <w:t xml:space="preserve"> </w:t>
            </w:r>
            <w:r>
              <w:t>Chapter</w:t>
            </w:r>
            <w:r>
              <w:rPr>
                <w:spacing w:val="-3"/>
              </w:rPr>
              <w:t xml:space="preserve"> </w:t>
            </w:r>
            <w:r>
              <w:t>one,</w:t>
            </w:r>
            <w:r>
              <w:rPr>
                <w:spacing w:val="-4"/>
              </w:rPr>
              <w:t xml:space="preserve"> </w:t>
            </w:r>
            <w:r>
              <w:t>three,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four</w:t>
            </w:r>
            <w:r>
              <w:rPr>
                <w:spacing w:val="-52"/>
              </w:rPr>
              <w:t xml:space="preserve"> </w:t>
            </w:r>
            <w:r>
              <w:rPr>
                <w:color w:val="212121"/>
              </w:rPr>
              <w:t>RB3,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chapter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four</w:t>
            </w:r>
          </w:p>
          <w:p w:rsidR="009A1C5D" w:rsidRDefault="00A773FD">
            <w:pPr>
              <w:pStyle w:val="TableParagraph"/>
              <w:ind w:left="115" w:right="183"/>
            </w:pPr>
            <w:r>
              <w:rPr>
                <w:color w:val="212121"/>
              </w:rPr>
              <w:t>Björkman, L., 2018. The engineer and the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plumber: Mediating Mumbai's conflicting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 xml:space="preserve">infrastructural imaginaries. </w:t>
            </w:r>
            <w:r>
              <w:rPr>
                <w:i/>
                <w:color w:val="212121"/>
              </w:rPr>
              <w:t>International Journal</w:t>
            </w:r>
            <w:r>
              <w:rPr>
                <w:i/>
                <w:color w:val="212121"/>
                <w:spacing w:val="-52"/>
              </w:rPr>
              <w:t xml:space="preserve"> </w:t>
            </w:r>
            <w:r>
              <w:rPr>
                <w:i/>
                <w:color w:val="212121"/>
              </w:rPr>
              <w:t>of Urban and Regional Research</w:t>
            </w:r>
            <w:r>
              <w:rPr>
                <w:color w:val="212121"/>
              </w:rPr>
              <w:t xml:space="preserve">, </w:t>
            </w:r>
            <w:r>
              <w:rPr>
                <w:i/>
                <w:color w:val="212121"/>
              </w:rPr>
              <w:t>42</w:t>
            </w:r>
            <w:r>
              <w:rPr>
                <w:color w:val="212121"/>
              </w:rPr>
              <w:t>(2), pp.276-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294.</w:t>
            </w:r>
          </w:p>
          <w:p w:rsidR="009A1C5D" w:rsidRDefault="009A1C5D">
            <w:pPr>
              <w:pStyle w:val="TableParagraph"/>
              <w:spacing w:before="1"/>
              <w:rPr>
                <w:b/>
                <w:sz w:val="24"/>
              </w:rPr>
            </w:pPr>
          </w:p>
          <w:p w:rsidR="009A1C5D" w:rsidRDefault="00A773FD">
            <w:pPr>
              <w:pStyle w:val="TableParagraph"/>
              <w:ind w:left="115" w:right="512"/>
            </w:pPr>
            <w:r>
              <w:t>Tanya Jakimow (2019) The “Servants” of</w:t>
            </w:r>
            <w:r>
              <w:rPr>
                <w:spacing w:val="1"/>
              </w:rPr>
              <w:t xml:space="preserve"> </w:t>
            </w:r>
            <w:r>
              <w:t>Dehradun: A Changing Relationship between</w:t>
            </w:r>
            <w:r>
              <w:rPr>
                <w:spacing w:val="-53"/>
              </w:rPr>
              <w:t xml:space="preserve"> </w:t>
            </w:r>
            <w:r>
              <w:t>Municipal Councillors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Voters in</w:t>
            </w:r>
          </w:p>
          <w:p w:rsidR="009A1C5D" w:rsidRDefault="00A773FD">
            <w:pPr>
              <w:pStyle w:val="TableParagraph"/>
              <w:spacing w:line="252" w:lineRule="exact"/>
              <w:ind w:left="115" w:right="274"/>
            </w:pPr>
            <w:r>
              <w:t>India, Journal of Contemporary Asia, 49:3, 389-</w:t>
            </w:r>
            <w:r>
              <w:rPr>
                <w:spacing w:val="-52"/>
              </w:rPr>
              <w:t xml:space="preserve"> </w:t>
            </w:r>
            <w:r>
              <w:t>409,</w:t>
            </w:r>
          </w:p>
        </w:tc>
      </w:tr>
      <w:tr w:rsidR="009A1C5D">
        <w:trPr>
          <w:trHeight w:val="5260"/>
        </w:trPr>
        <w:tc>
          <w:tcPr>
            <w:tcW w:w="994" w:type="dxa"/>
          </w:tcPr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spacing w:before="6"/>
              <w:rPr>
                <w:b/>
                <w:sz w:val="25"/>
              </w:rPr>
            </w:pPr>
          </w:p>
          <w:p w:rsidR="009A1C5D" w:rsidRDefault="00A773FD">
            <w:pPr>
              <w:pStyle w:val="TableParagraph"/>
              <w:ind w:left="116" w:right="102"/>
              <w:jc w:val="center"/>
            </w:pPr>
            <w:r>
              <w:t>20-24</w:t>
            </w:r>
          </w:p>
        </w:tc>
        <w:tc>
          <w:tcPr>
            <w:tcW w:w="2127" w:type="dxa"/>
          </w:tcPr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A773FD">
            <w:pPr>
              <w:pStyle w:val="TableParagraph"/>
              <w:spacing w:before="191"/>
              <w:ind w:left="114" w:right="279"/>
            </w:pPr>
            <w:r>
              <w:t>To familiarize with</w:t>
            </w:r>
            <w:r>
              <w:rPr>
                <w:spacing w:val="-52"/>
              </w:rPr>
              <w:t xml:space="preserve"> </w:t>
            </w:r>
            <w:r>
              <w:t>the key policy</w:t>
            </w:r>
            <w:r>
              <w:rPr>
                <w:spacing w:val="1"/>
              </w:rPr>
              <w:t xml:space="preserve"> </w:t>
            </w:r>
            <w:r>
              <w:t>interventions in</w:t>
            </w:r>
            <w:r>
              <w:rPr>
                <w:spacing w:val="1"/>
              </w:rPr>
              <w:t xml:space="preserve"> </w:t>
            </w:r>
            <w:r>
              <w:t>Indian</w:t>
            </w:r>
            <w:r>
              <w:rPr>
                <w:spacing w:val="-1"/>
              </w:rPr>
              <w:t xml:space="preserve"> </w:t>
            </w:r>
            <w:r>
              <w:t>context</w:t>
            </w:r>
          </w:p>
        </w:tc>
        <w:tc>
          <w:tcPr>
            <w:tcW w:w="2693" w:type="dxa"/>
          </w:tcPr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spacing w:before="11"/>
              <w:rPr>
                <w:b/>
                <w:sz w:val="30"/>
              </w:rPr>
            </w:pPr>
          </w:p>
          <w:p w:rsidR="009A1C5D" w:rsidRDefault="00A773FD">
            <w:pPr>
              <w:pStyle w:val="TableParagraph"/>
              <w:ind w:left="114" w:right="497"/>
            </w:pPr>
            <w:r>
              <w:t>Urban policy history in</w:t>
            </w:r>
            <w:r>
              <w:rPr>
                <w:spacing w:val="-52"/>
              </w:rPr>
              <w:t xml:space="preserve"> </w:t>
            </w:r>
            <w:r>
              <w:t>India</w:t>
            </w:r>
          </w:p>
          <w:p w:rsidR="009A1C5D" w:rsidRDefault="009A1C5D">
            <w:pPr>
              <w:pStyle w:val="TableParagraph"/>
              <w:spacing w:before="5"/>
              <w:rPr>
                <w:b/>
                <w:sz w:val="24"/>
              </w:rPr>
            </w:pPr>
          </w:p>
          <w:p w:rsidR="009A1C5D" w:rsidRDefault="00A773FD">
            <w:pPr>
              <w:pStyle w:val="TableParagraph"/>
              <w:spacing w:line="506" w:lineRule="auto"/>
              <w:ind w:left="114" w:right="1639"/>
            </w:pPr>
            <w:r>
              <w:t>JNNURM</w:t>
            </w:r>
            <w:r>
              <w:rPr>
                <w:spacing w:val="-52"/>
              </w:rPr>
              <w:t xml:space="preserve"> </w:t>
            </w:r>
            <w:r>
              <w:t>AMRUT</w:t>
            </w:r>
          </w:p>
          <w:p w:rsidR="009A1C5D" w:rsidRDefault="00A773FD">
            <w:pPr>
              <w:pStyle w:val="TableParagraph"/>
              <w:spacing w:line="251" w:lineRule="exact"/>
              <w:ind w:left="114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Cities</w:t>
            </w:r>
            <w:r>
              <w:rPr>
                <w:spacing w:val="-3"/>
              </w:rPr>
              <w:t xml:space="preserve"> </w:t>
            </w:r>
            <w:r>
              <w:t>Mission</w:t>
            </w:r>
          </w:p>
          <w:p w:rsidR="009A1C5D" w:rsidRDefault="009A1C5D">
            <w:pPr>
              <w:pStyle w:val="TableParagraph"/>
              <w:spacing w:before="1"/>
              <w:rPr>
                <w:b/>
                <w:sz w:val="24"/>
              </w:rPr>
            </w:pPr>
          </w:p>
          <w:p w:rsidR="009A1C5D" w:rsidRDefault="00A773FD">
            <w:pPr>
              <w:pStyle w:val="TableParagraph"/>
              <w:ind w:left="114" w:right="441"/>
            </w:pPr>
            <w:r>
              <w:t>Swachh Bharat Mission</w:t>
            </w:r>
            <w:r>
              <w:rPr>
                <w:spacing w:val="-52"/>
              </w:rPr>
              <w:t xml:space="preserve"> </w:t>
            </w:r>
            <w:r>
              <w:t>(Urban)</w:t>
            </w:r>
          </w:p>
        </w:tc>
        <w:tc>
          <w:tcPr>
            <w:tcW w:w="4671" w:type="dxa"/>
          </w:tcPr>
          <w:p w:rsidR="009A1C5D" w:rsidRDefault="00A773FD">
            <w:pPr>
              <w:pStyle w:val="TableParagraph"/>
              <w:spacing w:before="118" w:line="242" w:lineRule="auto"/>
              <w:ind w:left="115" w:right="223"/>
            </w:pPr>
            <w:r>
              <w:t>Shetty, P. (2014, April). Notes from the Mission.</w:t>
            </w:r>
            <w:r>
              <w:rPr>
                <w:spacing w:val="-52"/>
              </w:rPr>
              <w:t xml:space="preserve"> </w:t>
            </w:r>
            <w:r>
              <w:rPr>
                <w:i/>
              </w:rPr>
              <w:t>BARD Studio</w:t>
            </w:r>
            <w:hyperlink r:id="rId13">
              <w:r>
                <w:t>.</w:t>
              </w:r>
              <w:r>
                <w:rPr>
                  <w:color w:val="0462C1"/>
                  <w:u w:val="single" w:color="0462C1"/>
                </w:rPr>
                <w:t>https://bardstudio.in/notes-from-</w:t>
              </w:r>
            </w:hyperlink>
            <w:r>
              <w:rPr>
                <w:color w:val="0462C1"/>
                <w:spacing w:val="1"/>
              </w:rPr>
              <w:t xml:space="preserve"> </w:t>
            </w:r>
            <w:hyperlink r:id="rId14">
              <w:r>
                <w:rPr>
                  <w:color w:val="0462C1"/>
                  <w:u w:val="single" w:color="0462C1"/>
                </w:rPr>
                <w:t>the-mission/</w:t>
              </w:r>
            </w:hyperlink>
          </w:p>
          <w:p w:rsidR="009A1C5D" w:rsidRDefault="009A1C5D">
            <w:pPr>
              <w:pStyle w:val="TableParagraph"/>
              <w:spacing w:before="8"/>
              <w:rPr>
                <w:b/>
                <w:sz w:val="23"/>
              </w:rPr>
            </w:pPr>
          </w:p>
          <w:p w:rsidR="009A1C5D" w:rsidRDefault="00A773FD">
            <w:pPr>
              <w:pStyle w:val="TableParagraph"/>
              <w:ind w:left="115" w:right="97"/>
            </w:pPr>
            <w:r>
              <w:t>Benjamin, S., 2010. Manufacturing neoliberalism:</w:t>
            </w:r>
            <w:r>
              <w:rPr>
                <w:spacing w:val="-52"/>
              </w:rPr>
              <w:t xml:space="preserve"> </w:t>
            </w:r>
            <w:r>
              <w:t xml:space="preserve">lifestyling Indian urbanity. </w:t>
            </w:r>
            <w:r>
              <w:rPr>
                <w:i/>
              </w:rPr>
              <w:t>Accumulation by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dispossession: Transformative cities in the new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global order</w:t>
            </w:r>
            <w:r>
              <w:t>, pp.92-124.</w:t>
            </w:r>
          </w:p>
          <w:p w:rsidR="009A1C5D" w:rsidRDefault="009A1C5D">
            <w:pPr>
              <w:pStyle w:val="TableParagraph"/>
              <w:spacing w:before="4"/>
              <w:rPr>
                <w:b/>
                <w:sz w:val="24"/>
              </w:rPr>
            </w:pPr>
          </w:p>
          <w:p w:rsidR="009A1C5D" w:rsidRDefault="00A773FD">
            <w:pPr>
              <w:pStyle w:val="TableParagraph"/>
              <w:ind w:left="115" w:right="268"/>
            </w:pPr>
            <w:r>
              <w:t>Mittal, Harsh, George Kandathil, and Navdeep</w:t>
            </w:r>
            <w:r>
              <w:rPr>
                <w:spacing w:val="1"/>
              </w:rPr>
              <w:t xml:space="preserve"> </w:t>
            </w:r>
            <w:r>
              <w:t>Mathur. 2023. “Beyond the Technology-Centric</w:t>
            </w:r>
            <w:r>
              <w:rPr>
                <w:spacing w:val="-52"/>
              </w:rPr>
              <w:t xml:space="preserve"> </w:t>
            </w:r>
            <w:r>
              <w:t>and Citizen-Centric Binary: Ontological Politics</w:t>
            </w:r>
            <w:r>
              <w:rPr>
                <w:spacing w:val="-53"/>
              </w:rPr>
              <w:t xml:space="preserve"> </w:t>
            </w:r>
            <w:r>
              <w:t>of Organizing in Translation of the Smart City</w:t>
            </w:r>
            <w:r>
              <w:rPr>
                <w:spacing w:val="1"/>
              </w:rPr>
              <w:t xml:space="preserve"> </w:t>
            </w:r>
            <w:r>
              <w:t>Discourse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India.”</w:t>
            </w:r>
            <w:r>
              <w:rPr>
                <w:spacing w:val="-1"/>
              </w:rPr>
              <w:t xml:space="preserve"> </w:t>
            </w:r>
            <w:r>
              <w:rPr>
                <w:i/>
              </w:rPr>
              <w:t xml:space="preserve">Organization </w:t>
            </w:r>
            <w:r>
              <w:t>0</w:t>
            </w:r>
            <w:r>
              <w:rPr>
                <w:spacing w:val="-4"/>
              </w:rPr>
              <w:t xml:space="preserve"> </w:t>
            </w:r>
            <w:r>
              <w:t>(0): 1-20</w:t>
            </w:r>
          </w:p>
          <w:p w:rsidR="009A1C5D" w:rsidRDefault="009A1C5D">
            <w:pPr>
              <w:pStyle w:val="TableParagraph"/>
              <w:spacing w:before="4"/>
              <w:rPr>
                <w:b/>
                <w:sz w:val="24"/>
              </w:rPr>
            </w:pPr>
          </w:p>
          <w:p w:rsidR="009A1C5D" w:rsidRDefault="00A773FD">
            <w:pPr>
              <w:pStyle w:val="TableParagraph"/>
              <w:spacing w:before="1"/>
              <w:ind w:left="115" w:right="147"/>
            </w:pPr>
            <w:r>
              <w:rPr>
                <w:color w:val="212121"/>
              </w:rPr>
              <w:t>Truelove,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Yaffa,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and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Kathleen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O’Reilly.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"Making</w:t>
            </w:r>
            <w:r>
              <w:rPr>
                <w:color w:val="212121"/>
                <w:spacing w:val="-52"/>
              </w:rPr>
              <w:t xml:space="preserve"> </w:t>
            </w:r>
            <w:r>
              <w:rPr>
                <w:color w:val="212121"/>
              </w:rPr>
              <w:t>India’s cleanest city: Sanitation, intersectionality,</w:t>
            </w:r>
            <w:r>
              <w:rPr>
                <w:color w:val="212121"/>
                <w:spacing w:val="-52"/>
              </w:rPr>
              <w:t xml:space="preserve"> </w:t>
            </w:r>
            <w:r>
              <w:rPr>
                <w:color w:val="212121"/>
              </w:rPr>
              <w:t xml:space="preserve">and infrastructural violence." </w:t>
            </w:r>
            <w:r>
              <w:rPr>
                <w:i/>
                <w:color w:val="212121"/>
              </w:rPr>
              <w:t>Environment and</w:t>
            </w:r>
            <w:r>
              <w:rPr>
                <w:i/>
                <w:color w:val="212121"/>
                <w:spacing w:val="1"/>
              </w:rPr>
              <w:t xml:space="preserve"> </w:t>
            </w:r>
            <w:r>
              <w:rPr>
                <w:i/>
                <w:color w:val="212121"/>
              </w:rPr>
              <w:t>Planning</w:t>
            </w:r>
            <w:r>
              <w:rPr>
                <w:i/>
                <w:color w:val="212121"/>
                <w:spacing w:val="-1"/>
              </w:rPr>
              <w:t xml:space="preserve"> </w:t>
            </w:r>
            <w:r>
              <w:rPr>
                <w:i/>
                <w:color w:val="212121"/>
              </w:rPr>
              <w:t>E:</w:t>
            </w:r>
            <w:r>
              <w:rPr>
                <w:i/>
                <w:color w:val="212121"/>
                <w:spacing w:val="-2"/>
              </w:rPr>
              <w:t xml:space="preserve"> </w:t>
            </w:r>
            <w:r>
              <w:rPr>
                <w:i/>
                <w:color w:val="212121"/>
              </w:rPr>
              <w:t>Nature and</w:t>
            </w:r>
            <w:r>
              <w:rPr>
                <w:i/>
                <w:color w:val="212121"/>
                <w:spacing w:val="-3"/>
              </w:rPr>
              <w:t xml:space="preserve"> </w:t>
            </w:r>
            <w:r>
              <w:rPr>
                <w:i/>
                <w:color w:val="212121"/>
              </w:rPr>
              <w:t>space</w:t>
            </w:r>
            <w:r>
              <w:rPr>
                <w:i/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4, no. 3 (2021):</w:t>
            </w:r>
          </w:p>
          <w:p w:rsidR="009A1C5D" w:rsidRDefault="00A773FD">
            <w:pPr>
              <w:pStyle w:val="TableParagraph"/>
              <w:spacing w:line="234" w:lineRule="exact"/>
              <w:ind w:left="115"/>
            </w:pPr>
            <w:r>
              <w:rPr>
                <w:color w:val="212121"/>
              </w:rPr>
              <w:t>718-735.</w:t>
            </w:r>
          </w:p>
        </w:tc>
      </w:tr>
      <w:tr w:rsidR="009A1C5D">
        <w:trPr>
          <w:trHeight w:val="1665"/>
        </w:trPr>
        <w:tc>
          <w:tcPr>
            <w:tcW w:w="994" w:type="dxa"/>
          </w:tcPr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A773FD">
            <w:pPr>
              <w:pStyle w:val="TableParagraph"/>
              <w:spacing w:before="152"/>
              <w:ind w:left="116" w:right="102"/>
              <w:jc w:val="center"/>
            </w:pPr>
            <w:r>
              <w:t>25-29</w:t>
            </w:r>
          </w:p>
        </w:tc>
        <w:tc>
          <w:tcPr>
            <w:tcW w:w="2127" w:type="dxa"/>
          </w:tcPr>
          <w:p w:rsidR="009A1C5D" w:rsidRDefault="00A773FD">
            <w:pPr>
              <w:pStyle w:val="TableParagraph"/>
              <w:spacing w:before="72"/>
              <w:ind w:left="114" w:right="371"/>
            </w:pPr>
            <w:r>
              <w:t>To understand the</w:t>
            </w:r>
            <w:r>
              <w:rPr>
                <w:spacing w:val="-52"/>
              </w:rPr>
              <w:t xml:space="preserve"> </w:t>
            </w:r>
            <w:r>
              <w:t>constitutional</w:t>
            </w:r>
            <w:r>
              <w:rPr>
                <w:spacing w:val="1"/>
              </w:rPr>
              <w:t xml:space="preserve"> </w:t>
            </w:r>
            <w:r>
              <w:t>amendments with</w:t>
            </w:r>
            <w:r>
              <w:rPr>
                <w:spacing w:val="1"/>
              </w:rPr>
              <w:t xml:space="preserve"> </w:t>
            </w:r>
            <w:r>
              <w:t>regards to urban</w:t>
            </w:r>
            <w:r>
              <w:rPr>
                <w:spacing w:val="1"/>
              </w:rPr>
              <w:t xml:space="preserve"> </w:t>
            </w:r>
            <w:r>
              <w:t>governance and</w:t>
            </w:r>
            <w:r>
              <w:rPr>
                <w:spacing w:val="1"/>
              </w:rPr>
              <w:t xml:space="preserve"> </w:t>
            </w:r>
            <w:r>
              <w:t>associated</w:t>
            </w:r>
            <w:r>
              <w:rPr>
                <w:spacing w:val="-12"/>
              </w:rPr>
              <w:t xml:space="preserve"> </w:t>
            </w:r>
            <w:r>
              <w:t>debates</w:t>
            </w:r>
          </w:p>
        </w:tc>
        <w:tc>
          <w:tcPr>
            <w:tcW w:w="2693" w:type="dxa"/>
          </w:tcPr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A773FD">
            <w:pPr>
              <w:pStyle w:val="TableParagraph"/>
              <w:spacing w:before="176"/>
              <w:ind w:left="114" w:right="544"/>
              <w:jc w:val="both"/>
            </w:pPr>
            <w:r>
              <w:t>The constitutional and</w:t>
            </w:r>
            <w:r>
              <w:rPr>
                <w:spacing w:val="-52"/>
              </w:rPr>
              <w:t xml:space="preserve"> </w:t>
            </w:r>
            <w:r>
              <w:t>political dimensions of</w:t>
            </w:r>
            <w:r>
              <w:rPr>
                <w:spacing w:val="-52"/>
              </w:rPr>
              <w:t xml:space="preserve"> </w:t>
            </w:r>
            <w:r>
              <w:t>urbanization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India;</w:t>
            </w:r>
          </w:p>
        </w:tc>
        <w:tc>
          <w:tcPr>
            <w:tcW w:w="4671" w:type="dxa"/>
          </w:tcPr>
          <w:p w:rsidR="009A1C5D" w:rsidRDefault="00A773FD">
            <w:pPr>
              <w:pStyle w:val="TableParagraph"/>
              <w:spacing w:before="121"/>
              <w:ind w:left="115"/>
            </w:pPr>
            <w:r>
              <w:t>Textbook,</w:t>
            </w:r>
            <w:r>
              <w:rPr>
                <w:spacing w:val="-1"/>
              </w:rPr>
              <w:t xml:space="preserve"> </w:t>
            </w:r>
            <w:r>
              <w:t>Chapter</w:t>
            </w:r>
            <w:r>
              <w:rPr>
                <w:spacing w:val="-1"/>
              </w:rPr>
              <w:t xml:space="preserve"> </w:t>
            </w:r>
            <w:r>
              <w:t>seven</w:t>
            </w:r>
          </w:p>
          <w:p w:rsidR="009A1C5D" w:rsidRDefault="009A1C5D">
            <w:pPr>
              <w:pStyle w:val="TableParagraph"/>
              <w:spacing w:before="1"/>
              <w:rPr>
                <w:b/>
                <w:sz w:val="24"/>
              </w:rPr>
            </w:pPr>
          </w:p>
          <w:p w:rsidR="009A1C5D" w:rsidRDefault="00A773FD">
            <w:pPr>
              <w:pStyle w:val="TableParagraph"/>
              <w:ind w:left="115" w:right="85"/>
              <w:rPr>
                <w:i/>
              </w:rPr>
            </w:pPr>
            <w:r>
              <w:rPr>
                <w:color w:val="212121"/>
              </w:rPr>
              <w:t>Sivaramakrishnan, K. C. "Revisiting the 74th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Constitutional Amendment for better metropolitan</w:t>
            </w:r>
            <w:r>
              <w:rPr>
                <w:color w:val="212121"/>
                <w:spacing w:val="-52"/>
              </w:rPr>
              <w:t xml:space="preserve"> </w:t>
            </w:r>
            <w:r>
              <w:rPr>
                <w:color w:val="212121"/>
              </w:rPr>
              <w:t xml:space="preserve">governance." </w:t>
            </w:r>
            <w:r>
              <w:rPr>
                <w:i/>
                <w:color w:val="212121"/>
              </w:rPr>
              <w:t>Economic and Political</w:t>
            </w:r>
          </w:p>
          <w:p w:rsidR="009A1C5D" w:rsidRDefault="00A773FD">
            <w:pPr>
              <w:pStyle w:val="TableParagraph"/>
              <w:spacing w:line="235" w:lineRule="exact"/>
              <w:ind w:left="115"/>
            </w:pPr>
            <w:r>
              <w:rPr>
                <w:i/>
                <w:color w:val="212121"/>
              </w:rPr>
              <w:t>Weekly</w:t>
            </w:r>
            <w:r>
              <w:rPr>
                <w:i/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(2013):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86-94.</w:t>
            </w:r>
          </w:p>
        </w:tc>
      </w:tr>
      <w:tr w:rsidR="009A1C5D">
        <w:trPr>
          <w:trHeight w:val="757"/>
        </w:trPr>
        <w:tc>
          <w:tcPr>
            <w:tcW w:w="994" w:type="dxa"/>
          </w:tcPr>
          <w:p w:rsidR="009A1C5D" w:rsidRDefault="009A1C5D">
            <w:pPr>
              <w:pStyle w:val="TableParagraph"/>
              <w:spacing w:before="8"/>
              <w:rPr>
                <w:b/>
                <w:sz w:val="21"/>
              </w:rPr>
            </w:pPr>
          </w:p>
          <w:p w:rsidR="009A1C5D" w:rsidRDefault="00A773FD">
            <w:pPr>
              <w:pStyle w:val="TableParagraph"/>
              <w:spacing w:before="1"/>
              <w:ind w:left="116" w:right="102"/>
              <w:jc w:val="center"/>
            </w:pPr>
            <w:r>
              <w:t>30-34</w:t>
            </w:r>
          </w:p>
        </w:tc>
        <w:tc>
          <w:tcPr>
            <w:tcW w:w="2127" w:type="dxa"/>
          </w:tcPr>
          <w:p w:rsidR="009A1C5D" w:rsidRDefault="00A773FD">
            <w:pPr>
              <w:pStyle w:val="TableParagraph"/>
              <w:ind w:left="114" w:right="279"/>
            </w:pPr>
            <w:r>
              <w:t>To familiarize with</w:t>
            </w:r>
            <w:r>
              <w:rPr>
                <w:spacing w:val="-52"/>
              </w:rPr>
              <w:t xml:space="preserve"> </w:t>
            </w:r>
            <w:r>
              <w:t>ongoing</w:t>
            </w:r>
            <w:r>
              <w:rPr>
                <w:spacing w:val="-1"/>
              </w:rPr>
              <w:t xml:space="preserve"> </w:t>
            </w:r>
            <w:r>
              <w:t>debates</w:t>
            </w:r>
          </w:p>
          <w:p w:rsidR="009A1C5D" w:rsidRDefault="00A773FD">
            <w:pPr>
              <w:pStyle w:val="TableParagraph"/>
              <w:spacing w:line="233" w:lineRule="exact"/>
              <w:ind w:left="114"/>
            </w:pPr>
            <w:r>
              <w:t>around</w:t>
            </w:r>
          </w:p>
        </w:tc>
        <w:tc>
          <w:tcPr>
            <w:tcW w:w="2693" w:type="dxa"/>
          </w:tcPr>
          <w:p w:rsidR="009A1C5D" w:rsidRDefault="00A773FD">
            <w:pPr>
              <w:pStyle w:val="TableParagraph"/>
              <w:spacing w:before="113"/>
              <w:ind w:left="114"/>
            </w:pPr>
            <w:r>
              <w:t>Fiscal</w:t>
            </w:r>
            <w:r>
              <w:rPr>
                <w:spacing w:val="-4"/>
              </w:rPr>
              <w:t xml:space="preserve"> </w:t>
            </w:r>
            <w:r>
              <w:t>federalism</w:t>
            </w:r>
          </w:p>
        </w:tc>
        <w:tc>
          <w:tcPr>
            <w:tcW w:w="4671" w:type="dxa"/>
          </w:tcPr>
          <w:p w:rsidR="009A1C5D" w:rsidRDefault="00A773FD">
            <w:pPr>
              <w:pStyle w:val="TableParagraph"/>
              <w:spacing w:before="120"/>
              <w:ind w:left="115"/>
            </w:pPr>
            <w:r>
              <w:rPr>
                <w:color w:val="212121"/>
              </w:rPr>
              <w:t>RB2, Appendix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2A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and Chapter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six</w:t>
            </w:r>
          </w:p>
        </w:tc>
      </w:tr>
    </w:tbl>
    <w:p w:rsidR="009A1C5D" w:rsidRDefault="009A1C5D">
      <w:pPr>
        <w:sectPr w:rsidR="009A1C5D">
          <w:pgSz w:w="12240" w:h="15840"/>
          <w:pgMar w:top="1440" w:right="760" w:bottom="1840" w:left="760" w:header="0" w:footer="1646" w:gutter="0"/>
          <w:cols w:space="720"/>
        </w:sectPr>
      </w:pP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2127"/>
        <w:gridCol w:w="2693"/>
        <w:gridCol w:w="4671"/>
      </w:tblGrid>
      <w:tr w:rsidR="009A1C5D">
        <w:trPr>
          <w:trHeight w:val="2078"/>
        </w:trPr>
        <w:tc>
          <w:tcPr>
            <w:tcW w:w="994" w:type="dxa"/>
          </w:tcPr>
          <w:p w:rsidR="009A1C5D" w:rsidRDefault="009A1C5D">
            <w:pPr>
              <w:pStyle w:val="TableParagraph"/>
            </w:pPr>
          </w:p>
        </w:tc>
        <w:tc>
          <w:tcPr>
            <w:tcW w:w="2127" w:type="dxa"/>
          </w:tcPr>
          <w:p w:rsidR="009A1C5D" w:rsidRDefault="00A773FD">
            <w:pPr>
              <w:pStyle w:val="TableParagraph"/>
              <w:ind w:left="114" w:right="198"/>
              <w:jc w:val="both"/>
            </w:pPr>
            <w:r>
              <w:t>decentralization and</w:t>
            </w:r>
            <w:r>
              <w:rPr>
                <w:spacing w:val="-52"/>
              </w:rPr>
              <w:t xml:space="preserve"> </w:t>
            </w:r>
            <w:r>
              <w:t>citizen participation</w:t>
            </w:r>
            <w:r>
              <w:rPr>
                <w:spacing w:val="-52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urban</w:t>
            </w:r>
            <w:r>
              <w:rPr>
                <w:spacing w:val="-7"/>
              </w:rPr>
              <w:t xml:space="preserve"> </w:t>
            </w:r>
            <w:r>
              <w:t>governance</w:t>
            </w:r>
          </w:p>
        </w:tc>
        <w:tc>
          <w:tcPr>
            <w:tcW w:w="2693" w:type="dxa"/>
          </w:tcPr>
          <w:p w:rsidR="009A1C5D" w:rsidRDefault="00A773FD">
            <w:pPr>
              <w:pStyle w:val="TableParagraph"/>
              <w:spacing w:line="504" w:lineRule="auto"/>
              <w:ind w:left="114" w:right="729"/>
            </w:pPr>
            <w:r>
              <w:t>Municipal</w:t>
            </w:r>
            <w:r>
              <w:rPr>
                <w:spacing w:val="1"/>
              </w:rPr>
              <w:t xml:space="preserve"> </w:t>
            </w:r>
            <w:r>
              <w:t>Bonds</w:t>
            </w:r>
            <w:r>
              <w:rPr>
                <w:spacing w:val="1"/>
              </w:rPr>
              <w:t xml:space="preserve"> </w:t>
            </w:r>
            <w:r>
              <w:t>Citizen Participation</w:t>
            </w:r>
            <w:r>
              <w:rPr>
                <w:spacing w:val="-52"/>
              </w:rPr>
              <w:t xml:space="preserve"> </w:t>
            </w:r>
            <w:r>
              <w:t>Industrial</w:t>
            </w:r>
            <w:r>
              <w:rPr>
                <w:spacing w:val="-1"/>
              </w:rPr>
              <w:t xml:space="preserve"> </w:t>
            </w:r>
            <w:r>
              <w:t>Township</w:t>
            </w:r>
          </w:p>
        </w:tc>
        <w:tc>
          <w:tcPr>
            <w:tcW w:w="4671" w:type="dxa"/>
          </w:tcPr>
          <w:p w:rsidR="009A1C5D" w:rsidRDefault="00A773FD">
            <w:pPr>
              <w:pStyle w:val="TableParagraph"/>
              <w:spacing w:line="506" w:lineRule="auto"/>
              <w:ind w:left="115" w:right="2183"/>
            </w:pPr>
            <w:r>
              <w:t>Textbook, Chapter eleven</w:t>
            </w:r>
            <w:r>
              <w:rPr>
                <w:spacing w:val="1"/>
              </w:rPr>
              <w:t xml:space="preserve"> </w:t>
            </w:r>
            <w:r>
              <w:rPr>
                <w:color w:val="212121"/>
              </w:rPr>
              <w:t>RB3,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Chapter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one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and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five</w:t>
            </w:r>
          </w:p>
          <w:p w:rsidR="009A1C5D" w:rsidRDefault="00A773FD">
            <w:pPr>
              <w:pStyle w:val="TableParagraph"/>
              <w:ind w:left="115" w:right="162"/>
              <w:jc w:val="both"/>
              <w:rPr>
                <w:i/>
              </w:rPr>
            </w:pPr>
            <w:r>
              <w:rPr>
                <w:color w:val="212121"/>
              </w:rPr>
              <w:t>De Bercegol, R., 2017. Section 2.2.2: Towns and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Cities in a Poor State: urban Imbalances and Poor</w:t>
            </w:r>
            <w:r>
              <w:rPr>
                <w:color w:val="212121"/>
                <w:spacing w:val="-52"/>
              </w:rPr>
              <w:t xml:space="preserve"> </w:t>
            </w:r>
            <w:r>
              <w:rPr>
                <w:color w:val="212121"/>
              </w:rPr>
              <w:t>Services.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In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i/>
                <w:color w:val="212121"/>
              </w:rPr>
              <w:t>Small</w:t>
            </w:r>
            <w:r>
              <w:rPr>
                <w:i/>
                <w:color w:val="212121"/>
                <w:spacing w:val="-3"/>
              </w:rPr>
              <w:t xml:space="preserve"> </w:t>
            </w:r>
            <w:r>
              <w:rPr>
                <w:i/>
                <w:color w:val="212121"/>
              </w:rPr>
              <w:t>Towns</w:t>
            </w:r>
            <w:r>
              <w:rPr>
                <w:i/>
                <w:color w:val="212121"/>
                <w:spacing w:val="-1"/>
              </w:rPr>
              <w:t xml:space="preserve"> </w:t>
            </w:r>
            <w:r>
              <w:rPr>
                <w:i/>
                <w:color w:val="212121"/>
              </w:rPr>
              <w:t>and</w:t>
            </w:r>
            <w:r>
              <w:rPr>
                <w:i/>
                <w:color w:val="212121"/>
                <w:spacing w:val="-1"/>
              </w:rPr>
              <w:t xml:space="preserve"> </w:t>
            </w:r>
            <w:r>
              <w:rPr>
                <w:i/>
                <w:color w:val="212121"/>
              </w:rPr>
              <w:t>Decentralisation</w:t>
            </w:r>
            <w:r>
              <w:rPr>
                <w:i/>
                <w:color w:val="212121"/>
                <w:spacing w:val="-4"/>
              </w:rPr>
              <w:t xml:space="preserve"> </w:t>
            </w:r>
            <w:r>
              <w:rPr>
                <w:i/>
                <w:color w:val="212121"/>
              </w:rPr>
              <w:t>in</w:t>
            </w:r>
          </w:p>
          <w:p w:rsidR="009A1C5D" w:rsidRDefault="00A773FD">
            <w:pPr>
              <w:pStyle w:val="TableParagraph"/>
              <w:spacing w:line="233" w:lineRule="exact"/>
              <w:ind w:left="115"/>
              <w:jc w:val="both"/>
            </w:pPr>
            <w:r>
              <w:rPr>
                <w:i/>
                <w:color w:val="212121"/>
              </w:rPr>
              <w:t>India</w:t>
            </w:r>
            <w:r>
              <w:rPr>
                <w:color w:val="212121"/>
              </w:rPr>
              <w:t>.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Springer.</w:t>
            </w:r>
          </w:p>
        </w:tc>
      </w:tr>
      <w:tr w:rsidR="009A1C5D">
        <w:trPr>
          <w:trHeight w:val="1292"/>
        </w:trPr>
        <w:tc>
          <w:tcPr>
            <w:tcW w:w="994" w:type="dxa"/>
          </w:tcPr>
          <w:p w:rsidR="009A1C5D" w:rsidRDefault="009A1C5D">
            <w:pPr>
              <w:pStyle w:val="TableParagraph"/>
              <w:rPr>
                <w:b/>
                <w:sz w:val="24"/>
              </w:rPr>
            </w:pPr>
          </w:p>
          <w:p w:rsidR="009A1C5D" w:rsidRDefault="009A1C5D">
            <w:pPr>
              <w:pStyle w:val="TableParagraph"/>
              <w:spacing w:before="1"/>
              <w:rPr>
                <w:b/>
                <w:sz w:val="21"/>
              </w:rPr>
            </w:pPr>
          </w:p>
          <w:p w:rsidR="009A1C5D" w:rsidRDefault="00A773FD">
            <w:pPr>
              <w:pStyle w:val="TableParagraph"/>
              <w:ind w:left="239"/>
            </w:pPr>
            <w:r>
              <w:t>35-40</w:t>
            </w:r>
          </w:p>
        </w:tc>
        <w:tc>
          <w:tcPr>
            <w:tcW w:w="2127" w:type="dxa"/>
          </w:tcPr>
          <w:p w:rsidR="009A1C5D" w:rsidRDefault="00A773FD">
            <w:pPr>
              <w:pStyle w:val="TableParagraph"/>
              <w:spacing w:before="12"/>
              <w:ind w:left="114" w:right="145"/>
            </w:pPr>
            <w:r>
              <w:t>To understand how</w:t>
            </w:r>
            <w:r>
              <w:rPr>
                <w:spacing w:val="1"/>
              </w:rPr>
              <w:t xml:space="preserve"> </w:t>
            </w:r>
            <w:r>
              <w:t>the digital</w:t>
            </w:r>
            <w:r>
              <w:rPr>
                <w:spacing w:val="1"/>
              </w:rPr>
              <w:t xml:space="preserve"> </w:t>
            </w:r>
            <w:r>
              <w:t>technology is</w:t>
            </w:r>
            <w:r>
              <w:rPr>
                <w:spacing w:val="1"/>
              </w:rPr>
              <w:t xml:space="preserve"> </w:t>
            </w:r>
            <w:r>
              <w:t>shaping</w:t>
            </w:r>
            <w:r>
              <w:rPr>
                <w:spacing w:val="-7"/>
              </w:rPr>
              <w:t xml:space="preserve"> </w:t>
            </w:r>
            <w:r>
              <w:t>urban</w:t>
            </w:r>
            <w:r>
              <w:rPr>
                <w:spacing w:val="-6"/>
              </w:rPr>
              <w:t xml:space="preserve"> </w:t>
            </w:r>
            <w:r>
              <w:t>policy</w:t>
            </w:r>
          </w:p>
          <w:p w:rsidR="009A1C5D" w:rsidRDefault="00A773FD">
            <w:pPr>
              <w:pStyle w:val="TableParagraph"/>
              <w:spacing w:before="1" w:line="247" w:lineRule="exact"/>
              <w:ind w:left="114"/>
            </w:pPr>
            <w:r>
              <w:t>and governance</w:t>
            </w:r>
          </w:p>
        </w:tc>
        <w:tc>
          <w:tcPr>
            <w:tcW w:w="2693" w:type="dxa"/>
          </w:tcPr>
          <w:p w:rsidR="009A1C5D" w:rsidRDefault="00A773FD">
            <w:pPr>
              <w:pStyle w:val="TableParagraph"/>
              <w:spacing w:line="244" w:lineRule="auto"/>
              <w:ind w:left="114" w:right="350"/>
            </w:pPr>
            <w:r>
              <w:t>Future of urbanization in</w:t>
            </w:r>
            <w:r>
              <w:rPr>
                <w:spacing w:val="-52"/>
              </w:rPr>
              <w:t xml:space="preserve"> </w:t>
            </w:r>
            <w:r>
              <w:t>India.</w:t>
            </w:r>
          </w:p>
          <w:p w:rsidR="009A1C5D" w:rsidRDefault="009A1C5D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9A1C5D" w:rsidRDefault="00A773FD">
            <w:pPr>
              <w:pStyle w:val="TableParagraph"/>
              <w:spacing w:line="252" w:lineRule="exact"/>
              <w:ind w:left="114" w:right="582" w:firstLine="55"/>
            </w:pPr>
            <w:r>
              <w:t>Big-data collection in</w:t>
            </w:r>
            <w:r>
              <w:rPr>
                <w:spacing w:val="-52"/>
              </w:rPr>
              <w:t xml:space="preserve"> </w:t>
            </w:r>
            <w:r>
              <w:t>governance</w:t>
            </w:r>
          </w:p>
        </w:tc>
        <w:tc>
          <w:tcPr>
            <w:tcW w:w="4671" w:type="dxa"/>
          </w:tcPr>
          <w:p w:rsidR="009A1C5D" w:rsidRDefault="00A773FD">
            <w:pPr>
              <w:pStyle w:val="TableParagraph"/>
              <w:spacing w:before="118"/>
              <w:ind w:left="115" w:right="470"/>
            </w:pPr>
            <w:r>
              <w:t>Datta, A. (2020). Self(ie)-governance:</w:t>
            </w:r>
            <w:r>
              <w:rPr>
                <w:spacing w:val="1"/>
              </w:rPr>
              <w:t xml:space="preserve"> </w:t>
            </w:r>
            <w:r>
              <w:t>Technologies of intimate surveillance in India</w:t>
            </w:r>
            <w:r>
              <w:rPr>
                <w:spacing w:val="-52"/>
              </w:rPr>
              <w:t xml:space="preserve"> </w:t>
            </w:r>
            <w:r>
              <w:t>under COVID-19. Dialogues in Human</w:t>
            </w:r>
            <w:r>
              <w:rPr>
                <w:spacing w:val="1"/>
              </w:rPr>
              <w:t xml:space="preserve"> </w:t>
            </w:r>
            <w:r>
              <w:t>Geography,</w:t>
            </w:r>
            <w:r>
              <w:rPr>
                <w:spacing w:val="-1"/>
              </w:rPr>
              <w:t xml:space="preserve"> </w:t>
            </w:r>
            <w:r>
              <w:t>10(2),</w:t>
            </w:r>
            <w:r>
              <w:rPr>
                <w:spacing w:val="-3"/>
              </w:rPr>
              <w:t xml:space="preserve"> </w:t>
            </w:r>
            <w:r>
              <w:t>234–237.</w:t>
            </w:r>
          </w:p>
        </w:tc>
      </w:tr>
    </w:tbl>
    <w:p w:rsidR="009A1C5D" w:rsidRDefault="009A1C5D">
      <w:pPr>
        <w:pStyle w:val="BodyText"/>
        <w:rPr>
          <w:b/>
          <w:sz w:val="20"/>
        </w:rPr>
      </w:pPr>
    </w:p>
    <w:p w:rsidR="009A1C5D" w:rsidRDefault="009A1C5D">
      <w:pPr>
        <w:pStyle w:val="BodyText"/>
        <w:spacing w:before="1"/>
        <w:rPr>
          <w:b/>
          <w:sz w:val="20"/>
        </w:rPr>
      </w:pPr>
    </w:p>
    <w:p w:rsidR="009A1C5D" w:rsidRDefault="00A773FD">
      <w:pPr>
        <w:spacing w:before="90"/>
        <w:ind w:left="680"/>
        <w:rPr>
          <w:b/>
          <w:sz w:val="24"/>
        </w:rPr>
      </w:pPr>
      <w:r>
        <w:rPr>
          <w:b/>
          <w:sz w:val="24"/>
        </w:rPr>
        <w:t>Evaluation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Scheme:</w:t>
      </w:r>
    </w:p>
    <w:tbl>
      <w:tblPr>
        <w:tblW w:w="0" w:type="auto"/>
        <w:tblInd w:w="6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702"/>
        <w:gridCol w:w="991"/>
        <w:gridCol w:w="1277"/>
        <w:gridCol w:w="1983"/>
        <w:gridCol w:w="2482"/>
      </w:tblGrid>
      <w:tr w:rsidR="009A1C5D">
        <w:trPr>
          <w:trHeight w:val="505"/>
        </w:trPr>
        <w:tc>
          <w:tcPr>
            <w:tcW w:w="989" w:type="dxa"/>
            <w:shd w:val="clear" w:color="auto" w:fill="E6E6E6"/>
          </w:tcPr>
          <w:p w:rsidR="009A1C5D" w:rsidRDefault="00A773FD">
            <w:pPr>
              <w:pStyle w:val="TableParagraph"/>
              <w:spacing w:line="251" w:lineRule="exact"/>
              <w:ind w:left="115"/>
              <w:rPr>
                <w:b/>
              </w:rPr>
            </w:pPr>
            <w:r>
              <w:rPr>
                <w:b/>
              </w:rPr>
              <w:t>Sl. No.</w:t>
            </w:r>
          </w:p>
        </w:tc>
        <w:tc>
          <w:tcPr>
            <w:tcW w:w="1702" w:type="dxa"/>
            <w:shd w:val="clear" w:color="auto" w:fill="E6E6E6"/>
          </w:tcPr>
          <w:p w:rsidR="009A1C5D" w:rsidRDefault="00A773FD">
            <w:pPr>
              <w:pStyle w:val="TableParagraph"/>
              <w:spacing w:before="125"/>
              <w:ind w:left="112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991" w:type="dxa"/>
            <w:shd w:val="clear" w:color="auto" w:fill="E6E6E6"/>
          </w:tcPr>
          <w:p w:rsidR="009A1C5D" w:rsidRDefault="00A773FD">
            <w:pPr>
              <w:pStyle w:val="TableParagraph"/>
              <w:spacing w:line="252" w:lineRule="exact"/>
              <w:ind w:left="431" w:right="101" w:hanging="305"/>
              <w:rPr>
                <w:b/>
              </w:rPr>
            </w:pPr>
            <w:r>
              <w:rPr>
                <w:b/>
              </w:rPr>
              <w:t>Duratio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</w:t>
            </w:r>
          </w:p>
        </w:tc>
        <w:tc>
          <w:tcPr>
            <w:tcW w:w="1277" w:type="dxa"/>
            <w:shd w:val="clear" w:color="auto" w:fill="E6E6E6"/>
          </w:tcPr>
          <w:p w:rsidR="009A1C5D" w:rsidRDefault="00A773FD">
            <w:pPr>
              <w:pStyle w:val="TableParagraph"/>
              <w:spacing w:line="252" w:lineRule="exact"/>
              <w:ind w:left="453" w:right="108" w:hanging="317"/>
              <w:rPr>
                <w:b/>
              </w:rPr>
            </w:pPr>
            <w:r>
              <w:rPr>
                <w:b/>
              </w:rPr>
              <w:t>Weightage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(%)</w:t>
            </w:r>
          </w:p>
        </w:tc>
        <w:tc>
          <w:tcPr>
            <w:tcW w:w="1983" w:type="dxa"/>
            <w:shd w:val="clear" w:color="auto" w:fill="E6E6E6"/>
          </w:tcPr>
          <w:p w:rsidR="009A1C5D" w:rsidRDefault="00A773FD">
            <w:pPr>
              <w:pStyle w:val="TableParagraph"/>
              <w:spacing w:before="125"/>
              <w:ind w:left="301" w:right="293"/>
              <w:jc w:val="center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2482" w:type="dxa"/>
            <w:shd w:val="clear" w:color="auto" w:fill="E6E6E6"/>
          </w:tcPr>
          <w:p w:rsidR="009A1C5D" w:rsidRDefault="00A773FD">
            <w:pPr>
              <w:pStyle w:val="TableParagraph"/>
              <w:spacing w:before="125"/>
              <w:ind w:left="194" w:right="185"/>
              <w:jc w:val="center"/>
              <w:rPr>
                <w:b/>
              </w:rPr>
            </w:pPr>
            <w:r>
              <w:rPr>
                <w:b/>
              </w:rPr>
              <w:t>Nature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Component</w:t>
            </w:r>
          </w:p>
        </w:tc>
      </w:tr>
      <w:tr w:rsidR="009A1C5D">
        <w:trPr>
          <w:trHeight w:val="757"/>
        </w:trPr>
        <w:tc>
          <w:tcPr>
            <w:tcW w:w="989" w:type="dxa"/>
          </w:tcPr>
          <w:p w:rsidR="009A1C5D" w:rsidRDefault="00A773FD">
            <w:pPr>
              <w:pStyle w:val="TableParagraph"/>
              <w:spacing w:line="251" w:lineRule="exact"/>
              <w:ind w:left="115"/>
            </w:pPr>
            <w:r>
              <w:t>01.</w:t>
            </w:r>
          </w:p>
        </w:tc>
        <w:tc>
          <w:tcPr>
            <w:tcW w:w="1702" w:type="dxa"/>
          </w:tcPr>
          <w:p w:rsidR="009A1C5D" w:rsidRDefault="00A773FD">
            <w:pPr>
              <w:pStyle w:val="TableParagraph"/>
              <w:spacing w:before="125"/>
              <w:ind w:left="112" w:right="550"/>
            </w:pPr>
            <w:r>
              <w:t>Project - 1</w:t>
            </w:r>
            <w:r>
              <w:rPr>
                <w:vertAlign w:val="superscript"/>
              </w:rPr>
              <w:t>st</w:t>
            </w:r>
            <w:r>
              <w:rPr>
                <w:spacing w:val="-52"/>
              </w:rPr>
              <w:t xml:space="preserve"> </w:t>
            </w:r>
            <w:r>
              <w:t>submission</w:t>
            </w:r>
          </w:p>
        </w:tc>
        <w:tc>
          <w:tcPr>
            <w:tcW w:w="991" w:type="dxa"/>
          </w:tcPr>
          <w:p w:rsidR="009A1C5D" w:rsidRDefault="009A1C5D">
            <w:pPr>
              <w:pStyle w:val="TableParagraph"/>
              <w:spacing w:before="8"/>
              <w:rPr>
                <w:b/>
                <w:sz w:val="21"/>
              </w:rPr>
            </w:pPr>
          </w:p>
          <w:p w:rsidR="009A1C5D" w:rsidRDefault="00A773FD">
            <w:pPr>
              <w:pStyle w:val="TableParagraph"/>
              <w:spacing w:before="1"/>
              <w:ind w:left="3"/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9A1C5D" w:rsidRDefault="009A1C5D">
            <w:pPr>
              <w:pStyle w:val="TableParagraph"/>
              <w:spacing w:before="8"/>
              <w:rPr>
                <w:b/>
                <w:sz w:val="21"/>
              </w:rPr>
            </w:pPr>
          </w:p>
          <w:p w:rsidR="009A1C5D" w:rsidRDefault="00A773FD">
            <w:pPr>
              <w:pStyle w:val="TableParagraph"/>
              <w:spacing w:before="1"/>
              <w:ind w:left="527"/>
            </w:pPr>
            <w:r>
              <w:t>15</w:t>
            </w:r>
          </w:p>
        </w:tc>
        <w:tc>
          <w:tcPr>
            <w:tcW w:w="1983" w:type="dxa"/>
          </w:tcPr>
          <w:p w:rsidR="009A1C5D" w:rsidRDefault="00A773FD">
            <w:pPr>
              <w:pStyle w:val="TableParagraph"/>
              <w:ind w:left="206" w:right="194" w:firstLine="122"/>
            </w:pPr>
            <w:r>
              <w:t>Brief would be</w:t>
            </w:r>
            <w:r>
              <w:rPr>
                <w:spacing w:val="1"/>
              </w:rPr>
              <w:t xml:space="preserve"> </w:t>
            </w:r>
            <w:r>
              <w:t>shared</w:t>
            </w:r>
            <w:r>
              <w:rPr>
                <w:spacing w:val="-6"/>
              </w:rPr>
              <w:t xml:space="preserve"> </w:t>
            </w:r>
            <w:r>
              <w:t>along</w:t>
            </w:r>
            <w:r>
              <w:rPr>
                <w:spacing w:val="-6"/>
              </w:rPr>
              <w:t xml:space="preserve"> </w:t>
            </w:r>
            <w:r>
              <w:t>with</w:t>
            </w:r>
          </w:p>
          <w:p w:rsidR="009A1C5D" w:rsidRDefault="00A773FD">
            <w:pPr>
              <w:pStyle w:val="TableParagraph"/>
              <w:spacing w:line="233" w:lineRule="exact"/>
              <w:ind w:left="436"/>
            </w:pPr>
            <w:r>
              <w:t>all</w:t>
            </w:r>
            <w:r>
              <w:rPr>
                <w:spacing w:val="-3"/>
              </w:rPr>
              <w:t xml:space="preserve"> </w:t>
            </w:r>
            <w:r>
              <w:t>deadlines</w:t>
            </w:r>
          </w:p>
        </w:tc>
        <w:tc>
          <w:tcPr>
            <w:tcW w:w="2482" w:type="dxa"/>
          </w:tcPr>
          <w:p w:rsidR="009A1C5D" w:rsidRDefault="00A773FD">
            <w:pPr>
              <w:pStyle w:val="TableParagraph"/>
              <w:ind w:left="541" w:right="273" w:hanging="245"/>
            </w:pPr>
            <w:r>
              <w:t>Open Book; Involves</w:t>
            </w:r>
            <w:r>
              <w:rPr>
                <w:spacing w:val="-52"/>
              </w:rPr>
              <w:t xml:space="preserve"> </w:t>
            </w:r>
            <w:r>
              <w:t>group</w:t>
            </w:r>
            <w:r>
              <w:rPr>
                <w:spacing w:val="-1"/>
              </w:rPr>
              <w:t xml:space="preserve"> </w:t>
            </w:r>
            <w:r>
              <w:t>work</w:t>
            </w:r>
            <w:r>
              <w:rPr>
                <w:spacing w:val="1"/>
              </w:rPr>
              <w:t xml:space="preserve"> </w:t>
            </w:r>
            <w:r>
              <w:t>and</w:t>
            </w:r>
          </w:p>
          <w:p w:rsidR="009A1C5D" w:rsidRDefault="00A773FD">
            <w:pPr>
              <w:pStyle w:val="TableParagraph"/>
              <w:spacing w:line="233" w:lineRule="exact"/>
              <w:ind w:left="184"/>
              <w:rPr>
                <w:b/>
              </w:rPr>
            </w:pPr>
            <w:r>
              <w:rPr>
                <w:b/>
              </w:rPr>
              <w:t>continuous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assessment</w:t>
            </w:r>
          </w:p>
        </w:tc>
      </w:tr>
      <w:tr w:rsidR="009A1C5D">
        <w:trPr>
          <w:trHeight w:val="530"/>
        </w:trPr>
        <w:tc>
          <w:tcPr>
            <w:tcW w:w="989" w:type="dxa"/>
          </w:tcPr>
          <w:p w:rsidR="009A1C5D" w:rsidRDefault="00A773FD">
            <w:pPr>
              <w:pStyle w:val="TableParagraph"/>
              <w:spacing w:line="251" w:lineRule="exact"/>
              <w:ind w:left="115"/>
            </w:pPr>
            <w:r>
              <w:t>02.</w:t>
            </w:r>
          </w:p>
        </w:tc>
        <w:tc>
          <w:tcPr>
            <w:tcW w:w="1702" w:type="dxa"/>
          </w:tcPr>
          <w:p w:rsidR="009A1C5D" w:rsidRDefault="00A773FD">
            <w:pPr>
              <w:pStyle w:val="TableParagraph"/>
              <w:spacing w:before="137"/>
              <w:ind w:left="112"/>
            </w:pPr>
            <w:r>
              <w:t>Mid</w:t>
            </w:r>
            <w:r>
              <w:rPr>
                <w:spacing w:val="-3"/>
              </w:rPr>
              <w:t xml:space="preserve"> </w:t>
            </w:r>
            <w:r>
              <w:t>term</w:t>
            </w:r>
          </w:p>
        </w:tc>
        <w:tc>
          <w:tcPr>
            <w:tcW w:w="991" w:type="dxa"/>
          </w:tcPr>
          <w:p w:rsidR="009A1C5D" w:rsidRDefault="00A773FD">
            <w:pPr>
              <w:pStyle w:val="TableParagraph"/>
              <w:spacing w:before="10"/>
              <w:ind w:left="125" w:right="118"/>
              <w:jc w:val="center"/>
            </w:pPr>
            <w:r>
              <w:t>90</w:t>
            </w:r>
          </w:p>
          <w:p w:rsidR="009A1C5D" w:rsidRDefault="00A773FD">
            <w:pPr>
              <w:pStyle w:val="TableParagraph"/>
              <w:spacing w:before="2" w:line="245" w:lineRule="exact"/>
              <w:ind w:left="126" w:right="118"/>
              <w:jc w:val="center"/>
            </w:pPr>
            <w:r>
              <w:t>minutes</w:t>
            </w:r>
          </w:p>
        </w:tc>
        <w:tc>
          <w:tcPr>
            <w:tcW w:w="1277" w:type="dxa"/>
          </w:tcPr>
          <w:p w:rsidR="009A1C5D" w:rsidRDefault="00A773FD">
            <w:pPr>
              <w:pStyle w:val="TableParagraph"/>
              <w:spacing w:before="137"/>
              <w:ind w:left="527"/>
            </w:pPr>
            <w:r>
              <w:t>25</w:t>
            </w:r>
          </w:p>
        </w:tc>
        <w:tc>
          <w:tcPr>
            <w:tcW w:w="1983" w:type="dxa"/>
          </w:tcPr>
          <w:p w:rsidR="009A1C5D" w:rsidRDefault="006A6D85">
            <w:pPr>
              <w:pStyle w:val="TableParagraph"/>
              <w:spacing w:before="137"/>
              <w:ind w:left="301" w:right="293"/>
              <w:jc w:val="center"/>
            </w:pPr>
            <w:r>
              <w:t>10/10 - 2.00 - 3.30PM</w:t>
            </w:r>
          </w:p>
        </w:tc>
        <w:tc>
          <w:tcPr>
            <w:tcW w:w="2482" w:type="dxa"/>
          </w:tcPr>
          <w:p w:rsidR="009A1C5D" w:rsidRDefault="00A773FD">
            <w:pPr>
              <w:pStyle w:val="TableParagraph"/>
              <w:spacing w:before="137"/>
              <w:ind w:left="194" w:right="184"/>
              <w:jc w:val="center"/>
            </w:pPr>
            <w:r>
              <w:t>Closed</w:t>
            </w:r>
            <w:r>
              <w:rPr>
                <w:spacing w:val="-1"/>
              </w:rPr>
              <w:t xml:space="preserve"> </w:t>
            </w:r>
            <w:r>
              <w:t>Book</w:t>
            </w:r>
          </w:p>
        </w:tc>
      </w:tr>
      <w:tr w:rsidR="009A1C5D">
        <w:trPr>
          <w:trHeight w:val="760"/>
        </w:trPr>
        <w:tc>
          <w:tcPr>
            <w:tcW w:w="989" w:type="dxa"/>
          </w:tcPr>
          <w:p w:rsidR="009A1C5D" w:rsidRDefault="00A773FD">
            <w:pPr>
              <w:pStyle w:val="TableParagraph"/>
              <w:spacing w:line="251" w:lineRule="exact"/>
              <w:ind w:left="115"/>
            </w:pPr>
            <w:r>
              <w:t>03.</w:t>
            </w:r>
          </w:p>
        </w:tc>
        <w:tc>
          <w:tcPr>
            <w:tcW w:w="1702" w:type="dxa"/>
          </w:tcPr>
          <w:p w:rsidR="009A1C5D" w:rsidRDefault="00A773FD">
            <w:pPr>
              <w:pStyle w:val="TableParagraph"/>
              <w:spacing w:before="125"/>
              <w:ind w:left="112" w:right="405"/>
            </w:pPr>
            <w:r>
              <w:t>Project- final</w:t>
            </w:r>
            <w:r>
              <w:rPr>
                <w:spacing w:val="-52"/>
              </w:rPr>
              <w:t xml:space="preserve"> </w:t>
            </w:r>
            <w:r>
              <w:t>submission</w:t>
            </w:r>
          </w:p>
        </w:tc>
        <w:tc>
          <w:tcPr>
            <w:tcW w:w="991" w:type="dxa"/>
          </w:tcPr>
          <w:p w:rsidR="009A1C5D" w:rsidRDefault="009A1C5D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9A1C5D" w:rsidRDefault="00A773FD">
            <w:pPr>
              <w:pStyle w:val="TableParagraph"/>
              <w:ind w:left="3"/>
              <w:jc w:val="center"/>
            </w:pPr>
            <w:r>
              <w:t>-</w:t>
            </w:r>
          </w:p>
        </w:tc>
        <w:tc>
          <w:tcPr>
            <w:tcW w:w="1277" w:type="dxa"/>
          </w:tcPr>
          <w:p w:rsidR="009A1C5D" w:rsidRDefault="009A1C5D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9A1C5D" w:rsidRDefault="00A773FD">
            <w:pPr>
              <w:pStyle w:val="TableParagraph"/>
              <w:ind w:left="527"/>
            </w:pPr>
            <w:r>
              <w:t>25</w:t>
            </w:r>
          </w:p>
        </w:tc>
        <w:tc>
          <w:tcPr>
            <w:tcW w:w="1983" w:type="dxa"/>
          </w:tcPr>
          <w:p w:rsidR="009A1C5D" w:rsidRDefault="009A1C5D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9A1C5D" w:rsidRDefault="00A773FD">
            <w:pPr>
              <w:pStyle w:val="TableParagraph"/>
              <w:ind w:left="301" w:right="293"/>
              <w:jc w:val="center"/>
            </w:pPr>
            <w:r>
              <w:t>TBA</w:t>
            </w:r>
          </w:p>
        </w:tc>
        <w:tc>
          <w:tcPr>
            <w:tcW w:w="2482" w:type="dxa"/>
          </w:tcPr>
          <w:p w:rsidR="009A1C5D" w:rsidRDefault="00A773FD">
            <w:pPr>
              <w:pStyle w:val="TableParagraph"/>
              <w:ind w:left="541" w:right="273" w:hanging="245"/>
            </w:pPr>
            <w:r>
              <w:t>Open Book; Involves</w:t>
            </w:r>
            <w:r>
              <w:rPr>
                <w:spacing w:val="-52"/>
              </w:rPr>
              <w:t xml:space="preserve"> </w:t>
            </w:r>
            <w:r>
              <w:t>group</w:t>
            </w:r>
            <w:r>
              <w:rPr>
                <w:spacing w:val="-1"/>
              </w:rPr>
              <w:t xml:space="preserve"> </w:t>
            </w:r>
            <w:r>
              <w:t>work</w:t>
            </w:r>
            <w:r>
              <w:rPr>
                <w:spacing w:val="1"/>
              </w:rPr>
              <w:t xml:space="preserve"> </w:t>
            </w:r>
            <w:r>
              <w:t>and</w:t>
            </w:r>
          </w:p>
          <w:p w:rsidR="009A1C5D" w:rsidRDefault="00A773FD">
            <w:pPr>
              <w:pStyle w:val="TableParagraph"/>
              <w:spacing w:line="236" w:lineRule="exact"/>
              <w:ind w:left="184"/>
              <w:rPr>
                <w:b/>
              </w:rPr>
            </w:pPr>
            <w:r>
              <w:rPr>
                <w:b/>
              </w:rPr>
              <w:t>continuous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assessment</w:t>
            </w:r>
          </w:p>
        </w:tc>
      </w:tr>
      <w:tr w:rsidR="009A1C5D">
        <w:trPr>
          <w:trHeight w:val="530"/>
        </w:trPr>
        <w:tc>
          <w:tcPr>
            <w:tcW w:w="989" w:type="dxa"/>
          </w:tcPr>
          <w:p w:rsidR="009A1C5D" w:rsidRDefault="00A773FD">
            <w:pPr>
              <w:pStyle w:val="TableParagraph"/>
              <w:spacing w:line="252" w:lineRule="exact"/>
              <w:ind w:left="115"/>
            </w:pPr>
            <w:r>
              <w:t>04.</w:t>
            </w:r>
          </w:p>
        </w:tc>
        <w:tc>
          <w:tcPr>
            <w:tcW w:w="1702" w:type="dxa"/>
          </w:tcPr>
          <w:p w:rsidR="009A1C5D" w:rsidRDefault="00A773FD">
            <w:pPr>
              <w:pStyle w:val="TableParagraph"/>
              <w:spacing w:before="135"/>
              <w:ind w:left="112"/>
            </w:pPr>
            <w:r>
              <w:t>Comprehensive</w:t>
            </w:r>
          </w:p>
        </w:tc>
        <w:tc>
          <w:tcPr>
            <w:tcW w:w="991" w:type="dxa"/>
          </w:tcPr>
          <w:p w:rsidR="009A1C5D" w:rsidRDefault="00A773FD">
            <w:pPr>
              <w:pStyle w:val="TableParagraph"/>
              <w:spacing w:before="11" w:line="252" w:lineRule="exact"/>
              <w:ind w:left="125" w:right="118"/>
              <w:jc w:val="center"/>
            </w:pPr>
            <w:r>
              <w:t>180</w:t>
            </w:r>
          </w:p>
          <w:p w:rsidR="009A1C5D" w:rsidRDefault="00A773FD">
            <w:pPr>
              <w:pStyle w:val="TableParagraph"/>
              <w:spacing w:line="247" w:lineRule="exact"/>
              <w:ind w:left="126" w:right="118"/>
              <w:jc w:val="center"/>
            </w:pPr>
            <w:r>
              <w:t>minutes</w:t>
            </w:r>
          </w:p>
        </w:tc>
        <w:tc>
          <w:tcPr>
            <w:tcW w:w="1277" w:type="dxa"/>
          </w:tcPr>
          <w:p w:rsidR="009A1C5D" w:rsidRDefault="00A773FD">
            <w:pPr>
              <w:pStyle w:val="TableParagraph"/>
              <w:spacing w:before="135"/>
              <w:ind w:left="527"/>
            </w:pPr>
            <w:r>
              <w:t>35</w:t>
            </w:r>
          </w:p>
        </w:tc>
        <w:tc>
          <w:tcPr>
            <w:tcW w:w="1983" w:type="dxa"/>
          </w:tcPr>
          <w:p w:rsidR="009A1C5D" w:rsidRDefault="006A6D85">
            <w:pPr>
              <w:pStyle w:val="TableParagraph"/>
              <w:spacing w:before="135"/>
              <w:ind w:left="301" w:right="293"/>
              <w:jc w:val="center"/>
            </w:pPr>
            <w:r>
              <w:t>11/12 FN</w:t>
            </w:r>
            <w:bookmarkStart w:id="0" w:name="_GoBack"/>
            <w:bookmarkEnd w:id="0"/>
          </w:p>
        </w:tc>
        <w:tc>
          <w:tcPr>
            <w:tcW w:w="2482" w:type="dxa"/>
          </w:tcPr>
          <w:p w:rsidR="009A1C5D" w:rsidRDefault="00A773FD">
            <w:pPr>
              <w:pStyle w:val="TableParagraph"/>
              <w:spacing w:before="135"/>
              <w:ind w:left="194" w:right="184"/>
              <w:jc w:val="center"/>
            </w:pPr>
            <w:r>
              <w:t>Partially</w:t>
            </w:r>
            <w:r>
              <w:rPr>
                <w:spacing w:val="-1"/>
              </w:rPr>
              <w:t xml:space="preserve"> </w:t>
            </w:r>
            <w:r>
              <w:t>Open</w:t>
            </w:r>
            <w:r>
              <w:rPr>
                <w:spacing w:val="-1"/>
              </w:rPr>
              <w:t xml:space="preserve"> </w:t>
            </w:r>
            <w:r>
              <w:t>Book</w:t>
            </w:r>
          </w:p>
        </w:tc>
      </w:tr>
    </w:tbl>
    <w:p w:rsidR="009A1C5D" w:rsidRDefault="009A1C5D">
      <w:pPr>
        <w:pStyle w:val="BodyText"/>
        <w:spacing w:before="10"/>
        <w:rPr>
          <w:b/>
          <w:sz w:val="23"/>
        </w:rPr>
      </w:pPr>
    </w:p>
    <w:p w:rsidR="009A1C5D" w:rsidRDefault="00A773FD">
      <w:pPr>
        <w:spacing w:line="276" w:lineRule="auto"/>
        <w:ind w:left="680" w:right="667"/>
        <w:rPr>
          <w:sz w:val="24"/>
        </w:rPr>
      </w:pPr>
      <w:r>
        <w:rPr>
          <w:b/>
          <w:sz w:val="24"/>
        </w:rPr>
        <w:t>Chamber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Consultation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Hour:</w:t>
      </w:r>
      <w:r>
        <w:rPr>
          <w:b/>
          <w:spacing w:val="30"/>
          <w:sz w:val="24"/>
        </w:rPr>
        <w:t xml:space="preserve"> </w:t>
      </w:r>
      <w:r>
        <w:rPr>
          <w:sz w:val="24"/>
        </w:rPr>
        <w:t>Chamber</w:t>
      </w:r>
      <w:r>
        <w:rPr>
          <w:spacing w:val="28"/>
          <w:sz w:val="24"/>
        </w:rPr>
        <w:t xml:space="preserve"> </w:t>
      </w:r>
      <w:r>
        <w:rPr>
          <w:sz w:val="24"/>
        </w:rPr>
        <w:t>Number</w:t>
      </w:r>
      <w:r>
        <w:rPr>
          <w:spacing w:val="28"/>
          <w:sz w:val="24"/>
        </w:rPr>
        <w:t xml:space="preserve"> </w:t>
      </w:r>
      <w:r>
        <w:rPr>
          <w:sz w:val="24"/>
        </w:rPr>
        <w:t>K-101,</w:t>
      </w:r>
      <w:r>
        <w:rPr>
          <w:spacing w:val="29"/>
          <w:sz w:val="24"/>
        </w:rPr>
        <w:t xml:space="preserve"> </w:t>
      </w:r>
      <w:r>
        <w:rPr>
          <w:sz w:val="24"/>
        </w:rPr>
        <w:t>HSS</w:t>
      </w:r>
      <w:r>
        <w:rPr>
          <w:spacing w:val="31"/>
          <w:sz w:val="24"/>
        </w:rPr>
        <w:t xml:space="preserve"> </w:t>
      </w:r>
      <w:r>
        <w:rPr>
          <w:sz w:val="24"/>
        </w:rPr>
        <w:t>Department,</w:t>
      </w:r>
      <w:r>
        <w:rPr>
          <w:spacing w:val="29"/>
          <w:sz w:val="24"/>
        </w:rPr>
        <w:t xml:space="preserve"> </w:t>
      </w:r>
      <w:r>
        <w:rPr>
          <w:sz w:val="24"/>
        </w:rPr>
        <w:t>Time:</w:t>
      </w:r>
      <w:r>
        <w:rPr>
          <w:spacing w:val="32"/>
          <w:sz w:val="24"/>
        </w:rPr>
        <w:t xml:space="preserve"> </w:t>
      </w:r>
      <w:r>
        <w:rPr>
          <w:sz w:val="24"/>
        </w:rPr>
        <w:t>3:30-5</w:t>
      </w:r>
      <w:r>
        <w:rPr>
          <w:spacing w:val="29"/>
          <w:sz w:val="24"/>
        </w:rPr>
        <w:t xml:space="preserve"> </w:t>
      </w:r>
      <w:r>
        <w:rPr>
          <w:sz w:val="24"/>
        </w:rPr>
        <w:t>pm,</w:t>
      </w:r>
      <w:r>
        <w:rPr>
          <w:spacing w:val="-57"/>
          <w:sz w:val="24"/>
        </w:rPr>
        <w:t xml:space="preserve"> </w:t>
      </w:r>
      <w:r>
        <w:rPr>
          <w:sz w:val="24"/>
        </w:rPr>
        <w:t>Tuesday</w:t>
      </w:r>
      <w:r>
        <w:rPr>
          <w:spacing w:val="-1"/>
          <w:sz w:val="24"/>
        </w:rPr>
        <w:t xml:space="preserve"> </w:t>
      </w:r>
      <w:r>
        <w:rPr>
          <w:sz w:val="24"/>
        </w:rPr>
        <w:t>and Thursday.</w:t>
      </w:r>
    </w:p>
    <w:p w:rsidR="009A1C5D" w:rsidRDefault="009A1C5D">
      <w:pPr>
        <w:pStyle w:val="BodyText"/>
        <w:spacing w:before="11"/>
        <w:rPr>
          <w:sz w:val="23"/>
        </w:rPr>
      </w:pPr>
    </w:p>
    <w:p w:rsidR="009A1C5D" w:rsidRDefault="00A773FD">
      <w:pPr>
        <w:pStyle w:val="BodyText"/>
        <w:ind w:left="680"/>
      </w:pPr>
      <w:r>
        <w:rPr>
          <w:b/>
        </w:rPr>
        <w:t xml:space="preserve">Notices: </w:t>
      </w:r>
      <w:r>
        <w:t>Google</w:t>
      </w:r>
      <w:r>
        <w:rPr>
          <w:spacing w:val="-2"/>
        </w:rPr>
        <w:t xml:space="preserve"> </w:t>
      </w:r>
      <w:r>
        <w:t>classroom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notices and</w:t>
      </w:r>
      <w:r>
        <w:rPr>
          <w:spacing w:val="1"/>
        </w:rPr>
        <w:t xml:space="preserve"> </w:t>
      </w:r>
      <w:r>
        <w:t>circulation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material</w:t>
      </w:r>
    </w:p>
    <w:p w:rsidR="009A1C5D" w:rsidRDefault="009A1C5D">
      <w:pPr>
        <w:pStyle w:val="BodyText"/>
      </w:pPr>
    </w:p>
    <w:p w:rsidR="009A1C5D" w:rsidRDefault="00A773FD">
      <w:pPr>
        <w:pStyle w:val="BodyText"/>
        <w:ind w:left="680"/>
      </w:pPr>
      <w:r>
        <w:rPr>
          <w:b/>
        </w:rPr>
        <w:t>Make-up</w:t>
      </w:r>
      <w:r>
        <w:rPr>
          <w:b/>
          <w:spacing w:val="-1"/>
        </w:rPr>
        <w:t xml:space="preserve"> </w:t>
      </w:r>
      <w:r>
        <w:rPr>
          <w:b/>
        </w:rPr>
        <w:t>Policy:</w:t>
      </w:r>
      <w:r>
        <w:rPr>
          <w:b/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make-up for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component 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given only in</w:t>
      </w:r>
      <w:r>
        <w:rPr>
          <w:spacing w:val="-1"/>
        </w:rPr>
        <w:t xml:space="preserve"> </w:t>
      </w:r>
      <w:r>
        <w:t>genuine</w:t>
      </w:r>
      <w:r>
        <w:rPr>
          <w:spacing w:val="-1"/>
        </w:rPr>
        <w:t xml:space="preserve"> </w:t>
      </w:r>
      <w:r>
        <w:t>cases.</w:t>
      </w:r>
    </w:p>
    <w:p w:rsidR="009A1C5D" w:rsidRDefault="009A1C5D">
      <w:pPr>
        <w:pStyle w:val="BodyText"/>
        <w:spacing w:before="1"/>
        <w:rPr>
          <w:sz w:val="22"/>
        </w:rPr>
      </w:pPr>
    </w:p>
    <w:p w:rsidR="009A1C5D" w:rsidRDefault="00A773FD">
      <w:pPr>
        <w:ind w:left="680" w:right="675"/>
        <w:rPr>
          <w:sz w:val="24"/>
        </w:rPr>
      </w:pPr>
      <w:r>
        <w:rPr>
          <w:b/>
        </w:rPr>
        <w:t>Academic</w:t>
      </w:r>
      <w:r>
        <w:rPr>
          <w:b/>
          <w:spacing w:val="8"/>
        </w:rPr>
        <w:t xml:space="preserve"> </w:t>
      </w:r>
      <w:r>
        <w:rPr>
          <w:b/>
        </w:rPr>
        <w:t>Honesty</w:t>
      </w:r>
      <w:r>
        <w:rPr>
          <w:b/>
          <w:spacing w:val="10"/>
        </w:rPr>
        <w:t xml:space="preserve"> </w:t>
      </w:r>
      <w:r>
        <w:rPr>
          <w:b/>
        </w:rPr>
        <w:t>and</w:t>
      </w:r>
      <w:r>
        <w:rPr>
          <w:b/>
          <w:spacing w:val="10"/>
        </w:rPr>
        <w:t xml:space="preserve"> </w:t>
      </w:r>
      <w:r>
        <w:rPr>
          <w:b/>
        </w:rPr>
        <w:t>Integrity</w:t>
      </w:r>
      <w:r>
        <w:rPr>
          <w:b/>
          <w:spacing w:val="10"/>
        </w:rPr>
        <w:t xml:space="preserve"> </w:t>
      </w:r>
      <w:r>
        <w:rPr>
          <w:b/>
        </w:rPr>
        <w:t>Policy:</w:t>
      </w:r>
      <w:r>
        <w:rPr>
          <w:b/>
          <w:spacing w:val="20"/>
        </w:rPr>
        <w:t xml:space="preserve"> </w:t>
      </w:r>
      <w:r>
        <w:rPr>
          <w:sz w:val="24"/>
        </w:rPr>
        <w:t>Academic</w:t>
      </w:r>
      <w:r>
        <w:rPr>
          <w:spacing w:val="13"/>
          <w:sz w:val="24"/>
        </w:rPr>
        <w:t xml:space="preserve"> </w:t>
      </w:r>
      <w:r>
        <w:rPr>
          <w:sz w:val="24"/>
        </w:rPr>
        <w:t>honesty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integrity</w:t>
      </w:r>
      <w:r>
        <w:rPr>
          <w:spacing w:val="13"/>
          <w:sz w:val="24"/>
        </w:rPr>
        <w:t xml:space="preserve"> </w:t>
      </w:r>
      <w:r>
        <w:rPr>
          <w:sz w:val="24"/>
        </w:rPr>
        <w:t>are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be</w:t>
      </w:r>
      <w:r>
        <w:rPr>
          <w:spacing w:val="12"/>
          <w:sz w:val="24"/>
        </w:rPr>
        <w:t xml:space="preserve"> </w:t>
      </w:r>
      <w:r>
        <w:rPr>
          <w:sz w:val="24"/>
        </w:rPr>
        <w:t>maintained</w:t>
      </w:r>
      <w:r>
        <w:rPr>
          <w:spacing w:val="13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 students</w:t>
      </w:r>
      <w:r>
        <w:rPr>
          <w:spacing w:val="-1"/>
          <w:sz w:val="24"/>
        </w:rPr>
        <w:t xml:space="preserve"> </w:t>
      </w:r>
      <w:r>
        <w:rPr>
          <w:sz w:val="24"/>
        </w:rPr>
        <w:t>throughout the</w:t>
      </w:r>
      <w:r>
        <w:rPr>
          <w:spacing w:val="-1"/>
          <w:sz w:val="24"/>
        </w:rPr>
        <w:t xml:space="preserve"> </w:t>
      </w:r>
      <w:r>
        <w:rPr>
          <w:sz w:val="24"/>
        </w:rPr>
        <w:t>semester</w:t>
      </w:r>
      <w:r>
        <w:rPr>
          <w:spacing w:val="-1"/>
          <w:sz w:val="24"/>
        </w:rPr>
        <w:t xml:space="preserve"> </w:t>
      </w:r>
      <w:r>
        <w:rPr>
          <w:sz w:val="24"/>
        </w:rPr>
        <w:t>and no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of academic</w:t>
      </w:r>
      <w:r>
        <w:rPr>
          <w:spacing w:val="-2"/>
          <w:sz w:val="24"/>
        </w:rPr>
        <w:t xml:space="preserve"> </w:t>
      </w:r>
      <w:r>
        <w:rPr>
          <w:sz w:val="24"/>
        </w:rPr>
        <w:t>dishonesty is acceptable.</w:t>
      </w:r>
    </w:p>
    <w:p w:rsidR="009A1C5D" w:rsidRDefault="009A1C5D">
      <w:pPr>
        <w:pStyle w:val="BodyText"/>
        <w:spacing w:before="1"/>
      </w:pPr>
    </w:p>
    <w:p w:rsidR="009A1C5D" w:rsidRDefault="00A773FD">
      <w:pPr>
        <w:pStyle w:val="BodyText"/>
        <w:ind w:right="676"/>
        <w:jc w:val="right"/>
      </w:pPr>
      <w:r>
        <w:t>Harsh</w:t>
      </w:r>
      <w:r>
        <w:rPr>
          <w:spacing w:val="-3"/>
        </w:rPr>
        <w:t xml:space="preserve"> </w:t>
      </w:r>
      <w:r>
        <w:t>Mittal</w:t>
      </w:r>
    </w:p>
    <w:p w:rsidR="009A1C5D" w:rsidRDefault="00A773FD">
      <w:pPr>
        <w:pStyle w:val="Heading1"/>
        <w:ind w:left="6959"/>
      </w:pPr>
      <w:r>
        <w:t>INSTRUCTOR-IN-CHARGE</w:t>
      </w:r>
    </w:p>
    <w:sectPr w:rsidR="009A1C5D">
      <w:pgSz w:w="12240" w:h="15840"/>
      <w:pgMar w:top="1440" w:right="760" w:bottom="1840" w:left="760" w:header="0" w:footer="16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563" w:rsidRDefault="006E7563">
      <w:r>
        <w:separator/>
      </w:r>
    </w:p>
  </w:endnote>
  <w:endnote w:type="continuationSeparator" w:id="0">
    <w:p w:rsidR="006E7563" w:rsidRDefault="006E7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C5D" w:rsidRDefault="00A773F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950947</wp:posOffset>
          </wp:positionH>
          <wp:positionV relativeFrom="page">
            <wp:posOffset>9003792</wp:posOffset>
          </wp:positionV>
          <wp:extent cx="1608102" cy="59726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08102" cy="5972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E756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1.1pt;margin-top:694.7pt;width:12pt;height:15.3pt;z-index:-251658240;mso-position-horizontal-relative:page;mso-position-vertical-relative:page" filled="f" stroked="f">
          <v:textbox inset="0,0,0,0">
            <w:txbxContent>
              <w:p w:rsidR="009A1C5D" w:rsidRDefault="00A773FD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6A6D85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563" w:rsidRDefault="006E7563">
      <w:r>
        <w:separator/>
      </w:r>
    </w:p>
  </w:footnote>
  <w:footnote w:type="continuationSeparator" w:id="0">
    <w:p w:rsidR="006E7563" w:rsidRDefault="006E75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A1C5D"/>
    <w:rsid w:val="00153BD8"/>
    <w:rsid w:val="003165BB"/>
    <w:rsid w:val="006A6D85"/>
    <w:rsid w:val="006E7563"/>
    <w:rsid w:val="009A1C5D"/>
    <w:rsid w:val="00A7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B9AE73A"/>
  <w15:docId w15:val="{F02EEB22-07A0-40F2-B3DA-293DDFAA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bardstudio.in/notes-from-the-mission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QUhLhRnoKT4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QUhLhRnoKT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QUhLhRnoKT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oro.open.ac.uk/view/person/adc5.html" TargetMode="External"/><Relationship Id="rId14" Type="http://schemas.openxmlformats.org/officeDocument/2006/relationships/hyperlink" Target="https://bardstudio.in/notes-from-the-mission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1189</Words>
  <Characters>6778</Characters>
  <Application>Microsoft Office Word</Application>
  <DocSecurity>0</DocSecurity>
  <Lines>56</Lines>
  <Paragraphs>15</Paragraphs>
  <ScaleCrop>false</ScaleCrop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Vasan</dc:creator>
  <cp:lastModifiedBy>Windows User</cp:lastModifiedBy>
  <cp:revision>5</cp:revision>
  <dcterms:created xsi:type="dcterms:W3CDTF">2023-08-08T07:03:00Z</dcterms:created>
  <dcterms:modified xsi:type="dcterms:W3CDTF">2023-08-10T10:31:00Z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2023-08-08T00:00:00Z</vt:filetime>
  </property>
</Properties>
</file>