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1F8B5" w14:textId="77777777" w:rsidR="00F91274" w:rsidRPr="00905A5E" w:rsidRDefault="00F91274" w:rsidP="00DB5E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5A5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4371EC0B" wp14:editId="047941D5">
            <wp:extent cx="4924425" cy="914400"/>
            <wp:effectExtent l="0" t="0" r="9525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112" cy="92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C614" w14:textId="452B6687" w:rsidR="00F91274" w:rsidRPr="00905A5E" w:rsidRDefault="00137569" w:rsidP="00E7136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5A5E">
        <w:rPr>
          <w:rFonts w:ascii="Times New Roman" w:hAnsi="Times New Roman" w:cs="Times New Roman"/>
          <w:b/>
          <w:bCs/>
          <w:sz w:val="24"/>
          <w:szCs w:val="24"/>
        </w:rPr>
        <w:t xml:space="preserve">FIRST SEMESTER </w:t>
      </w:r>
      <w:r w:rsidR="00286ED6" w:rsidRPr="00905A5E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6B4A6C" w:rsidRPr="00905A5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F16E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05A5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86ED6" w:rsidRPr="00905A5E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6F16EF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1C1CB27" w14:textId="77777777" w:rsidR="002B2609" w:rsidRPr="00905A5E" w:rsidRDefault="007A1139" w:rsidP="00E7136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5A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5E13" w:rsidRPr="00905A5E">
        <w:rPr>
          <w:rFonts w:ascii="Times New Roman" w:hAnsi="Times New Roman" w:cs="Times New Roman"/>
          <w:b/>
          <w:bCs/>
          <w:sz w:val="24"/>
          <w:szCs w:val="24"/>
        </w:rPr>
        <w:t>Course Handout Part II</w:t>
      </w:r>
    </w:p>
    <w:p w14:paraId="529B617F" w14:textId="26B6CBBA" w:rsidR="00DB5E13" w:rsidRPr="00905A5E" w:rsidRDefault="006F16EF" w:rsidP="00DB5E1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436F6A" w:rsidRPr="00905A5E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8</w:t>
      </w:r>
      <w:r w:rsidR="00436F6A" w:rsidRPr="00905A5E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2DF8262C" w14:textId="77777777" w:rsidR="00104550" w:rsidRPr="00905A5E" w:rsidRDefault="00104550" w:rsidP="0010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D2214" w14:textId="77777777" w:rsidR="00DB5E13" w:rsidRPr="00905A5E" w:rsidRDefault="00DB5E13" w:rsidP="0010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A5E">
        <w:rPr>
          <w:rFonts w:ascii="Times New Roman" w:hAnsi="Times New Roman" w:cs="Times New Roman"/>
          <w:sz w:val="24"/>
          <w:szCs w:val="24"/>
        </w:rPr>
        <w:t>In addition to Part-I (General Handout for all courses appended to the timetable) this portion</w:t>
      </w:r>
      <w:r w:rsidR="00D93DCF" w:rsidRPr="00905A5E">
        <w:rPr>
          <w:rFonts w:ascii="Times New Roman" w:hAnsi="Times New Roman" w:cs="Times New Roman"/>
          <w:sz w:val="24"/>
          <w:szCs w:val="24"/>
        </w:rPr>
        <w:t xml:space="preserve"> </w:t>
      </w:r>
      <w:r w:rsidRPr="00905A5E">
        <w:rPr>
          <w:rFonts w:ascii="Times New Roman" w:hAnsi="Times New Roman" w:cs="Times New Roman"/>
          <w:sz w:val="24"/>
          <w:szCs w:val="24"/>
        </w:rPr>
        <w:t>gives further specific details regarding the course.</w:t>
      </w:r>
    </w:p>
    <w:p w14:paraId="757126AA" w14:textId="77777777" w:rsidR="00DB5E13" w:rsidRPr="00905A5E" w:rsidRDefault="00DB5E13" w:rsidP="00DB5E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E539F4" w14:textId="77777777" w:rsidR="00DB5E13" w:rsidRPr="00905A5E" w:rsidRDefault="00DB5E13" w:rsidP="00372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5A5E">
        <w:rPr>
          <w:rFonts w:ascii="Times New Roman" w:hAnsi="Times New Roman" w:cs="Times New Roman"/>
          <w:iCs/>
          <w:sz w:val="24"/>
          <w:szCs w:val="24"/>
        </w:rPr>
        <w:t xml:space="preserve">Course No. </w:t>
      </w:r>
      <w:r w:rsidRPr="00905A5E">
        <w:rPr>
          <w:rFonts w:ascii="Times New Roman" w:hAnsi="Times New Roman" w:cs="Times New Roman"/>
          <w:iCs/>
          <w:sz w:val="24"/>
          <w:szCs w:val="24"/>
        </w:rPr>
        <w:tab/>
      </w:r>
      <w:r w:rsidRPr="00905A5E">
        <w:rPr>
          <w:rFonts w:ascii="Times New Roman" w:hAnsi="Times New Roman" w:cs="Times New Roman"/>
          <w:iCs/>
          <w:sz w:val="24"/>
          <w:szCs w:val="24"/>
        </w:rPr>
        <w:tab/>
      </w:r>
      <w:r w:rsidRPr="00905A5E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514FC7" w:rsidRPr="00905A5E">
        <w:rPr>
          <w:rFonts w:ascii="Times New Roman" w:hAnsi="Times New Roman" w:cs="Times New Roman"/>
          <w:bCs/>
          <w:sz w:val="24"/>
          <w:szCs w:val="24"/>
        </w:rPr>
        <w:t>INSTR F312</w:t>
      </w:r>
    </w:p>
    <w:p w14:paraId="44ECF239" w14:textId="77777777" w:rsidR="00DB5E13" w:rsidRPr="00905A5E" w:rsidRDefault="00DB5E13" w:rsidP="00DB5E1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5A5E">
        <w:rPr>
          <w:rFonts w:ascii="Times New Roman" w:hAnsi="Times New Roman" w:cs="Times New Roman"/>
          <w:iCs/>
          <w:sz w:val="24"/>
          <w:szCs w:val="24"/>
        </w:rPr>
        <w:t xml:space="preserve">Course Title </w:t>
      </w:r>
      <w:r w:rsidRPr="00905A5E">
        <w:rPr>
          <w:rFonts w:ascii="Times New Roman" w:hAnsi="Times New Roman" w:cs="Times New Roman"/>
          <w:iCs/>
          <w:sz w:val="24"/>
          <w:szCs w:val="24"/>
        </w:rPr>
        <w:tab/>
      </w:r>
      <w:r w:rsidRPr="00905A5E">
        <w:rPr>
          <w:rFonts w:ascii="Times New Roman" w:hAnsi="Times New Roman" w:cs="Times New Roman"/>
          <w:iCs/>
          <w:sz w:val="24"/>
          <w:szCs w:val="24"/>
        </w:rPr>
        <w:tab/>
      </w:r>
      <w:r w:rsidR="00137569" w:rsidRPr="00905A5E">
        <w:rPr>
          <w:rFonts w:ascii="Times New Roman" w:hAnsi="Times New Roman" w:cs="Times New Roman"/>
          <w:bCs/>
          <w:sz w:val="24"/>
          <w:szCs w:val="24"/>
        </w:rPr>
        <w:t>: T</w:t>
      </w:r>
      <w:r w:rsidR="0091084A" w:rsidRPr="00905A5E">
        <w:rPr>
          <w:rFonts w:ascii="Times New Roman" w:hAnsi="Times New Roman" w:cs="Times New Roman"/>
          <w:bCs/>
          <w:sz w:val="24"/>
          <w:szCs w:val="24"/>
        </w:rPr>
        <w:t>RANSDUCERS AND MEASUREMENT SYSTEMS</w:t>
      </w:r>
    </w:p>
    <w:p w14:paraId="51155178" w14:textId="77777777" w:rsidR="00A05894" w:rsidRPr="00905A5E" w:rsidRDefault="00A05894" w:rsidP="00DB5E1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5A5E">
        <w:rPr>
          <w:rFonts w:ascii="Times New Roman" w:hAnsi="Times New Roman" w:cs="Times New Roman"/>
          <w:bCs/>
          <w:sz w:val="24"/>
          <w:szCs w:val="24"/>
        </w:rPr>
        <w:t>Credits</w:t>
      </w:r>
      <w:r w:rsidRPr="00905A5E">
        <w:rPr>
          <w:rFonts w:ascii="Times New Roman" w:hAnsi="Times New Roman" w:cs="Times New Roman"/>
          <w:bCs/>
          <w:sz w:val="24"/>
          <w:szCs w:val="24"/>
        </w:rPr>
        <w:tab/>
      </w:r>
      <w:r w:rsidRPr="00905A5E">
        <w:rPr>
          <w:rFonts w:ascii="Times New Roman" w:hAnsi="Times New Roman" w:cs="Times New Roman"/>
          <w:bCs/>
          <w:sz w:val="24"/>
          <w:szCs w:val="24"/>
        </w:rPr>
        <w:tab/>
      </w:r>
      <w:r w:rsidR="007847B8" w:rsidRPr="00905A5E">
        <w:rPr>
          <w:rFonts w:ascii="Times New Roman" w:hAnsi="Times New Roman" w:cs="Times New Roman"/>
          <w:bCs/>
          <w:sz w:val="24"/>
          <w:szCs w:val="24"/>
        </w:rPr>
        <w:tab/>
      </w:r>
      <w:r w:rsidRPr="00905A5E">
        <w:rPr>
          <w:rFonts w:ascii="Times New Roman" w:hAnsi="Times New Roman" w:cs="Times New Roman"/>
          <w:bCs/>
          <w:sz w:val="24"/>
          <w:szCs w:val="24"/>
        </w:rPr>
        <w:t>: 3</w:t>
      </w:r>
    </w:p>
    <w:p w14:paraId="39E33D7D" w14:textId="322DEB58" w:rsidR="00DB5E13" w:rsidRPr="00905A5E" w:rsidRDefault="00DB5E13" w:rsidP="00DB5E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5A5E">
        <w:rPr>
          <w:rFonts w:ascii="Times New Roman" w:hAnsi="Times New Roman" w:cs="Times New Roman"/>
          <w:iCs/>
          <w:sz w:val="24"/>
          <w:szCs w:val="24"/>
        </w:rPr>
        <w:t>Instructor-in-charge</w:t>
      </w:r>
      <w:r w:rsidR="00C550F0" w:rsidRPr="00905A5E">
        <w:rPr>
          <w:rFonts w:ascii="Times New Roman" w:hAnsi="Times New Roman" w:cs="Times New Roman"/>
          <w:iCs/>
          <w:sz w:val="24"/>
          <w:szCs w:val="24"/>
        </w:rPr>
        <w:tab/>
      </w:r>
      <w:r w:rsidRPr="00905A5E">
        <w:rPr>
          <w:rFonts w:ascii="Times New Roman" w:hAnsi="Times New Roman" w:cs="Times New Roman"/>
          <w:sz w:val="24"/>
          <w:szCs w:val="24"/>
        </w:rPr>
        <w:t>:</w:t>
      </w:r>
      <w:r w:rsidR="00DC0851" w:rsidRPr="00905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F31" w:rsidRPr="00905A5E">
        <w:rPr>
          <w:rFonts w:ascii="Times New Roman" w:hAnsi="Times New Roman" w:cs="Times New Roman"/>
          <w:sz w:val="24"/>
          <w:szCs w:val="24"/>
        </w:rPr>
        <w:t>Sudha</w:t>
      </w:r>
      <w:proofErr w:type="spellEnd"/>
      <w:r w:rsidR="00AC1F31" w:rsidRPr="00905A5E">
        <w:rPr>
          <w:rFonts w:ascii="Times New Roman" w:hAnsi="Times New Roman" w:cs="Times New Roman"/>
          <w:sz w:val="24"/>
          <w:szCs w:val="24"/>
        </w:rPr>
        <w:t xml:space="preserve"> Radhika</w:t>
      </w:r>
      <w:r w:rsidR="00B1175F" w:rsidRPr="00905A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0ADF8" w14:textId="77777777" w:rsidR="00DB5E13" w:rsidRPr="00905A5E" w:rsidRDefault="00DB5E13" w:rsidP="00DB5E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EB9F2" w14:textId="77777777" w:rsidR="008E79B0" w:rsidRPr="00905A5E" w:rsidRDefault="008E79B0" w:rsidP="00C115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5A5E">
        <w:rPr>
          <w:rFonts w:ascii="Times New Roman" w:hAnsi="Times New Roman" w:cs="Times New Roman"/>
          <w:b/>
          <w:bCs/>
          <w:sz w:val="24"/>
          <w:szCs w:val="24"/>
        </w:rPr>
        <w:t>COURSE DESCRIPTION:</w:t>
      </w:r>
    </w:p>
    <w:p w14:paraId="35502AE4" w14:textId="77777777" w:rsidR="008E79B0" w:rsidRPr="00905A5E" w:rsidRDefault="008E79B0" w:rsidP="00C1156D">
      <w:pPr>
        <w:spacing w:after="0" w:line="240" w:lineRule="auto"/>
        <w:jc w:val="both"/>
        <w:rPr>
          <w:rFonts w:ascii="Book Antiqua" w:hAnsi="Book Antiqua" w:cs="Times New Roman"/>
          <w:b/>
          <w:bCs/>
        </w:rPr>
      </w:pPr>
    </w:p>
    <w:p w14:paraId="5F8A4C96" w14:textId="77777777" w:rsidR="008E79B0" w:rsidRPr="00905A5E" w:rsidRDefault="008E79B0" w:rsidP="008E79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A5E">
        <w:rPr>
          <w:rFonts w:ascii="Times New Roman" w:hAnsi="Times New Roman" w:cs="Times New Roman"/>
          <w:bCs/>
          <w:sz w:val="24"/>
          <w:szCs w:val="24"/>
        </w:rPr>
        <w:t>This course deals with</w:t>
      </w:r>
      <w:r w:rsidRPr="00905A5E">
        <w:rPr>
          <w:rFonts w:ascii="Times New Roman" w:hAnsi="Times New Roman" w:cs="Times New Roman"/>
          <w:b/>
          <w:bCs/>
          <w:sz w:val="24"/>
          <w:szCs w:val="24"/>
        </w:rPr>
        <w:t xml:space="preserve"> i</w:t>
      </w:r>
      <w:r w:rsidRPr="00905A5E">
        <w:rPr>
          <w:rFonts w:ascii="Times New Roman" w:hAnsi="Times New Roman" w:cs="Times New Roman"/>
          <w:sz w:val="24"/>
          <w:szCs w:val="24"/>
        </w:rPr>
        <w:t>mportance and types of transducers used in instrumentation and measurement.  Different types of passive and active transducers.  Generalized measurement system, functional elements, static &amp; dynamic performance characteristics and error analysis. Measurement techniques for Velocity, Temperature, Pressure, Flow, Motion, Seismic, Level, Humidity, pH, Viscosity etc. Interfacing transducers with instrumentation systems.</w:t>
      </w:r>
    </w:p>
    <w:p w14:paraId="57A8F593" w14:textId="77777777" w:rsidR="008E79B0" w:rsidRPr="00905A5E" w:rsidRDefault="008E79B0" w:rsidP="00C115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1F580" w14:textId="77777777" w:rsidR="00F91274" w:rsidRPr="00905A5E" w:rsidRDefault="00723F43" w:rsidP="00C115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5A5E">
        <w:rPr>
          <w:rFonts w:ascii="Times New Roman" w:hAnsi="Times New Roman" w:cs="Times New Roman"/>
          <w:b/>
          <w:bCs/>
          <w:sz w:val="24"/>
          <w:szCs w:val="24"/>
        </w:rPr>
        <w:t>SCOPE AND OBJECTIVE OF THE COURSE</w:t>
      </w:r>
      <w:r w:rsidR="00F91274" w:rsidRPr="00905A5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93F4F6" w14:textId="77777777" w:rsidR="008E79B0" w:rsidRPr="00905A5E" w:rsidRDefault="008E79B0" w:rsidP="00C115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94375" w14:textId="77777777" w:rsidR="00723F43" w:rsidRPr="00905A5E" w:rsidRDefault="00FF6032" w:rsidP="00F91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5A5E">
        <w:rPr>
          <w:rFonts w:ascii="Times New Roman" w:hAnsi="Times New Roman" w:cs="Times New Roman"/>
          <w:sz w:val="24"/>
          <w:szCs w:val="24"/>
        </w:rPr>
        <w:t xml:space="preserve">The </w:t>
      </w:r>
      <w:r w:rsidR="008E79B0" w:rsidRPr="00905A5E">
        <w:rPr>
          <w:rFonts w:ascii="Times New Roman" w:hAnsi="Times New Roman" w:cs="Times New Roman"/>
          <w:sz w:val="24"/>
          <w:szCs w:val="24"/>
        </w:rPr>
        <w:t>objective of the course is to impart knowledge on the</w:t>
      </w:r>
      <w:r w:rsidR="008B4C54" w:rsidRPr="00905A5E">
        <w:rPr>
          <w:rFonts w:ascii="Times New Roman" w:hAnsi="Times New Roman" w:cs="Times New Roman"/>
          <w:sz w:val="24"/>
          <w:szCs w:val="24"/>
        </w:rPr>
        <w:t xml:space="preserve"> </w:t>
      </w:r>
      <w:r w:rsidRPr="00905A5E">
        <w:rPr>
          <w:rFonts w:ascii="Times New Roman" w:hAnsi="Times New Roman" w:cs="Times New Roman"/>
          <w:sz w:val="24"/>
          <w:szCs w:val="24"/>
        </w:rPr>
        <w:t>various</w:t>
      </w:r>
      <w:r w:rsidR="008B4C54" w:rsidRPr="00905A5E">
        <w:rPr>
          <w:rFonts w:ascii="Times New Roman" w:hAnsi="Times New Roman" w:cs="Times New Roman"/>
          <w:sz w:val="24"/>
          <w:szCs w:val="24"/>
        </w:rPr>
        <w:t xml:space="preserve"> types of</w:t>
      </w:r>
      <w:r w:rsidRPr="00905A5E">
        <w:rPr>
          <w:rFonts w:ascii="Times New Roman" w:hAnsi="Times New Roman" w:cs="Times New Roman"/>
          <w:sz w:val="24"/>
          <w:szCs w:val="24"/>
        </w:rPr>
        <w:t xml:space="preserve"> sensors and transducers</w:t>
      </w:r>
      <w:r w:rsidR="008E79B0" w:rsidRPr="00905A5E">
        <w:rPr>
          <w:rFonts w:ascii="Times New Roman" w:hAnsi="Times New Roman" w:cs="Times New Roman"/>
          <w:sz w:val="24"/>
          <w:szCs w:val="24"/>
        </w:rPr>
        <w:t>,</w:t>
      </w:r>
      <w:r w:rsidRPr="00905A5E">
        <w:rPr>
          <w:rFonts w:ascii="Times New Roman" w:hAnsi="Times New Roman" w:cs="Times New Roman"/>
          <w:sz w:val="24"/>
          <w:szCs w:val="24"/>
        </w:rPr>
        <w:t xml:space="preserve"> </w:t>
      </w:r>
      <w:r w:rsidR="00723F43" w:rsidRPr="00905A5E">
        <w:rPr>
          <w:rFonts w:ascii="Times New Roman" w:hAnsi="Times New Roman" w:cs="Times New Roman"/>
          <w:sz w:val="24"/>
          <w:szCs w:val="24"/>
        </w:rPr>
        <w:t xml:space="preserve">their measurement techniques </w:t>
      </w:r>
      <w:r w:rsidR="008B4C54" w:rsidRPr="00905A5E">
        <w:rPr>
          <w:rFonts w:ascii="Times New Roman" w:hAnsi="Times New Roman" w:cs="Times New Roman"/>
          <w:sz w:val="24"/>
          <w:szCs w:val="24"/>
        </w:rPr>
        <w:t xml:space="preserve">and </w:t>
      </w:r>
      <w:r w:rsidR="00723F43" w:rsidRPr="00905A5E">
        <w:rPr>
          <w:rFonts w:ascii="Times New Roman" w:hAnsi="Times New Roman" w:cs="Times New Roman"/>
          <w:sz w:val="24"/>
          <w:szCs w:val="24"/>
        </w:rPr>
        <w:t xml:space="preserve">applications </w:t>
      </w:r>
      <w:r w:rsidRPr="00905A5E">
        <w:rPr>
          <w:rFonts w:ascii="Times New Roman" w:hAnsi="Times New Roman" w:cs="Times New Roman"/>
          <w:sz w:val="24"/>
          <w:szCs w:val="24"/>
        </w:rPr>
        <w:t>instrumentation systems.</w:t>
      </w:r>
      <w:r w:rsidR="008E79B0" w:rsidRPr="00905A5E">
        <w:rPr>
          <w:rFonts w:ascii="Times New Roman" w:hAnsi="Times New Roman" w:cs="Times New Roman"/>
          <w:sz w:val="24"/>
          <w:szCs w:val="24"/>
        </w:rPr>
        <w:t xml:space="preserve"> The course also introduces basics of LabVIEW programming.</w:t>
      </w:r>
      <w:r w:rsidRPr="00905A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D9AED" w14:textId="77777777" w:rsidR="00723F43" w:rsidRPr="00905A5E" w:rsidRDefault="00723F43" w:rsidP="00F91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D4225" w14:textId="77777777" w:rsidR="00723F43" w:rsidRPr="00905A5E" w:rsidRDefault="00971524" w:rsidP="00723F43">
      <w:pPr>
        <w:pStyle w:val="Title"/>
        <w:spacing w:after="80"/>
        <w:jc w:val="both"/>
        <w:rPr>
          <w:bCs w:val="0"/>
          <w:sz w:val="24"/>
          <w:szCs w:val="24"/>
        </w:rPr>
      </w:pPr>
      <w:r w:rsidRPr="00905A5E">
        <w:rPr>
          <w:bCs w:val="0"/>
          <w:sz w:val="24"/>
          <w:szCs w:val="24"/>
        </w:rPr>
        <w:t>COURSE OUTCOMES</w:t>
      </w:r>
    </w:p>
    <w:p w14:paraId="41DF5A26" w14:textId="77777777" w:rsidR="00723F43" w:rsidRPr="00905A5E" w:rsidRDefault="00723F43" w:rsidP="00723F43">
      <w:pPr>
        <w:pStyle w:val="Title"/>
        <w:spacing w:after="80"/>
        <w:jc w:val="both"/>
        <w:rPr>
          <w:bCs w:val="0"/>
          <w:sz w:val="24"/>
          <w:szCs w:val="24"/>
        </w:rPr>
      </w:pPr>
      <w:r w:rsidRPr="00905A5E">
        <w:rPr>
          <w:bCs w:val="0"/>
          <w:sz w:val="24"/>
          <w:szCs w:val="24"/>
        </w:rPr>
        <w:tab/>
        <w:t xml:space="preserve">After learning the course, students will be able to </w:t>
      </w:r>
    </w:p>
    <w:p w14:paraId="309237BA" w14:textId="77777777" w:rsidR="00723F43" w:rsidRPr="00905A5E" w:rsidRDefault="00723F43" w:rsidP="00723F43">
      <w:pPr>
        <w:pStyle w:val="Title"/>
        <w:numPr>
          <w:ilvl w:val="0"/>
          <w:numId w:val="8"/>
        </w:numPr>
        <w:spacing w:after="80"/>
        <w:jc w:val="both"/>
        <w:rPr>
          <w:b w:val="0"/>
          <w:bCs w:val="0"/>
          <w:sz w:val="24"/>
          <w:szCs w:val="24"/>
        </w:rPr>
      </w:pPr>
      <w:r w:rsidRPr="00905A5E">
        <w:rPr>
          <w:b w:val="0"/>
          <w:sz w:val="24"/>
          <w:szCs w:val="24"/>
        </w:rPr>
        <w:t xml:space="preserve">Use the concepts in common methods for converting a physical parameter into an electrical quantity </w:t>
      </w:r>
    </w:p>
    <w:p w14:paraId="74709ED4" w14:textId="77777777" w:rsidR="00723F43" w:rsidRPr="00905A5E" w:rsidRDefault="00723F43" w:rsidP="00723F43">
      <w:pPr>
        <w:pStyle w:val="Title"/>
        <w:numPr>
          <w:ilvl w:val="0"/>
          <w:numId w:val="8"/>
        </w:numPr>
        <w:spacing w:after="80"/>
        <w:jc w:val="both"/>
        <w:rPr>
          <w:b w:val="0"/>
          <w:bCs w:val="0"/>
          <w:sz w:val="24"/>
          <w:szCs w:val="24"/>
        </w:rPr>
      </w:pPr>
      <w:r w:rsidRPr="00905A5E">
        <w:rPr>
          <w:b w:val="0"/>
          <w:bCs w:val="0"/>
          <w:sz w:val="24"/>
          <w:szCs w:val="24"/>
        </w:rPr>
        <w:t>Select a suitable sensor/transducer for a given application/specification.</w:t>
      </w:r>
    </w:p>
    <w:p w14:paraId="1F8A1711" w14:textId="77777777" w:rsidR="0053202B" w:rsidRPr="00905A5E" w:rsidRDefault="00723F43" w:rsidP="00723F43">
      <w:pPr>
        <w:pStyle w:val="Title"/>
        <w:numPr>
          <w:ilvl w:val="0"/>
          <w:numId w:val="8"/>
        </w:numPr>
        <w:spacing w:after="80"/>
        <w:jc w:val="both"/>
        <w:rPr>
          <w:b w:val="0"/>
          <w:bCs w:val="0"/>
          <w:sz w:val="24"/>
          <w:szCs w:val="24"/>
        </w:rPr>
      </w:pPr>
      <w:r w:rsidRPr="00905A5E">
        <w:rPr>
          <w:b w:val="0"/>
          <w:sz w:val="24"/>
          <w:szCs w:val="24"/>
        </w:rPr>
        <w:t>Set up testing strategies to evaluate performance characteristics of different types of sensors and transducers</w:t>
      </w:r>
    </w:p>
    <w:p w14:paraId="0FA397F5" w14:textId="77777777" w:rsidR="00723F43" w:rsidRPr="00905A5E" w:rsidRDefault="0053202B" w:rsidP="00723F43">
      <w:pPr>
        <w:pStyle w:val="Title"/>
        <w:numPr>
          <w:ilvl w:val="0"/>
          <w:numId w:val="8"/>
        </w:numPr>
        <w:spacing w:after="80"/>
        <w:jc w:val="both"/>
        <w:rPr>
          <w:b w:val="0"/>
          <w:bCs w:val="0"/>
          <w:sz w:val="24"/>
          <w:szCs w:val="24"/>
        </w:rPr>
      </w:pPr>
      <w:r w:rsidRPr="00905A5E">
        <w:rPr>
          <w:b w:val="0"/>
          <w:sz w:val="24"/>
          <w:szCs w:val="24"/>
        </w:rPr>
        <w:t>D</w:t>
      </w:r>
      <w:r w:rsidR="00723F43" w:rsidRPr="00905A5E">
        <w:rPr>
          <w:b w:val="0"/>
          <w:sz w:val="24"/>
          <w:szCs w:val="24"/>
        </w:rPr>
        <w:t>esign a real-life instrumentation system</w:t>
      </w:r>
      <w:r w:rsidR="006D44ED" w:rsidRPr="00905A5E">
        <w:rPr>
          <w:b w:val="0"/>
          <w:sz w:val="24"/>
          <w:szCs w:val="24"/>
        </w:rPr>
        <w:t>.</w:t>
      </w:r>
    </w:p>
    <w:p w14:paraId="12094F00" w14:textId="77777777" w:rsidR="00723F43" w:rsidRPr="00905A5E" w:rsidRDefault="00723F43" w:rsidP="00F91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A9EBA" w14:textId="77777777" w:rsidR="00DB5E13" w:rsidRPr="00905A5E" w:rsidRDefault="00DB5E13" w:rsidP="00DB5E1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5A5E">
        <w:rPr>
          <w:rFonts w:ascii="Times New Roman" w:hAnsi="Times New Roman" w:cs="Times New Roman"/>
          <w:b/>
          <w:bCs/>
          <w:sz w:val="24"/>
          <w:szCs w:val="24"/>
        </w:rPr>
        <w:t>TEXT BOOK</w:t>
      </w:r>
      <w:r w:rsidR="006938D0" w:rsidRPr="00905A5E">
        <w:rPr>
          <w:rFonts w:ascii="Times New Roman" w:hAnsi="Times New Roman" w:cs="Times New Roman"/>
          <w:b/>
          <w:bCs/>
          <w:sz w:val="24"/>
          <w:szCs w:val="24"/>
        </w:rPr>
        <w:t xml:space="preserve"> (T)</w:t>
      </w:r>
      <w:r w:rsidRPr="00905A5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10268" w:type="dxa"/>
        <w:tblInd w:w="-342" w:type="dxa"/>
        <w:tblLook w:val="04A0" w:firstRow="1" w:lastRow="0" w:firstColumn="1" w:lastColumn="0" w:noHBand="0" w:noVBand="1"/>
      </w:tblPr>
      <w:tblGrid>
        <w:gridCol w:w="2802"/>
        <w:gridCol w:w="1487"/>
        <w:gridCol w:w="1077"/>
        <w:gridCol w:w="1203"/>
        <w:gridCol w:w="1923"/>
        <w:gridCol w:w="1776"/>
      </w:tblGrid>
      <w:tr w:rsidR="00652CCD" w:rsidRPr="00905A5E" w14:paraId="6DC9EAE8" w14:textId="77777777" w:rsidTr="009F1C48">
        <w:trPr>
          <w:trHeight w:val="347"/>
        </w:trPr>
        <w:tc>
          <w:tcPr>
            <w:tcW w:w="2883" w:type="dxa"/>
          </w:tcPr>
          <w:p w14:paraId="3B583F1B" w14:textId="77777777" w:rsidR="00F13C68" w:rsidRPr="00905A5E" w:rsidRDefault="00F13C68" w:rsidP="006938D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527" w:type="dxa"/>
          </w:tcPr>
          <w:p w14:paraId="4379BA1D" w14:textId="77777777" w:rsidR="00F13C68" w:rsidRPr="00905A5E" w:rsidRDefault="00F13C68" w:rsidP="006938D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085" w:type="dxa"/>
          </w:tcPr>
          <w:p w14:paraId="2FE5B311" w14:textId="77777777" w:rsidR="00F13C68" w:rsidRPr="00905A5E" w:rsidRDefault="00F13C68" w:rsidP="006938D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Edition</w:t>
            </w:r>
          </w:p>
        </w:tc>
        <w:tc>
          <w:tcPr>
            <w:tcW w:w="1142" w:type="dxa"/>
          </w:tcPr>
          <w:p w14:paraId="1A13666C" w14:textId="77777777" w:rsidR="00F13C68" w:rsidRPr="00905A5E" w:rsidRDefault="00F13C68" w:rsidP="006938D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Publisher</w:t>
            </w:r>
          </w:p>
        </w:tc>
        <w:tc>
          <w:tcPr>
            <w:tcW w:w="1984" w:type="dxa"/>
          </w:tcPr>
          <w:p w14:paraId="754D0F81" w14:textId="77777777" w:rsidR="00F13C68" w:rsidRPr="00905A5E" w:rsidRDefault="00F13C68" w:rsidP="006938D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Library #</w:t>
            </w:r>
          </w:p>
        </w:tc>
        <w:tc>
          <w:tcPr>
            <w:tcW w:w="1647" w:type="dxa"/>
          </w:tcPr>
          <w:p w14:paraId="2858B2A3" w14:textId="77777777" w:rsidR="00F13C68" w:rsidRPr="00905A5E" w:rsidRDefault="00F13C68" w:rsidP="006938D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ISBN</w:t>
            </w:r>
          </w:p>
        </w:tc>
      </w:tr>
      <w:tr w:rsidR="00652CCD" w:rsidRPr="00905A5E" w14:paraId="5E958CF4" w14:textId="77777777" w:rsidTr="009F1C48">
        <w:trPr>
          <w:trHeight w:val="1073"/>
        </w:trPr>
        <w:tc>
          <w:tcPr>
            <w:tcW w:w="2883" w:type="dxa"/>
          </w:tcPr>
          <w:p w14:paraId="7645C25C" w14:textId="77777777" w:rsidR="00F13C68" w:rsidRPr="00905A5E" w:rsidRDefault="00F13C68" w:rsidP="00F13C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Introduction to Measurements and Instrumentation</w:t>
            </w:r>
          </w:p>
        </w:tc>
        <w:tc>
          <w:tcPr>
            <w:tcW w:w="1527" w:type="dxa"/>
          </w:tcPr>
          <w:p w14:paraId="6D3E3BD4" w14:textId="77777777" w:rsidR="00F13C68" w:rsidRPr="00905A5E" w:rsidRDefault="00F13C68" w:rsidP="006938D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Arun</w:t>
            </w:r>
            <w:proofErr w:type="spellEnd"/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 Ghosh</w:t>
            </w:r>
          </w:p>
        </w:tc>
        <w:tc>
          <w:tcPr>
            <w:tcW w:w="1085" w:type="dxa"/>
          </w:tcPr>
          <w:p w14:paraId="078A3053" w14:textId="77777777" w:rsidR="00F13C68" w:rsidRPr="00905A5E" w:rsidRDefault="00F13C68" w:rsidP="006938D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905A5E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 xml:space="preserve">th </w:t>
            </w: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2012</w:t>
            </w:r>
          </w:p>
        </w:tc>
        <w:tc>
          <w:tcPr>
            <w:tcW w:w="1142" w:type="dxa"/>
          </w:tcPr>
          <w:p w14:paraId="5B6CA0D0" w14:textId="77777777" w:rsidR="00F13C68" w:rsidRPr="00905A5E" w:rsidRDefault="00F13C68" w:rsidP="006938D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PHI</w:t>
            </w:r>
          </w:p>
        </w:tc>
        <w:tc>
          <w:tcPr>
            <w:tcW w:w="1984" w:type="dxa"/>
          </w:tcPr>
          <w:p w14:paraId="71624265" w14:textId="77777777" w:rsidR="00F13C68" w:rsidRPr="00905A5E" w:rsidRDefault="00F13C68" w:rsidP="006938D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620.0028 GHO-A</w:t>
            </w:r>
          </w:p>
          <w:p w14:paraId="619A200A" w14:textId="77777777" w:rsidR="00D16810" w:rsidRPr="00905A5E" w:rsidRDefault="00D16810" w:rsidP="006938D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(3</w:t>
            </w:r>
            <w:r w:rsidRPr="00905A5E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rd</w:t>
            </w: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Edition)</w:t>
            </w:r>
          </w:p>
        </w:tc>
        <w:tc>
          <w:tcPr>
            <w:tcW w:w="1647" w:type="dxa"/>
          </w:tcPr>
          <w:p w14:paraId="70CC0981" w14:textId="77777777" w:rsidR="00D16810" w:rsidRPr="00905A5E" w:rsidRDefault="00D16810" w:rsidP="006938D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9788120346253</w:t>
            </w:r>
          </w:p>
        </w:tc>
      </w:tr>
    </w:tbl>
    <w:p w14:paraId="2A4D467B" w14:textId="77777777" w:rsidR="006938D0" w:rsidRPr="00905A5E" w:rsidRDefault="006938D0" w:rsidP="006B4A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5AE5A" w14:textId="77777777" w:rsidR="00A110CE" w:rsidRPr="00905A5E" w:rsidRDefault="000D2848" w:rsidP="00F27D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5A5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 BOOKS:</w:t>
      </w:r>
    </w:p>
    <w:tbl>
      <w:tblPr>
        <w:tblStyle w:val="TableGrid"/>
        <w:tblW w:w="10302" w:type="dxa"/>
        <w:tblInd w:w="-342" w:type="dxa"/>
        <w:tblLook w:val="04A0" w:firstRow="1" w:lastRow="0" w:firstColumn="1" w:lastColumn="0" w:noHBand="0" w:noVBand="1"/>
      </w:tblPr>
      <w:tblGrid>
        <w:gridCol w:w="2836"/>
        <w:gridCol w:w="1518"/>
        <w:gridCol w:w="1079"/>
        <w:gridCol w:w="1520"/>
        <w:gridCol w:w="1573"/>
        <w:gridCol w:w="1776"/>
      </w:tblGrid>
      <w:tr w:rsidR="00A110CE" w:rsidRPr="00905A5E" w14:paraId="6A4522AF" w14:textId="77777777" w:rsidTr="00652CCD">
        <w:trPr>
          <w:trHeight w:val="322"/>
        </w:trPr>
        <w:tc>
          <w:tcPr>
            <w:tcW w:w="2892" w:type="dxa"/>
          </w:tcPr>
          <w:p w14:paraId="164EB273" w14:textId="77777777" w:rsidR="00A110CE" w:rsidRPr="00905A5E" w:rsidRDefault="00A110CE" w:rsidP="007157F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536" w:type="dxa"/>
          </w:tcPr>
          <w:p w14:paraId="6420B413" w14:textId="77777777" w:rsidR="00A110CE" w:rsidRPr="00905A5E" w:rsidRDefault="00A110CE" w:rsidP="007157F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084" w:type="dxa"/>
          </w:tcPr>
          <w:p w14:paraId="55A935FC" w14:textId="77777777" w:rsidR="00A110CE" w:rsidRPr="00905A5E" w:rsidRDefault="00A110CE" w:rsidP="007157F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Edition</w:t>
            </w:r>
          </w:p>
        </w:tc>
        <w:tc>
          <w:tcPr>
            <w:tcW w:w="1536" w:type="dxa"/>
          </w:tcPr>
          <w:p w14:paraId="5788F2C4" w14:textId="77777777" w:rsidR="00A110CE" w:rsidRPr="00905A5E" w:rsidRDefault="00A110CE" w:rsidP="007157F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Publisher</w:t>
            </w:r>
          </w:p>
        </w:tc>
        <w:tc>
          <w:tcPr>
            <w:tcW w:w="1601" w:type="dxa"/>
          </w:tcPr>
          <w:p w14:paraId="3BD62A76" w14:textId="77777777" w:rsidR="00A110CE" w:rsidRPr="00905A5E" w:rsidRDefault="00A110CE" w:rsidP="007157F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Library #</w:t>
            </w:r>
          </w:p>
        </w:tc>
        <w:tc>
          <w:tcPr>
            <w:tcW w:w="1653" w:type="dxa"/>
          </w:tcPr>
          <w:p w14:paraId="2227C1DE" w14:textId="77777777" w:rsidR="00A110CE" w:rsidRPr="00905A5E" w:rsidRDefault="00A110CE" w:rsidP="007157F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ISBN</w:t>
            </w:r>
          </w:p>
        </w:tc>
      </w:tr>
      <w:tr w:rsidR="00F06BBE" w:rsidRPr="00905A5E" w14:paraId="3276BADA" w14:textId="77777777" w:rsidTr="00652CCD">
        <w:trPr>
          <w:trHeight w:val="658"/>
        </w:trPr>
        <w:tc>
          <w:tcPr>
            <w:tcW w:w="2892" w:type="dxa"/>
          </w:tcPr>
          <w:p w14:paraId="795086E3" w14:textId="77777777" w:rsidR="00F06BBE" w:rsidRPr="00905A5E" w:rsidRDefault="00F06BBE" w:rsidP="00F06B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R1: Transducers and Instrumentation</w:t>
            </w:r>
          </w:p>
        </w:tc>
        <w:tc>
          <w:tcPr>
            <w:tcW w:w="1536" w:type="dxa"/>
          </w:tcPr>
          <w:p w14:paraId="2153A136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DVS Murthy</w:t>
            </w:r>
          </w:p>
        </w:tc>
        <w:tc>
          <w:tcPr>
            <w:tcW w:w="1084" w:type="dxa"/>
          </w:tcPr>
          <w:p w14:paraId="205C5A14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905A5E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nd</w:t>
            </w: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2013</w:t>
            </w:r>
          </w:p>
        </w:tc>
        <w:tc>
          <w:tcPr>
            <w:tcW w:w="1536" w:type="dxa"/>
          </w:tcPr>
          <w:p w14:paraId="11F8735B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PHI</w:t>
            </w:r>
          </w:p>
        </w:tc>
        <w:tc>
          <w:tcPr>
            <w:tcW w:w="1601" w:type="dxa"/>
          </w:tcPr>
          <w:p w14:paraId="036E257B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530.7 MUR-D</w:t>
            </w:r>
          </w:p>
        </w:tc>
        <w:tc>
          <w:tcPr>
            <w:tcW w:w="1653" w:type="dxa"/>
          </w:tcPr>
          <w:p w14:paraId="33A094BC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9788120335691</w:t>
            </w:r>
          </w:p>
        </w:tc>
      </w:tr>
      <w:tr w:rsidR="00F06BBE" w:rsidRPr="00905A5E" w14:paraId="021782B6" w14:textId="77777777" w:rsidTr="00652CCD">
        <w:trPr>
          <w:trHeight w:val="673"/>
        </w:trPr>
        <w:tc>
          <w:tcPr>
            <w:tcW w:w="2892" w:type="dxa"/>
          </w:tcPr>
          <w:p w14:paraId="0FEB0CC6" w14:textId="77777777" w:rsidR="00F06BBE" w:rsidRPr="00905A5E" w:rsidRDefault="00F06BBE" w:rsidP="005A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R2: Instrumentation </w:t>
            </w:r>
            <w:r w:rsidR="005A203A" w:rsidRPr="00905A5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easurement and </w:t>
            </w:r>
            <w:r w:rsidR="005A203A" w:rsidRPr="00905A5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nalysis</w:t>
            </w:r>
          </w:p>
        </w:tc>
        <w:tc>
          <w:tcPr>
            <w:tcW w:w="1536" w:type="dxa"/>
          </w:tcPr>
          <w:p w14:paraId="4755B7A9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Nakra</w:t>
            </w:r>
            <w:proofErr w:type="spellEnd"/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and Chaudhry</w:t>
            </w:r>
          </w:p>
        </w:tc>
        <w:tc>
          <w:tcPr>
            <w:tcW w:w="1084" w:type="dxa"/>
          </w:tcPr>
          <w:p w14:paraId="3E739CEB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905A5E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2017</w:t>
            </w:r>
          </w:p>
        </w:tc>
        <w:tc>
          <w:tcPr>
            <w:tcW w:w="1536" w:type="dxa"/>
          </w:tcPr>
          <w:p w14:paraId="7457CAFE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McGraw Hill</w:t>
            </w:r>
          </w:p>
        </w:tc>
        <w:tc>
          <w:tcPr>
            <w:tcW w:w="1601" w:type="dxa"/>
          </w:tcPr>
          <w:p w14:paraId="67137A7E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53" w:type="dxa"/>
          </w:tcPr>
          <w:p w14:paraId="714F164D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9789385880629</w:t>
            </w:r>
          </w:p>
        </w:tc>
      </w:tr>
      <w:tr w:rsidR="00F06BBE" w:rsidRPr="00905A5E" w14:paraId="15F7B34E" w14:textId="77777777" w:rsidTr="00652CCD">
        <w:trPr>
          <w:trHeight w:val="996"/>
        </w:trPr>
        <w:tc>
          <w:tcPr>
            <w:tcW w:w="2892" w:type="dxa"/>
          </w:tcPr>
          <w:p w14:paraId="5AFE219C" w14:textId="77777777" w:rsidR="00F06BBE" w:rsidRPr="00905A5E" w:rsidRDefault="00F06BBE" w:rsidP="00F0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R3: A Course in Electronic Measurements and Instrumentation</w:t>
            </w:r>
          </w:p>
        </w:tc>
        <w:tc>
          <w:tcPr>
            <w:tcW w:w="1536" w:type="dxa"/>
          </w:tcPr>
          <w:p w14:paraId="625C3EEE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K </w:t>
            </w:r>
            <w:proofErr w:type="spellStart"/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Sawhney</w:t>
            </w:r>
            <w:proofErr w:type="spellEnd"/>
          </w:p>
        </w:tc>
        <w:tc>
          <w:tcPr>
            <w:tcW w:w="1084" w:type="dxa"/>
          </w:tcPr>
          <w:p w14:paraId="07E71877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2015</w:t>
            </w:r>
          </w:p>
        </w:tc>
        <w:tc>
          <w:tcPr>
            <w:tcW w:w="1536" w:type="dxa"/>
          </w:tcPr>
          <w:p w14:paraId="47A24534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Dhanpat</w:t>
            </w:r>
            <w:proofErr w:type="spellEnd"/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Rai &amp; Co</w:t>
            </w:r>
          </w:p>
        </w:tc>
        <w:tc>
          <w:tcPr>
            <w:tcW w:w="1601" w:type="dxa"/>
          </w:tcPr>
          <w:p w14:paraId="3745A9AB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621.37 SAW-A</w:t>
            </w:r>
          </w:p>
        </w:tc>
        <w:tc>
          <w:tcPr>
            <w:tcW w:w="1653" w:type="dxa"/>
          </w:tcPr>
          <w:p w14:paraId="068ACD6E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9788177001006</w:t>
            </w:r>
          </w:p>
        </w:tc>
      </w:tr>
      <w:tr w:rsidR="00F06BBE" w:rsidRPr="00905A5E" w14:paraId="401C8072" w14:textId="77777777" w:rsidTr="00652CCD">
        <w:trPr>
          <w:trHeight w:val="658"/>
        </w:trPr>
        <w:tc>
          <w:tcPr>
            <w:tcW w:w="2892" w:type="dxa"/>
          </w:tcPr>
          <w:p w14:paraId="5AA66F9B" w14:textId="77777777" w:rsidR="00F06BBE" w:rsidRPr="00905A5E" w:rsidRDefault="00F06BBE" w:rsidP="005A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R4: Theory and Design for </w:t>
            </w:r>
            <w:r w:rsidR="005A203A" w:rsidRPr="00905A5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echanical </w:t>
            </w:r>
            <w:r w:rsidR="005A203A" w:rsidRPr="00905A5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easurements</w:t>
            </w:r>
          </w:p>
        </w:tc>
        <w:tc>
          <w:tcPr>
            <w:tcW w:w="1536" w:type="dxa"/>
          </w:tcPr>
          <w:p w14:paraId="3E1476F5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RS </w:t>
            </w:r>
            <w:proofErr w:type="spellStart"/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Figliola</w:t>
            </w:r>
            <w:proofErr w:type="spellEnd"/>
          </w:p>
        </w:tc>
        <w:tc>
          <w:tcPr>
            <w:tcW w:w="1084" w:type="dxa"/>
          </w:tcPr>
          <w:p w14:paraId="32247331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905A5E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rd</w:t>
            </w: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2005</w:t>
            </w:r>
          </w:p>
        </w:tc>
        <w:tc>
          <w:tcPr>
            <w:tcW w:w="1536" w:type="dxa"/>
          </w:tcPr>
          <w:p w14:paraId="3B63DEA4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John Wiley &amp; Sons</w:t>
            </w:r>
          </w:p>
        </w:tc>
        <w:tc>
          <w:tcPr>
            <w:tcW w:w="1601" w:type="dxa"/>
          </w:tcPr>
          <w:p w14:paraId="01610A21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530.8 FIG-R</w:t>
            </w:r>
          </w:p>
        </w:tc>
        <w:tc>
          <w:tcPr>
            <w:tcW w:w="1653" w:type="dxa"/>
          </w:tcPr>
          <w:p w14:paraId="02CE5195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9788126516391</w:t>
            </w:r>
          </w:p>
        </w:tc>
      </w:tr>
      <w:tr w:rsidR="00F06BBE" w:rsidRPr="00905A5E" w14:paraId="76F069DA" w14:textId="77777777" w:rsidTr="00652CCD">
        <w:trPr>
          <w:trHeight w:val="658"/>
        </w:trPr>
        <w:tc>
          <w:tcPr>
            <w:tcW w:w="2892" w:type="dxa"/>
          </w:tcPr>
          <w:p w14:paraId="2078670C" w14:textId="77777777" w:rsidR="00F06BBE" w:rsidRPr="00905A5E" w:rsidRDefault="00F06BBE" w:rsidP="00F0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R5: </w:t>
            </w:r>
            <w:proofErr w:type="spellStart"/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Doebelin’s</w:t>
            </w:r>
            <w:proofErr w:type="spellEnd"/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Measurement Systems</w:t>
            </w:r>
          </w:p>
        </w:tc>
        <w:tc>
          <w:tcPr>
            <w:tcW w:w="1536" w:type="dxa"/>
          </w:tcPr>
          <w:p w14:paraId="4616097B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E O </w:t>
            </w:r>
            <w:proofErr w:type="spellStart"/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Doeblin</w:t>
            </w:r>
            <w:proofErr w:type="spellEnd"/>
          </w:p>
        </w:tc>
        <w:tc>
          <w:tcPr>
            <w:tcW w:w="1084" w:type="dxa"/>
          </w:tcPr>
          <w:p w14:paraId="56769085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905A5E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6" w:type="dxa"/>
          </w:tcPr>
          <w:p w14:paraId="1D931A2E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Tata McGraw Hill</w:t>
            </w:r>
          </w:p>
        </w:tc>
        <w:tc>
          <w:tcPr>
            <w:tcW w:w="1601" w:type="dxa"/>
          </w:tcPr>
          <w:p w14:paraId="2F6024B6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681.2 DOE-E</w:t>
            </w:r>
          </w:p>
        </w:tc>
        <w:tc>
          <w:tcPr>
            <w:tcW w:w="1653" w:type="dxa"/>
          </w:tcPr>
          <w:p w14:paraId="166D3755" w14:textId="77777777" w:rsidR="00F06BBE" w:rsidRPr="00905A5E" w:rsidRDefault="00F06BBE" w:rsidP="00F06B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Cs/>
                <w:sz w:val="24"/>
                <w:szCs w:val="24"/>
              </w:rPr>
              <w:t>9780070699687</w:t>
            </w:r>
          </w:p>
        </w:tc>
      </w:tr>
    </w:tbl>
    <w:p w14:paraId="0019D652" w14:textId="4615BCCF" w:rsidR="0096786B" w:rsidRPr="00905A5E" w:rsidRDefault="0096786B" w:rsidP="00202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5A5E">
        <w:rPr>
          <w:rFonts w:ascii="Times New Roman" w:hAnsi="Times New Roman" w:cs="Times New Roman"/>
          <w:b/>
          <w:bCs/>
          <w:sz w:val="24"/>
          <w:szCs w:val="24"/>
        </w:rPr>
        <w:t>COURSE PLAN</w:t>
      </w:r>
    </w:p>
    <w:tbl>
      <w:tblPr>
        <w:tblW w:w="9806" w:type="dxa"/>
        <w:tblInd w:w="-4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"/>
        <w:gridCol w:w="2168"/>
        <w:gridCol w:w="4942"/>
        <w:gridCol w:w="1804"/>
      </w:tblGrid>
      <w:tr w:rsidR="009F1C48" w:rsidRPr="00905A5E" w14:paraId="1D101B9C" w14:textId="77777777" w:rsidTr="00C1156D">
        <w:tc>
          <w:tcPr>
            <w:tcW w:w="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3FC0A8" w14:textId="77777777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" w:right="35"/>
              <w:jc w:val="center"/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Lecture #</w:t>
            </w:r>
          </w:p>
        </w:tc>
        <w:tc>
          <w:tcPr>
            <w:tcW w:w="2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CEE810" w14:textId="77777777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="001C234E" w:rsidRPr="00905A5E">
              <w:rPr>
                <w:rFonts w:ascii="Times New Roman" w:hAnsi="Times New Roman" w:cs="Times New Roman"/>
                <w:b/>
                <w:sz w:val="24"/>
                <w:szCs w:val="24"/>
              </w:rPr>
              <w:t>s to be covered</w:t>
            </w:r>
          </w:p>
        </w:tc>
        <w:tc>
          <w:tcPr>
            <w:tcW w:w="4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A99F2D" w14:textId="4AF93C6C" w:rsidR="009F1C48" w:rsidRPr="00905A5E" w:rsidRDefault="00D413B4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 w:right="7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sz w:val="24"/>
                <w:szCs w:val="24"/>
              </w:rPr>
              <w:t>Learning Objectives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4C7ACE" w14:textId="568FD24D" w:rsidR="009F1C48" w:rsidRPr="00905A5E" w:rsidRDefault="001C234E" w:rsidP="00C1156D">
            <w:pPr>
              <w:rPr>
                <w:b/>
                <w:bCs/>
              </w:rPr>
            </w:pPr>
            <w:r w:rsidRPr="00905A5E">
              <w:rPr>
                <w:b/>
                <w:bCs/>
              </w:rPr>
              <w:t>Chapter in the Text Book</w:t>
            </w:r>
          </w:p>
        </w:tc>
      </w:tr>
      <w:tr w:rsidR="009F1C48" w:rsidRPr="00905A5E" w14:paraId="63A988F4" w14:textId="77777777" w:rsidTr="00C1156D">
        <w:tc>
          <w:tcPr>
            <w:tcW w:w="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00035F" w14:textId="6683B05B" w:rsidR="009F1C48" w:rsidRPr="00905A5E" w:rsidRDefault="009F1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w w:val="99"/>
                <w:sz w:val="24"/>
                <w:szCs w:val="24"/>
              </w:rPr>
              <w:t>1-</w:t>
            </w:r>
            <w:r w:rsidR="008F39DF" w:rsidRPr="00905A5E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2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8E02DE" w14:textId="77777777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Introduction to Transducers and measurement system</w:t>
            </w:r>
          </w:p>
        </w:tc>
        <w:tc>
          <w:tcPr>
            <w:tcW w:w="4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10D0B2" w14:textId="4EFF4886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905A5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905A5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05A5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iti</w:t>
            </w:r>
            <w:r w:rsidRPr="00905A5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n, classification </w:t>
            </w:r>
            <w:r w:rsidRPr="00905A5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f transducers and generalized measurement syste</w:t>
            </w:r>
            <w:r w:rsidR="001D50C0" w:rsidRPr="00905A5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231289" w14:textId="651191D6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T1 (5.1</w:t>
            </w:r>
            <w:r w:rsidR="00D1719E" w:rsidRPr="00905A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5.3, 1.2)</w:t>
            </w:r>
          </w:p>
          <w:p w14:paraId="2C8ACB64" w14:textId="26AA4ECF" w:rsidR="009F1C48" w:rsidRPr="00905A5E" w:rsidRDefault="009F1C48" w:rsidP="00AC1F3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1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C48" w:rsidRPr="00905A5E" w14:paraId="3C90DBD8" w14:textId="77777777" w:rsidTr="00C1156D">
        <w:tc>
          <w:tcPr>
            <w:tcW w:w="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F7D95F" w14:textId="6E14A577" w:rsidR="009F1C48" w:rsidRPr="00905A5E" w:rsidRDefault="008F39DF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90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  <w:r w:rsidR="009F1C48" w:rsidRPr="00905A5E">
              <w:rPr>
                <w:rFonts w:ascii="Times New Roman" w:hAnsi="Times New Roman" w:cs="Times New Roman"/>
                <w:w w:val="99"/>
                <w:sz w:val="24"/>
                <w:szCs w:val="24"/>
              </w:rPr>
              <w:t>-6</w:t>
            </w:r>
          </w:p>
        </w:tc>
        <w:tc>
          <w:tcPr>
            <w:tcW w:w="2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5AFE75" w14:textId="77777777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Study of performance characteristics and error analysis.</w:t>
            </w:r>
          </w:p>
        </w:tc>
        <w:tc>
          <w:tcPr>
            <w:tcW w:w="4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E0AC8B" w14:textId="7DEFA890" w:rsidR="009F1C48" w:rsidRPr="00905A5E" w:rsidRDefault="00F715EA" w:rsidP="00F715EA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Study of general performance characteristics and error analysis including 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F1C48" w:rsidRPr="00905A5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 w:rsidR="009F1C48" w:rsidRPr="00905A5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F1C48" w:rsidRPr="00905A5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r w:rsidR="009F1C48" w:rsidRPr="00905A5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o</w:t>
            </w:r>
            <w:r w:rsidR="009F1C48" w:rsidRPr="00905A5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n,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1C48" w:rsidRPr="00905A5E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P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F1C48" w:rsidRPr="00905A5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ec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r w:rsidR="009F1C48" w:rsidRPr="00905A5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o</w:t>
            </w:r>
            <w:r w:rsidR="009F1C48" w:rsidRPr="00905A5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F1C48" w:rsidRPr="00905A5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</w:t>
            </w:r>
            <w:r w:rsidR="009F1C48" w:rsidRPr="00905A5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cc</w:t>
            </w:r>
            <w:r w:rsidR="009F1C48" w:rsidRPr="00905A5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F1C48" w:rsidRPr="00905A5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="009F1C48" w:rsidRPr="00905A5E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c</w:t>
            </w:r>
            <w:r w:rsidR="009F1C48" w:rsidRPr="00905A5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y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F1C48" w:rsidRPr="00905A5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</w:t>
            </w:r>
            <w:r w:rsidR="009F1C48" w:rsidRPr="00905A5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F1C48" w:rsidRPr="00905A5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F1C48" w:rsidRPr="00905A5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ho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F1C48" w:rsidRPr="00905A5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F1C48" w:rsidRPr="00905A5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F1C48" w:rsidRPr="00905A5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F1C48" w:rsidRPr="00905A5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r w:rsidR="009F1C48" w:rsidRPr="00905A5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o</w:t>
            </w:r>
            <w:r w:rsidR="009F1C48" w:rsidRPr="00905A5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for instruments.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550A3E" w14:textId="5501142C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="00AC1F31" w:rsidRPr="00905A5E">
              <w:rPr>
                <w:rFonts w:ascii="Times New Roman" w:hAnsi="Times New Roman" w:cs="Times New Roman"/>
                <w:sz w:val="24"/>
                <w:szCs w:val="24"/>
              </w:rPr>
              <w:t>slides</w:t>
            </w:r>
            <w:r w:rsidR="00B3658A" w:rsidRPr="00905A5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43480266" w14:textId="0CA29A2B" w:rsidR="00B3658A" w:rsidRPr="00905A5E" w:rsidRDefault="00B3658A" w:rsidP="00FA58A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Tutorials</w:t>
            </w:r>
          </w:p>
        </w:tc>
      </w:tr>
      <w:tr w:rsidR="009F1C48" w:rsidRPr="00905A5E" w14:paraId="4D492872" w14:textId="77777777" w:rsidTr="00C1156D">
        <w:tc>
          <w:tcPr>
            <w:tcW w:w="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4ED0AD" w14:textId="291CC78F" w:rsidR="009F1C48" w:rsidRPr="00905A5E" w:rsidRDefault="009F1C48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7-</w:t>
            </w:r>
            <w:r w:rsidR="008F39DF" w:rsidRPr="00905A5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A84335" w14:textId="77777777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Resistance type Transducers </w:t>
            </w:r>
          </w:p>
        </w:tc>
        <w:tc>
          <w:tcPr>
            <w:tcW w:w="4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27113C" w14:textId="77777777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Use of resistance type transducers for temperature, pressure, displacement, moisture and other measurements.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CD017E" w14:textId="77777777" w:rsidR="009F1C48" w:rsidRPr="00905A5E" w:rsidRDefault="009F1C48" w:rsidP="004D5906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T1 (6.2</w:t>
            </w:r>
            <w:r w:rsidR="00D1719E" w:rsidRPr="00905A5E">
              <w:rPr>
                <w:rFonts w:ascii="Times New Roman" w:hAnsi="Times New Roman" w:cs="Times New Roman"/>
                <w:sz w:val="24"/>
                <w:szCs w:val="24"/>
              </w:rPr>
              <w:t>, 10.3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4BEF852" w14:textId="77777777" w:rsidR="009F1C48" w:rsidRPr="00905A5E" w:rsidRDefault="009F1C48" w:rsidP="00FA58AC">
            <w:pPr>
              <w:widowControl w:val="0"/>
              <w:tabs>
                <w:tab w:val="left" w:pos="1544"/>
              </w:tabs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R1 (6.1</w:t>
            </w:r>
            <w:r w:rsidR="00D1719E" w:rsidRPr="00905A5E">
              <w:rPr>
                <w:rFonts w:ascii="Times New Roman" w:hAnsi="Times New Roman" w:cs="Times New Roman"/>
                <w:sz w:val="24"/>
                <w:szCs w:val="24"/>
              </w:rPr>
              <w:t>.1-6.1.6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1C48" w:rsidRPr="00905A5E" w14:paraId="42751E0F" w14:textId="77777777" w:rsidTr="00C1156D">
        <w:tc>
          <w:tcPr>
            <w:tcW w:w="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A18245" w14:textId="09E34122" w:rsidR="009F1C48" w:rsidRPr="00905A5E" w:rsidRDefault="000B783D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555D7" w:rsidRPr="00905A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555D7" w:rsidRPr="00905A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0F5746" w14:textId="77777777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Inductive type Transducers </w:t>
            </w:r>
          </w:p>
        </w:tc>
        <w:tc>
          <w:tcPr>
            <w:tcW w:w="4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93F9D5" w14:textId="77777777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Different types of inductive type transducers and their use in thickness and displacement measurements.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E465AD" w14:textId="77777777" w:rsidR="009F1C48" w:rsidRPr="00905A5E" w:rsidRDefault="009F1C48" w:rsidP="004D5906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T1 (6.2)</w:t>
            </w:r>
          </w:p>
          <w:p w14:paraId="341D7D15" w14:textId="77777777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R1 (6.2)</w:t>
            </w:r>
          </w:p>
          <w:p w14:paraId="6A54635F" w14:textId="6E9E2BBF" w:rsidR="0086465F" w:rsidRPr="00905A5E" w:rsidRDefault="0086465F" w:rsidP="00FA58A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C48" w:rsidRPr="00905A5E" w14:paraId="22EFD87B" w14:textId="77777777" w:rsidTr="00C1156D">
        <w:tc>
          <w:tcPr>
            <w:tcW w:w="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F0A88" w14:textId="1C0E3743" w:rsidR="009F1C48" w:rsidRPr="00905A5E" w:rsidRDefault="009F1C48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555D7" w:rsidRPr="00905A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AC74F9" w:rsidRPr="00905A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13B828" w14:textId="77777777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Capacitive type Transducers </w:t>
            </w:r>
          </w:p>
        </w:tc>
        <w:tc>
          <w:tcPr>
            <w:tcW w:w="4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8CAB94" w14:textId="77777777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Use of capacitive type transducers for displacement, thickness and moisture measurements.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F0677" w14:textId="77777777" w:rsidR="009F1C48" w:rsidRPr="00905A5E" w:rsidRDefault="009F1C48" w:rsidP="004D5906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T1 (6.2)</w:t>
            </w:r>
          </w:p>
          <w:p w14:paraId="57C7B176" w14:textId="77777777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R1 (6.3)</w:t>
            </w:r>
          </w:p>
        </w:tc>
      </w:tr>
      <w:tr w:rsidR="009F1C48" w:rsidRPr="00905A5E" w14:paraId="6B538E69" w14:textId="77777777" w:rsidTr="00C1156D">
        <w:tc>
          <w:tcPr>
            <w:tcW w:w="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50ADA4" w14:textId="638B6137" w:rsidR="009F1C48" w:rsidRPr="00905A5E" w:rsidRDefault="009F1C48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555D7" w:rsidRPr="00905A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78CF" w:rsidRPr="00905A5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2246F1" w14:textId="77777777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Thermoelectric</w:t>
            </w:r>
            <w:r w:rsidR="004478CF"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and piezo electric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transducers</w:t>
            </w:r>
          </w:p>
        </w:tc>
        <w:tc>
          <w:tcPr>
            <w:tcW w:w="4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0867A2" w14:textId="751D57AA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Thermocouple for temperature measurement</w:t>
            </w:r>
            <w:r w:rsidR="004478CF"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and Piezo electric transducers for mechanical measurements 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7CBB1F" w14:textId="01B9090D" w:rsidR="00A31CBE" w:rsidRPr="00905A5E" w:rsidRDefault="00A31CBE" w:rsidP="00A31CBE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T1 (10.</w:t>
            </w:r>
            <w:r w:rsidR="00D1719E" w:rsidRPr="00905A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323651D" w14:textId="329CE79A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R1 (7.1</w:t>
            </w:r>
            <w:r w:rsidR="004478CF"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, 7.2), </w:t>
            </w:r>
          </w:p>
          <w:p w14:paraId="7FEABCA2" w14:textId="77777777" w:rsidR="009F1C48" w:rsidRPr="00905A5E" w:rsidRDefault="009F1C48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R2 (12.5.2</w:t>
            </w:r>
            <w:r w:rsidR="004478CF" w:rsidRPr="00905A5E">
              <w:rPr>
                <w:rFonts w:ascii="Times New Roman" w:hAnsi="Times New Roman" w:cs="Times New Roman"/>
                <w:sz w:val="24"/>
                <w:szCs w:val="24"/>
              </w:rPr>
              <w:t>, 4.5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478CF"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1C48" w:rsidRPr="00905A5E" w14:paraId="16603D0B" w14:textId="77777777" w:rsidTr="00C1156D">
        <w:tc>
          <w:tcPr>
            <w:tcW w:w="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4A3803" w14:textId="39871B2B" w:rsidR="009F1C48" w:rsidRPr="00905A5E" w:rsidRDefault="004478CF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53CB38" w14:textId="77777777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Magentostrictive</w:t>
            </w:r>
            <w:proofErr w:type="spellEnd"/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78CF"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and hall effect 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transducers </w:t>
            </w:r>
          </w:p>
        </w:tc>
        <w:tc>
          <w:tcPr>
            <w:tcW w:w="4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A7EE33" w14:textId="77777777" w:rsidR="004478CF" w:rsidRPr="00905A5E" w:rsidRDefault="009F1C48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Use of </w:t>
            </w:r>
            <w:proofErr w:type="spellStart"/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Magentostrictive</w:t>
            </w:r>
            <w:proofErr w:type="spellEnd"/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transducers for force and torque measurements</w:t>
            </w:r>
            <w:r w:rsidR="004478CF"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and applications of hall effect transducers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69DF9C" w14:textId="77777777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T1 (6.5)</w:t>
            </w:r>
          </w:p>
          <w:p w14:paraId="6EB44FA4" w14:textId="0F2A1A2A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R1 (7.3</w:t>
            </w:r>
            <w:r w:rsidR="004478CF" w:rsidRPr="00905A5E">
              <w:rPr>
                <w:rFonts w:ascii="Times New Roman" w:hAnsi="Times New Roman" w:cs="Times New Roman"/>
                <w:sz w:val="24"/>
                <w:szCs w:val="24"/>
              </w:rPr>
              <w:t>, 7.4)</w:t>
            </w:r>
          </w:p>
        </w:tc>
      </w:tr>
      <w:tr w:rsidR="009F1C48" w:rsidRPr="00905A5E" w14:paraId="760C6946" w14:textId="77777777" w:rsidTr="00C1156D">
        <w:tc>
          <w:tcPr>
            <w:tcW w:w="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86E059" w14:textId="50BCAF18" w:rsidR="009F1C48" w:rsidRPr="00905A5E" w:rsidRDefault="009F1C48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9167D" w:rsidRPr="00905A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5977E6" w14:textId="77777777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Electro-mechanical transducers</w:t>
            </w:r>
          </w:p>
        </w:tc>
        <w:tc>
          <w:tcPr>
            <w:tcW w:w="4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96390" w14:textId="77777777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Study of various types of Electro-mechanical transducers and their use.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4D4DD7" w14:textId="77777777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T1 (9.5)</w:t>
            </w:r>
          </w:p>
          <w:p w14:paraId="42B00714" w14:textId="7196058E" w:rsidR="009F1C48" w:rsidRPr="00905A5E" w:rsidRDefault="009F1C48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R1 (7.5</w:t>
            </w:r>
            <w:r w:rsidR="00D1719E" w:rsidRPr="00905A5E">
              <w:rPr>
                <w:rFonts w:ascii="Times New Roman" w:hAnsi="Times New Roman" w:cs="Times New Roman"/>
                <w:sz w:val="24"/>
                <w:szCs w:val="24"/>
              </w:rPr>
              <w:t>.1,</w:t>
            </w:r>
            <w:r w:rsidR="00B555D7"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719E" w:rsidRPr="00905A5E">
              <w:rPr>
                <w:rFonts w:ascii="Times New Roman" w:hAnsi="Times New Roman" w:cs="Times New Roman"/>
                <w:sz w:val="24"/>
                <w:szCs w:val="24"/>
              </w:rPr>
              <w:t>7.5.2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1C48" w:rsidRPr="00905A5E" w14:paraId="2C8ECED3" w14:textId="77777777" w:rsidTr="00C1156D">
        <w:tc>
          <w:tcPr>
            <w:tcW w:w="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2F888E" w14:textId="236010A0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23-2</w:t>
            </w:r>
            <w:r w:rsidR="00AB2926" w:rsidRPr="00905A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69F9B" w14:textId="77777777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Photoelectric </w:t>
            </w:r>
            <w:r w:rsidR="00AB2926"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transducers</w:t>
            </w:r>
          </w:p>
        </w:tc>
        <w:tc>
          <w:tcPr>
            <w:tcW w:w="4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75C5FC" w14:textId="77777777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Study of various types of Photoelectric transducers and their use.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395C17" w14:textId="77777777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R1 (7.6)</w:t>
            </w:r>
          </w:p>
        </w:tc>
      </w:tr>
      <w:tr w:rsidR="009F1C48" w:rsidRPr="00905A5E" w14:paraId="3A9B8DA7" w14:textId="77777777" w:rsidTr="00C1156D">
        <w:tc>
          <w:tcPr>
            <w:tcW w:w="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A140C7" w14:textId="0B55CF23" w:rsidR="009F1C48" w:rsidRPr="00905A5E" w:rsidRDefault="00AB2926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3F011D" w14:textId="77777777" w:rsidR="009F1C48" w:rsidRPr="00905A5E" w:rsidRDefault="009F1C48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Digital transducers</w:t>
            </w:r>
            <w:r w:rsidR="00FC3E31"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and Proximity sensors</w:t>
            </w:r>
          </w:p>
        </w:tc>
        <w:tc>
          <w:tcPr>
            <w:tcW w:w="4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1A81E3" w14:textId="77777777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Study of encoders </w:t>
            </w:r>
            <w:r w:rsidR="00FC3E31"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and proximity sensors 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and their use.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F5BED4" w14:textId="77777777" w:rsidR="00A45384" w:rsidRPr="00905A5E" w:rsidRDefault="00A45384" w:rsidP="00A45384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T1 (6.6</w:t>
            </w:r>
            <w:r w:rsidR="00FC3E31" w:rsidRPr="00905A5E">
              <w:rPr>
                <w:rFonts w:ascii="Times New Roman" w:hAnsi="Times New Roman" w:cs="Times New Roman"/>
                <w:sz w:val="24"/>
                <w:szCs w:val="24"/>
              </w:rPr>
              <w:t>- 6.7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7A68AEE" w14:textId="77777777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R1 (7.8)</w:t>
            </w:r>
          </w:p>
          <w:p w14:paraId="3B2CA3FA" w14:textId="77777777" w:rsidR="009F1C48" w:rsidRPr="00905A5E" w:rsidRDefault="009F1C48" w:rsidP="00920636">
            <w:pPr>
              <w:widowControl w:val="0"/>
              <w:tabs>
                <w:tab w:val="left" w:pos="1544"/>
              </w:tabs>
              <w:autoSpaceDE w:val="0"/>
              <w:autoSpaceDN w:val="0"/>
              <w:adjustRightInd w:val="0"/>
              <w:spacing w:before="25" w:after="0" w:line="240" w:lineRule="auto"/>
              <w:ind w:righ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R2 (4.9)</w:t>
            </w:r>
          </w:p>
        </w:tc>
      </w:tr>
      <w:tr w:rsidR="009F1C48" w:rsidRPr="00905A5E" w14:paraId="63D1F44F" w14:textId="77777777" w:rsidTr="00C1156D">
        <w:tc>
          <w:tcPr>
            <w:tcW w:w="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9625B8" w14:textId="4E1EBECC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="004D1BDF" w:rsidRPr="00905A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D1BDF" w:rsidRPr="00905A5E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1ECD2" w14:textId="0C8A71F4" w:rsidR="009F1C48" w:rsidRPr="00905A5E" w:rsidRDefault="004D1BDF" w:rsidP="009F1C48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Acceleration 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>measurement</w:t>
            </w:r>
          </w:p>
        </w:tc>
        <w:tc>
          <w:tcPr>
            <w:tcW w:w="4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56FA33" w14:textId="77777777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Study of absolute and relative displacement, velocity and acceleration.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C93C10" w14:textId="77777777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4" w:right="157" w:hanging="14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R1 (6.1.3, 6.2.2, 6.3.2)</w:t>
            </w:r>
          </w:p>
          <w:p w14:paraId="0311FADF" w14:textId="77777777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4" w:right="157" w:hanging="14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R2 (7)</w:t>
            </w:r>
          </w:p>
        </w:tc>
      </w:tr>
      <w:tr w:rsidR="009F1C48" w:rsidRPr="00905A5E" w14:paraId="03AEA29E" w14:textId="77777777" w:rsidTr="00C1156D">
        <w:tc>
          <w:tcPr>
            <w:tcW w:w="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6567E" w14:textId="27F56BAB" w:rsidR="009F1C48" w:rsidRPr="00905A5E" w:rsidRDefault="001B07CE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80D773" w14:textId="4B5FE6F8" w:rsidR="009F1C48" w:rsidRPr="00905A5E" w:rsidRDefault="009F1C4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Force</w:t>
            </w:r>
            <w:r w:rsidR="004D1BDF"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torque</w:t>
            </w:r>
            <w:r w:rsidR="004D1BDF"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measurement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D608AF" w14:textId="759EB26F" w:rsidR="009F1C48" w:rsidRPr="00905A5E" w:rsidRDefault="009F1C4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Strain ga</w:t>
            </w:r>
            <w:r w:rsidR="009C6008" w:rsidRPr="00905A5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ges,</w:t>
            </w:r>
            <w:r w:rsidR="002343C3"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load cell,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Torsion bar, Dynamometer</w:t>
            </w:r>
            <w:r w:rsidR="004D1BDF"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05A5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905A5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ve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rse tr</w:t>
            </w:r>
            <w:r w:rsidRPr="00905A5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905A5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05A5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du</w:t>
            </w:r>
            <w:r w:rsidRPr="00905A5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ce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17D401" w14:textId="77777777" w:rsidR="009F1C48" w:rsidRPr="00905A5E" w:rsidRDefault="009F1C48" w:rsidP="00FA58AC">
            <w:pPr>
              <w:widowControl w:val="0"/>
              <w:tabs>
                <w:tab w:val="left" w:pos="1544"/>
              </w:tabs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T1 (9)</w:t>
            </w:r>
          </w:p>
          <w:p w14:paraId="062CE735" w14:textId="77777777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4" w:right="157" w:hanging="14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R1 (5.3, 5.4)</w:t>
            </w:r>
          </w:p>
        </w:tc>
      </w:tr>
      <w:tr w:rsidR="009F1C48" w:rsidRPr="00905A5E" w14:paraId="353B286E" w14:textId="77777777" w:rsidTr="00C1156D">
        <w:tc>
          <w:tcPr>
            <w:tcW w:w="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A12A04" w14:textId="3A7DC227" w:rsidR="009F1C48" w:rsidRPr="00905A5E" w:rsidRDefault="001B07CE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D5B226" w14:textId="6CFA2E33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Pressure measurement</w:t>
            </w:r>
          </w:p>
        </w:tc>
        <w:tc>
          <w:tcPr>
            <w:tcW w:w="4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20155A" w14:textId="7BF291FC" w:rsidR="009F1C48" w:rsidRPr="00905A5E" w:rsidRDefault="009F1C48" w:rsidP="00F715EA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Fundamentals   of    pressure measurement and techniques of high and low pressure measurement. 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DFE45A" w14:textId="77777777" w:rsidR="009F1C48" w:rsidRPr="00905A5E" w:rsidRDefault="009F1C48" w:rsidP="00FA58AC">
            <w:pPr>
              <w:widowControl w:val="0"/>
              <w:tabs>
                <w:tab w:val="left" w:pos="1544"/>
              </w:tabs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T1 (8)</w:t>
            </w:r>
          </w:p>
          <w:p w14:paraId="6848358C" w14:textId="77777777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4" w:right="157" w:hanging="14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R1 (5.2)</w:t>
            </w:r>
          </w:p>
        </w:tc>
      </w:tr>
      <w:tr w:rsidR="009F1C48" w:rsidRPr="00905A5E" w14:paraId="7C7C3D56" w14:textId="77777777" w:rsidTr="00C1156D">
        <w:tc>
          <w:tcPr>
            <w:tcW w:w="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8AE55E" w14:textId="23EAD917" w:rsidR="009F1C48" w:rsidRPr="00905A5E" w:rsidRDefault="001B07CE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8E2616" w14:textId="77777777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Flow measurement</w:t>
            </w:r>
          </w:p>
        </w:tc>
        <w:tc>
          <w:tcPr>
            <w:tcW w:w="4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57D2CB" w14:textId="3A5A61DB" w:rsidR="009F1C48" w:rsidRPr="00905A5E" w:rsidRDefault="00F715EA" w:rsidP="00F715EA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Fundamentals   of    flow measurement including 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Obstruction meters, Rota meters, Pitot static tube meters, 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E5D16" w14:textId="77777777" w:rsidR="009F1C48" w:rsidRPr="00905A5E" w:rsidRDefault="009F1C48" w:rsidP="00FA58AC">
            <w:pPr>
              <w:widowControl w:val="0"/>
              <w:tabs>
                <w:tab w:val="left" w:pos="1544"/>
              </w:tabs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T1 (11)</w:t>
            </w:r>
          </w:p>
          <w:p w14:paraId="6F85D654" w14:textId="77777777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4" w:right="157" w:hanging="14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R1 (5.8)</w:t>
            </w:r>
          </w:p>
        </w:tc>
      </w:tr>
      <w:tr w:rsidR="009F1C48" w:rsidRPr="00905A5E" w14:paraId="5FB95DDE" w14:textId="77777777" w:rsidTr="00C1156D">
        <w:tc>
          <w:tcPr>
            <w:tcW w:w="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A82B8E" w14:textId="77777777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37-38</w:t>
            </w:r>
          </w:p>
        </w:tc>
        <w:tc>
          <w:tcPr>
            <w:tcW w:w="2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BA84C" w14:textId="77777777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Level   measurement</w:t>
            </w:r>
          </w:p>
        </w:tc>
        <w:tc>
          <w:tcPr>
            <w:tcW w:w="4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9450EA" w14:textId="6100C258" w:rsidR="009F1C48" w:rsidRPr="00905A5E" w:rsidRDefault="00F715EA" w:rsidP="00F715EA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Fundamentals   of    level measurement including both </w:t>
            </w:r>
            <w:r w:rsidR="009F1C48" w:rsidRPr="00905A5E">
              <w:rPr>
                <w:rFonts w:ascii="Times New Roman" w:hAnsi="Times New Roman" w:cs="Times New Roman"/>
                <w:sz w:val="24"/>
                <w:szCs w:val="24"/>
              </w:rPr>
              <w:t>Direct and indirect methods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F0EAAA" w14:textId="77777777" w:rsidR="009F1C48" w:rsidRPr="00905A5E" w:rsidRDefault="009F1C48" w:rsidP="00FA58AC">
            <w:pPr>
              <w:widowControl w:val="0"/>
              <w:tabs>
                <w:tab w:val="left" w:pos="1544"/>
              </w:tabs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T1 (12)</w:t>
            </w:r>
          </w:p>
          <w:p w14:paraId="47674470" w14:textId="77777777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4" w:right="157" w:hanging="14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R1 (5.6)</w:t>
            </w:r>
          </w:p>
        </w:tc>
      </w:tr>
      <w:tr w:rsidR="009F1C48" w:rsidRPr="00905A5E" w14:paraId="414EBA91" w14:textId="77777777" w:rsidTr="00C1156D">
        <w:tc>
          <w:tcPr>
            <w:tcW w:w="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52FE0A" w14:textId="77777777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39-40</w:t>
            </w:r>
          </w:p>
        </w:tc>
        <w:tc>
          <w:tcPr>
            <w:tcW w:w="2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E8B128" w14:textId="77777777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Viscosity, density, pH, humidity measurement</w:t>
            </w:r>
          </w:p>
        </w:tc>
        <w:tc>
          <w:tcPr>
            <w:tcW w:w="4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E1181B" w14:textId="4F3ACDCC" w:rsidR="009F1C48" w:rsidRPr="00905A5E" w:rsidRDefault="00F715EA" w:rsidP="00F715EA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Study of various types of measurement devices for Viscosity, density, pH, humidity measurement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66B614" w14:textId="77777777" w:rsidR="009F1C48" w:rsidRPr="00905A5E" w:rsidRDefault="009F1C48" w:rsidP="00FA58AC">
            <w:pPr>
              <w:widowControl w:val="0"/>
              <w:tabs>
                <w:tab w:val="left" w:pos="1544"/>
              </w:tabs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T1 (13.1, 13.2, 13.5, 13.7)</w:t>
            </w:r>
          </w:p>
          <w:p w14:paraId="6563D0D0" w14:textId="77777777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4" w:right="157" w:hanging="14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R1 (5.5, 5.7, 6.1.6, 6.3.3, 7.9.4)</w:t>
            </w:r>
          </w:p>
        </w:tc>
      </w:tr>
      <w:tr w:rsidR="009F1C48" w:rsidRPr="00905A5E" w14:paraId="01F78AF5" w14:textId="77777777" w:rsidTr="00C1156D">
        <w:tc>
          <w:tcPr>
            <w:tcW w:w="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5821F3" w14:textId="77777777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4" w:righ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41-42</w:t>
            </w:r>
          </w:p>
        </w:tc>
        <w:tc>
          <w:tcPr>
            <w:tcW w:w="2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1B0F84" w14:textId="77777777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Interfacing transducers with instrumentation systems.  </w:t>
            </w:r>
          </w:p>
        </w:tc>
        <w:tc>
          <w:tcPr>
            <w:tcW w:w="4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2F032F" w14:textId="617F2713" w:rsidR="009F1C48" w:rsidRPr="00905A5E" w:rsidRDefault="009F1C48" w:rsidP="009F1C4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Discussing various methods with </w:t>
            </w:r>
            <w:r w:rsidR="00F715EA"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practical 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examples.</w:t>
            </w:r>
          </w:p>
        </w:tc>
        <w:tc>
          <w:tcPr>
            <w:tcW w:w="1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99FFCF" w14:textId="74B13EA5" w:rsidR="009F1C48" w:rsidRPr="00905A5E" w:rsidRDefault="009F1C48" w:rsidP="00FA58AC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104" w:right="15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="00AC1F31" w:rsidRPr="00905A5E">
              <w:rPr>
                <w:rFonts w:ascii="Times New Roman" w:hAnsi="Times New Roman" w:cs="Times New Roman"/>
                <w:sz w:val="24"/>
                <w:szCs w:val="24"/>
              </w:rPr>
              <w:t>slides</w:t>
            </w:r>
          </w:p>
        </w:tc>
      </w:tr>
    </w:tbl>
    <w:p w14:paraId="48DEC8B5" w14:textId="77777777" w:rsidR="00B522D2" w:rsidRPr="00905A5E" w:rsidRDefault="00B522D2" w:rsidP="00F945FA">
      <w:pPr>
        <w:tabs>
          <w:tab w:val="left" w:pos="1494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05A5E">
        <w:rPr>
          <w:rFonts w:ascii="Times New Roman" w:hAnsi="Times New Roman" w:cs="Times New Roman"/>
          <w:sz w:val="24"/>
          <w:szCs w:val="24"/>
        </w:rPr>
        <w:tab/>
      </w:r>
    </w:p>
    <w:p w14:paraId="25C6B47A" w14:textId="77777777" w:rsidR="00B522D2" w:rsidRPr="00905A5E" w:rsidRDefault="00B522D2" w:rsidP="00F945F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5A5E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 w:rsidRPr="00905A5E">
        <w:rPr>
          <w:rFonts w:ascii="Times New Roman" w:hAnsi="Times New Roman" w:cs="Times New Roman"/>
          <w:b/>
          <w:bCs/>
          <w:position w:val="-1"/>
          <w:sz w:val="24"/>
          <w:szCs w:val="24"/>
        </w:rPr>
        <w:t>VA</w:t>
      </w:r>
      <w:r w:rsidRPr="00905A5E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L</w:t>
      </w:r>
      <w:r w:rsidRPr="00905A5E">
        <w:rPr>
          <w:rFonts w:ascii="Times New Roman" w:hAnsi="Times New Roman" w:cs="Times New Roman"/>
          <w:b/>
          <w:bCs/>
          <w:position w:val="-1"/>
          <w:sz w:val="24"/>
          <w:szCs w:val="24"/>
        </w:rPr>
        <w:t>UA</w:t>
      </w:r>
      <w:r w:rsidRPr="00905A5E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T</w:t>
      </w:r>
      <w:r w:rsidRPr="00905A5E">
        <w:rPr>
          <w:rFonts w:ascii="Times New Roman" w:hAnsi="Times New Roman" w:cs="Times New Roman"/>
          <w:b/>
          <w:bCs/>
          <w:position w:val="-1"/>
          <w:sz w:val="24"/>
          <w:szCs w:val="24"/>
        </w:rPr>
        <w:t>I</w:t>
      </w:r>
      <w:r w:rsidRPr="00905A5E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O</w:t>
      </w:r>
      <w:r w:rsidRPr="00905A5E">
        <w:rPr>
          <w:rFonts w:ascii="Times New Roman" w:hAnsi="Times New Roman" w:cs="Times New Roman"/>
          <w:b/>
          <w:bCs/>
          <w:position w:val="-1"/>
          <w:sz w:val="24"/>
          <w:szCs w:val="24"/>
        </w:rPr>
        <w:t>N</w:t>
      </w:r>
      <w:r w:rsidRPr="00905A5E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S</w:t>
      </w:r>
      <w:r w:rsidRPr="00905A5E">
        <w:rPr>
          <w:rFonts w:ascii="Times New Roman" w:hAnsi="Times New Roman" w:cs="Times New Roman"/>
          <w:b/>
          <w:bCs/>
          <w:position w:val="-1"/>
          <w:sz w:val="24"/>
          <w:szCs w:val="24"/>
        </w:rPr>
        <w:t>C</w:t>
      </w:r>
      <w:r w:rsidRPr="00905A5E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HE</w:t>
      </w:r>
      <w:r w:rsidRPr="00905A5E">
        <w:rPr>
          <w:rFonts w:ascii="Times New Roman" w:hAnsi="Times New Roman" w:cs="Times New Roman"/>
          <w:b/>
          <w:bCs/>
          <w:position w:val="-1"/>
          <w:sz w:val="24"/>
          <w:szCs w:val="24"/>
        </w:rPr>
        <w:t>M</w:t>
      </w:r>
      <w:r w:rsidRPr="00905A5E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 w:rsidRPr="00905A5E">
        <w:rPr>
          <w:rFonts w:ascii="Times New Roman" w:hAnsi="Times New Roman" w:cs="Times New Roman"/>
          <w:b/>
          <w:bCs/>
          <w:position w:val="-1"/>
          <w:sz w:val="24"/>
          <w:szCs w:val="24"/>
        </w:rPr>
        <w:t>:</w:t>
      </w:r>
      <w:r w:rsidR="00E36033" w:rsidRPr="00905A5E">
        <w:rPr>
          <w:rFonts w:ascii="Times New Roman" w:hAnsi="Times New Roman" w:cs="Times New Roman"/>
          <w:b/>
          <w:bCs/>
          <w:position w:val="-1"/>
          <w:sz w:val="24"/>
          <w:szCs w:val="24"/>
        </w:rPr>
        <w:t xml:space="preserve"> </w:t>
      </w:r>
    </w:p>
    <w:tbl>
      <w:tblPr>
        <w:tblStyle w:val="TableGrid"/>
        <w:tblW w:w="10025" w:type="dxa"/>
        <w:tblLayout w:type="fixed"/>
        <w:tblLook w:val="0000" w:firstRow="0" w:lastRow="0" w:firstColumn="0" w:lastColumn="0" w:noHBand="0" w:noVBand="0"/>
      </w:tblPr>
      <w:tblGrid>
        <w:gridCol w:w="2785"/>
        <w:gridCol w:w="1179"/>
        <w:gridCol w:w="851"/>
        <w:gridCol w:w="1276"/>
        <w:gridCol w:w="2634"/>
        <w:gridCol w:w="1300"/>
      </w:tblGrid>
      <w:tr w:rsidR="00FA58AC" w:rsidRPr="00905A5E" w14:paraId="1EE00246" w14:textId="77777777" w:rsidTr="00905A5E">
        <w:trPr>
          <w:trHeight w:val="181"/>
        </w:trPr>
        <w:tc>
          <w:tcPr>
            <w:tcW w:w="2785" w:type="dxa"/>
            <w:vMerge w:val="restart"/>
          </w:tcPr>
          <w:p w14:paraId="5306754D" w14:textId="77777777" w:rsidR="00FA58AC" w:rsidRPr="00905A5E" w:rsidRDefault="00FA58AC" w:rsidP="00286ED6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CEE1AA" w14:textId="77777777" w:rsidR="00FA58AC" w:rsidRPr="00905A5E" w:rsidRDefault="00FA58AC" w:rsidP="00286ED6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Pr="00905A5E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m</w:t>
            </w:r>
            <w:r w:rsidRPr="00905A5E">
              <w:rPr>
                <w:rFonts w:ascii="Times New Roman" w:hAnsi="Times New Roman" w:cs="Times New Roman"/>
                <w:b/>
                <w:sz w:val="24"/>
                <w:szCs w:val="24"/>
              </w:rPr>
              <w:t>ponent</w:t>
            </w:r>
          </w:p>
        </w:tc>
        <w:tc>
          <w:tcPr>
            <w:tcW w:w="1179" w:type="dxa"/>
            <w:vMerge w:val="restart"/>
          </w:tcPr>
          <w:p w14:paraId="50B416AA" w14:textId="77777777" w:rsidR="00FA58AC" w:rsidRPr="00905A5E" w:rsidRDefault="00FA58AC" w:rsidP="00286ED6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D664C8" w14:textId="77777777" w:rsidR="00FA58AC" w:rsidRPr="00905A5E" w:rsidRDefault="00FA58AC" w:rsidP="00286ED6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</w:t>
            </w:r>
            <w:r w:rsidRPr="00905A5E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905A5E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r</w:t>
            </w:r>
            <w:r w:rsidRPr="00905A5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905A5E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t</w:t>
            </w:r>
            <w:r w:rsidRPr="00905A5E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i</w:t>
            </w:r>
            <w:r w:rsidRPr="00905A5E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2127" w:type="dxa"/>
            <w:gridSpan w:val="2"/>
          </w:tcPr>
          <w:p w14:paraId="66E50B25" w14:textId="77777777" w:rsidR="00FA58AC" w:rsidRPr="00905A5E" w:rsidRDefault="00FA58AC" w:rsidP="00286ED6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Weightage</w:t>
            </w:r>
          </w:p>
        </w:tc>
        <w:tc>
          <w:tcPr>
            <w:tcW w:w="2634" w:type="dxa"/>
            <w:vMerge w:val="restart"/>
          </w:tcPr>
          <w:p w14:paraId="7BE97702" w14:textId="77777777" w:rsidR="00FA58AC" w:rsidRPr="00905A5E" w:rsidRDefault="00FA58AC" w:rsidP="00286ED6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878F7F" w14:textId="77777777" w:rsidR="00FA58AC" w:rsidRPr="00905A5E" w:rsidRDefault="00FA58AC" w:rsidP="00286ED6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</w:t>
            </w:r>
            <w:r w:rsidRPr="00905A5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905A5E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t</w:t>
            </w:r>
            <w:r w:rsidRPr="00905A5E">
              <w:rPr>
                <w:rFonts w:ascii="Times New Roman" w:hAnsi="Times New Roman" w:cs="Times New Roman"/>
                <w:b/>
                <w:sz w:val="24"/>
                <w:szCs w:val="24"/>
              </w:rPr>
              <w:t>e &amp;</w:t>
            </w:r>
            <w:r w:rsidR="008F73B4" w:rsidRPr="00905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05A5E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>T</w:t>
            </w:r>
            <w:r w:rsidRPr="00905A5E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i</w:t>
            </w:r>
            <w:r w:rsidRPr="00905A5E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m</w:t>
            </w:r>
            <w:r w:rsidRPr="00905A5E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300" w:type="dxa"/>
            <w:vMerge w:val="restart"/>
          </w:tcPr>
          <w:p w14:paraId="5998DA12" w14:textId="77777777" w:rsidR="00FA58AC" w:rsidRPr="00905A5E" w:rsidRDefault="00FA58AC" w:rsidP="00286ED6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F2C3B2" w14:textId="77777777" w:rsidR="001C234E" w:rsidRPr="00905A5E" w:rsidRDefault="001C234E" w:rsidP="001C234E">
            <w:r w:rsidRPr="00905A5E">
              <w:rPr>
                <w:b/>
                <w:bCs/>
              </w:rPr>
              <w:t>Nature of Component</w:t>
            </w:r>
          </w:p>
          <w:p w14:paraId="174A77BB" w14:textId="16101DC7" w:rsidR="00FA58AC" w:rsidRPr="00905A5E" w:rsidRDefault="00FA58AC" w:rsidP="00286ED6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58AC" w:rsidRPr="00905A5E" w14:paraId="428F97CB" w14:textId="77777777" w:rsidTr="00905A5E">
        <w:trPr>
          <w:trHeight w:val="180"/>
        </w:trPr>
        <w:tc>
          <w:tcPr>
            <w:tcW w:w="2785" w:type="dxa"/>
            <w:vMerge/>
          </w:tcPr>
          <w:p w14:paraId="12C3F9E5" w14:textId="77777777" w:rsidR="00FA58AC" w:rsidRPr="00905A5E" w:rsidRDefault="00FA58AC" w:rsidP="00286ED6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vMerge/>
          </w:tcPr>
          <w:p w14:paraId="03567E18" w14:textId="77777777" w:rsidR="00FA58AC" w:rsidRPr="00905A5E" w:rsidRDefault="00FA58AC" w:rsidP="00286ED6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82FFF2A" w14:textId="77777777" w:rsidR="00FA58AC" w:rsidRPr="00905A5E" w:rsidRDefault="00FA58AC" w:rsidP="00286ED6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%</w:t>
            </w:r>
          </w:p>
        </w:tc>
        <w:tc>
          <w:tcPr>
            <w:tcW w:w="1276" w:type="dxa"/>
          </w:tcPr>
          <w:p w14:paraId="545CBAAF" w14:textId="77777777" w:rsidR="00FA58AC" w:rsidRPr="00905A5E" w:rsidRDefault="00FA58AC" w:rsidP="00286ED6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Marks</w:t>
            </w:r>
          </w:p>
        </w:tc>
        <w:tc>
          <w:tcPr>
            <w:tcW w:w="2634" w:type="dxa"/>
            <w:vMerge/>
          </w:tcPr>
          <w:p w14:paraId="0472AFE8" w14:textId="77777777" w:rsidR="00FA58AC" w:rsidRPr="00905A5E" w:rsidRDefault="00FA58AC" w:rsidP="00286ED6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vMerge/>
          </w:tcPr>
          <w:p w14:paraId="3ED31313" w14:textId="77777777" w:rsidR="00FA58AC" w:rsidRPr="00905A5E" w:rsidRDefault="00FA58AC" w:rsidP="00286ED6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F31" w:rsidRPr="00905A5E" w14:paraId="6FB16E2C" w14:textId="77777777" w:rsidTr="00905A5E">
        <w:trPr>
          <w:trHeight w:val="369"/>
        </w:trPr>
        <w:tc>
          <w:tcPr>
            <w:tcW w:w="2785" w:type="dxa"/>
          </w:tcPr>
          <w:p w14:paraId="19BF230F" w14:textId="77777777" w:rsidR="00AC1F31" w:rsidRPr="00905A5E" w:rsidRDefault="00AC1F31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Midsem</w:t>
            </w:r>
            <w:proofErr w:type="spellEnd"/>
          </w:p>
        </w:tc>
        <w:tc>
          <w:tcPr>
            <w:tcW w:w="1179" w:type="dxa"/>
          </w:tcPr>
          <w:p w14:paraId="54B0C7E5" w14:textId="25E850E1" w:rsidR="00AC1F31" w:rsidRPr="00905A5E" w:rsidRDefault="00AC1F31" w:rsidP="00905A5E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35DA8"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A5E"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6B4A6C" w:rsidRPr="00905A5E">
              <w:rPr>
                <w:rFonts w:ascii="Times New Roman" w:hAnsi="Times New Roman" w:cs="Times New Roman"/>
                <w:sz w:val="24"/>
                <w:szCs w:val="24"/>
              </w:rPr>
              <w:t>our</w:t>
            </w:r>
          </w:p>
        </w:tc>
        <w:tc>
          <w:tcPr>
            <w:tcW w:w="851" w:type="dxa"/>
          </w:tcPr>
          <w:p w14:paraId="1CF1870B" w14:textId="4422B097" w:rsidR="00AC1F31" w:rsidRPr="00905A5E" w:rsidRDefault="006B4A6C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6" w:type="dxa"/>
          </w:tcPr>
          <w:p w14:paraId="78D66538" w14:textId="6CB21EF4" w:rsidR="00AC1F31" w:rsidRPr="00905A5E" w:rsidRDefault="006B4A6C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634" w:type="dxa"/>
          </w:tcPr>
          <w:p w14:paraId="205DE7C9" w14:textId="0D2AB143" w:rsidR="00AC1F31" w:rsidRPr="00905A5E" w:rsidRDefault="00F123DA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13/10 - 9.30 - 11.00AM</w:t>
            </w:r>
          </w:p>
        </w:tc>
        <w:tc>
          <w:tcPr>
            <w:tcW w:w="1300" w:type="dxa"/>
          </w:tcPr>
          <w:p w14:paraId="4D91DBFE" w14:textId="7A67B570" w:rsidR="00AC1F31" w:rsidRPr="00905A5E" w:rsidRDefault="00905A5E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C1F31" w:rsidRPr="00905A5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C1F31" w:rsidRPr="00905A5E" w14:paraId="273EA962" w14:textId="77777777" w:rsidTr="00905A5E">
        <w:trPr>
          <w:trHeight w:val="369"/>
        </w:trPr>
        <w:tc>
          <w:tcPr>
            <w:tcW w:w="2785" w:type="dxa"/>
          </w:tcPr>
          <w:p w14:paraId="04DC7218" w14:textId="77777777" w:rsidR="00AC1F31" w:rsidRPr="00905A5E" w:rsidRDefault="00AC1F31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905A5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m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905A5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ehensive Exa</w:t>
            </w:r>
            <w:r w:rsidRPr="00905A5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m</w:t>
            </w:r>
          </w:p>
        </w:tc>
        <w:tc>
          <w:tcPr>
            <w:tcW w:w="1179" w:type="dxa"/>
          </w:tcPr>
          <w:p w14:paraId="1811A99C" w14:textId="5A168B78" w:rsidR="00AC1F31" w:rsidRPr="00905A5E" w:rsidRDefault="00905A5E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C1F31" w:rsidRPr="00905A5E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  <w:tc>
          <w:tcPr>
            <w:tcW w:w="851" w:type="dxa"/>
          </w:tcPr>
          <w:p w14:paraId="78A4838F" w14:textId="77777777" w:rsidR="00AC1F31" w:rsidRPr="00905A5E" w:rsidRDefault="00AC1F31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76" w:type="dxa"/>
          </w:tcPr>
          <w:p w14:paraId="5A580680" w14:textId="77777777" w:rsidR="00AC1F31" w:rsidRPr="00905A5E" w:rsidRDefault="00AC1F31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634" w:type="dxa"/>
          </w:tcPr>
          <w:p w14:paraId="1CCDB566" w14:textId="23EAD004" w:rsidR="00AC1F31" w:rsidRPr="00905A5E" w:rsidRDefault="00F123DA" w:rsidP="00905A5E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18/12 FN</w:t>
            </w:r>
          </w:p>
        </w:tc>
        <w:tc>
          <w:tcPr>
            <w:tcW w:w="1300" w:type="dxa"/>
          </w:tcPr>
          <w:p w14:paraId="1AB4DAE8" w14:textId="5AB73ACB" w:rsidR="00AC1F31" w:rsidRPr="00905A5E" w:rsidRDefault="00905A5E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C1F31" w:rsidRPr="00905A5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C1F31" w:rsidRPr="00905A5E" w14:paraId="65E1D3E3" w14:textId="77777777" w:rsidTr="00905A5E">
        <w:trPr>
          <w:trHeight w:val="369"/>
        </w:trPr>
        <w:tc>
          <w:tcPr>
            <w:tcW w:w="2785" w:type="dxa"/>
          </w:tcPr>
          <w:p w14:paraId="29F4E9CC" w14:textId="77777777" w:rsidR="00AC1F31" w:rsidRPr="00905A5E" w:rsidRDefault="00AC1F31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Quiz (Announced/ surprise)</w:t>
            </w:r>
          </w:p>
        </w:tc>
        <w:tc>
          <w:tcPr>
            <w:tcW w:w="1179" w:type="dxa"/>
          </w:tcPr>
          <w:p w14:paraId="33B9FEBE" w14:textId="77777777" w:rsidR="00AC1F31" w:rsidRPr="00905A5E" w:rsidRDefault="00AC1F31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14:paraId="016E8B61" w14:textId="10B3980C" w:rsidR="00AC1F31" w:rsidRPr="00905A5E" w:rsidRDefault="00AC1F31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B4A6C" w:rsidRPr="00905A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08E5BF3D" w14:textId="6A8C9D33" w:rsidR="00AC1F31" w:rsidRPr="00905A5E" w:rsidRDefault="006B4A6C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634" w:type="dxa"/>
          </w:tcPr>
          <w:p w14:paraId="70E64713" w14:textId="77777777" w:rsidR="00AC1F31" w:rsidRPr="00905A5E" w:rsidRDefault="00AC1F31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During Lecture / Tutorial</w:t>
            </w:r>
          </w:p>
        </w:tc>
        <w:tc>
          <w:tcPr>
            <w:tcW w:w="1300" w:type="dxa"/>
          </w:tcPr>
          <w:p w14:paraId="4D4186EB" w14:textId="51EDDC51" w:rsidR="00AC1F31" w:rsidRPr="00905A5E" w:rsidRDefault="00905A5E" w:rsidP="00AC1F31">
            <w:pPr>
              <w:widowControl w:val="0"/>
              <w:tabs>
                <w:tab w:val="center" w:pos="833"/>
                <w:tab w:val="left" w:pos="1589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C1F31" w:rsidRPr="00905A5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C1F31" w:rsidRPr="00905A5E" w14:paraId="0D5CF59E" w14:textId="77777777" w:rsidTr="00905A5E">
        <w:trPr>
          <w:trHeight w:val="369"/>
        </w:trPr>
        <w:tc>
          <w:tcPr>
            <w:tcW w:w="2785" w:type="dxa"/>
          </w:tcPr>
          <w:p w14:paraId="238AA899" w14:textId="692FA0C4" w:rsidR="00AC1F31" w:rsidRPr="00905A5E" w:rsidRDefault="00AC1F31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Term paper/mini project</w:t>
            </w:r>
          </w:p>
        </w:tc>
        <w:tc>
          <w:tcPr>
            <w:tcW w:w="1179" w:type="dxa"/>
          </w:tcPr>
          <w:p w14:paraId="1972B619" w14:textId="77777777" w:rsidR="00AC1F31" w:rsidRPr="00905A5E" w:rsidRDefault="00AC1F31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14:paraId="60C09F9E" w14:textId="77777777" w:rsidR="00AC1F31" w:rsidRPr="00905A5E" w:rsidRDefault="00AC1F31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58B855A0" w14:textId="77777777" w:rsidR="00AC1F31" w:rsidRPr="00905A5E" w:rsidRDefault="00AC1F31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634" w:type="dxa"/>
          </w:tcPr>
          <w:p w14:paraId="32B9C42D" w14:textId="77777777" w:rsidR="00AC1F31" w:rsidRPr="00905A5E" w:rsidRDefault="00AC1F31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sz w:val="24"/>
                <w:szCs w:val="24"/>
              </w:rPr>
              <w:t>To be announced</w:t>
            </w:r>
          </w:p>
        </w:tc>
        <w:tc>
          <w:tcPr>
            <w:tcW w:w="1300" w:type="dxa"/>
          </w:tcPr>
          <w:p w14:paraId="1BA7BF27" w14:textId="667FD429" w:rsidR="00AC1F31" w:rsidRPr="00905A5E" w:rsidRDefault="00905A5E" w:rsidP="00AC1F31">
            <w:pPr>
              <w:widowControl w:val="0"/>
              <w:tabs>
                <w:tab w:val="center" w:pos="833"/>
                <w:tab w:val="left" w:pos="1589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C1F31" w:rsidRPr="00905A5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C1F31" w:rsidRPr="00905A5E" w14:paraId="24695DAA" w14:textId="77777777" w:rsidTr="00905A5E">
        <w:trPr>
          <w:trHeight w:val="369"/>
        </w:trPr>
        <w:tc>
          <w:tcPr>
            <w:tcW w:w="2785" w:type="dxa"/>
          </w:tcPr>
          <w:p w14:paraId="42475596" w14:textId="77777777" w:rsidR="00AC1F31" w:rsidRPr="00905A5E" w:rsidRDefault="00AC1F31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79" w:type="dxa"/>
          </w:tcPr>
          <w:p w14:paraId="45AB3542" w14:textId="77777777" w:rsidR="00AC1F31" w:rsidRPr="00905A5E" w:rsidRDefault="00AC1F31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426EFAE" w14:textId="77777777" w:rsidR="00AC1F31" w:rsidRPr="00905A5E" w:rsidRDefault="00AC1F31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14:paraId="74C5C3B8" w14:textId="77777777" w:rsidR="00AC1F31" w:rsidRPr="00905A5E" w:rsidRDefault="00AC1F31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A5E">
              <w:rPr>
                <w:rFonts w:ascii="Times New Roman" w:hAnsi="Times New Roman" w:cs="Times New Roman"/>
                <w:b/>
                <w:sz w:val="24"/>
                <w:szCs w:val="24"/>
              </w:rPr>
              <w:t>300</w:t>
            </w:r>
          </w:p>
        </w:tc>
        <w:tc>
          <w:tcPr>
            <w:tcW w:w="2634" w:type="dxa"/>
          </w:tcPr>
          <w:p w14:paraId="61F25E0E" w14:textId="77777777" w:rsidR="00AC1F31" w:rsidRPr="00905A5E" w:rsidRDefault="00AC1F31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2A0F34CD" w14:textId="77777777" w:rsidR="00AC1F31" w:rsidRPr="00905A5E" w:rsidRDefault="00AC1F31" w:rsidP="00AC1F3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3AF748" w14:textId="77777777" w:rsidR="005B367A" w:rsidRPr="00905A5E" w:rsidRDefault="00DF2DFD" w:rsidP="005B367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05A5E">
        <w:rPr>
          <w:rFonts w:ascii="Times New Roman" w:hAnsi="Times New Roman" w:cs="Times New Roman"/>
          <w:i/>
          <w:sz w:val="24"/>
          <w:szCs w:val="24"/>
        </w:rPr>
        <w:t xml:space="preserve">CB </w:t>
      </w:r>
      <w:r w:rsidRPr="00905A5E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905A5E">
        <w:rPr>
          <w:rFonts w:ascii="Times New Roman" w:hAnsi="Times New Roman" w:cs="Times New Roman"/>
          <w:i/>
          <w:sz w:val="24"/>
          <w:szCs w:val="24"/>
        </w:rPr>
        <w:t xml:space="preserve"> Close book; OB </w:t>
      </w:r>
      <w:r w:rsidRPr="00905A5E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Pr="00905A5E">
        <w:rPr>
          <w:rFonts w:ascii="Times New Roman" w:hAnsi="Times New Roman" w:cs="Times New Roman"/>
          <w:i/>
          <w:sz w:val="24"/>
          <w:szCs w:val="24"/>
        </w:rPr>
        <w:t xml:space="preserve"> Open book</w:t>
      </w:r>
    </w:p>
    <w:p w14:paraId="662D6BA8" w14:textId="77777777" w:rsidR="008826BF" w:rsidRPr="00905A5E" w:rsidRDefault="008826BF" w:rsidP="005B367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787F873" w14:textId="0409C61A" w:rsidR="00B522D2" w:rsidRPr="00905A5E" w:rsidRDefault="00B522D2" w:rsidP="00905A5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05A5E">
        <w:rPr>
          <w:rFonts w:ascii="Times New Roman" w:hAnsi="Times New Roman" w:cs="Times New Roman"/>
          <w:b/>
          <w:bCs/>
          <w:spacing w:val="-1"/>
          <w:sz w:val="24"/>
          <w:szCs w:val="24"/>
        </w:rPr>
        <w:t>C</w:t>
      </w:r>
      <w:r w:rsidRPr="00905A5E"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 w:rsidRPr="00905A5E">
        <w:rPr>
          <w:rFonts w:ascii="Times New Roman" w:hAnsi="Times New Roman" w:cs="Times New Roman"/>
          <w:b/>
          <w:bCs/>
          <w:spacing w:val="-1"/>
          <w:sz w:val="24"/>
          <w:szCs w:val="24"/>
        </w:rPr>
        <w:t>A</w:t>
      </w:r>
      <w:r w:rsidRPr="00905A5E">
        <w:rPr>
          <w:rFonts w:ascii="Times New Roman" w:hAnsi="Times New Roman" w:cs="Times New Roman"/>
          <w:b/>
          <w:bCs/>
          <w:spacing w:val="-2"/>
          <w:sz w:val="24"/>
          <w:szCs w:val="24"/>
        </w:rPr>
        <w:t>M</w:t>
      </w:r>
      <w:r w:rsidRPr="00905A5E">
        <w:rPr>
          <w:rFonts w:ascii="Times New Roman" w:hAnsi="Times New Roman" w:cs="Times New Roman"/>
          <w:b/>
          <w:bCs/>
          <w:spacing w:val="2"/>
          <w:sz w:val="24"/>
          <w:szCs w:val="24"/>
        </w:rPr>
        <w:t>B</w:t>
      </w:r>
      <w:r w:rsidRPr="00905A5E">
        <w:rPr>
          <w:rFonts w:ascii="Times New Roman" w:hAnsi="Times New Roman" w:cs="Times New Roman"/>
          <w:b/>
          <w:bCs/>
          <w:sz w:val="24"/>
          <w:szCs w:val="24"/>
        </w:rPr>
        <w:t>ER</w:t>
      </w:r>
      <w:r w:rsidRPr="00905A5E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C</w:t>
      </w:r>
      <w:r w:rsidRPr="00905A5E">
        <w:rPr>
          <w:rFonts w:ascii="Times New Roman" w:hAnsi="Times New Roman" w:cs="Times New Roman"/>
          <w:b/>
          <w:bCs/>
          <w:spacing w:val="1"/>
          <w:sz w:val="24"/>
          <w:szCs w:val="24"/>
        </w:rPr>
        <w:t>O</w:t>
      </w:r>
      <w:r w:rsidRPr="00905A5E">
        <w:rPr>
          <w:rFonts w:ascii="Times New Roman" w:hAnsi="Times New Roman" w:cs="Times New Roman"/>
          <w:b/>
          <w:bCs/>
          <w:spacing w:val="-1"/>
          <w:sz w:val="24"/>
          <w:szCs w:val="24"/>
        </w:rPr>
        <w:t>N</w:t>
      </w:r>
      <w:r w:rsidRPr="00905A5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05A5E">
        <w:rPr>
          <w:rFonts w:ascii="Times New Roman" w:hAnsi="Times New Roman" w:cs="Times New Roman"/>
          <w:b/>
          <w:bCs/>
          <w:spacing w:val="-1"/>
          <w:sz w:val="24"/>
          <w:szCs w:val="24"/>
        </w:rPr>
        <w:t>U</w:t>
      </w:r>
      <w:r w:rsidRPr="00905A5E">
        <w:rPr>
          <w:rFonts w:ascii="Times New Roman" w:hAnsi="Times New Roman" w:cs="Times New Roman"/>
          <w:b/>
          <w:bCs/>
          <w:sz w:val="24"/>
          <w:szCs w:val="24"/>
        </w:rPr>
        <w:t>LT</w:t>
      </w:r>
      <w:r w:rsidRPr="00905A5E">
        <w:rPr>
          <w:rFonts w:ascii="Times New Roman" w:hAnsi="Times New Roman" w:cs="Times New Roman"/>
          <w:b/>
          <w:bCs/>
          <w:spacing w:val="-1"/>
          <w:sz w:val="24"/>
          <w:szCs w:val="24"/>
        </w:rPr>
        <w:t>A</w:t>
      </w:r>
      <w:r w:rsidRPr="00905A5E">
        <w:rPr>
          <w:rFonts w:ascii="Times New Roman" w:hAnsi="Times New Roman" w:cs="Times New Roman"/>
          <w:b/>
          <w:bCs/>
          <w:sz w:val="24"/>
          <w:szCs w:val="24"/>
        </w:rPr>
        <w:t>TI</w:t>
      </w:r>
      <w:r w:rsidRPr="00905A5E">
        <w:rPr>
          <w:rFonts w:ascii="Times New Roman" w:hAnsi="Times New Roman" w:cs="Times New Roman"/>
          <w:b/>
          <w:bCs/>
          <w:spacing w:val="1"/>
          <w:sz w:val="24"/>
          <w:szCs w:val="24"/>
        </w:rPr>
        <w:t>O</w:t>
      </w:r>
      <w:r w:rsidRPr="00905A5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905A5E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H</w:t>
      </w:r>
      <w:r w:rsidRPr="00905A5E">
        <w:rPr>
          <w:rFonts w:ascii="Times New Roman" w:hAnsi="Times New Roman" w:cs="Times New Roman"/>
          <w:b/>
          <w:bCs/>
          <w:spacing w:val="1"/>
          <w:sz w:val="24"/>
          <w:szCs w:val="24"/>
        </w:rPr>
        <w:t>O</w:t>
      </w:r>
      <w:r w:rsidRPr="00905A5E">
        <w:rPr>
          <w:rFonts w:ascii="Times New Roman" w:hAnsi="Times New Roman" w:cs="Times New Roman"/>
          <w:b/>
          <w:bCs/>
          <w:spacing w:val="-1"/>
          <w:sz w:val="24"/>
          <w:szCs w:val="24"/>
        </w:rPr>
        <w:t>UR</w:t>
      </w:r>
      <w:r w:rsidRPr="00905A5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215C2" w:rsidRPr="00905A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18DD" w:rsidRPr="00905A5E">
        <w:rPr>
          <w:rFonts w:ascii="Times New Roman" w:hAnsi="Times New Roman" w:cs="Times New Roman"/>
          <w:bCs/>
          <w:sz w:val="24"/>
          <w:szCs w:val="24"/>
        </w:rPr>
        <w:t>To be announced in class</w:t>
      </w:r>
    </w:p>
    <w:p w14:paraId="36534D9D" w14:textId="2E29CF2A" w:rsidR="00A45384" w:rsidRPr="00905A5E" w:rsidRDefault="00B522D2" w:rsidP="00905A5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5A5E">
        <w:rPr>
          <w:rFonts w:ascii="Times New Roman" w:hAnsi="Times New Roman" w:cs="Times New Roman"/>
          <w:b/>
          <w:bCs/>
          <w:spacing w:val="1"/>
          <w:sz w:val="24"/>
          <w:szCs w:val="24"/>
        </w:rPr>
        <w:t>M</w:t>
      </w:r>
      <w:r w:rsidRPr="00905A5E">
        <w:rPr>
          <w:rFonts w:ascii="Times New Roman" w:hAnsi="Times New Roman" w:cs="Times New Roman"/>
          <w:b/>
          <w:bCs/>
          <w:sz w:val="24"/>
          <w:szCs w:val="24"/>
        </w:rPr>
        <w:t>akeup</w:t>
      </w:r>
      <w:r w:rsidR="00B53D1F" w:rsidRPr="00905A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5A5E">
        <w:rPr>
          <w:rFonts w:ascii="Times New Roman" w:hAnsi="Times New Roman" w:cs="Times New Roman"/>
          <w:b/>
          <w:bCs/>
          <w:spacing w:val="2"/>
          <w:sz w:val="24"/>
          <w:szCs w:val="24"/>
        </w:rPr>
        <w:t>P</w:t>
      </w:r>
      <w:r w:rsidRPr="00905A5E">
        <w:rPr>
          <w:rFonts w:ascii="Times New Roman" w:hAnsi="Times New Roman" w:cs="Times New Roman"/>
          <w:b/>
          <w:bCs/>
          <w:spacing w:val="-2"/>
          <w:sz w:val="24"/>
          <w:szCs w:val="24"/>
        </w:rPr>
        <w:t>o</w:t>
      </w:r>
      <w:r w:rsidRPr="00905A5E">
        <w:rPr>
          <w:rFonts w:ascii="Times New Roman" w:hAnsi="Times New Roman" w:cs="Times New Roman"/>
          <w:b/>
          <w:bCs/>
          <w:spacing w:val="1"/>
          <w:sz w:val="24"/>
          <w:szCs w:val="24"/>
        </w:rPr>
        <w:t>l</w:t>
      </w:r>
      <w:r w:rsidRPr="00905A5E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905A5E">
        <w:rPr>
          <w:rFonts w:ascii="Times New Roman" w:hAnsi="Times New Roman" w:cs="Times New Roman"/>
          <w:b/>
          <w:bCs/>
          <w:sz w:val="24"/>
          <w:szCs w:val="24"/>
        </w:rPr>
        <w:t>cy:</w:t>
      </w:r>
      <w:r w:rsidR="00DF2DFD" w:rsidRPr="00905A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5384" w:rsidRPr="00905A5E">
        <w:rPr>
          <w:rFonts w:ascii="Times New Roman" w:hAnsi="Times New Roman" w:cs="Times New Roman"/>
          <w:sz w:val="24"/>
          <w:szCs w:val="24"/>
        </w:rPr>
        <w:t xml:space="preserve">Make-up will be given on </w:t>
      </w:r>
      <w:r w:rsidR="00A45384" w:rsidRPr="00905A5E">
        <w:rPr>
          <w:rFonts w:ascii="Times New Roman" w:hAnsi="Times New Roman" w:cs="Times New Roman"/>
          <w:b/>
          <w:bCs/>
          <w:sz w:val="24"/>
          <w:szCs w:val="24"/>
        </w:rPr>
        <w:t>genuine</w:t>
      </w:r>
      <w:r w:rsidR="00A45384" w:rsidRPr="00905A5E">
        <w:rPr>
          <w:rFonts w:ascii="Times New Roman" w:hAnsi="Times New Roman" w:cs="Times New Roman"/>
          <w:sz w:val="24"/>
          <w:szCs w:val="24"/>
        </w:rPr>
        <w:t xml:space="preserve"> grounds only. Prior application should be made for seeking the make- up examination. No make-up will be given for the quiz.</w:t>
      </w:r>
    </w:p>
    <w:p w14:paraId="34D54100" w14:textId="7EC65438" w:rsidR="00514FC7" w:rsidRPr="00905A5E" w:rsidRDefault="00514FC7" w:rsidP="00905A5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05A5E">
        <w:rPr>
          <w:rFonts w:ascii="Times New Roman" w:hAnsi="Times New Roman" w:cs="Times New Roman"/>
          <w:b/>
          <w:bCs/>
          <w:w w:val="99"/>
          <w:sz w:val="24"/>
          <w:szCs w:val="24"/>
        </w:rPr>
        <w:t>N</w:t>
      </w:r>
      <w:r w:rsidRPr="00905A5E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OT</w:t>
      </w:r>
      <w:r w:rsidRPr="00905A5E">
        <w:rPr>
          <w:rFonts w:ascii="Times New Roman" w:hAnsi="Times New Roman" w:cs="Times New Roman"/>
          <w:b/>
          <w:bCs/>
          <w:w w:val="99"/>
          <w:sz w:val="24"/>
          <w:szCs w:val="24"/>
        </w:rPr>
        <w:t>IC</w:t>
      </w:r>
      <w:r w:rsidRPr="00905A5E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 xml:space="preserve">ES &amp; OTHER INFORMATION: </w:t>
      </w:r>
      <w:r w:rsidRPr="00905A5E">
        <w:rPr>
          <w:rFonts w:ascii="Times New Roman" w:hAnsi="Times New Roman" w:cs="Times New Roman"/>
          <w:bCs/>
          <w:spacing w:val="1"/>
          <w:w w:val="99"/>
          <w:sz w:val="24"/>
          <w:szCs w:val="24"/>
        </w:rPr>
        <w:t>Please refer course CMS</w:t>
      </w:r>
      <w:r w:rsidR="00AC1F31" w:rsidRPr="00905A5E">
        <w:rPr>
          <w:rFonts w:ascii="Times New Roman" w:hAnsi="Times New Roman" w:cs="Times New Roman"/>
          <w:bCs/>
          <w:spacing w:val="1"/>
          <w:w w:val="99"/>
          <w:sz w:val="24"/>
          <w:szCs w:val="24"/>
        </w:rPr>
        <w:t>/Google Classroom</w:t>
      </w:r>
      <w:r w:rsidRPr="00905A5E">
        <w:rPr>
          <w:rFonts w:ascii="Times New Roman" w:hAnsi="Times New Roman" w:cs="Times New Roman"/>
          <w:bCs/>
          <w:spacing w:val="1"/>
          <w:w w:val="99"/>
          <w:sz w:val="24"/>
          <w:szCs w:val="24"/>
        </w:rPr>
        <w:t xml:space="preserve"> page regularly.</w:t>
      </w:r>
    </w:p>
    <w:p w14:paraId="742B62FB" w14:textId="77777777" w:rsidR="00CA1002" w:rsidRPr="00905A5E" w:rsidRDefault="00CA1002" w:rsidP="00905A5E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/>
          <w:b/>
          <w:bCs/>
          <w:sz w:val="28"/>
          <w:szCs w:val="24"/>
        </w:rPr>
      </w:pPr>
      <w:r w:rsidRPr="00905A5E">
        <w:rPr>
          <w:rFonts w:ascii="Times New Roman" w:hAnsi="Times New Roman"/>
          <w:b/>
          <w:bCs/>
          <w:sz w:val="24"/>
        </w:rPr>
        <w:t>Academic Honesty and Integrity Policy</w:t>
      </w:r>
      <w:r w:rsidRPr="00905A5E">
        <w:rPr>
          <w:rFonts w:ascii="Times New Roman" w:hAnsi="Times New Roman"/>
          <w:sz w:val="24"/>
        </w:rPr>
        <w:t xml:space="preserve">: </w:t>
      </w:r>
    </w:p>
    <w:p w14:paraId="3F812A0D" w14:textId="77777777" w:rsidR="00CA1002" w:rsidRPr="00905A5E" w:rsidRDefault="00CA1002" w:rsidP="00905A5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/>
          <w:b/>
          <w:bCs/>
          <w:sz w:val="28"/>
          <w:szCs w:val="24"/>
        </w:rPr>
      </w:pPr>
      <w:r w:rsidRPr="00905A5E">
        <w:rPr>
          <w:rFonts w:ascii="Times New Roman" w:hAnsi="Times New Roman"/>
          <w:sz w:val="24"/>
        </w:rPr>
        <w:t>Academic honesty and integrity are to be maintained by all the students throughout the semester and no type of academic dishonesty is acceptable.</w:t>
      </w:r>
    </w:p>
    <w:p w14:paraId="5936F9BB" w14:textId="77777777" w:rsidR="00CA1002" w:rsidRPr="00905A5E" w:rsidRDefault="00CA1002" w:rsidP="00905A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175FF0" w14:textId="021AC239" w:rsidR="003A11F0" w:rsidRPr="00905A5E" w:rsidRDefault="00AC1F31" w:rsidP="00AC1F3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6840" w:firstLine="360"/>
        <w:contextualSpacing w:val="0"/>
        <w:jc w:val="both"/>
        <w:rPr>
          <w:rFonts w:ascii="Times New Roman" w:hAnsi="Times New Roman" w:cs="Times New Roman"/>
          <w:spacing w:val="17"/>
          <w:sz w:val="24"/>
          <w:szCs w:val="24"/>
        </w:rPr>
      </w:pPr>
      <w:bookmarkStart w:id="0" w:name="_GoBack"/>
      <w:bookmarkEnd w:id="0"/>
      <w:proofErr w:type="spellStart"/>
      <w:r w:rsidRPr="00905A5E">
        <w:rPr>
          <w:rFonts w:ascii="Times New Roman" w:hAnsi="Times New Roman" w:cs="Times New Roman"/>
          <w:spacing w:val="17"/>
          <w:sz w:val="24"/>
          <w:szCs w:val="24"/>
        </w:rPr>
        <w:t>Sudha</w:t>
      </w:r>
      <w:proofErr w:type="spellEnd"/>
      <w:r w:rsidRPr="00905A5E">
        <w:rPr>
          <w:rFonts w:ascii="Times New Roman" w:hAnsi="Times New Roman" w:cs="Times New Roman"/>
          <w:spacing w:val="17"/>
          <w:sz w:val="24"/>
          <w:szCs w:val="24"/>
        </w:rPr>
        <w:t xml:space="preserve"> Radhika</w:t>
      </w:r>
    </w:p>
    <w:p w14:paraId="74C84E54" w14:textId="77777777" w:rsidR="00B522D2" w:rsidRPr="00C1156D" w:rsidRDefault="003A11F0" w:rsidP="0073546C">
      <w:pPr>
        <w:widowControl w:val="0"/>
        <w:autoSpaceDE w:val="0"/>
        <w:autoSpaceDN w:val="0"/>
        <w:adjustRightInd w:val="0"/>
        <w:spacing w:after="0" w:line="240" w:lineRule="auto"/>
        <w:ind w:left="460" w:right="8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905A5E">
        <w:rPr>
          <w:rFonts w:ascii="Times New Roman" w:hAnsi="Times New Roman" w:cs="Times New Roman"/>
          <w:sz w:val="24"/>
          <w:szCs w:val="24"/>
        </w:rPr>
        <w:t>Instru</w:t>
      </w:r>
      <w:r w:rsidR="00B522D2" w:rsidRPr="00905A5E">
        <w:rPr>
          <w:rFonts w:ascii="Times New Roman" w:hAnsi="Times New Roman" w:cs="Times New Roman"/>
          <w:sz w:val="24"/>
          <w:szCs w:val="24"/>
        </w:rPr>
        <w:t>c</w:t>
      </w:r>
      <w:r w:rsidR="00B522D2" w:rsidRPr="00905A5E">
        <w:rPr>
          <w:rFonts w:ascii="Times New Roman" w:hAnsi="Times New Roman" w:cs="Times New Roman"/>
          <w:spacing w:val="1"/>
          <w:sz w:val="24"/>
          <w:szCs w:val="24"/>
        </w:rPr>
        <w:t>t</w:t>
      </w:r>
      <w:r w:rsidR="00B522D2" w:rsidRPr="00905A5E">
        <w:rPr>
          <w:rFonts w:ascii="Times New Roman" w:hAnsi="Times New Roman" w:cs="Times New Roman"/>
          <w:spacing w:val="-2"/>
          <w:sz w:val="24"/>
          <w:szCs w:val="24"/>
        </w:rPr>
        <w:t>o</w:t>
      </w:r>
      <w:r w:rsidR="00B522D2" w:rsidRPr="00905A5E">
        <w:rPr>
          <w:rFonts w:ascii="Times New Roman" w:hAnsi="Times New Roman" w:cs="Times New Roman"/>
          <w:spacing w:val="2"/>
          <w:sz w:val="24"/>
          <w:szCs w:val="24"/>
        </w:rPr>
        <w:t>r</w:t>
      </w:r>
      <w:r w:rsidR="00B522D2" w:rsidRPr="00905A5E">
        <w:rPr>
          <w:rFonts w:ascii="Times New Roman" w:hAnsi="Times New Roman" w:cs="Times New Roman"/>
          <w:spacing w:val="-4"/>
          <w:sz w:val="24"/>
          <w:szCs w:val="24"/>
        </w:rPr>
        <w:t>-</w:t>
      </w:r>
      <w:r w:rsidR="00B522D2" w:rsidRPr="00905A5E">
        <w:rPr>
          <w:rFonts w:ascii="Times New Roman" w:hAnsi="Times New Roman" w:cs="Times New Roman"/>
          <w:spacing w:val="1"/>
          <w:sz w:val="24"/>
          <w:szCs w:val="24"/>
        </w:rPr>
        <w:t>i</w:t>
      </w:r>
      <w:r w:rsidR="00B522D2" w:rsidRPr="00905A5E">
        <w:rPr>
          <w:rFonts w:ascii="Times New Roman" w:hAnsi="Times New Roman" w:cs="Times New Roman"/>
          <w:spacing w:val="3"/>
          <w:sz w:val="24"/>
          <w:szCs w:val="24"/>
        </w:rPr>
        <w:t>n</w:t>
      </w:r>
      <w:r w:rsidR="00B522D2" w:rsidRPr="00905A5E">
        <w:rPr>
          <w:rFonts w:ascii="Times New Roman" w:hAnsi="Times New Roman" w:cs="Times New Roman"/>
          <w:spacing w:val="-4"/>
          <w:sz w:val="24"/>
          <w:szCs w:val="24"/>
        </w:rPr>
        <w:t>-</w:t>
      </w:r>
      <w:r w:rsidR="00B522D2" w:rsidRPr="00905A5E">
        <w:rPr>
          <w:rFonts w:ascii="Times New Roman" w:hAnsi="Times New Roman" w:cs="Times New Roman"/>
          <w:sz w:val="24"/>
          <w:szCs w:val="24"/>
        </w:rPr>
        <w:t>cha</w:t>
      </w:r>
      <w:r w:rsidR="00B522D2" w:rsidRPr="00905A5E">
        <w:rPr>
          <w:rFonts w:ascii="Times New Roman" w:hAnsi="Times New Roman" w:cs="Times New Roman"/>
          <w:spacing w:val="1"/>
          <w:sz w:val="24"/>
          <w:szCs w:val="24"/>
        </w:rPr>
        <w:t>r</w:t>
      </w:r>
      <w:r w:rsidR="00B522D2" w:rsidRPr="00905A5E">
        <w:rPr>
          <w:rFonts w:ascii="Times New Roman" w:hAnsi="Times New Roman" w:cs="Times New Roman"/>
          <w:spacing w:val="-2"/>
          <w:sz w:val="24"/>
          <w:szCs w:val="24"/>
        </w:rPr>
        <w:t>g</w:t>
      </w:r>
      <w:r w:rsidR="00B522D2" w:rsidRPr="00905A5E">
        <w:rPr>
          <w:rFonts w:ascii="Times New Roman" w:hAnsi="Times New Roman" w:cs="Times New Roman"/>
          <w:sz w:val="24"/>
          <w:szCs w:val="24"/>
        </w:rPr>
        <w:t>e</w:t>
      </w:r>
      <w:r w:rsidR="0073546C" w:rsidRPr="00905A5E">
        <w:rPr>
          <w:rFonts w:ascii="Times New Roman" w:hAnsi="Times New Roman" w:cs="Times New Roman"/>
          <w:sz w:val="24"/>
          <w:szCs w:val="24"/>
        </w:rPr>
        <w:t xml:space="preserve">- </w:t>
      </w:r>
      <w:r w:rsidR="00B522D2" w:rsidRPr="00905A5E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="00B522D2" w:rsidRPr="00905A5E">
        <w:rPr>
          <w:rFonts w:ascii="Times New Roman" w:hAnsi="Times New Roman" w:cs="Times New Roman"/>
          <w:sz w:val="24"/>
          <w:szCs w:val="24"/>
        </w:rPr>
        <w:t>S</w:t>
      </w:r>
      <w:r w:rsidR="00B522D2" w:rsidRPr="00905A5E">
        <w:rPr>
          <w:rFonts w:ascii="Times New Roman" w:hAnsi="Times New Roman" w:cs="Times New Roman"/>
          <w:spacing w:val="2"/>
          <w:sz w:val="24"/>
          <w:szCs w:val="24"/>
        </w:rPr>
        <w:t>T</w:t>
      </w:r>
      <w:r w:rsidR="00B522D2" w:rsidRPr="00905A5E">
        <w:rPr>
          <w:rFonts w:ascii="Times New Roman" w:hAnsi="Times New Roman" w:cs="Times New Roman"/>
          <w:sz w:val="24"/>
          <w:szCs w:val="24"/>
        </w:rPr>
        <w:t xml:space="preserve">R </w:t>
      </w:r>
      <w:r w:rsidR="00057EEA" w:rsidRPr="00905A5E">
        <w:rPr>
          <w:rFonts w:ascii="Times New Roman" w:hAnsi="Times New Roman" w:cs="Times New Roman"/>
          <w:sz w:val="24"/>
          <w:szCs w:val="24"/>
        </w:rPr>
        <w:t>F312</w:t>
      </w:r>
    </w:p>
    <w:sectPr w:rsidR="00B522D2" w:rsidRPr="00C1156D" w:rsidSect="00D73A0F">
      <w:footerReference w:type="default" r:id="rId8"/>
      <w:pgSz w:w="11907" w:h="16839" w:code="9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ABD75" w14:textId="77777777" w:rsidR="00483EBF" w:rsidRDefault="00483EBF" w:rsidP="003A4F7D">
      <w:pPr>
        <w:spacing w:after="0" w:line="240" w:lineRule="auto"/>
      </w:pPr>
      <w:r>
        <w:separator/>
      </w:r>
    </w:p>
  </w:endnote>
  <w:endnote w:type="continuationSeparator" w:id="0">
    <w:p w14:paraId="69D3491E" w14:textId="77777777" w:rsidR="00483EBF" w:rsidRDefault="00483EBF" w:rsidP="003A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44"/>
      <w:gridCol w:w="7883"/>
    </w:tblGrid>
    <w:tr w:rsidR="003A4F7D" w:rsidRPr="003A4F7D" w14:paraId="74BD64A9" w14:textId="77777777" w:rsidTr="003A4F7D">
      <w:tc>
        <w:tcPr>
          <w:tcW w:w="1188" w:type="dxa"/>
        </w:tcPr>
        <w:p w14:paraId="26398234" w14:textId="58E01906" w:rsidR="003A4F7D" w:rsidRPr="006B4A6C" w:rsidRDefault="003A4F7D">
          <w:pPr>
            <w:pStyle w:val="Footer"/>
            <w:jc w:val="right"/>
            <w:rPr>
              <w:bCs/>
              <w:color w:val="7F7F7F" w:themeColor="text1" w:themeTint="80"/>
              <w:sz w:val="18"/>
              <w:szCs w:val="18"/>
            </w:rPr>
          </w:pPr>
          <w:r w:rsidRPr="006B4A6C">
            <w:rPr>
              <w:color w:val="7F7F7F" w:themeColor="text1" w:themeTint="80"/>
              <w:sz w:val="18"/>
              <w:szCs w:val="18"/>
            </w:rPr>
            <w:t xml:space="preserve">Page </w:t>
          </w:r>
          <w:r w:rsidR="00921165" w:rsidRPr="006B4A6C">
            <w:rPr>
              <w:color w:val="7F7F7F" w:themeColor="text1" w:themeTint="80"/>
              <w:sz w:val="18"/>
              <w:szCs w:val="18"/>
            </w:rPr>
            <w:fldChar w:fldCharType="begin"/>
          </w:r>
          <w:r w:rsidRPr="006B4A6C">
            <w:rPr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="00921165" w:rsidRPr="006B4A6C">
            <w:rPr>
              <w:color w:val="7F7F7F" w:themeColor="text1" w:themeTint="80"/>
              <w:sz w:val="18"/>
              <w:szCs w:val="18"/>
            </w:rPr>
            <w:fldChar w:fldCharType="separate"/>
          </w:r>
          <w:r w:rsidR="00F123DA" w:rsidRPr="00F123DA">
            <w:rPr>
              <w:bCs/>
              <w:noProof/>
              <w:color w:val="7F7F7F" w:themeColor="text1" w:themeTint="80"/>
              <w:sz w:val="18"/>
              <w:szCs w:val="18"/>
            </w:rPr>
            <w:t>3</w:t>
          </w:r>
          <w:r w:rsidR="00921165" w:rsidRPr="006B4A6C">
            <w:rPr>
              <w:bCs/>
              <w:noProof/>
              <w:color w:val="7F7F7F" w:themeColor="text1" w:themeTint="80"/>
              <w:sz w:val="18"/>
              <w:szCs w:val="18"/>
            </w:rPr>
            <w:fldChar w:fldCharType="end"/>
          </w:r>
          <w:r w:rsidRPr="006B4A6C">
            <w:rPr>
              <w:bCs/>
              <w:noProof/>
              <w:color w:val="7F7F7F" w:themeColor="text1" w:themeTint="80"/>
              <w:sz w:val="18"/>
              <w:szCs w:val="18"/>
            </w:rPr>
            <w:t xml:space="preserve">  of </w:t>
          </w:r>
          <w:r w:rsidR="00763D95" w:rsidRPr="006B4A6C">
            <w:rPr>
              <w:sz w:val="18"/>
              <w:szCs w:val="18"/>
            </w:rPr>
            <w:fldChar w:fldCharType="begin"/>
          </w:r>
          <w:r w:rsidR="00763D95" w:rsidRPr="006B4A6C">
            <w:rPr>
              <w:sz w:val="18"/>
              <w:szCs w:val="18"/>
            </w:rPr>
            <w:instrText xml:space="preserve"> NUMPAGES   \* MERGEFORMAT </w:instrText>
          </w:r>
          <w:r w:rsidR="00763D95" w:rsidRPr="006B4A6C">
            <w:rPr>
              <w:sz w:val="18"/>
              <w:szCs w:val="18"/>
            </w:rPr>
            <w:fldChar w:fldCharType="separate"/>
          </w:r>
          <w:r w:rsidR="00F123DA" w:rsidRPr="00F123DA">
            <w:rPr>
              <w:bCs/>
              <w:noProof/>
              <w:color w:val="7F7F7F" w:themeColor="text1" w:themeTint="80"/>
              <w:sz w:val="18"/>
              <w:szCs w:val="18"/>
            </w:rPr>
            <w:t>3</w:t>
          </w:r>
          <w:r w:rsidR="00763D95" w:rsidRPr="006B4A6C">
            <w:rPr>
              <w:bCs/>
              <w:noProof/>
              <w:color w:val="7F7F7F" w:themeColor="text1" w:themeTint="80"/>
              <w:sz w:val="18"/>
              <w:szCs w:val="18"/>
            </w:rPr>
            <w:fldChar w:fldCharType="end"/>
          </w:r>
        </w:p>
      </w:tc>
      <w:tc>
        <w:tcPr>
          <w:tcW w:w="8388" w:type="dxa"/>
        </w:tcPr>
        <w:p w14:paraId="0744C81B" w14:textId="77777777" w:rsidR="003A4F7D" w:rsidRPr="003A4F7D" w:rsidRDefault="003A4F7D">
          <w:pPr>
            <w:pStyle w:val="Footer"/>
            <w:rPr>
              <w:color w:val="7F7F7F" w:themeColor="text1" w:themeTint="80"/>
              <w:sz w:val="20"/>
              <w:szCs w:val="20"/>
            </w:rPr>
          </w:pPr>
          <w:r>
            <w:rPr>
              <w:color w:val="7F7F7F" w:themeColor="text1" w:themeTint="80"/>
              <w:sz w:val="20"/>
              <w:szCs w:val="20"/>
            </w:rPr>
            <w:t xml:space="preserve">INSTR F312- Transducers and Measurement Systems: Course </w:t>
          </w:r>
          <w:r w:rsidR="00CB2F6D">
            <w:rPr>
              <w:color w:val="7F7F7F" w:themeColor="text1" w:themeTint="80"/>
              <w:sz w:val="20"/>
              <w:szCs w:val="20"/>
            </w:rPr>
            <w:t xml:space="preserve">Handout Part </w:t>
          </w:r>
          <w:r w:rsidR="00563B23">
            <w:rPr>
              <w:color w:val="7F7F7F" w:themeColor="text1" w:themeTint="80"/>
              <w:sz w:val="20"/>
              <w:szCs w:val="20"/>
            </w:rPr>
            <w:t>II</w:t>
          </w:r>
        </w:p>
      </w:tc>
    </w:tr>
  </w:tbl>
  <w:p w14:paraId="20CB91B8" w14:textId="77777777" w:rsidR="003A4F7D" w:rsidRDefault="003A4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1CFE6" w14:textId="77777777" w:rsidR="00483EBF" w:rsidRDefault="00483EBF" w:rsidP="003A4F7D">
      <w:pPr>
        <w:spacing w:after="0" w:line="240" w:lineRule="auto"/>
      </w:pPr>
      <w:r>
        <w:separator/>
      </w:r>
    </w:p>
  </w:footnote>
  <w:footnote w:type="continuationSeparator" w:id="0">
    <w:p w14:paraId="2AC70374" w14:textId="77777777" w:rsidR="00483EBF" w:rsidRDefault="00483EBF" w:rsidP="003A4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04AA2"/>
    <w:multiLevelType w:val="hybridMultilevel"/>
    <w:tmpl w:val="C9508328"/>
    <w:lvl w:ilvl="0" w:tplc="1E7E3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166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F4F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980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AA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2AD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5AF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E894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0F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644E12"/>
    <w:multiLevelType w:val="hybridMultilevel"/>
    <w:tmpl w:val="084EED5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8F153F"/>
    <w:multiLevelType w:val="hybridMultilevel"/>
    <w:tmpl w:val="D33E6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C533F"/>
    <w:multiLevelType w:val="hybridMultilevel"/>
    <w:tmpl w:val="D9E4A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D81557"/>
    <w:multiLevelType w:val="hybridMultilevel"/>
    <w:tmpl w:val="A41E8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CF2D33"/>
    <w:multiLevelType w:val="hybridMultilevel"/>
    <w:tmpl w:val="8F80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22575"/>
    <w:multiLevelType w:val="hybridMultilevel"/>
    <w:tmpl w:val="CCF46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03990"/>
    <w:multiLevelType w:val="hybridMultilevel"/>
    <w:tmpl w:val="3F2AA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1C"/>
    <w:rsid w:val="000039B2"/>
    <w:rsid w:val="000042C2"/>
    <w:rsid w:val="00027421"/>
    <w:rsid w:val="00036E2C"/>
    <w:rsid w:val="00037128"/>
    <w:rsid w:val="000470DA"/>
    <w:rsid w:val="00057EEA"/>
    <w:rsid w:val="00073649"/>
    <w:rsid w:val="00076E54"/>
    <w:rsid w:val="00077633"/>
    <w:rsid w:val="000811BD"/>
    <w:rsid w:val="000908BF"/>
    <w:rsid w:val="00097383"/>
    <w:rsid w:val="000A4036"/>
    <w:rsid w:val="000A6227"/>
    <w:rsid w:val="000B5E40"/>
    <w:rsid w:val="000B783D"/>
    <w:rsid w:val="000C45F4"/>
    <w:rsid w:val="000C4CFF"/>
    <w:rsid w:val="000D0A99"/>
    <w:rsid w:val="000D2848"/>
    <w:rsid w:val="000D41C8"/>
    <w:rsid w:val="000E5D53"/>
    <w:rsid w:val="000F129A"/>
    <w:rsid w:val="000F2D1C"/>
    <w:rsid w:val="001020F0"/>
    <w:rsid w:val="00102EF1"/>
    <w:rsid w:val="00104550"/>
    <w:rsid w:val="001122EC"/>
    <w:rsid w:val="00115923"/>
    <w:rsid w:val="00121B04"/>
    <w:rsid w:val="001229BC"/>
    <w:rsid w:val="00126E29"/>
    <w:rsid w:val="0013645C"/>
    <w:rsid w:val="00137569"/>
    <w:rsid w:val="001466E6"/>
    <w:rsid w:val="0017464F"/>
    <w:rsid w:val="001A0D94"/>
    <w:rsid w:val="001A4A55"/>
    <w:rsid w:val="001B07CE"/>
    <w:rsid w:val="001C234E"/>
    <w:rsid w:val="001C53B4"/>
    <w:rsid w:val="001D0380"/>
    <w:rsid w:val="001D50C0"/>
    <w:rsid w:val="001F7050"/>
    <w:rsid w:val="00200EE3"/>
    <w:rsid w:val="0020265F"/>
    <w:rsid w:val="00205AC1"/>
    <w:rsid w:val="00206A2C"/>
    <w:rsid w:val="00210EB6"/>
    <w:rsid w:val="00217763"/>
    <w:rsid w:val="002177FA"/>
    <w:rsid w:val="002204D7"/>
    <w:rsid w:val="0022357C"/>
    <w:rsid w:val="00230DB9"/>
    <w:rsid w:val="002324B4"/>
    <w:rsid w:val="00233C66"/>
    <w:rsid w:val="002343C3"/>
    <w:rsid w:val="002437A7"/>
    <w:rsid w:val="00246905"/>
    <w:rsid w:val="002535D4"/>
    <w:rsid w:val="00253636"/>
    <w:rsid w:val="00266A86"/>
    <w:rsid w:val="002708A3"/>
    <w:rsid w:val="002746D9"/>
    <w:rsid w:val="00286ED6"/>
    <w:rsid w:val="0029167D"/>
    <w:rsid w:val="002B2609"/>
    <w:rsid w:val="002C115B"/>
    <w:rsid w:val="002C1FCD"/>
    <w:rsid w:val="002D3D5B"/>
    <w:rsid w:val="002E138A"/>
    <w:rsid w:val="002E56EC"/>
    <w:rsid w:val="002E7B2A"/>
    <w:rsid w:val="00316955"/>
    <w:rsid w:val="00317B35"/>
    <w:rsid w:val="00317C1B"/>
    <w:rsid w:val="003235A0"/>
    <w:rsid w:val="00335827"/>
    <w:rsid w:val="00337B30"/>
    <w:rsid w:val="003429E4"/>
    <w:rsid w:val="0034568B"/>
    <w:rsid w:val="0035231B"/>
    <w:rsid w:val="003532B6"/>
    <w:rsid w:val="003548E6"/>
    <w:rsid w:val="003726D9"/>
    <w:rsid w:val="00372C8E"/>
    <w:rsid w:val="0038524F"/>
    <w:rsid w:val="00397DFE"/>
    <w:rsid w:val="003A11A7"/>
    <w:rsid w:val="003A11F0"/>
    <w:rsid w:val="003A4F7D"/>
    <w:rsid w:val="003F1362"/>
    <w:rsid w:val="003F3F20"/>
    <w:rsid w:val="003F7398"/>
    <w:rsid w:val="004038AF"/>
    <w:rsid w:val="00407B8B"/>
    <w:rsid w:val="0041443A"/>
    <w:rsid w:val="00414AB7"/>
    <w:rsid w:val="0042082D"/>
    <w:rsid w:val="00436F6A"/>
    <w:rsid w:val="00443329"/>
    <w:rsid w:val="0044376F"/>
    <w:rsid w:val="004451A7"/>
    <w:rsid w:val="004478CF"/>
    <w:rsid w:val="00452B55"/>
    <w:rsid w:val="00483EBF"/>
    <w:rsid w:val="00490C31"/>
    <w:rsid w:val="004916B8"/>
    <w:rsid w:val="00491F13"/>
    <w:rsid w:val="004945B9"/>
    <w:rsid w:val="00496760"/>
    <w:rsid w:val="004A12B9"/>
    <w:rsid w:val="004A4FA1"/>
    <w:rsid w:val="004B0B7C"/>
    <w:rsid w:val="004C7793"/>
    <w:rsid w:val="004D1BDF"/>
    <w:rsid w:val="004D5906"/>
    <w:rsid w:val="004F5E2F"/>
    <w:rsid w:val="004F7FBC"/>
    <w:rsid w:val="00514FC7"/>
    <w:rsid w:val="0052140E"/>
    <w:rsid w:val="0052477B"/>
    <w:rsid w:val="005248CD"/>
    <w:rsid w:val="0053202B"/>
    <w:rsid w:val="0053657B"/>
    <w:rsid w:val="0053732C"/>
    <w:rsid w:val="005430A4"/>
    <w:rsid w:val="00544674"/>
    <w:rsid w:val="00562212"/>
    <w:rsid w:val="00563B23"/>
    <w:rsid w:val="00581533"/>
    <w:rsid w:val="005979C8"/>
    <w:rsid w:val="005A03B3"/>
    <w:rsid w:val="005A1945"/>
    <w:rsid w:val="005A203A"/>
    <w:rsid w:val="005B367A"/>
    <w:rsid w:val="005B3B83"/>
    <w:rsid w:val="005C3B9E"/>
    <w:rsid w:val="005C3D3F"/>
    <w:rsid w:val="005C7797"/>
    <w:rsid w:val="005D04E6"/>
    <w:rsid w:val="005D1BC1"/>
    <w:rsid w:val="005D3DB5"/>
    <w:rsid w:val="005E1684"/>
    <w:rsid w:val="005F18DD"/>
    <w:rsid w:val="005F606C"/>
    <w:rsid w:val="00605FF9"/>
    <w:rsid w:val="0061640F"/>
    <w:rsid w:val="006178C5"/>
    <w:rsid w:val="006207D3"/>
    <w:rsid w:val="00622DA3"/>
    <w:rsid w:val="0063253D"/>
    <w:rsid w:val="00652CCD"/>
    <w:rsid w:val="00653731"/>
    <w:rsid w:val="0066158A"/>
    <w:rsid w:val="00662F2E"/>
    <w:rsid w:val="006925EB"/>
    <w:rsid w:val="006938D0"/>
    <w:rsid w:val="006A68C3"/>
    <w:rsid w:val="006B2FCB"/>
    <w:rsid w:val="006B4A6C"/>
    <w:rsid w:val="006C4320"/>
    <w:rsid w:val="006C7C5C"/>
    <w:rsid w:val="006D44ED"/>
    <w:rsid w:val="006D710A"/>
    <w:rsid w:val="006F16EF"/>
    <w:rsid w:val="006F73B3"/>
    <w:rsid w:val="00704870"/>
    <w:rsid w:val="007158B8"/>
    <w:rsid w:val="00723F43"/>
    <w:rsid w:val="0073546C"/>
    <w:rsid w:val="00747DFD"/>
    <w:rsid w:val="00757F93"/>
    <w:rsid w:val="00761EA4"/>
    <w:rsid w:val="00763D95"/>
    <w:rsid w:val="00772263"/>
    <w:rsid w:val="007847B8"/>
    <w:rsid w:val="00786D81"/>
    <w:rsid w:val="00791F0F"/>
    <w:rsid w:val="00793527"/>
    <w:rsid w:val="007A1139"/>
    <w:rsid w:val="007B3ECD"/>
    <w:rsid w:val="007C2018"/>
    <w:rsid w:val="0081460D"/>
    <w:rsid w:val="00815CA8"/>
    <w:rsid w:val="0082086A"/>
    <w:rsid w:val="008215C2"/>
    <w:rsid w:val="00823EA7"/>
    <w:rsid w:val="00827964"/>
    <w:rsid w:val="00827DA9"/>
    <w:rsid w:val="00830A93"/>
    <w:rsid w:val="008311CA"/>
    <w:rsid w:val="008378FB"/>
    <w:rsid w:val="0085254E"/>
    <w:rsid w:val="00856D31"/>
    <w:rsid w:val="00857AFD"/>
    <w:rsid w:val="00861837"/>
    <w:rsid w:val="0086465F"/>
    <w:rsid w:val="00864963"/>
    <w:rsid w:val="00875A32"/>
    <w:rsid w:val="008826BF"/>
    <w:rsid w:val="0088711B"/>
    <w:rsid w:val="008A6657"/>
    <w:rsid w:val="008B4C54"/>
    <w:rsid w:val="008B5211"/>
    <w:rsid w:val="008E73B8"/>
    <w:rsid w:val="008E79B0"/>
    <w:rsid w:val="008F39DF"/>
    <w:rsid w:val="008F4C93"/>
    <w:rsid w:val="008F73B4"/>
    <w:rsid w:val="009006B0"/>
    <w:rsid w:val="00905A5E"/>
    <w:rsid w:val="0091084A"/>
    <w:rsid w:val="00920636"/>
    <w:rsid w:val="00921165"/>
    <w:rsid w:val="009407DF"/>
    <w:rsid w:val="00941B79"/>
    <w:rsid w:val="009479E1"/>
    <w:rsid w:val="0096786B"/>
    <w:rsid w:val="00971524"/>
    <w:rsid w:val="009837A5"/>
    <w:rsid w:val="009A264D"/>
    <w:rsid w:val="009A7239"/>
    <w:rsid w:val="009A73DA"/>
    <w:rsid w:val="009C6008"/>
    <w:rsid w:val="009D2F85"/>
    <w:rsid w:val="009F1C48"/>
    <w:rsid w:val="009F7C0C"/>
    <w:rsid w:val="00A05894"/>
    <w:rsid w:val="00A063D0"/>
    <w:rsid w:val="00A110CE"/>
    <w:rsid w:val="00A169A9"/>
    <w:rsid w:val="00A31CBE"/>
    <w:rsid w:val="00A45384"/>
    <w:rsid w:val="00A5298D"/>
    <w:rsid w:val="00A75037"/>
    <w:rsid w:val="00A80FA6"/>
    <w:rsid w:val="00A8409B"/>
    <w:rsid w:val="00AA2B2F"/>
    <w:rsid w:val="00AB2926"/>
    <w:rsid w:val="00AB6BC6"/>
    <w:rsid w:val="00AC1524"/>
    <w:rsid w:val="00AC1F31"/>
    <w:rsid w:val="00AC74F9"/>
    <w:rsid w:val="00AD3941"/>
    <w:rsid w:val="00AD3A95"/>
    <w:rsid w:val="00AE4779"/>
    <w:rsid w:val="00AE6F5E"/>
    <w:rsid w:val="00AF0216"/>
    <w:rsid w:val="00AF0D46"/>
    <w:rsid w:val="00AF1627"/>
    <w:rsid w:val="00AF58EA"/>
    <w:rsid w:val="00B02941"/>
    <w:rsid w:val="00B1175F"/>
    <w:rsid w:val="00B13C91"/>
    <w:rsid w:val="00B36172"/>
    <w:rsid w:val="00B3658A"/>
    <w:rsid w:val="00B36C37"/>
    <w:rsid w:val="00B42989"/>
    <w:rsid w:val="00B47411"/>
    <w:rsid w:val="00B522D2"/>
    <w:rsid w:val="00B53D1F"/>
    <w:rsid w:val="00B555D7"/>
    <w:rsid w:val="00B615B7"/>
    <w:rsid w:val="00B63A7A"/>
    <w:rsid w:val="00B6472C"/>
    <w:rsid w:val="00B75BEB"/>
    <w:rsid w:val="00B80EF1"/>
    <w:rsid w:val="00B84B13"/>
    <w:rsid w:val="00B86CB2"/>
    <w:rsid w:val="00B92C88"/>
    <w:rsid w:val="00BB2A17"/>
    <w:rsid w:val="00BC0648"/>
    <w:rsid w:val="00BC4318"/>
    <w:rsid w:val="00BD6C9E"/>
    <w:rsid w:val="00BE09B6"/>
    <w:rsid w:val="00BE1ECD"/>
    <w:rsid w:val="00C0717F"/>
    <w:rsid w:val="00C1156D"/>
    <w:rsid w:val="00C3540D"/>
    <w:rsid w:val="00C36955"/>
    <w:rsid w:val="00C550F0"/>
    <w:rsid w:val="00C602B0"/>
    <w:rsid w:val="00C65FCC"/>
    <w:rsid w:val="00C666BC"/>
    <w:rsid w:val="00C67CB2"/>
    <w:rsid w:val="00C75B1C"/>
    <w:rsid w:val="00C8024C"/>
    <w:rsid w:val="00C906DD"/>
    <w:rsid w:val="00C97B0F"/>
    <w:rsid w:val="00CA1002"/>
    <w:rsid w:val="00CA5FB3"/>
    <w:rsid w:val="00CB1C55"/>
    <w:rsid w:val="00CB2F6D"/>
    <w:rsid w:val="00CC14C8"/>
    <w:rsid w:val="00CF1EB2"/>
    <w:rsid w:val="00CF3E49"/>
    <w:rsid w:val="00D0637E"/>
    <w:rsid w:val="00D16810"/>
    <w:rsid w:val="00D1719E"/>
    <w:rsid w:val="00D33FCC"/>
    <w:rsid w:val="00D413B4"/>
    <w:rsid w:val="00D43DC5"/>
    <w:rsid w:val="00D60EA2"/>
    <w:rsid w:val="00D62C90"/>
    <w:rsid w:val="00D73A0F"/>
    <w:rsid w:val="00D8257A"/>
    <w:rsid w:val="00D93DCF"/>
    <w:rsid w:val="00DB5E13"/>
    <w:rsid w:val="00DC0851"/>
    <w:rsid w:val="00DC1CE1"/>
    <w:rsid w:val="00DC5690"/>
    <w:rsid w:val="00DF2DFD"/>
    <w:rsid w:val="00DF7F42"/>
    <w:rsid w:val="00E01625"/>
    <w:rsid w:val="00E04B03"/>
    <w:rsid w:val="00E07D53"/>
    <w:rsid w:val="00E104DB"/>
    <w:rsid w:val="00E135DA"/>
    <w:rsid w:val="00E16AD8"/>
    <w:rsid w:val="00E233E9"/>
    <w:rsid w:val="00E27AC2"/>
    <w:rsid w:val="00E32D46"/>
    <w:rsid w:val="00E35DA8"/>
    <w:rsid w:val="00E36033"/>
    <w:rsid w:val="00E507AE"/>
    <w:rsid w:val="00E50D46"/>
    <w:rsid w:val="00E617B3"/>
    <w:rsid w:val="00E62B13"/>
    <w:rsid w:val="00E71369"/>
    <w:rsid w:val="00E72D1B"/>
    <w:rsid w:val="00E80AE7"/>
    <w:rsid w:val="00E84151"/>
    <w:rsid w:val="00E94177"/>
    <w:rsid w:val="00E96815"/>
    <w:rsid w:val="00EB3B3F"/>
    <w:rsid w:val="00ED7B79"/>
    <w:rsid w:val="00EE0DEC"/>
    <w:rsid w:val="00EE3E31"/>
    <w:rsid w:val="00EE419E"/>
    <w:rsid w:val="00F06BBE"/>
    <w:rsid w:val="00F06F07"/>
    <w:rsid w:val="00F123DA"/>
    <w:rsid w:val="00F13C68"/>
    <w:rsid w:val="00F16B15"/>
    <w:rsid w:val="00F37567"/>
    <w:rsid w:val="00F402D6"/>
    <w:rsid w:val="00F536AA"/>
    <w:rsid w:val="00F645B3"/>
    <w:rsid w:val="00F67F56"/>
    <w:rsid w:val="00F715EA"/>
    <w:rsid w:val="00F846E1"/>
    <w:rsid w:val="00F85036"/>
    <w:rsid w:val="00F86704"/>
    <w:rsid w:val="00F91274"/>
    <w:rsid w:val="00F945FA"/>
    <w:rsid w:val="00F9679C"/>
    <w:rsid w:val="00FA58AC"/>
    <w:rsid w:val="00FC3E31"/>
    <w:rsid w:val="00FD0A65"/>
    <w:rsid w:val="00FF0C09"/>
    <w:rsid w:val="00FF23FA"/>
    <w:rsid w:val="00FF36CD"/>
    <w:rsid w:val="00FF3D6A"/>
    <w:rsid w:val="00FF6032"/>
    <w:rsid w:val="00FF7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5A10"/>
  <w15:docId w15:val="{EF75A071-FBA0-41C1-B49F-8C31F76A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7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37569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317B35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317B3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8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4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F7D"/>
  </w:style>
  <w:style w:type="paragraph" w:styleId="Footer">
    <w:name w:val="footer"/>
    <w:basedOn w:val="Normal"/>
    <w:link w:val="FooterChar"/>
    <w:uiPriority w:val="99"/>
    <w:unhideWhenUsed/>
    <w:rsid w:val="003A4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F7D"/>
  </w:style>
  <w:style w:type="paragraph" w:styleId="Title">
    <w:name w:val="Title"/>
    <w:basedOn w:val="Normal"/>
    <w:link w:val="TitleChar"/>
    <w:qFormat/>
    <w:rsid w:val="00723F4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n-AU"/>
    </w:rPr>
  </w:style>
  <w:style w:type="character" w:customStyle="1" w:styleId="TitleChar">
    <w:name w:val="Title Char"/>
    <w:basedOn w:val="DefaultParagraphFont"/>
    <w:link w:val="Title"/>
    <w:rsid w:val="00723F43"/>
    <w:rPr>
      <w:rFonts w:ascii="Times New Roman" w:eastAsia="Times New Roman" w:hAnsi="Times New Roman" w:cs="Times New Roman"/>
      <w:b/>
      <w:bCs/>
      <w:sz w:val="28"/>
      <w:szCs w:val="28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C75B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B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B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B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B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61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76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Alivelu</dc:creator>
  <cp:lastModifiedBy>Windows User</cp:lastModifiedBy>
  <cp:revision>4</cp:revision>
  <cp:lastPrinted>2017-01-21T05:00:00Z</cp:lastPrinted>
  <dcterms:created xsi:type="dcterms:W3CDTF">2023-08-03T10:36:00Z</dcterms:created>
  <dcterms:modified xsi:type="dcterms:W3CDTF">2023-08-10T09:26:00Z</dcterms:modified>
</cp:coreProperties>
</file>