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28B" w:rsidRDefault="00DB5C84">
      <w:pPr>
        <w:pStyle w:val="BodyText"/>
        <w:ind w:left="162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979622" cy="88010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9622" cy="88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28B" w:rsidRDefault="008D1F63">
      <w:pPr>
        <w:pStyle w:val="Heading1"/>
        <w:spacing w:before="114"/>
        <w:ind w:left="80" w:right="81"/>
        <w:jc w:val="center"/>
      </w:pPr>
      <w:r>
        <w:t xml:space="preserve">FIRST </w:t>
      </w:r>
      <w:r w:rsidR="00DB5C84">
        <w:t>SEMESTER</w:t>
      </w:r>
      <w:r w:rsidR="00DB5C84">
        <w:rPr>
          <w:spacing w:val="-2"/>
        </w:rPr>
        <w:t xml:space="preserve"> </w:t>
      </w:r>
      <w:r w:rsidR="00DB5C84">
        <w:t>2023-2024</w:t>
      </w:r>
    </w:p>
    <w:p w:rsidR="0068228B" w:rsidRDefault="00DB5C84">
      <w:pPr>
        <w:pStyle w:val="BodyText"/>
        <w:ind w:left="80" w:right="81"/>
        <w:jc w:val="center"/>
      </w:pPr>
      <w:r>
        <w:rPr>
          <w:u w:val="single"/>
        </w:rPr>
        <w:t>Course</w:t>
      </w:r>
      <w:r>
        <w:rPr>
          <w:spacing w:val="-3"/>
          <w:u w:val="single"/>
        </w:rPr>
        <w:t xml:space="preserve"> </w:t>
      </w:r>
      <w:r>
        <w:rPr>
          <w:u w:val="single"/>
        </w:rPr>
        <w:t>Handout</w:t>
      </w:r>
      <w:r>
        <w:rPr>
          <w:spacing w:val="-3"/>
          <w:u w:val="single"/>
        </w:rPr>
        <w:t xml:space="preserve"> </w:t>
      </w:r>
      <w:r>
        <w:rPr>
          <w:u w:val="single"/>
        </w:rPr>
        <w:t>Part</w:t>
      </w:r>
      <w:r>
        <w:rPr>
          <w:spacing w:val="1"/>
          <w:u w:val="single"/>
        </w:rPr>
        <w:t xml:space="preserve"> </w:t>
      </w:r>
      <w:r>
        <w:rPr>
          <w:u w:val="single"/>
        </w:rPr>
        <w:t>II</w:t>
      </w:r>
    </w:p>
    <w:p w:rsidR="0068228B" w:rsidRDefault="00DB5C84">
      <w:pPr>
        <w:pStyle w:val="BodyText"/>
        <w:ind w:left="9182" w:right="81"/>
        <w:jc w:val="center"/>
      </w:pPr>
      <w:r>
        <w:t>Date:</w:t>
      </w:r>
      <w:r>
        <w:rPr>
          <w:spacing w:val="-4"/>
        </w:rPr>
        <w:t xml:space="preserve"> </w:t>
      </w:r>
      <w:r w:rsidR="008D1F63">
        <w:t>11</w:t>
      </w:r>
      <w:r>
        <w:t>-08-2023</w:t>
      </w:r>
    </w:p>
    <w:p w:rsidR="0068228B" w:rsidRDefault="00DB5C84">
      <w:pPr>
        <w:pStyle w:val="BodyText"/>
        <w:spacing w:before="1"/>
        <w:ind w:left="100" w:right="112"/>
        <w:jc w:val="both"/>
      </w:pP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addition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part</w:t>
      </w:r>
      <w:proofErr w:type="gramEnd"/>
      <w:r>
        <w:rPr>
          <w:spacing w:val="-1"/>
        </w:rPr>
        <w:t>-I</w:t>
      </w:r>
      <w:r>
        <w:rPr>
          <w:spacing w:val="-13"/>
        </w:rPr>
        <w:t xml:space="preserve"> </w:t>
      </w:r>
      <w:r>
        <w:t>(General</w:t>
      </w:r>
      <w:r>
        <w:rPr>
          <w:spacing w:val="-10"/>
        </w:rPr>
        <w:t xml:space="preserve"> </w:t>
      </w:r>
      <w:r>
        <w:t>Handout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courses</w:t>
      </w:r>
      <w:r>
        <w:rPr>
          <w:spacing w:val="-15"/>
        </w:rPr>
        <w:t xml:space="preserve"> </w:t>
      </w:r>
      <w:r>
        <w:t>appended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table)</w:t>
      </w:r>
      <w:r>
        <w:rPr>
          <w:spacing w:val="-15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portion</w:t>
      </w:r>
      <w:r>
        <w:rPr>
          <w:spacing w:val="-13"/>
        </w:rPr>
        <w:t xml:space="preserve"> </w:t>
      </w:r>
      <w:r>
        <w:t>gives</w:t>
      </w:r>
      <w:r>
        <w:rPr>
          <w:spacing w:val="-13"/>
        </w:rPr>
        <w:t xml:space="preserve"> </w:t>
      </w:r>
      <w:r>
        <w:t>further</w:t>
      </w:r>
      <w:r>
        <w:rPr>
          <w:spacing w:val="-13"/>
        </w:rPr>
        <w:t xml:space="preserve"> </w:t>
      </w:r>
      <w:r>
        <w:t>specific</w:t>
      </w:r>
      <w:r>
        <w:rPr>
          <w:spacing w:val="-58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regarding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course.</w:t>
      </w:r>
    </w:p>
    <w:p w:rsidR="0068228B" w:rsidRDefault="0068228B">
      <w:pPr>
        <w:pStyle w:val="BodyText"/>
        <w:spacing w:before="11"/>
        <w:rPr>
          <w:sz w:val="23"/>
        </w:rPr>
      </w:pPr>
    </w:p>
    <w:p w:rsidR="0068228B" w:rsidRDefault="00DB5C84">
      <w:pPr>
        <w:tabs>
          <w:tab w:val="left" w:pos="2978"/>
        </w:tabs>
        <w:ind w:left="100"/>
        <w:jc w:val="both"/>
        <w:rPr>
          <w:sz w:val="24"/>
        </w:rPr>
      </w:pPr>
      <w:r>
        <w:rPr>
          <w:i/>
          <w:sz w:val="24"/>
        </w:rPr>
        <w:t>Course No.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pacing w:val="59"/>
          <w:sz w:val="24"/>
        </w:rPr>
        <w:t xml:space="preserve"> </w:t>
      </w:r>
      <w:r>
        <w:rPr>
          <w:sz w:val="24"/>
        </w:rPr>
        <w:t>ME</w:t>
      </w:r>
      <w:r>
        <w:rPr>
          <w:spacing w:val="-2"/>
          <w:sz w:val="24"/>
        </w:rPr>
        <w:t xml:space="preserve"> </w:t>
      </w:r>
      <w:r>
        <w:rPr>
          <w:sz w:val="24"/>
        </w:rPr>
        <w:t>F485</w:t>
      </w:r>
    </w:p>
    <w:p w:rsidR="0068228B" w:rsidRDefault="00DB5C84">
      <w:pPr>
        <w:pStyle w:val="BodyText"/>
        <w:tabs>
          <w:tab w:val="left" w:pos="2979"/>
        </w:tabs>
        <w:ind w:left="100"/>
        <w:jc w:val="both"/>
      </w:pPr>
      <w:r>
        <w:rPr>
          <w:i/>
        </w:rPr>
        <w:t>Course Title</w:t>
      </w:r>
      <w:r>
        <w:rPr>
          <w:i/>
        </w:rPr>
        <w:tab/>
      </w:r>
      <w:r>
        <w:t>:</w:t>
      </w:r>
      <w:r>
        <w:rPr>
          <w:spacing w:val="59"/>
        </w:rPr>
        <w:t xml:space="preserve"> </w:t>
      </w:r>
      <w:r>
        <w:t>Numerical</w:t>
      </w:r>
      <w:r>
        <w:rPr>
          <w:spacing w:val="-3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Fluid</w:t>
      </w:r>
      <w:r>
        <w:rPr>
          <w:spacing w:val="-2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Heat</w:t>
      </w:r>
      <w:r>
        <w:rPr>
          <w:spacing w:val="-1"/>
        </w:rPr>
        <w:t xml:space="preserve"> </w:t>
      </w:r>
      <w:r>
        <w:t>Transfer</w:t>
      </w:r>
    </w:p>
    <w:p w:rsidR="0068228B" w:rsidRDefault="00DB5C84">
      <w:pPr>
        <w:tabs>
          <w:tab w:val="left" w:pos="2980"/>
        </w:tabs>
        <w:ind w:left="100"/>
        <w:jc w:val="both"/>
        <w:rPr>
          <w:sz w:val="24"/>
        </w:rPr>
      </w:pPr>
      <w:r>
        <w:rPr>
          <w:i/>
          <w:sz w:val="24"/>
        </w:rPr>
        <w:t>Instructor-in-Charge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pacing w:val="57"/>
          <w:sz w:val="24"/>
        </w:rPr>
        <w:t xml:space="preserve"> </w:t>
      </w:r>
      <w:proofErr w:type="spellStart"/>
      <w:r>
        <w:rPr>
          <w:sz w:val="24"/>
        </w:rPr>
        <w:t>Mrinal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K.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Jagirdar</w:t>
      </w:r>
      <w:proofErr w:type="spellEnd"/>
    </w:p>
    <w:p w:rsidR="0068228B" w:rsidRDefault="0068228B">
      <w:pPr>
        <w:pStyle w:val="BodyText"/>
      </w:pPr>
    </w:p>
    <w:p w:rsidR="0068228B" w:rsidRDefault="00DB5C84">
      <w:pPr>
        <w:pStyle w:val="Heading1"/>
        <w:jc w:val="both"/>
      </w:pPr>
      <w:r>
        <w:t>Scope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Objective</w:t>
      </w:r>
      <w:r>
        <w:rPr>
          <w:spacing w:val="-5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Course:</w:t>
      </w:r>
    </w:p>
    <w:p w:rsidR="0068228B" w:rsidRDefault="00DB5C84">
      <w:pPr>
        <w:pStyle w:val="BodyText"/>
        <w:ind w:left="100" w:right="109"/>
        <w:jc w:val="both"/>
      </w:pPr>
      <w:r>
        <w:rPr>
          <w:w w:val="95"/>
        </w:rPr>
        <w:t>The primary objective of</w:t>
      </w:r>
      <w:r>
        <w:rPr>
          <w:spacing w:val="1"/>
          <w:w w:val="95"/>
        </w:rPr>
        <w:t xml:space="preserve"> </w:t>
      </w:r>
      <w:r>
        <w:rPr>
          <w:w w:val="95"/>
        </w:rPr>
        <w:t>this course is</w:t>
      </w:r>
      <w:r>
        <w:rPr>
          <w:spacing w:val="1"/>
          <w:w w:val="95"/>
        </w:rPr>
        <w:t xml:space="preserve"> </w:t>
      </w:r>
      <w:r>
        <w:rPr>
          <w:w w:val="95"/>
        </w:rPr>
        <w:t>to provide an overview on the numerical techniques being used</w:t>
      </w:r>
      <w:r>
        <w:rPr>
          <w:spacing w:val="54"/>
        </w:rPr>
        <w:t xml:space="preserve"> </w:t>
      </w:r>
      <w:r>
        <w:rPr>
          <w:w w:val="95"/>
        </w:rPr>
        <w:t>for</w:t>
      </w:r>
      <w:r>
        <w:rPr>
          <w:spacing w:val="54"/>
        </w:rPr>
        <w:t xml:space="preserve"> </w:t>
      </w:r>
      <w:r>
        <w:rPr>
          <w:w w:val="95"/>
        </w:rPr>
        <w:t>sol</w:t>
      </w:r>
      <w:r>
        <w:rPr>
          <w:w w:val="95"/>
        </w:rPr>
        <w:t>ving</w:t>
      </w:r>
      <w:r>
        <w:rPr>
          <w:spacing w:val="1"/>
          <w:w w:val="95"/>
        </w:rPr>
        <w:t xml:space="preserve"> </w:t>
      </w:r>
      <w:r>
        <w:t>the heat transfer and fluid flow problems. Developing one’s own code or using commercial code demands</w:t>
      </w:r>
      <w:r>
        <w:rPr>
          <w:spacing w:val="1"/>
        </w:rPr>
        <w:t xml:space="preserve"> </w:t>
      </w:r>
      <w:r>
        <w:t>thorough understanding of numerical methods suitable for equations governing the heat transfer and fluid flow.</w:t>
      </w:r>
      <w:r>
        <w:rPr>
          <w:spacing w:val="1"/>
        </w:rPr>
        <w:t xml:space="preserve"> </w:t>
      </w:r>
      <w:r>
        <w:t xml:space="preserve">This course covers numerical modeling </w:t>
      </w:r>
      <w:r>
        <w:t>of heat transfer and fluid flow problems of practical importance using</w:t>
      </w:r>
      <w:r>
        <w:rPr>
          <w:spacing w:val="1"/>
        </w:rPr>
        <w:t xml:space="preserve"> </w:t>
      </w:r>
      <w:r>
        <w:t>finite difference and finite volume methods. Focus is given on discretization, method for solving discretization</w:t>
      </w:r>
      <w:r>
        <w:rPr>
          <w:spacing w:val="1"/>
        </w:rPr>
        <w:t xml:space="preserve"> </w:t>
      </w:r>
      <w:r>
        <w:t>equations,</w:t>
      </w:r>
      <w:r>
        <w:rPr>
          <w:spacing w:val="-2"/>
        </w:rPr>
        <w:t xml:space="preserve"> </w:t>
      </w:r>
      <w:r>
        <w:t>consistency,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stability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convergence.</w:t>
      </w:r>
    </w:p>
    <w:p w:rsidR="0068228B" w:rsidRDefault="0068228B">
      <w:pPr>
        <w:pStyle w:val="BodyText"/>
      </w:pPr>
    </w:p>
    <w:p w:rsidR="0068228B" w:rsidRDefault="00DB5C84">
      <w:pPr>
        <w:pStyle w:val="Heading1"/>
      </w:pPr>
      <w:r>
        <w:t>Textbooks:</w:t>
      </w:r>
    </w:p>
    <w:p w:rsidR="0068228B" w:rsidRDefault="00DB5C84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S</w:t>
      </w:r>
      <w:r>
        <w:rPr>
          <w:spacing w:val="45"/>
          <w:sz w:val="24"/>
        </w:rPr>
        <w:t xml:space="preserve"> </w:t>
      </w:r>
      <w:r>
        <w:rPr>
          <w:sz w:val="24"/>
        </w:rPr>
        <w:t>V</w:t>
      </w:r>
      <w:r>
        <w:rPr>
          <w:spacing w:val="47"/>
          <w:sz w:val="24"/>
        </w:rPr>
        <w:t xml:space="preserve"> </w:t>
      </w:r>
      <w:proofErr w:type="spellStart"/>
      <w:r>
        <w:rPr>
          <w:sz w:val="24"/>
        </w:rPr>
        <w:t>Patankar</w:t>
      </w:r>
      <w:proofErr w:type="spellEnd"/>
      <w:r>
        <w:rPr>
          <w:sz w:val="24"/>
        </w:rPr>
        <w:t>,</w:t>
      </w:r>
      <w:r>
        <w:rPr>
          <w:spacing w:val="45"/>
          <w:sz w:val="24"/>
        </w:rPr>
        <w:t xml:space="preserve"> </w:t>
      </w:r>
      <w:r>
        <w:rPr>
          <w:sz w:val="24"/>
        </w:rPr>
        <w:t>“Numerical</w:t>
      </w:r>
      <w:r>
        <w:rPr>
          <w:spacing w:val="44"/>
          <w:sz w:val="24"/>
        </w:rPr>
        <w:t xml:space="preserve"> </w:t>
      </w:r>
      <w:r>
        <w:rPr>
          <w:sz w:val="24"/>
        </w:rPr>
        <w:t>Heat</w:t>
      </w:r>
      <w:r>
        <w:rPr>
          <w:spacing w:val="43"/>
          <w:sz w:val="24"/>
        </w:rPr>
        <w:t xml:space="preserve"> </w:t>
      </w:r>
      <w:r>
        <w:rPr>
          <w:sz w:val="24"/>
        </w:rPr>
        <w:t>Transfer</w:t>
      </w:r>
      <w:r>
        <w:rPr>
          <w:spacing w:val="45"/>
          <w:sz w:val="24"/>
        </w:rPr>
        <w:t xml:space="preserve"> </w:t>
      </w:r>
      <w:r>
        <w:rPr>
          <w:sz w:val="24"/>
        </w:rPr>
        <w:t>and</w:t>
      </w:r>
      <w:r>
        <w:rPr>
          <w:spacing w:val="46"/>
          <w:sz w:val="24"/>
        </w:rPr>
        <w:t xml:space="preserve"> </w:t>
      </w:r>
      <w:r>
        <w:rPr>
          <w:sz w:val="24"/>
        </w:rPr>
        <w:t>Fluid</w:t>
      </w:r>
      <w:r>
        <w:rPr>
          <w:spacing w:val="48"/>
          <w:sz w:val="24"/>
        </w:rPr>
        <w:t xml:space="preserve"> </w:t>
      </w:r>
      <w:r>
        <w:rPr>
          <w:sz w:val="24"/>
        </w:rPr>
        <w:t>Flow”,</w:t>
      </w:r>
      <w:r>
        <w:rPr>
          <w:spacing w:val="45"/>
          <w:sz w:val="24"/>
        </w:rPr>
        <w:t xml:space="preserve"> </w:t>
      </w:r>
      <w:r>
        <w:rPr>
          <w:sz w:val="24"/>
        </w:rPr>
        <w:t>Hemisphere</w:t>
      </w:r>
      <w:r>
        <w:rPr>
          <w:spacing w:val="46"/>
          <w:sz w:val="24"/>
        </w:rPr>
        <w:t xml:space="preserve"> </w:t>
      </w:r>
      <w:r>
        <w:rPr>
          <w:sz w:val="24"/>
        </w:rPr>
        <w:t>Publishing</w:t>
      </w:r>
      <w:r>
        <w:rPr>
          <w:spacing w:val="43"/>
          <w:sz w:val="24"/>
        </w:rPr>
        <w:t xml:space="preserve"> </w:t>
      </w:r>
      <w:r>
        <w:rPr>
          <w:sz w:val="24"/>
        </w:rPr>
        <w:t>Corporation,</w:t>
      </w:r>
      <w:r>
        <w:rPr>
          <w:spacing w:val="45"/>
          <w:sz w:val="24"/>
        </w:rPr>
        <w:t xml:space="preserve"> </w:t>
      </w:r>
      <w:r>
        <w:rPr>
          <w:sz w:val="24"/>
        </w:rPr>
        <w:t>1st</w:t>
      </w:r>
      <w:r>
        <w:rPr>
          <w:spacing w:val="-57"/>
          <w:sz w:val="24"/>
        </w:rPr>
        <w:t xml:space="preserve"> </w:t>
      </w:r>
      <w:r>
        <w:rPr>
          <w:sz w:val="24"/>
        </w:rPr>
        <w:t>Edition,</w:t>
      </w:r>
      <w:r>
        <w:rPr>
          <w:spacing w:val="-1"/>
          <w:sz w:val="24"/>
        </w:rPr>
        <w:t xml:space="preserve"> </w:t>
      </w:r>
      <w:r>
        <w:rPr>
          <w:sz w:val="24"/>
        </w:rPr>
        <w:t>1980.</w:t>
      </w:r>
    </w:p>
    <w:p w:rsidR="0068228B" w:rsidRDefault="00DB5C84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K</w:t>
      </w:r>
      <w:r>
        <w:rPr>
          <w:spacing w:val="15"/>
          <w:sz w:val="24"/>
        </w:rPr>
        <w:t xml:space="preserve"> </w:t>
      </w:r>
      <w:proofErr w:type="spellStart"/>
      <w:r>
        <w:rPr>
          <w:sz w:val="24"/>
        </w:rPr>
        <w:t>Muralidhar</w:t>
      </w:r>
      <w:proofErr w:type="spellEnd"/>
      <w:r>
        <w:rPr>
          <w:spacing w:val="17"/>
          <w:sz w:val="24"/>
        </w:rPr>
        <w:t xml:space="preserve"> </w:t>
      </w:r>
      <w:r>
        <w:rPr>
          <w:sz w:val="24"/>
        </w:rPr>
        <w:t>&amp;</w:t>
      </w:r>
      <w:r>
        <w:rPr>
          <w:spacing w:val="13"/>
          <w:sz w:val="24"/>
        </w:rPr>
        <w:t xml:space="preserve"> </w:t>
      </w:r>
      <w:r>
        <w:rPr>
          <w:sz w:val="24"/>
        </w:rPr>
        <w:t>T</w:t>
      </w:r>
      <w:r>
        <w:rPr>
          <w:spacing w:val="17"/>
          <w:sz w:val="24"/>
        </w:rPr>
        <w:t xml:space="preserve"> </w:t>
      </w:r>
      <w:r>
        <w:rPr>
          <w:sz w:val="24"/>
        </w:rPr>
        <w:t>Sundararajan,</w:t>
      </w:r>
      <w:r>
        <w:rPr>
          <w:spacing w:val="20"/>
          <w:sz w:val="24"/>
        </w:rPr>
        <w:t xml:space="preserve"> </w:t>
      </w:r>
      <w:r>
        <w:rPr>
          <w:sz w:val="24"/>
        </w:rPr>
        <w:t>“Computational</w:t>
      </w:r>
      <w:r>
        <w:rPr>
          <w:spacing w:val="13"/>
          <w:sz w:val="24"/>
        </w:rPr>
        <w:t xml:space="preserve"> </w:t>
      </w:r>
      <w:r>
        <w:rPr>
          <w:sz w:val="24"/>
        </w:rPr>
        <w:t>Fluid</w:t>
      </w:r>
      <w:r>
        <w:rPr>
          <w:spacing w:val="17"/>
          <w:sz w:val="24"/>
        </w:rPr>
        <w:t xml:space="preserve"> </w:t>
      </w:r>
      <w:r>
        <w:rPr>
          <w:sz w:val="24"/>
        </w:rPr>
        <w:t>Flow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Heat</w:t>
      </w:r>
      <w:r>
        <w:rPr>
          <w:spacing w:val="13"/>
          <w:sz w:val="24"/>
        </w:rPr>
        <w:t xml:space="preserve"> </w:t>
      </w:r>
      <w:r>
        <w:rPr>
          <w:sz w:val="24"/>
        </w:rPr>
        <w:t>Transfer”,</w:t>
      </w:r>
      <w:r>
        <w:rPr>
          <w:spacing w:val="20"/>
          <w:sz w:val="24"/>
        </w:rPr>
        <w:t xml:space="preserve"> </w:t>
      </w:r>
      <w:proofErr w:type="spellStart"/>
      <w:r>
        <w:rPr>
          <w:sz w:val="24"/>
        </w:rPr>
        <w:t>Narosa</w:t>
      </w:r>
      <w:proofErr w:type="spellEnd"/>
      <w:r>
        <w:rPr>
          <w:spacing w:val="15"/>
          <w:sz w:val="24"/>
        </w:rPr>
        <w:t xml:space="preserve"> </w:t>
      </w:r>
      <w:r>
        <w:rPr>
          <w:sz w:val="24"/>
        </w:rPr>
        <w:t>Book</w:t>
      </w:r>
      <w:r>
        <w:rPr>
          <w:spacing w:val="-57"/>
          <w:sz w:val="24"/>
        </w:rPr>
        <w:t xml:space="preserve"> </w:t>
      </w:r>
      <w:r>
        <w:rPr>
          <w:sz w:val="24"/>
        </w:rPr>
        <w:t>Distributors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Pvt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Ltd,</w:t>
      </w:r>
      <w:r>
        <w:rPr>
          <w:spacing w:val="-1"/>
          <w:sz w:val="24"/>
        </w:rPr>
        <w:t xml:space="preserve"> </w:t>
      </w:r>
      <w:r>
        <w:rPr>
          <w:sz w:val="24"/>
        </w:rPr>
        <w:t>2nd</w:t>
      </w:r>
      <w:r>
        <w:rPr>
          <w:spacing w:val="2"/>
          <w:sz w:val="24"/>
        </w:rPr>
        <w:t xml:space="preserve"> </w:t>
      </w:r>
      <w:r>
        <w:rPr>
          <w:sz w:val="24"/>
        </w:rPr>
        <w:t>Edition,</w:t>
      </w:r>
      <w:r>
        <w:rPr>
          <w:spacing w:val="-1"/>
          <w:sz w:val="24"/>
        </w:rPr>
        <w:t xml:space="preserve"> </w:t>
      </w:r>
      <w:r>
        <w:rPr>
          <w:sz w:val="24"/>
        </w:rPr>
        <w:t>2003.</w:t>
      </w:r>
    </w:p>
    <w:p w:rsidR="0068228B" w:rsidRDefault="0068228B">
      <w:pPr>
        <w:pStyle w:val="BodyText"/>
        <w:spacing w:before="9"/>
        <w:rPr>
          <w:sz w:val="23"/>
        </w:rPr>
      </w:pPr>
    </w:p>
    <w:p w:rsidR="0068228B" w:rsidRDefault="00DB5C84">
      <w:pPr>
        <w:pStyle w:val="Heading1"/>
        <w:spacing w:before="1"/>
      </w:pPr>
      <w:r>
        <w:t>Reference</w:t>
      </w:r>
      <w:r>
        <w:rPr>
          <w:spacing w:val="-5"/>
        </w:rPr>
        <w:t xml:space="preserve"> </w:t>
      </w:r>
      <w:r>
        <w:t>books</w:t>
      </w:r>
    </w:p>
    <w:p w:rsidR="0068228B" w:rsidRDefault="00DB5C84">
      <w:pPr>
        <w:pStyle w:val="ListParagraph"/>
        <w:numPr>
          <w:ilvl w:val="0"/>
          <w:numId w:val="1"/>
        </w:numPr>
        <w:tabs>
          <w:tab w:val="left" w:pos="820"/>
        </w:tabs>
        <w:ind w:right="106"/>
        <w:rPr>
          <w:sz w:val="24"/>
        </w:rPr>
      </w:pPr>
      <w:r>
        <w:rPr>
          <w:sz w:val="24"/>
        </w:rPr>
        <w:t>H</w:t>
      </w:r>
      <w:r>
        <w:rPr>
          <w:spacing w:val="12"/>
          <w:sz w:val="24"/>
        </w:rPr>
        <w:t xml:space="preserve"> </w:t>
      </w:r>
      <w:r>
        <w:rPr>
          <w:sz w:val="24"/>
        </w:rPr>
        <w:t>K</w:t>
      </w:r>
      <w:r>
        <w:rPr>
          <w:spacing w:val="12"/>
          <w:sz w:val="24"/>
        </w:rPr>
        <w:t xml:space="preserve"> </w:t>
      </w:r>
      <w:proofErr w:type="spellStart"/>
      <w:r>
        <w:rPr>
          <w:sz w:val="24"/>
        </w:rPr>
        <w:t>Versteeg</w:t>
      </w:r>
      <w:proofErr w:type="spellEnd"/>
      <w:r>
        <w:rPr>
          <w:spacing w:val="12"/>
          <w:sz w:val="24"/>
        </w:rPr>
        <w:t xml:space="preserve"> </w:t>
      </w:r>
      <w:r>
        <w:rPr>
          <w:sz w:val="24"/>
        </w:rPr>
        <w:t>&amp;</w:t>
      </w:r>
      <w:r>
        <w:rPr>
          <w:spacing w:val="10"/>
          <w:sz w:val="24"/>
        </w:rPr>
        <w:t xml:space="preserve"> </w:t>
      </w:r>
      <w:r>
        <w:rPr>
          <w:sz w:val="24"/>
        </w:rPr>
        <w:t>W</w:t>
      </w:r>
      <w:r>
        <w:rPr>
          <w:spacing w:val="16"/>
          <w:sz w:val="24"/>
        </w:rPr>
        <w:t xml:space="preserve"> </w:t>
      </w:r>
      <w:proofErr w:type="spellStart"/>
      <w:r>
        <w:rPr>
          <w:sz w:val="24"/>
        </w:rPr>
        <w:t>Malalasekara</w:t>
      </w:r>
      <w:proofErr w:type="spellEnd"/>
      <w:r>
        <w:rPr>
          <w:sz w:val="24"/>
        </w:rPr>
        <w:t>,</w:t>
      </w:r>
      <w:r>
        <w:rPr>
          <w:spacing w:val="13"/>
          <w:sz w:val="24"/>
        </w:rPr>
        <w:t xml:space="preserve"> </w:t>
      </w:r>
      <w:r>
        <w:rPr>
          <w:sz w:val="24"/>
        </w:rPr>
        <w:t>“Introduction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12"/>
          <w:sz w:val="24"/>
        </w:rPr>
        <w:t xml:space="preserve"> </w:t>
      </w:r>
      <w:r>
        <w:rPr>
          <w:sz w:val="24"/>
        </w:rPr>
        <w:t>Fluid</w:t>
      </w:r>
      <w:r>
        <w:rPr>
          <w:spacing w:val="14"/>
          <w:sz w:val="24"/>
        </w:rPr>
        <w:t xml:space="preserve"> </w:t>
      </w:r>
      <w:r>
        <w:rPr>
          <w:sz w:val="24"/>
        </w:rPr>
        <w:t>Dynamics: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Finite</w:t>
      </w:r>
      <w:r>
        <w:rPr>
          <w:spacing w:val="12"/>
          <w:sz w:val="24"/>
        </w:rPr>
        <w:t xml:space="preserve"> </w:t>
      </w:r>
      <w:r>
        <w:rPr>
          <w:sz w:val="24"/>
        </w:rPr>
        <w:t>Volume</w:t>
      </w:r>
      <w:r>
        <w:rPr>
          <w:spacing w:val="-57"/>
          <w:sz w:val="24"/>
        </w:rPr>
        <w:t xml:space="preserve"> </w:t>
      </w:r>
      <w:r>
        <w:rPr>
          <w:sz w:val="24"/>
        </w:rPr>
        <w:t>Method”,</w:t>
      </w:r>
      <w:r>
        <w:rPr>
          <w:spacing w:val="-2"/>
          <w:sz w:val="24"/>
        </w:rPr>
        <w:t xml:space="preserve"> </w:t>
      </w:r>
      <w:r>
        <w:rPr>
          <w:sz w:val="24"/>
        </w:rPr>
        <w:t>Pearson</w:t>
      </w:r>
      <w:r>
        <w:rPr>
          <w:spacing w:val="-1"/>
          <w:sz w:val="24"/>
        </w:rPr>
        <w:t xml:space="preserve"> </w:t>
      </w:r>
      <w:r>
        <w:rPr>
          <w:sz w:val="24"/>
        </w:rPr>
        <w:t>Education</w:t>
      </w:r>
      <w:r>
        <w:rPr>
          <w:spacing w:val="-1"/>
          <w:sz w:val="24"/>
        </w:rPr>
        <w:t xml:space="preserve"> </w:t>
      </w:r>
      <w:r>
        <w:rPr>
          <w:sz w:val="24"/>
        </w:rPr>
        <w:t>(Indian</w:t>
      </w:r>
      <w:r>
        <w:rPr>
          <w:spacing w:val="-1"/>
          <w:sz w:val="24"/>
        </w:rPr>
        <w:t xml:space="preserve"> </w:t>
      </w:r>
      <w:r>
        <w:rPr>
          <w:sz w:val="24"/>
        </w:rPr>
        <w:t>Reprint),</w:t>
      </w:r>
      <w:r>
        <w:rPr>
          <w:spacing w:val="-1"/>
          <w:sz w:val="24"/>
        </w:rPr>
        <w:t xml:space="preserve"> </w:t>
      </w:r>
      <w:r>
        <w:rPr>
          <w:sz w:val="24"/>
        </w:rPr>
        <w:t>2nd</w:t>
      </w:r>
      <w:r>
        <w:rPr>
          <w:spacing w:val="-2"/>
          <w:sz w:val="24"/>
        </w:rPr>
        <w:t xml:space="preserve"> </w:t>
      </w:r>
      <w:r>
        <w:rPr>
          <w:sz w:val="24"/>
        </w:rPr>
        <w:t>Edition,</w:t>
      </w:r>
      <w:r>
        <w:rPr>
          <w:spacing w:val="-1"/>
          <w:sz w:val="24"/>
        </w:rPr>
        <w:t xml:space="preserve"> </w:t>
      </w:r>
      <w:r>
        <w:rPr>
          <w:sz w:val="24"/>
        </w:rPr>
        <w:t>2007.</w:t>
      </w:r>
    </w:p>
    <w:p w:rsidR="0068228B" w:rsidRDefault="00DB5C84">
      <w:pPr>
        <w:pStyle w:val="ListParagraph"/>
        <w:numPr>
          <w:ilvl w:val="0"/>
          <w:numId w:val="1"/>
        </w:numPr>
        <w:tabs>
          <w:tab w:val="left" w:pos="820"/>
        </w:tabs>
        <w:ind w:right="0"/>
        <w:rPr>
          <w:sz w:val="24"/>
        </w:rPr>
      </w:pPr>
      <w:r>
        <w:rPr>
          <w:sz w:val="24"/>
        </w:rPr>
        <w:t>John</w:t>
      </w:r>
      <w:r>
        <w:rPr>
          <w:spacing w:val="-3"/>
          <w:sz w:val="24"/>
        </w:rPr>
        <w:t xml:space="preserve"> </w:t>
      </w:r>
      <w:r>
        <w:rPr>
          <w:sz w:val="24"/>
        </w:rPr>
        <w:t>D</w:t>
      </w:r>
      <w:r>
        <w:rPr>
          <w:spacing w:val="-3"/>
          <w:sz w:val="24"/>
        </w:rPr>
        <w:t xml:space="preserve"> </w:t>
      </w:r>
      <w:r>
        <w:rPr>
          <w:sz w:val="24"/>
        </w:rPr>
        <w:t>Anderson,</w:t>
      </w:r>
      <w:r>
        <w:rPr>
          <w:spacing w:val="-3"/>
          <w:sz w:val="24"/>
        </w:rPr>
        <w:t xml:space="preserve"> </w:t>
      </w:r>
      <w:r>
        <w:rPr>
          <w:sz w:val="24"/>
        </w:rPr>
        <w:t>“Computational</w:t>
      </w:r>
      <w:r>
        <w:rPr>
          <w:spacing w:val="-3"/>
          <w:sz w:val="24"/>
        </w:rPr>
        <w:t xml:space="preserve"> </w:t>
      </w:r>
      <w:r>
        <w:rPr>
          <w:sz w:val="24"/>
        </w:rPr>
        <w:t>Fluid</w:t>
      </w:r>
      <w:r>
        <w:rPr>
          <w:spacing w:val="-3"/>
          <w:sz w:val="24"/>
        </w:rPr>
        <w:t xml:space="preserve"> </w:t>
      </w:r>
      <w:r>
        <w:rPr>
          <w:sz w:val="24"/>
        </w:rPr>
        <w:t>Dynamics”,</w:t>
      </w:r>
      <w:r>
        <w:rPr>
          <w:spacing w:val="-5"/>
          <w:sz w:val="24"/>
        </w:rPr>
        <w:t xml:space="preserve"> </w:t>
      </w:r>
      <w:r>
        <w:rPr>
          <w:sz w:val="24"/>
        </w:rPr>
        <w:t>Tata-McGraw</w:t>
      </w:r>
      <w:r>
        <w:rPr>
          <w:spacing w:val="-5"/>
          <w:sz w:val="24"/>
        </w:rPr>
        <w:t xml:space="preserve"> </w:t>
      </w:r>
      <w:r>
        <w:rPr>
          <w:sz w:val="24"/>
        </w:rPr>
        <w:t>Hill Publisher,</w:t>
      </w:r>
      <w:r>
        <w:rPr>
          <w:spacing w:val="-3"/>
          <w:sz w:val="24"/>
        </w:rPr>
        <w:t xml:space="preserve"> </w:t>
      </w:r>
      <w:r>
        <w:rPr>
          <w:sz w:val="24"/>
        </w:rPr>
        <w:t>1st Edition,</w:t>
      </w:r>
      <w:r>
        <w:rPr>
          <w:spacing w:val="-3"/>
          <w:sz w:val="24"/>
        </w:rPr>
        <w:t xml:space="preserve"> </w:t>
      </w:r>
      <w:r>
        <w:rPr>
          <w:sz w:val="24"/>
        </w:rPr>
        <w:t>1995.</w:t>
      </w:r>
    </w:p>
    <w:p w:rsidR="0068228B" w:rsidRDefault="0068228B">
      <w:pPr>
        <w:pStyle w:val="BodyText"/>
      </w:pPr>
    </w:p>
    <w:p w:rsidR="0068228B" w:rsidRDefault="00DB5C84">
      <w:pPr>
        <w:pStyle w:val="Heading1"/>
      </w:pPr>
      <w:r>
        <w:t>Co</w:t>
      </w:r>
      <w:r>
        <w:t>urse</w:t>
      </w:r>
      <w:r>
        <w:rPr>
          <w:spacing w:val="-1"/>
        </w:rPr>
        <w:t xml:space="preserve"> </w:t>
      </w:r>
      <w:r>
        <w:t>Plan:</w:t>
      </w:r>
    </w:p>
    <w:tbl>
      <w:tblPr>
        <w:tblW w:w="0" w:type="auto"/>
        <w:tblInd w:w="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2409"/>
        <w:gridCol w:w="5243"/>
        <w:gridCol w:w="1223"/>
      </w:tblGrid>
      <w:tr w:rsidR="0068228B">
        <w:trPr>
          <w:trHeight w:val="760"/>
        </w:trPr>
        <w:tc>
          <w:tcPr>
            <w:tcW w:w="986" w:type="dxa"/>
            <w:shd w:val="clear" w:color="auto" w:fill="E6E6E6"/>
          </w:tcPr>
          <w:p w:rsidR="0068228B" w:rsidRDefault="00DB5C84">
            <w:pPr>
              <w:pStyle w:val="TableParagraph"/>
              <w:spacing w:before="125"/>
              <w:ind w:left="328" w:right="94" w:hanging="204"/>
              <w:rPr>
                <w:b/>
              </w:rPr>
            </w:pPr>
            <w:r>
              <w:rPr>
                <w:b/>
              </w:rPr>
              <w:t>Lecture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2409" w:type="dxa"/>
            <w:shd w:val="clear" w:color="auto" w:fill="E6E6E6"/>
          </w:tcPr>
          <w:p w:rsidR="0068228B" w:rsidRDefault="0068228B"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 w:rsidR="0068228B" w:rsidRDefault="00DB5C84">
            <w:pPr>
              <w:pStyle w:val="TableParagraph"/>
              <w:ind w:left="278"/>
              <w:rPr>
                <w:b/>
              </w:rPr>
            </w:pPr>
            <w:r>
              <w:rPr>
                <w:b/>
              </w:rPr>
              <w:t>Learning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objectives</w:t>
            </w:r>
          </w:p>
        </w:tc>
        <w:tc>
          <w:tcPr>
            <w:tcW w:w="5243" w:type="dxa"/>
            <w:shd w:val="clear" w:color="auto" w:fill="E6E6E6"/>
          </w:tcPr>
          <w:p w:rsidR="0068228B" w:rsidRDefault="0068228B"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 w:rsidR="0068228B" w:rsidRDefault="00DB5C84">
            <w:pPr>
              <w:pStyle w:val="TableParagraph"/>
              <w:ind w:left="78" w:right="61"/>
              <w:jc w:val="center"/>
              <w:rPr>
                <w:b/>
              </w:rPr>
            </w:pPr>
            <w:r>
              <w:rPr>
                <w:b/>
              </w:rPr>
              <w:t>Topics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 be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covered</w:t>
            </w:r>
          </w:p>
        </w:tc>
        <w:tc>
          <w:tcPr>
            <w:tcW w:w="1223" w:type="dxa"/>
            <w:shd w:val="clear" w:color="auto" w:fill="E6E6E6"/>
          </w:tcPr>
          <w:p w:rsidR="0068228B" w:rsidRDefault="00DB5C84">
            <w:pPr>
              <w:pStyle w:val="TableParagraph"/>
              <w:ind w:left="347" w:right="186" w:hanging="128"/>
              <w:rPr>
                <w:b/>
              </w:rPr>
            </w:pPr>
            <w:r>
              <w:rPr>
                <w:b/>
              </w:rPr>
              <w:t>Chapter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in the</w:t>
            </w:r>
          </w:p>
          <w:p w:rsidR="0068228B" w:rsidRDefault="00DB5C84">
            <w:pPr>
              <w:pStyle w:val="TableParagraph"/>
              <w:spacing w:before="1" w:line="233" w:lineRule="exact"/>
              <w:ind w:left="126"/>
              <w:rPr>
                <w:b/>
              </w:rPr>
            </w:pPr>
            <w:r>
              <w:rPr>
                <w:b/>
              </w:rPr>
              <w:t>Text Book</w:t>
            </w:r>
          </w:p>
        </w:tc>
      </w:tr>
      <w:tr w:rsidR="0068228B">
        <w:trPr>
          <w:trHeight w:val="575"/>
        </w:trPr>
        <w:tc>
          <w:tcPr>
            <w:tcW w:w="986" w:type="dxa"/>
          </w:tcPr>
          <w:p w:rsidR="0068228B" w:rsidRDefault="00DB5C84">
            <w:pPr>
              <w:pStyle w:val="TableParagraph"/>
              <w:spacing w:line="251" w:lineRule="exact"/>
              <w:ind w:left="107"/>
            </w:pPr>
            <w:r>
              <w:t>01-02</w:t>
            </w:r>
          </w:p>
        </w:tc>
        <w:tc>
          <w:tcPr>
            <w:tcW w:w="2409" w:type="dxa"/>
          </w:tcPr>
          <w:p w:rsidR="0068228B" w:rsidRDefault="00DB5C84">
            <w:pPr>
              <w:pStyle w:val="TableParagraph"/>
              <w:spacing w:line="251" w:lineRule="exact"/>
              <w:ind w:left="106"/>
            </w:pPr>
            <w:r>
              <w:t>Introduction</w:t>
            </w:r>
          </w:p>
        </w:tc>
        <w:tc>
          <w:tcPr>
            <w:tcW w:w="5243" w:type="dxa"/>
          </w:tcPr>
          <w:p w:rsidR="0068228B" w:rsidRDefault="00DB5C84">
            <w:pPr>
              <w:pStyle w:val="TableParagraph"/>
              <w:spacing w:line="251" w:lineRule="exact"/>
              <w:ind w:left="0" w:right="61"/>
              <w:jc w:val="center"/>
            </w:pPr>
            <w:r>
              <w:t>Introduction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CFD,</w:t>
            </w:r>
            <w:r>
              <w:rPr>
                <w:spacing w:val="-2"/>
              </w:rPr>
              <w:t xml:space="preserve"> </w:t>
            </w:r>
            <w:r>
              <w:t>Advantages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applications of</w:t>
            </w:r>
            <w:r>
              <w:rPr>
                <w:spacing w:val="-5"/>
              </w:rPr>
              <w:t xml:space="preserve"> </w:t>
            </w:r>
            <w:r>
              <w:t>CFD</w:t>
            </w:r>
          </w:p>
        </w:tc>
        <w:tc>
          <w:tcPr>
            <w:tcW w:w="1223" w:type="dxa"/>
          </w:tcPr>
          <w:p w:rsidR="0068228B" w:rsidRDefault="00DB5C84">
            <w:pPr>
              <w:pStyle w:val="TableParagraph"/>
              <w:ind w:left="109" w:right="442"/>
            </w:pPr>
            <w:r>
              <w:t>T1-1 &amp;</w:t>
            </w:r>
            <w:r>
              <w:rPr>
                <w:spacing w:val="-52"/>
              </w:rPr>
              <w:t xml:space="preserve"> </w:t>
            </w:r>
            <w:r>
              <w:t>R2-1</w:t>
            </w:r>
          </w:p>
        </w:tc>
      </w:tr>
      <w:tr w:rsidR="0068228B">
        <w:trPr>
          <w:trHeight w:val="760"/>
        </w:trPr>
        <w:tc>
          <w:tcPr>
            <w:tcW w:w="986" w:type="dxa"/>
          </w:tcPr>
          <w:p w:rsidR="0068228B" w:rsidRDefault="00DB5C84">
            <w:pPr>
              <w:pStyle w:val="TableParagraph"/>
              <w:spacing w:line="251" w:lineRule="exact"/>
              <w:ind w:left="107"/>
            </w:pPr>
            <w:r>
              <w:t>03-05</w:t>
            </w:r>
          </w:p>
        </w:tc>
        <w:tc>
          <w:tcPr>
            <w:tcW w:w="2409" w:type="dxa"/>
          </w:tcPr>
          <w:p w:rsidR="0068228B" w:rsidRDefault="00DB5C84">
            <w:pPr>
              <w:pStyle w:val="TableParagraph"/>
              <w:ind w:left="108" w:right="409" w:hanging="2"/>
            </w:pPr>
            <w:r>
              <w:t>Solution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52"/>
              </w:rPr>
              <w:t xml:space="preserve"> </w:t>
            </w:r>
            <w:r>
              <w:t>algebraic</w:t>
            </w:r>
            <w:r>
              <w:rPr>
                <w:spacing w:val="-1"/>
              </w:rPr>
              <w:t xml:space="preserve"> </w:t>
            </w:r>
            <w:r>
              <w:t>equations</w:t>
            </w:r>
          </w:p>
        </w:tc>
        <w:tc>
          <w:tcPr>
            <w:tcW w:w="5243" w:type="dxa"/>
          </w:tcPr>
          <w:p w:rsidR="0068228B" w:rsidRDefault="00DB5C84">
            <w:pPr>
              <w:pStyle w:val="TableParagraph"/>
              <w:spacing w:line="251" w:lineRule="exact"/>
            </w:pPr>
            <w:r>
              <w:t>Direct</w:t>
            </w:r>
            <w:r>
              <w:rPr>
                <w:spacing w:val="-3"/>
              </w:rPr>
              <w:t xml:space="preserve"> </w:t>
            </w:r>
            <w:r>
              <w:t>solvers, Gauss</w:t>
            </w:r>
            <w:r>
              <w:rPr>
                <w:spacing w:val="-3"/>
              </w:rPr>
              <w:t xml:space="preserve"> </w:t>
            </w:r>
            <w:r>
              <w:t>elimination, LU</w:t>
            </w:r>
            <w:r>
              <w:rPr>
                <w:spacing w:val="-3"/>
              </w:rPr>
              <w:t xml:space="preserve"> </w:t>
            </w:r>
            <w:r>
              <w:t>decomposition,</w:t>
            </w:r>
            <w:r>
              <w:rPr>
                <w:spacing w:val="-3"/>
              </w:rPr>
              <w:t xml:space="preserve"> </w:t>
            </w:r>
            <w:r>
              <w:t>tri-</w:t>
            </w:r>
          </w:p>
          <w:p w:rsidR="0068228B" w:rsidRDefault="00DB5C84">
            <w:pPr>
              <w:pStyle w:val="TableParagraph"/>
              <w:spacing w:line="252" w:lineRule="exact"/>
              <w:ind w:right="152"/>
            </w:pPr>
            <w:r>
              <w:t>diagonal</w:t>
            </w:r>
            <w:r>
              <w:rPr>
                <w:spacing w:val="-5"/>
              </w:rPr>
              <w:t xml:space="preserve"> </w:t>
            </w:r>
            <w:r>
              <w:t>algorithm;</w:t>
            </w:r>
            <w:r>
              <w:rPr>
                <w:spacing w:val="-2"/>
              </w:rPr>
              <w:t xml:space="preserve"> </w:t>
            </w:r>
            <w:r>
              <w:t>Iterative</w:t>
            </w:r>
            <w:r>
              <w:rPr>
                <w:spacing w:val="-1"/>
              </w:rPr>
              <w:t xml:space="preserve"> </w:t>
            </w:r>
            <w:r>
              <w:t>solution</w:t>
            </w:r>
            <w:r>
              <w:rPr>
                <w:spacing w:val="-2"/>
              </w:rPr>
              <w:t xml:space="preserve"> </w:t>
            </w:r>
            <w:r>
              <w:t>methods,</w:t>
            </w:r>
            <w:r>
              <w:rPr>
                <w:spacing w:val="-5"/>
              </w:rPr>
              <w:t xml:space="preserve"> </w:t>
            </w:r>
            <w:r>
              <w:t>under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over</w:t>
            </w:r>
            <w:r>
              <w:rPr>
                <w:spacing w:val="-1"/>
              </w:rPr>
              <w:t xml:space="preserve"> </w:t>
            </w:r>
            <w:r>
              <w:t>relaxation</w:t>
            </w:r>
          </w:p>
        </w:tc>
        <w:tc>
          <w:tcPr>
            <w:tcW w:w="1223" w:type="dxa"/>
          </w:tcPr>
          <w:p w:rsidR="0068228B" w:rsidRDefault="00DB5C84">
            <w:pPr>
              <w:pStyle w:val="TableParagraph"/>
              <w:spacing w:line="251" w:lineRule="exact"/>
              <w:ind w:left="109"/>
            </w:pPr>
            <w:r>
              <w:t>T2-2</w:t>
            </w:r>
          </w:p>
        </w:tc>
      </w:tr>
      <w:tr w:rsidR="0068228B">
        <w:trPr>
          <w:trHeight w:val="757"/>
        </w:trPr>
        <w:tc>
          <w:tcPr>
            <w:tcW w:w="986" w:type="dxa"/>
          </w:tcPr>
          <w:p w:rsidR="0068228B" w:rsidRDefault="00DB5C84">
            <w:pPr>
              <w:pStyle w:val="TableParagraph"/>
              <w:spacing w:line="251" w:lineRule="exact"/>
              <w:ind w:left="107"/>
            </w:pPr>
            <w:r>
              <w:t>06-09</w:t>
            </w:r>
          </w:p>
        </w:tc>
        <w:tc>
          <w:tcPr>
            <w:tcW w:w="2409" w:type="dxa"/>
          </w:tcPr>
          <w:p w:rsidR="0068228B" w:rsidRDefault="00DB5C84">
            <w:pPr>
              <w:pStyle w:val="TableParagraph"/>
              <w:ind w:left="108" w:right="398" w:hanging="2"/>
            </w:pPr>
            <w:r>
              <w:t>Solutions of ordinary</w:t>
            </w:r>
            <w:r>
              <w:rPr>
                <w:spacing w:val="-52"/>
              </w:rPr>
              <w:t xml:space="preserve"> </w:t>
            </w:r>
            <w:r>
              <w:t>differential</w:t>
            </w:r>
            <w:r>
              <w:rPr>
                <w:spacing w:val="-14"/>
              </w:rPr>
              <w:t xml:space="preserve"> </w:t>
            </w:r>
            <w:r>
              <w:t>equations</w:t>
            </w:r>
          </w:p>
        </w:tc>
        <w:tc>
          <w:tcPr>
            <w:tcW w:w="5243" w:type="dxa"/>
          </w:tcPr>
          <w:p w:rsidR="0068228B" w:rsidRDefault="00DB5C84">
            <w:pPr>
              <w:pStyle w:val="TableParagraph"/>
              <w:ind w:right="108"/>
            </w:pPr>
            <w:r>
              <w:t xml:space="preserve">Euler explicit/implicit methods; </w:t>
            </w:r>
            <w:proofErr w:type="spellStart"/>
            <w:r>
              <w:t>Runge-Kutta</w:t>
            </w:r>
            <w:proofErr w:type="spellEnd"/>
            <w:r>
              <w:t xml:space="preserve"> (R-K)</w:t>
            </w:r>
            <w:r>
              <w:rPr>
                <w:spacing w:val="1"/>
              </w:rPr>
              <w:t xml:space="preserve"> </w:t>
            </w:r>
            <w:r>
              <w:t>methods;</w:t>
            </w:r>
            <w:r>
              <w:rPr>
                <w:spacing w:val="-3"/>
              </w:rPr>
              <w:t xml:space="preserve"> </w:t>
            </w:r>
            <w:r>
              <w:t>Predictor</w:t>
            </w:r>
            <w:r>
              <w:rPr>
                <w:spacing w:val="-2"/>
              </w:rPr>
              <w:t xml:space="preserve"> </w:t>
            </w:r>
            <w:r>
              <w:t>corrector</w:t>
            </w:r>
            <w:r>
              <w:rPr>
                <w:spacing w:val="-2"/>
              </w:rPr>
              <w:t xml:space="preserve"> </w:t>
            </w:r>
            <w:r>
              <w:t>methods;</w:t>
            </w:r>
            <w:r>
              <w:rPr>
                <w:spacing w:val="-4"/>
              </w:rPr>
              <w:t xml:space="preserve"> </w:t>
            </w:r>
            <w:r>
              <w:t>Examples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initial</w:t>
            </w:r>
          </w:p>
          <w:p w:rsidR="0068228B" w:rsidRDefault="00DB5C84">
            <w:pPr>
              <w:pStyle w:val="TableParagraph"/>
              <w:spacing w:line="233" w:lineRule="exact"/>
            </w:pPr>
            <w:r>
              <w:t>value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boundary</w:t>
            </w:r>
            <w:r>
              <w:rPr>
                <w:spacing w:val="-5"/>
              </w:rPr>
              <w:t xml:space="preserve"> </w:t>
            </w:r>
            <w:r>
              <w:t>value</w:t>
            </w:r>
            <w:r>
              <w:rPr>
                <w:spacing w:val="-1"/>
              </w:rPr>
              <w:t xml:space="preserve"> </w:t>
            </w:r>
            <w:r>
              <w:t>problems</w:t>
            </w:r>
          </w:p>
        </w:tc>
        <w:tc>
          <w:tcPr>
            <w:tcW w:w="1223" w:type="dxa"/>
          </w:tcPr>
          <w:p w:rsidR="0068228B" w:rsidRDefault="00DB5C84">
            <w:pPr>
              <w:pStyle w:val="TableParagraph"/>
              <w:spacing w:line="251" w:lineRule="exact"/>
              <w:ind w:left="109"/>
            </w:pPr>
            <w:r>
              <w:t>T2-3</w:t>
            </w:r>
          </w:p>
        </w:tc>
      </w:tr>
    </w:tbl>
    <w:p w:rsidR="0068228B" w:rsidRDefault="0068228B">
      <w:pPr>
        <w:spacing w:line="251" w:lineRule="exact"/>
        <w:sectPr w:rsidR="0068228B">
          <w:footerReference w:type="default" r:id="rId8"/>
          <w:type w:val="continuous"/>
          <w:pgSz w:w="12240" w:h="15840"/>
          <w:pgMar w:top="1100" w:right="620" w:bottom="1580" w:left="620" w:header="720" w:footer="1398" w:gutter="0"/>
          <w:pgNumType w:start="1"/>
          <w:cols w:space="720"/>
        </w:sectPr>
      </w:pPr>
    </w:p>
    <w:tbl>
      <w:tblPr>
        <w:tblW w:w="0" w:type="auto"/>
        <w:tblInd w:w="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2409"/>
        <w:gridCol w:w="5243"/>
        <w:gridCol w:w="1223"/>
      </w:tblGrid>
      <w:tr w:rsidR="0068228B">
        <w:trPr>
          <w:trHeight w:val="575"/>
        </w:trPr>
        <w:tc>
          <w:tcPr>
            <w:tcW w:w="986" w:type="dxa"/>
          </w:tcPr>
          <w:p w:rsidR="0068228B" w:rsidRDefault="00DB5C84">
            <w:pPr>
              <w:pStyle w:val="TableParagraph"/>
              <w:spacing w:line="247" w:lineRule="exact"/>
              <w:ind w:left="107"/>
            </w:pPr>
            <w:r>
              <w:lastRenderedPageBreak/>
              <w:t>10-12</w:t>
            </w:r>
          </w:p>
        </w:tc>
        <w:tc>
          <w:tcPr>
            <w:tcW w:w="2409" w:type="dxa"/>
          </w:tcPr>
          <w:p w:rsidR="0068228B" w:rsidRDefault="00DB5C84">
            <w:pPr>
              <w:pStyle w:val="TableParagraph"/>
              <w:spacing w:line="242" w:lineRule="auto"/>
              <w:ind w:left="108" w:right="488" w:hanging="2"/>
            </w:pPr>
            <w:r>
              <w:t>Introduction to</w:t>
            </w:r>
            <w:r>
              <w:rPr>
                <w:spacing w:val="1"/>
              </w:rPr>
              <w:t xml:space="preserve"> </w:t>
            </w:r>
            <w:r>
              <w:t>governing</w:t>
            </w:r>
            <w:r>
              <w:rPr>
                <w:spacing w:val="-13"/>
              </w:rPr>
              <w:t xml:space="preserve"> </w:t>
            </w:r>
            <w:r>
              <w:t>equations</w:t>
            </w:r>
          </w:p>
        </w:tc>
        <w:tc>
          <w:tcPr>
            <w:tcW w:w="5243" w:type="dxa"/>
          </w:tcPr>
          <w:p w:rsidR="0068228B" w:rsidRDefault="00DB5C84">
            <w:pPr>
              <w:pStyle w:val="TableParagraph"/>
              <w:spacing w:line="242" w:lineRule="auto"/>
              <w:ind w:right="846"/>
            </w:pPr>
            <w:r>
              <w:t>Models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flow;</w:t>
            </w:r>
            <w:r>
              <w:rPr>
                <w:spacing w:val="-3"/>
              </w:rPr>
              <w:t xml:space="preserve"> </w:t>
            </w:r>
            <w:r>
              <w:t>Governing</w:t>
            </w:r>
            <w:r>
              <w:rPr>
                <w:spacing w:val="-6"/>
              </w:rPr>
              <w:t xml:space="preserve"> </w:t>
            </w:r>
            <w:r>
              <w:t>equations:</w:t>
            </w:r>
            <w:r>
              <w:rPr>
                <w:spacing w:val="-1"/>
              </w:rPr>
              <w:t xml:space="preserve"> </w:t>
            </w:r>
            <w:r>
              <w:t>Continuity</w:t>
            </w:r>
            <w:r>
              <w:rPr>
                <w:spacing w:val="-52"/>
              </w:rPr>
              <w:t xml:space="preserve"> </w:t>
            </w:r>
            <w:r>
              <w:t>equation,</w:t>
            </w:r>
            <w:r>
              <w:rPr>
                <w:spacing w:val="-3"/>
              </w:rPr>
              <w:t xml:space="preserve"> </w:t>
            </w:r>
            <w:r>
              <w:t>Momentum</w:t>
            </w:r>
            <w:r>
              <w:rPr>
                <w:spacing w:val="-4"/>
              </w:rPr>
              <w:t xml:space="preserve"> </w:t>
            </w:r>
            <w:r>
              <w:t>equation, Energy</w:t>
            </w:r>
            <w:r>
              <w:rPr>
                <w:spacing w:val="-3"/>
              </w:rPr>
              <w:t xml:space="preserve"> </w:t>
            </w:r>
            <w:r>
              <w:t>equation</w:t>
            </w:r>
          </w:p>
        </w:tc>
        <w:tc>
          <w:tcPr>
            <w:tcW w:w="1223" w:type="dxa"/>
          </w:tcPr>
          <w:p w:rsidR="0068228B" w:rsidRDefault="00DB5C84">
            <w:pPr>
              <w:pStyle w:val="TableParagraph"/>
              <w:spacing w:line="242" w:lineRule="auto"/>
              <w:ind w:left="109" w:right="442"/>
            </w:pPr>
            <w:r>
              <w:t>T1-2 &amp;</w:t>
            </w:r>
            <w:r>
              <w:rPr>
                <w:spacing w:val="-52"/>
              </w:rPr>
              <w:t xml:space="preserve"> </w:t>
            </w:r>
            <w:r>
              <w:t>R2-2</w:t>
            </w:r>
          </w:p>
        </w:tc>
      </w:tr>
      <w:tr w:rsidR="0068228B">
        <w:trPr>
          <w:trHeight w:val="575"/>
        </w:trPr>
        <w:tc>
          <w:tcPr>
            <w:tcW w:w="986" w:type="dxa"/>
          </w:tcPr>
          <w:p w:rsidR="0068228B" w:rsidRDefault="00DB5C84">
            <w:pPr>
              <w:pStyle w:val="TableParagraph"/>
              <w:spacing w:line="247" w:lineRule="exact"/>
              <w:ind w:left="107"/>
            </w:pPr>
            <w:r>
              <w:t>13-17</w:t>
            </w:r>
          </w:p>
        </w:tc>
        <w:tc>
          <w:tcPr>
            <w:tcW w:w="2409" w:type="dxa"/>
          </w:tcPr>
          <w:p w:rsidR="0068228B" w:rsidRDefault="00DB5C84">
            <w:pPr>
              <w:pStyle w:val="TableParagraph"/>
              <w:spacing w:line="242" w:lineRule="auto"/>
              <w:ind w:left="108" w:right="203" w:hanging="2"/>
            </w:pPr>
            <w:r>
              <w:t>Classification of partial</w:t>
            </w:r>
            <w:r>
              <w:rPr>
                <w:spacing w:val="-52"/>
              </w:rPr>
              <w:t xml:space="preserve"> </w:t>
            </w:r>
            <w:r>
              <w:t>differential equations</w:t>
            </w:r>
          </w:p>
        </w:tc>
        <w:tc>
          <w:tcPr>
            <w:tcW w:w="5243" w:type="dxa"/>
          </w:tcPr>
          <w:p w:rsidR="0068228B" w:rsidRDefault="00DB5C84">
            <w:pPr>
              <w:pStyle w:val="TableParagraph"/>
              <w:spacing w:line="242" w:lineRule="auto"/>
              <w:ind w:right="287"/>
            </w:pPr>
            <w:r>
              <w:t>Parabolic,</w:t>
            </w:r>
            <w:r>
              <w:rPr>
                <w:spacing w:val="-2"/>
              </w:rPr>
              <w:t xml:space="preserve"> </w:t>
            </w:r>
            <w:r>
              <w:t>elliptic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hyperbolic</w:t>
            </w:r>
            <w:r>
              <w:rPr>
                <w:spacing w:val="-5"/>
              </w:rPr>
              <w:t xml:space="preserve"> </w:t>
            </w:r>
            <w:r>
              <w:t>equations;</w:t>
            </w:r>
            <w:r>
              <w:rPr>
                <w:spacing w:val="-3"/>
              </w:rPr>
              <w:t xml:space="preserve"> </w:t>
            </w:r>
            <w:r>
              <w:t>Well</w:t>
            </w:r>
            <w:r>
              <w:rPr>
                <w:spacing w:val="-2"/>
              </w:rPr>
              <w:t xml:space="preserve"> </w:t>
            </w:r>
            <w:r>
              <w:t>posed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ill</w:t>
            </w:r>
            <w:r>
              <w:rPr>
                <w:spacing w:val="-1"/>
              </w:rPr>
              <w:t xml:space="preserve"> </w:t>
            </w:r>
            <w:r>
              <w:t>posed</w:t>
            </w:r>
            <w:r>
              <w:rPr>
                <w:spacing w:val="-2"/>
              </w:rPr>
              <w:t xml:space="preserve"> </w:t>
            </w:r>
            <w:r>
              <w:t>problems;</w:t>
            </w:r>
            <w:r>
              <w:rPr>
                <w:spacing w:val="-1"/>
              </w:rPr>
              <w:t xml:space="preserve"> </w:t>
            </w:r>
            <w:r>
              <w:t>Initial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boundary</w:t>
            </w:r>
            <w:r>
              <w:rPr>
                <w:spacing w:val="-4"/>
              </w:rPr>
              <w:t xml:space="preserve"> </w:t>
            </w:r>
            <w:r>
              <w:t>conditions</w:t>
            </w:r>
          </w:p>
        </w:tc>
        <w:tc>
          <w:tcPr>
            <w:tcW w:w="1223" w:type="dxa"/>
          </w:tcPr>
          <w:p w:rsidR="0068228B" w:rsidRDefault="00DB5C84">
            <w:pPr>
              <w:pStyle w:val="TableParagraph"/>
              <w:spacing w:line="242" w:lineRule="auto"/>
              <w:ind w:left="109" w:right="442"/>
            </w:pPr>
            <w:r>
              <w:t>T1-2 &amp;</w:t>
            </w:r>
            <w:r>
              <w:rPr>
                <w:spacing w:val="-52"/>
              </w:rPr>
              <w:t xml:space="preserve"> </w:t>
            </w:r>
            <w:r>
              <w:t>R2-3</w:t>
            </w:r>
          </w:p>
        </w:tc>
      </w:tr>
      <w:tr w:rsidR="0068228B">
        <w:trPr>
          <w:trHeight w:val="1266"/>
        </w:trPr>
        <w:tc>
          <w:tcPr>
            <w:tcW w:w="986" w:type="dxa"/>
          </w:tcPr>
          <w:p w:rsidR="0068228B" w:rsidRDefault="00DB5C84">
            <w:pPr>
              <w:pStyle w:val="TableParagraph"/>
              <w:spacing w:line="250" w:lineRule="exact"/>
              <w:ind w:left="107"/>
            </w:pPr>
            <w:r>
              <w:t>18-22</w:t>
            </w:r>
          </w:p>
        </w:tc>
        <w:tc>
          <w:tcPr>
            <w:tcW w:w="2409" w:type="dxa"/>
          </w:tcPr>
          <w:p w:rsidR="0068228B" w:rsidRDefault="00DB5C84">
            <w:pPr>
              <w:pStyle w:val="TableParagraph"/>
              <w:spacing w:line="250" w:lineRule="exact"/>
              <w:ind w:left="106"/>
            </w:pPr>
            <w:r>
              <w:t>Finite</w:t>
            </w:r>
            <w:r>
              <w:rPr>
                <w:spacing w:val="-2"/>
              </w:rPr>
              <w:t xml:space="preserve"> </w:t>
            </w:r>
            <w:r>
              <w:t>difference</w:t>
            </w:r>
            <w:r>
              <w:rPr>
                <w:spacing w:val="-1"/>
              </w:rPr>
              <w:t xml:space="preserve"> </w:t>
            </w:r>
            <w:r>
              <w:t>method</w:t>
            </w:r>
          </w:p>
        </w:tc>
        <w:tc>
          <w:tcPr>
            <w:tcW w:w="5243" w:type="dxa"/>
          </w:tcPr>
          <w:p w:rsidR="0068228B" w:rsidRDefault="00DB5C84">
            <w:pPr>
              <w:pStyle w:val="TableParagraph"/>
              <w:ind w:right="82" w:hanging="3"/>
            </w:pPr>
            <w:r>
              <w:t>Taylor’s series: Finite difference formulation, 1D &amp; 2D</w:t>
            </w:r>
            <w:r>
              <w:rPr>
                <w:spacing w:val="1"/>
              </w:rPr>
              <w:t xml:space="preserve"> </w:t>
            </w:r>
            <w:r>
              <w:t>steady state heat transfer problems; Boundary conditions;</w:t>
            </w:r>
            <w:r>
              <w:rPr>
                <w:spacing w:val="1"/>
              </w:rPr>
              <w:t xml:space="preserve"> </w:t>
            </w:r>
            <w:r>
              <w:t>Unsteady state heat conduction, Errors associated with</w:t>
            </w:r>
            <w:r>
              <w:rPr>
                <w:spacing w:val="1"/>
              </w:rPr>
              <w:t xml:space="preserve"> </w:t>
            </w:r>
            <w:r>
              <w:t>FDM;</w:t>
            </w:r>
            <w:r>
              <w:rPr>
                <w:spacing w:val="-4"/>
              </w:rPr>
              <w:t xml:space="preserve"> </w:t>
            </w:r>
            <w:r>
              <w:t>Explicit</w:t>
            </w:r>
            <w:r>
              <w:rPr>
                <w:spacing w:val="-1"/>
              </w:rPr>
              <w:t xml:space="preserve"> </w:t>
            </w:r>
            <w:r>
              <w:t>method;</w:t>
            </w:r>
            <w:r>
              <w:rPr>
                <w:spacing w:val="-1"/>
              </w:rPr>
              <w:t xml:space="preserve"> </w:t>
            </w:r>
            <w:r>
              <w:t>Stability</w:t>
            </w:r>
            <w:r>
              <w:rPr>
                <w:spacing w:val="-6"/>
              </w:rPr>
              <w:t xml:space="preserve"> </w:t>
            </w:r>
            <w:r>
              <w:t>criteria;</w:t>
            </w:r>
            <w:r>
              <w:rPr>
                <w:spacing w:val="-1"/>
              </w:rPr>
              <w:t xml:space="preserve"> </w:t>
            </w:r>
            <w:r>
              <w:t>Implicit</w:t>
            </w:r>
            <w:r>
              <w:rPr>
                <w:spacing w:val="-1"/>
              </w:rPr>
              <w:t xml:space="preserve"> </w:t>
            </w:r>
            <w:r>
              <w:t>method;</w:t>
            </w:r>
          </w:p>
          <w:p w:rsidR="0068228B" w:rsidRDefault="00DB5C84">
            <w:pPr>
              <w:pStyle w:val="TableParagraph"/>
              <w:spacing w:line="238" w:lineRule="exact"/>
            </w:pPr>
            <w:r>
              <w:t>Crank</w:t>
            </w:r>
            <w:r>
              <w:rPr>
                <w:spacing w:val="-4"/>
              </w:rPr>
              <w:t xml:space="preserve"> </w:t>
            </w:r>
            <w:r>
              <w:t>Nicolson</w:t>
            </w:r>
            <w:r>
              <w:rPr>
                <w:spacing w:val="-1"/>
              </w:rPr>
              <w:t xml:space="preserve"> </w:t>
            </w:r>
            <w:r>
              <w:t>method; ADI</w:t>
            </w:r>
          </w:p>
        </w:tc>
        <w:tc>
          <w:tcPr>
            <w:tcW w:w="1223" w:type="dxa"/>
          </w:tcPr>
          <w:p w:rsidR="0068228B" w:rsidRDefault="00DB5C84">
            <w:pPr>
              <w:pStyle w:val="TableParagraph"/>
              <w:spacing w:line="250" w:lineRule="exact"/>
              <w:ind w:left="109"/>
            </w:pPr>
            <w:r>
              <w:t>T1-3&amp;4</w:t>
            </w:r>
          </w:p>
        </w:tc>
      </w:tr>
      <w:tr w:rsidR="0068228B">
        <w:trPr>
          <w:trHeight w:val="757"/>
        </w:trPr>
        <w:tc>
          <w:tcPr>
            <w:tcW w:w="986" w:type="dxa"/>
          </w:tcPr>
          <w:p w:rsidR="0068228B" w:rsidRDefault="00DB5C84">
            <w:pPr>
              <w:pStyle w:val="TableParagraph"/>
              <w:spacing w:line="247" w:lineRule="exact"/>
              <w:ind w:left="107"/>
            </w:pPr>
            <w:r>
              <w:t>23-26</w:t>
            </w:r>
          </w:p>
        </w:tc>
        <w:tc>
          <w:tcPr>
            <w:tcW w:w="2409" w:type="dxa"/>
          </w:tcPr>
          <w:p w:rsidR="0068228B" w:rsidRDefault="00DB5C84">
            <w:pPr>
              <w:pStyle w:val="TableParagraph"/>
              <w:spacing w:line="247" w:lineRule="exact"/>
              <w:ind w:left="106"/>
            </w:pPr>
            <w:r>
              <w:t>Finite</w:t>
            </w:r>
            <w:r>
              <w:rPr>
                <w:spacing w:val="-1"/>
              </w:rPr>
              <w:t xml:space="preserve"> </w:t>
            </w:r>
            <w:r>
              <w:t>volume</w:t>
            </w:r>
            <w:r>
              <w:rPr>
                <w:spacing w:val="-1"/>
              </w:rPr>
              <w:t xml:space="preserve"> </w:t>
            </w:r>
            <w:r>
              <w:t>method</w:t>
            </w:r>
          </w:p>
        </w:tc>
        <w:tc>
          <w:tcPr>
            <w:tcW w:w="5243" w:type="dxa"/>
          </w:tcPr>
          <w:p w:rsidR="0068228B" w:rsidRDefault="00DB5C84">
            <w:pPr>
              <w:pStyle w:val="TableParagraph"/>
              <w:ind w:right="431" w:hanging="3"/>
            </w:pPr>
            <w:r>
              <w:t>Basic rules for control volume approach; Steady and</w:t>
            </w:r>
            <w:r>
              <w:rPr>
                <w:spacing w:val="1"/>
              </w:rPr>
              <w:t xml:space="preserve"> </w:t>
            </w:r>
            <w:r>
              <w:t>unsteady</w:t>
            </w:r>
            <w:r>
              <w:rPr>
                <w:spacing w:val="-4"/>
              </w:rPr>
              <w:t xml:space="preserve"> </w:t>
            </w:r>
            <w:r>
              <w:t>heat</w:t>
            </w:r>
            <w:r>
              <w:rPr>
                <w:spacing w:val="1"/>
              </w:rPr>
              <w:t xml:space="preserve"> </w:t>
            </w:r>
            <w:r>
              <w:t>conduction:</w:t>
            </w:r>
            <w:r>
              <w:rPr>
                <w:spacing w:val="-1"/>
              </w:rPr>
              <w:t xml:space="preserve"> </w:t>
            </w:r>
            <w:r>
              <w:t>1-D,</w:t>
            </w:r>
            <w:r>
              <w:rPr>
                <w:spacing w:val="-1"/>
              </w:rPr>
              <w:t xml:space="preserve"> </w:t>
            </w:r>
            <w:r>
              <w:t>Extension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2D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3D</w:t>
            </w:r>
          </w:p>
          <w:p w:rsidR="0068228B" w:rsidRDefault="00DB5C84">
            <w:pPr>
              <w:pStyle w:val="TableParagraph"/>
              <w:spacing w:line="237" w:lineRule="exact"/>
            </w:pPr>
            <w:r>
              <w:t>problems</w:t>
            </w:r>
          </w:p>
        </w:tc>
        <w:tc>
          <w:tcPr>
            <w:tcW w:w="1223" w:type="dxa"/>
          </w:tcPr>
          <w:p w:rsidR="0068228B" w:rsidRDefault="00DB5C84">
            <w:pPr>
              <w:pStyle w:val="TableParagraph"/>
              <w:spacing w:line="247" w:lineRule="exact"/>
              <w:ind w:left="109"/>
            </w:pPr>
            <w:r>
              <w:t>R1-4</w:t>
            </w:r>
          </w:p>
        </w:tc>
      </w:tr>
      <w:tr w:rsidR="0068228B">
        <w:trPr>
          <w:trHeight w:val="760"/>
        </w:trPr>
        <w:tc>
          <w:tcPr>
            <w:tcW w:w="986" w:type="dxa"/>
          </w:tcPr>
          <w:p w:rsidR="0068228B" w:rsidRDefault="00DB5C84">
            <w:pPr>
              <w:pStyle w:val="TableParagraph"/>
              <w:spacing w:line="250" w:lineRule="exact"/>
              <w:ind w:left="107"/>
            </w:pPr>
            <w:r>
              <w:t>27-30</w:t>
            </w:r>
          </w:p>
        </w:tc>
        <w:tc>
          <w:tcPr>
            <w:tcW w:w="2409" w:type="dxa"/>
          </w:tcPr>
          <w:p w:rsidR="0068228B" w:rsidRDefault="00DB5C84">
            <w:pPr>
              <w:pStyle w:val="TableParagraph"/>
              <w:spacing w:line="252" w:lineRule="exact"/>
              <w:ind w:left="108" w:right="78" w:hanging="2"/>
            </w:pPr>
            <w:r>
              <w:t>Discretization of</w:t>
            </w:r>
            <w:r>
              <w:rPr>
                <w:spacing w:val="1"/>
              </w:rPr>
              <w:t xml:space="preserve"> </w:t>
            </w:r>
            <w:r>
              <w:t>convection and diffusion</w:t>
            </w:r>
            <w:r>
              <w:rPr>
                <w:spacing w:val="-53"/>
              </w:rPr>
              <w:t xml:space="preserve"> </w:t>
            </w:r>
            <w:r>
              <w:t>equations</w:t>
            </w:r>
          </w:p>
        </w:tc>
        <w:tc>
          <w:tcPr>
            <w:tcW w:w="5243" w:type="dxa"/>
          </w:tcPr>
          <w:p w:rsidR="0068228B" w:rsidRDefault="00DB5C84">
            <w:pPr>
              <w:pStyle w:val="TableParagraph"/>
              <w:ind w:right="101"/>
            </w:pPr>
            <w:r>
              <w:t>1D</w:t>
            </w:r>
            <w:r>
              <w:rPr>
                <w:spacing w:val="-2"/>
              </w:rPr>
              <w:t xml:space="preserve"> </w:t>
            </w:r>
            <w:r>
              <w:t>convection</w:t>
            </w:r>
            <w:r>
              <w:rPr>
                <w:spacing w:val="-1"/>
              </w:rPr>
              <w:t xml:space="preserve"> </w:t>
            </w:r>
            <w:r>
              <w:t>diffusion,</w:t>
            </w:r>
            <w:r>
              <w:rPr>
                <w:spacing w:val="-2"/>
              </w:rPr>
              <w:t xml:space="preserve"> </w:t>
            </w:r>
            <w:r>
              <w:t>Discretization</w:t>
            </w:r>
            <w:r>
              <w:rPr>
                <w:spacing w:val="-1"/>
              </w:rPr>
              <w:t xml:space="preserve"> </w:t>
            </w:r>
            <w:r>
              <w:t>schemes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their</w:t>
            </w:r>
            <w:r>
              <w:rPr>
                <w:spacing w:val="-52"/>
              </w:rPr>
              <w:t xml:space="preserve"> </w:t>
            </w:r>
            <w:r>
              <w:t>assessment,</w:t>
            </w:r>
            <w:r>
              <w:rPr>
                <w:spacing w:val="-4"/>
              </w:rPr>
              <w:t xml:space="preserve"> </w:t>
            </w:r>
            <w:r>
              <w:t>Treatment of</w:t>
            </w:r>
            <w:r>
              <w:rPr>
                <w:spacing w:val="1"/>
              </w:rPr>
              <w:t xml:space="preserve"> </w:t>
            </w:r>
            <w:r>
              <w:t>boundary</w:t>
            </w:r>
            <w:r>
              <w:rPr>
                <w:spacing w:val="-4"/>
              </w:rPr>
              <w:t xml:space="preserve"> </w:t>
            </w:r>
            <w:r>
              <w:t>conditions</w:t>
            </w:r>
          </w:p>
        </w:tc>
        <w:tc>
          <w:tcPr>
            <w:tcW w:w="1223" w:type="dxa"/>
          </w:tcPr>
          <w:p w:rsidR="0068228B" w:rsidRDefault="00DB5C84">
            <w:pPr>
              <w:pStyle w:val="TableParagraph"/>
              <w:ind w:left="109" w:right="442"/>
            </w:pPr>
            <w:r>
              <w:t>T1-5 &amp;</w:t>
            </w:r>
            <w:r>
              <w:rPr>
                <w:spacing w:val="-52"/>
              </w:rPr>
              <w:t xml:space="preserve"> </w:t>
            </w:r>
            <w:r>
              <w:t>R1-5</w:t>
            </w:r>
          </w:p>
        </w:tc>
      </w:tr>
      <w:tr w:rsidR="0068228B">
        <w:trPr>
          <w:trHeight w:val="1012"/>
        </w:trPr>
        <w:tc>
          <w:tcPr>
            <w:tcW w:w="986" w:type="dxa"/>
          </w:tcPr>
          <w:p w:rsidR="0068228B" w:rsidRDefault="00DB5C84">
            <w:pPr>
              <w:pStyle w:val="TableParagraph"/>
              <w:spacing w:line="247" w:lineRule="exact"/>
              <w:ind w:left="107"/>
            </w:pPr>
            <w:r>
              <w:t>31-35</w:t>
            </w:r>
          </w:p>
        </w:tc>
        <w:tc>
          <w:tcPr>
            <w:tcW w:w="2409" w:type="dxa"/>
          </w:tcPr>
          <w:p w:rsidR="0068228B" w:rsidRDefault="00DB5C84">
            <w:pPr>
              <w:pStyle w:val="TableParagraph"/>
              <w:spacing w:line="247" w:lineRule="exact"/>
              <w:ind w:left="106"/>
            </w:pPr>
            <w:r>
              <w:t>Discretization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:rsidR="0068228B" w:rsidRDefault="00DB5C84">
            <w:pPr>
              <w:pStyle w:val="TableParagraph"/>
              <w:spacing w:line="252" w:lineRule="exact"/>
              <w:ind w:left="108"/>
            </w:pPr>
            <w:proofErr w:type="spellStart"/>
            <w:r>
              <w:t>Navier</w:t>
            </w:r>
            <w:proofErr w:type="spellEnd"/>
            <w:r>
              <w:t>-Stokes</w:t>
            </w:r>
            <w:r>
              <w:rPr>
                <w:spacing w:val="-2"/>
              </w:rPr>
              <w:t xml:space="preserve"> </w:t>
            </w:r>
            <w:r>
              <w:t>equations</w:t>
            </w:r>
          </w:p>
        </w:tc>
        <w:tc>
          <w:tcPr>
            <w:tcW w:w="5243" w:type="dxa"/>
          </w:tcPr>
          <w:p w:rsidR="0068228B" w:rsidRDefault="00DB5C84">
            <w:pPr>
              <w:pStyle w:val="TableParagraph"/>
              <w:ind w:right="329"/>
            </w:pPr>
            <w:r>
              <w:t>Discretization of the momentum equation: Stream</w:t>
            </w:r>
            <w:r>
              <w:rPr>
                <w:spacing w:val="1"/>
              </w:rPr>
              <w:t xml:space="preserve"> </w:t>
            </w:r>
            <w:proofErr w:type="gramStart"/>
            <w:r>
              <w:t>function</w:t>
            </w:r>
            <w:proofErr w:type="gramEnd"/>
            <w:r>
              <w:t>-Vorticity approach and Primitive variable</w:t>
            </w:r>
            <w:r>
              <w:rPr>
                <w:spacing w:val="1"/>
              </w:rPr>
              <w:t xml:space="preserve"> </w:t>
            </w:r>
            <w:r>
              <w:t>approach;</w:t>
            </w:r>
            <w:r>
              <w:rPr>
                <w:spacing w:val="-3"/>
              </w:rPr>
              <w:t xml:space="preserve"> </w:t>
            </w:r>
            <w:r>
              <w:t>Staggered</w:t>
            </w:r>
            <w:r>
              <w:rPr>
                <w:spacing w:val="-3"/>
              </w:rPr>
              <w:t xml:space="preserve"> </w:t>
            </w:r>
            <w:r>
              <w:t>grid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Collocated</w:t>
            </w:r>
            <w:r>
              <w:rPr>
                <w:spacing w:val="-2"/>
              </w:rPr>
              <w:t xml:space="preserve"> </w:t>
            </w:r>
            <w:r>
              <w:t>grid,</w:t>
            </w:r>
            <w:r>
              <w:rPr>
                <w:spacing w:val="-3"/>
              </w:rPr>
              <w:t xml:space="preserve"> </w:t>
            </w:r>
            <w:r>
              <w:t>SIMPLE</w:t>
            </w:r>
          </w:p>
          <w:p w:rsidR="0068228B" w:rsidRDefault="00DB5C84">
            <w:pPr>
              <w:pStyle w:val="TableParagraph"/>
              <w:spacing w:line="239" w:lineRule="exact"/>
            </w:pPr>
            <w:r>
              <w:t>algorithm,</w:t>
            </w:r>
            <w:r>
              <w:rPr>
                <w:spacing w:val="-1"/>
              </w:rPr>
              <w:t xml:space="preserve"> </w:t>
            </w:r>
            <w:r>
              <w:t>SIMPLER</w:t>
            </w:r>
            <w:r>
              <w:rPr>
                <w:spacing w:val="-1"/>
              </w:rPr>
              <w:t xml:space="preserve"> </w:t>
            </w:r>
            <w:r>
              <w:t>algorithm</w:t>
            </w:r>
          </w:p>
        </w:tc>
        <w:tc>
          <w:tcPr>
            <w:tcW w:w="1223" w:type="dxa"/>
          </w:tcPr>
          <w:p w:rsidR="0068228B" w:rsidRDefault="00DB5C84">
            <w:pPr>
              <w:pStyle w:val="TableParagraph"/>
              <w:ind w:left="109" w:right="442"/>
            </w:pPr>
            <w:r>
              <w:t>T1-6 &amp;</w:t>
            </w:r>
            <w:r>
              <w:rPr>
                <w:spacing w:val="-52"/>
              </w:rPr>
              <w:t xml:space="preserve"> </w:t>
            </w:r>
            <w:r>
              <w:t>R1-6</w:t>
            </w:r>
          </w:p>
        </w:tc>
      </w:tr>
      <w:tr w:rsidR="0068228B">
        <w:trPr>
          <w:trHeight w:val="575"/>
        </w:trPr>
        <w:tc>
          <w:tcPr>
            <w:tcW w:w="986" w:type="dxa"/>
          </w:tcPr>
          <w:p w:rsidR="0068228B" w:rsidRDefault="00DB5C84">
            <w:pPr>
              <w:pStyle w:val="TableParagraph"/>
              <w:spacing w:line="247" w:lineRule="exact"/>
              <w:ind w:left="107"/>
            </w:pPr>
            <w:r>
              <w:t>36-39</w:t>
            </w:r>
          </w:p>
        </w:tc>
        <w:tc>
          <w:tcPr>
            <w:tcW w:w="2409" w:type="dxa"/>
          </w:tcPr>
          <w:p w:rsidR="0068228B" w:rsidRDefault="00DB5C84">
            <w:pPr>
              <w:pStyle w:val="TableParagraph"/>
              <w:spacing w:line="247" w:lineRule="exact"/>
              <w:ind w:left="106"/>
            </w:pPr>
            <w:r>
              <w:t>Turbulent</w:t>
            </w:r>
            <w:r>
              <w:rPr>
                <w:spacing w:val="-2"/>
              </w:rPr>
              <w:t xml:space="preserve"> </w:t>
            </w:r>
            <w:r>
              <w:t>flows</w:t>
            </w:r>
          </w:p>
        </w:tc>
        <w:tc>
          <w:tcPr>
            <w:tcW w:w="5243" w:type="dxa"/>
          </w:tcPr>
          <w:p w:rsidR="0068228B" w:rsidRDefault="00DB5C84">
            <w:pPr>
              <w:pStyle w:val="TableParagraph"/>
              <w:spacing w:line="247" w:lineRule="exact"/>
              <w:ind w:left="5"/>
            </w:pPr>
            <w:r>
              <w:t>Basics; DNS,</w:t>
            </w:r>
            <w:r>
              <w:rPr>
                <w:spacing w:val="-2"/>
              </w:rPr>
              <w:t xml:space="preserve"> </w:t>
            </w:r>
            <w:r>
              <w:t>LES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RANS</w:t>
            </w:r>
            <w:r>
              <w:rPr>
                <w:spacing w:val="-2"/>
              </w:rPr>
              <w:t xml:space="preserve"> </w:t>
            </w:r>
            <w:r>
              <w:t>models</w:t>
            </w:r>
          </w:p>
        </w:tc>
        <w:tc>
          <w:tcPr>
            <w:tcW w:w="1223" w:type="dxa"/>
          </w:tcPr>
          <w:p w:rsidR="0068228B" w:rsidRDefault="00DB5C84">
            <w:pPr>
              <w:pStyle w:val="TableParagraph"/>
              <w:spacing w:line="247" w:lineRule="exact"/>
              <w:ind w:left="104"/>
            </w:pPr>
            <w:r>
              <w:t>R1-3</w:t>
            </w:r>
          </w:p>
        </w:tc>
      </w:tr>
      <w:tr w:rsidR="0068228B">
        <w:trPr>
          <w:trHeight w:val="575"/>
        </w:trPr>
        <w:tc>
          <w:tcPr>
            <w:tcW w:w="986" w:type="dxa"/>
          </w:tcPr>
          <w:p w:rsidR="0068228B" w:rsidRDefault="00DB5C84">
            <w:pPr>
              <w:pStyle w:val="TableParagraph"/>
              <w:spacing w:line="247" w:lineRule="exact"/>
              <w:ind w:left="107"/>
            </w:pPr>
            <w:r>
              <w:t>40-42</w:t>
            </w:r>
          </w:p>
        </w:tc>
        <w:tc>
          <w:tcPr>
            <w:tcW w:w="2409" w:type="dxa"/>
          </w:tcPr>
          <w:p w:rsidR="0068228B" w:rsidRDefault="00DB5C84">
            <w:pPr>
              <w:pStyle w:val="TableParagraph"/>
              <w:spacing w:before="30"/>
              <w:ind w:left="108" w:right="485"/>
            </w:pPr>
            <w:r>
              <w:t>Introduction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CFD</w:t>
            </w:r>
            <w:r>
              <w:rPr>
                <w:spacing w:val="-52"/>
              </w:rPr>
              <w:t xml:space="preserve"> </w:t>
            </w:r>
            <w:r>
              <w:t>Codes</w:t>
            </w:r>
          </w:p>
        </w:tc>
        <w:tc>
          <w:tcPr>
            <w:tcW w:w="5243" w:type="dxa"/>
          </w:tcPr>
          <w:p w:rsidR="0068228B" w:rsidRDefault="00DB5C84">
            <w:pPr>
              <w:pStyle w:val="TableParagraph"/>
              <w:spacing w:line="242" w:lineRule="auto"/>
              <w:ind w:right="988"/>
            </w:pPr>
            <w:r>
              <w:t>Pre-processor,</w:t>
            </w:r>
            <w:r>
              <w:rPr>
                <w:spacing w:val="-5"/>
              </w:rPr>
              <w:t xml:space="preserve"> </w:t>
            </w:r>
            <w:r>
              <w:t>Solver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Post-processor,</w:t>
            </w:r>
            <w:r>
              <w:rPr>
                <w:spacing w:val="-4"/>
              </w:rPr>
              <w:t xml:space="preserve"> </w:t>
            </w:r>
            <w:r>
              <w:t>Some</w:t>
            </w:r>
            <w:r>
              <w:rPr>
                <w:spacing w:val="-52"/>
              </w:rPr>
              <w:t xml:space="preserve"> </w:t>
            </w:r>
            <w:r>
              <w:t>applications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heat</w:t>
            </w:r>
            <w:r>
              <w:rPr>
                <w:spacing w:val="-3"/>
              </w:rPr>
              <w:t xml:space="preserve"> </w:t>
            </w:r>
            <w:r>
              <w:t>transfer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fluid flow</w:t>
            </w:r>
          </w:p>
        </w:tc>
        <w:tc>
          <w:tcPr>
            <w:tcW w:w="1223" w:type="dxa"/>
          </w:tcPr>
          <w:p w:rsidR="0068228B" w:rsidRDefault="00DB5C84">
            <w:pPr>
              <w:pStyle w:val="TableParagraph"/>
              <w:spacing w:before="30"/>
              <w:ind w:left="109" w:right="407"/>
            </w:pPr>
            <w:r>
              <w:t>Lecture</w:t>
            </w:r>
            <w:r>
              <w:rPr>
                <w:spacing w:val="-52"/>
              </w:rPr>
              <w:t xml:space="preserve"> </w:t>
            </w:r>
            <w:r>
              <w:t>notes</w:t>
            </w:r>
          </w:p>
        </w:tc>
      </w:tr>
    </w:tbl>
    <w:p w:rsidR="0068228B" w:rsidRDefault="0068228B">
      <w:pPr>
        <w:pStyle w:val="BodyText"/>
        <w:spacing w:before="9"/>
        <w:rPr>
          <w:b/>
          <w:sz w:val="15"/>
        </w:rPr>
      </w:pPr>
    </w:p>
    <w:p w:rsidR="0068228B" w:rsidRDefault="00DB5C84">
      <w:pPr>
        <w:spacing w:before="89"/>
        <w:ind w:left="100"/>
        <w:rPr>
          <w:b/>
          <w:sz w:val="24"/>
        </w:rPr>
      </w:pPr>
      <w:r>
        <w:rPr>
          <w:b/>
          <w:sz w:val="24"/>
        </w:rPr>
        <w:t>Evaluation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Scheme:</w:t>
      </w:r>
    </w:p>
    <w:tbl>
      <w:tblPr>
        <w:tblW w:w="0" w:type="auto"/>
        <w:tblInd w:w="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4"/>
        <w:gridCol w:w="1260"/>
        <w:gridCol w:w="1440"/>
        <w:gridCol w:w="2410"/>
        <w:gridCol w:w="1764"/>
      </w:tblGrid>
      <w:tr w:rsidR="0068228B">
        <w:trPr>
          <w:trHeight w:val="551"/>
        </w:trPr>
        <w:tc>
          <w:tcPr>
            <w:tcW w:w="2354" w:type="dxa"/>
            <w:shd w:val="clear" w:color="auto" w:fill="E6E6E6"/>
          </w:tcPr>
          <w:p w:rsidR="0068228B" w:rsidRDefault="00DB5C84">
            <w:pPr>
              <w:pStyle w:val="TableParagraph"/>
              <w:spacing w:before="138"/>
              <w:ind w:left="180" w:right="1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1260" w:type="dxa"/>
            <w:shd w:val="clear" w:color="auto" w:fill="E6E6E6"/>
          </w:tcPr>
          <w:p w:rsidR="0068228B" w:rsidRDefault="00DB5C84">
            <w:pPr>
              <w:pStyle w:val="TableParagraph"/>
              <w:spacing w:before="138"/>
              <w:ind w:left="142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440" w:type="dxa"/>
            <w:shd w:val="clear" w:color="auto" w:fill="E6E6E6"/>
          </w:tcPr>
          <w:p w:rsidR="0068228B" w:rsidRDefault="00DB5C84">
            <w:pPr>
              <w:pStyle w:val="TableParagraph"/>
              <w:spacing w:line="276" w:lineRule="exact"/>
              <w:ind w:left="518" w:right="144" w:hanging="346"/>
              <w:rPr>
                <w:b/>
                <w:sz w:val="24"/>
              </w:rPr>
            </w:pPr>
            <w:r>
              <w:rPr>
                <w:b/>
                <w:sz w:val="24"/>
              </w:rPr>
              <w:t>Weightage</w:t>
            </w:r>
            <w:r>
              <w:rPr>
                <w:b/>
                <w:w w:val="99"/>
                <w:sz w:val="24"/>
              </w:rPr>
              <w:t xml:space="preserve"> </w:t>
            </w:r>
            <w:r>
              <w:rPr>
                <w:b/>
                <w:sz w:val="24"/>
              </w:rPr>
              <w:t>(%)</w:t>
            </w:r>
          </w:p>
        </w:tc>
        <w:tc>
          <w:tcPr>
            <w:tcW w:w="2410" w:type="dxa"/>
            <w:shd w:val="clear" w:color="auto" w:fill="E6E6E6"/>
          </w:tcPr>
          <w:p w:rsidR="0068228B" w:rsidRDefault="00DB5C84">
            <w:pPr>
              <w:pStyle w:val="TableParagraph"/>
              <w:spacing w:before="138"/>
              <w:ind w:left="518" w:right="5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1764" w:type="dxa"/>
            <w:shd w:val="clear" w:color="auto" w:fill="E6E6E6"/>
          </w:tcPr>
          <w:p w:rsidR="0068228B" w:rsidRDefault="00DB5C84">
            <w:pPr>
              <w:pStyle w:val="TableParagraph"/>
              <w:spacing w:line="276" w:lineRule="exact"/>
              <w:ind w:left="278" w:right="255" w:firstLine="110"/>
              <w:rPr>
                <w:b/>
                <w:sz w:val="24"/>
              </w:rPr>
            </w:pPr>
            <w:r>
              <w:rPr>
                <w:b/>
                <w:sz w:val="24"/>
              </w:rPr>
              <w:t>Nature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Component</w:t>
            </w:r>
          </w:p>
        </w:tc>
      </w:tr>
      <w:tr w:rsidR="0068228B">
        <w:trPr>
          <w:trHeight w:val="398"/>
        </w:trPr>
        <w:tc>
          <w:tcPr>
            <w:tcW w:w="2354" w:type="dxa"/>
          </w:tcPr>
          <w:p w:rsidR="0068228B" w:rsidRDefault="00DB5C84">
            <w:pPr>
              <w:pStyle w:val="TableParagraph"/>
              <w:spacing w:before="72"/>
              <w:ind w:left="177" w:right="173"/>
              <w:jc w:val="center"/>
            </w:pPr>
            <w:r>
              <w:t>Assignments</w:t>
            </w:r>
          </w:p>
        </w:tc>
        <w:tc>
          <w:tcPr>
            <w:tcW w:w="1260" w:type="dxa"/>
          </w:tcPr>
          <w:p w:rsidR="0068228B" w:rsidRDefault="00DB5C84">
            <w:pPr>
              <w:pStyle w:val="TableParagraph"/>
              <w:spacing w:before="72"/>
              <w:jc w:val="center"/>
            </w:pPr>
            <w:r>
              <w:t>–</w:t>
            </w:r>
          </w:p>
        </w:tc>
        <w:tc>
          <w:tcPr>
            <w:tcW w:w="1440" w:type="dxa"/>
          </w:tcPr>
          <w:p w:rsidR="0068228B" w:rsidRDefault="00DB5C84">
            <w:pPr>
              <w:pStyle w:val="TableParagraph"/>
              <w:spacing w:before="72"/>
              <w:ind w:left="586" w:right="579"/>
              <w:jc w:val="center"/>
            </w:pPr>
            <w:r>
              <w:t>20</w:t>
            </w:r>
          </w:p>
        </w:tc>
        <w:tc>
          <w:tcPr>
            <w:tcW w:w="2410" w:type="dxa"/>
          </w:tcPr>
          <w:p w:rsidR="0068228B" w:rsidRDefault="00DB5C84">
            <w:pPr>
              <w:pStyle w:val="TableParagraph"/>
              <w:spacing w:before="72"/>
              <w:ind w:left="518" w:right="511"/>
              <w:jc w:val="center"/>
            </w:pPr>
            <w:r>
              <w:t>TBA</w:t>
            </w:r>
          </w:p>
        </w:tc>
        <w:tc>
          <w:tcPr>
            <w:tcW w:w="1764" w:type="dxa"/>
          </w:tcPr>
          <w:p w:rsidR="0068228B" w:rsidRDefault="00DB5C84">
            <w:pPr>
              <w:pStyle w:val="TableParagraph"/>
              <w:spacing w:before="72"/>
              <w:ind w:left="699" w:right="697"/>
              <w:jc w:val="center"/>
              <w:rPr>
                <w:b/>
              </w:rPr>
            </w:pPr>
            <w:r>
              <w:rPr>
                <w:b/>
              </w:rPr>
              <w:t>OB</w:t>
            </w:r>
          </w:p>
        </w:tc>
      </w:tr>
      <w:tr w:rsidR="0068228B">
        <w:trPr>
          <w:trHeight w:val="398"/>
        </w:trPr>
        <w:tc>
          <w:tcPr>
            <w:tcW w:w="2354" w:type="dxa"/>
          </w:tcPr>
          <w:p w:rsidR="0068228B" w:rsidRDefault="00DB5C84">
            <w:pPr>
              <w:pStyle w:val="TableParagraph"/>
              <w:spacing w:before="70"/>
              <w:ind w:left="182" w:right="172"/>
              <w:jc w:val="center"/>
            </w:pPr>
            <w:r>
              <w:t>Projects</w:t>
            </w:r>
          </w:p>
        </w:tc>
        <w:tc>
          <w:tcPr>
            <w:tcW w:w="1260" w:type="dxa"/>
          </w:tcPr>
          <w:p w:rsidR="0068228B" w:rsidRDefault="00DB5C84">
            <w:pPr>
              <w:pStyle w:val="TableParagraph"/>
              <w:spacing w:before="70"/>
              <w:ind w:left="4"/>
              <w:jc w:val="center"/>
            </w:pPr>
            <w:r>
              <w:t>–</w:t>
            </w:r>
          </w:p>
        </w:tc>
        <w:tc>
          <w:tcPr>
            <w:tcW w:w="1440" w:type="dxa"/>
          </w:tcPr>
          <w:p w:rsidR="0068228B" w:rsidRDefault="00DB5C84">
            <w:pPr>
              <w:pStyle w:val="TableParagraph"/>
              <w:spacing w:before="70"/>
              <w:ind w:left="586" w:right="578"/>
              <w:jc w:val="center"/>
            </w:pPr>
            <w:r>
              <w:t>20</w:t>
            </w:r>
          </w:p>
        </w:tc>
        <w:tc>
          <w:tcPr>
            <w:tcW w:w="2410" w:type="dxa"/>
          </w:tcPr>
          <w:p w:rsidR="0068228B" w:rsidRDefault="00DB5C84">
            <w:pPr>
              <w:pStyle w:val="TableParagraph"/>
              <w:spacing w:before="70"/>
              <w:ind w:left="518" w:right="509"/>
              <w:jc w:val="center"/>
            </w:pPr>
            <w:r>
              <w:t>TBA</w:t>
            </w:r>
          </w:p>
        </w:tc>
        <w:tc>
          <w:tcPr>
            <w:tcW w:w="1764" w:type="dxa"/>
          </w:tcPr>
          <w:p w:rsidR="0068228B" w:rsidRDefault="00DB5C84">
            <w:pPr>
              <w:pStyle w:val="TableParagraph"/>
              <w:spacing w:before="70"/>
              <w:ind w:left="699" w:right="697"/>
              <w:jc w:val="center"/>
              <w:rPr>
                <w:b/>
              </w:rPr>
            </w:pPr>
            <w:r>
              <w:rPr>
                <w:b/>
              </w:rPr>
              <w:t>OB</w:t>
            </w:r>
          </w:p>
        </w:tc>
      </w:tr>
      <w:tr w:rsidR="0068228B">
        <w:trPr>
          <w:trHeight w:val="395"/>
        </w:trPr>
        <w:tc>
          <w:tcPr>
            <w:tcW w:w="2354" w:type="dxa"/>
          </w:tcPr>
          <w:p w:rsidR="0068228B" w:rsidRDefault="00DB5C84">
            <w:pPr>
              <w:pStyle w:val="TableParagraph"/>
              <w:spacing w:before="70"/>
              <w:ind w:left="182" w:right="172"/>
              <w:jc w:val="center"/>
            </w:pPr>
            <w:r>
              <w:t>Mid</w:t>
            </w:r>
            <w:r>
              <w:rPr>
                <w:spacing w:val="-1"/>
              </w:rPr>
              <w:t xml:space="preserve"> </w:t>
            </w:r>
            <w:r>
              <w:t>Semester</w:t>
            </w:r>
            <w:r>
              <w:rPr>
                <w:spacing w:val="-1"/>
              </w:rPr>
              <w:t xml:space="preserve"> </w:t>
            </w:r>
            <w:r>
              <w:t>Test</w:t>
            </w:r>
          </w:p>
        </w:tc>
        <w:tc>
          <w:tcPr>
            <w:tcW w:w="1260" w:type="dxa"/>
          </w:tcPr>
          <w:p w:rsidR="0068228B" w:rsidRDefault="00DB5C84">
            <w:pPr>
              <w:pStyle w:val="TableParagraph"/>
              <w:spacing w:before="70"/>
              <w:ind w:left="138" w:right="134"/>
              <w:jc w:val="center"/>
            </w:pPr>
            <w:r>
              <w:t>90</w:t>
            </w:r>
          </w:p>
        </w:tc>
        <w:tc>
          <w:tcPr>
            <w:tcW w:w="1440" w:type="dxa"/>
          </w:tcPr>
          <w:p w:rsidR="0068228B" w:rsidRDefault="00DB5C84">
            <w:pPr>
              <w:pStyle w:val="TableParagraph"/>
              <w:spacing w:before="70"/>
              <w:ind w:left="586" w:right="580"/>
              <w:jc w:val="center"/>
            </w:pPr>
            <w:r>
              <w:t>20</w:t>
            </w:r>
          </w:p>
        </w:tc>
        <w:tc>
          <w:tcPr>
            <w:tcW w:w="2410" w:type="dxa"/>
          </w:tcPr>
          <w:p w:rsidR="0068228B" w:rsidRDefault="008D1F63">
            <w:pPr>
              <w:pStyle w:val="TableParagraph"/>
              <w:spacing w:before="70"/>
              <w:ind w:left="518" w:right="512"/>
              <w:jc w:val="center"/>
            </w:pPr>
            <w:r>
              <w:t>13/10 - 4.00 - 5.30PM</w:t>
            </w:r>
          </w:p>
        </w:tc>
        <w:tc>
          <w:tcPr>
            <w:tcW w:w="1764" w:type="dxa"/>
          </w:tcPr>
          <w:p w:rsidR="0068228B" w:rsidRDefault="00DB5C84">
            <w:pPr>
              <w:pStyle w:val="TableParagraph"/>
              <w:spacing w:before="70"/>
              <w:ind w:left="697" w:right="697"/>
              <w:jc w:val="center"/>
            </w:pPr>
            <w:r>
              <w:t>CB</w:t>
            </w:r>
          </w:p>
        </w:tc>
      </w:tr>
      <w:tr w:rsidR="0068228B">
        <w:trPr>
          <w:trHeight w:val="398"/>
        </w:trPr>
        <w:tc>
          <w:tcPr>
            <w:tcW w:w="2354" w:type="dxa"/>
          </w:tcPr>
          <w:p w:rsidR="0068228B" w:rsidRDefault="00DB5C84">
            <w:pPr>
              <w:pStyle w:val="TableParagraph"/>
              <w:spacing w:before="70"/>
              <w:ind w:left="182" w:right="173"/>
              <w:jc w:val="center"/>
            </w:pPr>
            <w:r>
              <w:t>Comprehensive Exam</w:t>
            </w:r>
          </w:p>
        </w:tc>
        <w:tc>
          <w:tcPr>
            <w:tcW w:w="1260" w:type="dxa"/>
          </w:tcPr>
          <w:p w:rsidR="0068228B" w:rsidRDefault="00DB5C84">
            <w:pPr>
              <w:pStyle w:val="TableParagraph"/>
              <w:spacing w:before="70"/>
              <w:ind w:left="138" w:right="134"/>
              <w:jc w:val="center"/>
            </w:pPr>
            <w:r>
              <w:t>180</w:t>
            </w:r>
          </w:p>
        </w:tc>
        <w:tc>
          <w:tcPr>
            <w:tcW w:w="1440" w:type="dxa"/>
          </w:tcPr>
          <w:p w:rsidR="0068228B" w:rsidRDefault="00DB5C84">
            <w:pPr>
              <w:pStyle w:val="TableParagraph"/>
              <w:spacing w:before="70"/>
              <w:ind w:left="584" w:right="581"/>
              <w:jc w:val="center"/>
            </w:pPr>
            <w:r>
              <w:t>40</w:t>
            </w:r>
          </w:p>
        </w:tc>
        <w:tc>
          <w:tcPr>
            <w:tcW w:w="2410" w:type="dxa"/>
          </w:tcPr>
          <w:p w:rsidR="0068228B" w:rsidRDefault="008D1F63">
            <w:pPr>
              <w:pStyle w:val="TableParagraph"/>
              <w:spacing w:before="70"/>
              <w:ind w:left="518" w:right="514"/>
              <w:jc w:val="center"/>
            </w:pPr>
            <w:r>
              <w:t>19/12 AN</w:t>
            </w:r>
          </w:p>
        </w:tc>
        <w:tc>
          <w:tcPr>
            <w:tcW w:w="1764" w:type="dxa"/>
          </w:tcPr>
          <w:p w:rsidR="0068228B" w:rsidRDefault="00DB5C84">
            <w:pPr>
              <w:pStyle w:val="TableParagraph"/>
              <w:spacing w:before="70"/>
              <w:ind w:left="696" w:right="697"/>
              <w:jc w:val="center"/>
            </w:pPr>
            <w:r>
              <w:t>CB</w:t>
            </w:r>
          </w:p>
        </w:tc>
      </w:tr>
    </w:tbl>
    <w:p w:rsidR="0068228B" w:rsidRDefault="0068228B">
      <w:pPr>
        <w:pStyle w:val="BodyText"/>
        <w:spacing w:before="10"/>
        <w:rPr>
          <w:b/>
          <w:sz w:val="23"/>
        </w:rPr>
      </w:pPr>
    </w:p>
    <w:p w:rsidR="0068228B" w:rsidRDefault="00DB5C84">
      <w:pPr>
        <w:ind w:left="100"/>
        <w:rPr>
          <w:sz w:val="24"/>
        </w:rPr>
      </w:pPr>
      <w:r>
        <w:rPr>
          <w:b/>
          <w:sz w:val="24"/>
        </w:rPr>
        <w:t>Chamber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Consultation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Hour: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Mondays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5:00</w:t>
      </w:r>
      <w:r>
        <w:rPr>
          <w:spacing w:val="-3"/>
          <w:sz w:val="24"/>
        </w:rPr>
        <w:t xml:space="preserve"> </w:t>
      </w:r>
      <w:r>
        <w:rPr>
          <w:sz w:val="24"/>
        </w:rPr>
        <w:t>PM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6:00</w:t>
      </w:r>
      <w:r>
        <w:rPr>
          <w:spacing w:val="-2"/>
          <w:sz w:val="24"/>
        </w:rPr>
        <w:t xml:space="preserve"> </w:t>
      </w:r>
      <w:r>
        <w:rPr>
          <w:sz w:val="24"/>
        </w:rPr>
        <w:t>PM</w:t>
      </w:r>
    </w:p>
    <w:p w:rsidR="0068228B" w:rsidRDefault="0068228B">
      <w:pPr>
        <w:pStyle w:val="BodyText"/>
      </w:pPr>
    </w:p>
    <w:p w:rsidR="0068228B" w:rsidRDefault="00DB5C84">
      <w:pPr>
        <w:pStyle w:val="BodyText"/>
        <w:ind w:left="100"/>
      </w:pPr>
      <w:r>
        <w:rPr>
          <w:b/>
        </w:rPr>
        <w:t>Notices:</w:t>
      </w:r>
      <w:r>
        <w:rPr>
          <w:b/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notices</w:t>
      </w:r>
      <w:r>
        <w:rPr>
          <w:spacing w:val="-5"/>
        </w:rPr>
        <w:t xml:space="preserve"> </w:t>
      </w:r>
      <w:r>
        <w:t>concerning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communicated</w:t>
      </w:r>
      <w:r>
        <w:rPr>
          <w:spacing w:val="-3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CMS</w:t>
      </w:r>
      <w:r>
        <w:rPr>
          <w:spacing w:val="-3"/>
        </w:rPr>
        <w:t xml:space="preserve"> </w:t>
      </w:r>
      <w:r>
        <w:t>(the</w:t>
      </w:r>
      <w:r>
        <w:rPr>
          <w:spacing w:val="-3"/>
        </w:rPr>
        <w:t xml:space="preserve"> </w:t>
      </w:r>
      <w:r>
        <w:t>institute’s</w:t>
      </w:r>
      <w:r>
        <w:rPr>
          <w:spacing w:val="-3"/>
        </w:rPr>
        <w:t xml:space="preserve"> </w:t>
      </w:r>
      <w:r>
        <w:t>web-based</w:t>
      </w:r>
      <w:r>
        <w:rPr>
          <w:spacing w:val="-57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system).</w:t>
      </w:r>
      <w:r>
        <w:rPr>
          <w:spacing w:val="-2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advised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visit</w:t>
      </w:r>
      <w:r>
        <w:rPr>
          <w:spacing w:val="2"/>
        </w:rPr>
        <w:t xml:space="preserve"> </w:t>
      </w:r>
      <w:r>
        <w:t>CMS</w:t>
      </w:r>
      <w:r>
        <w:rPr>
          <w:spacing w:val="1"/>
        </w:rPr>
        <w:t xml:space="preserve"> </w:t>
      </w:r>
      <w:r>
        <w:t>regularly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latest</w:t>
      </w:r>
      <w:r>
        <w:rPr>
          <w:spacing w:val="-1"/>
        </w:rPr>
        <w:t xml:space="preserve"> </w:t>
      </w:r>
      <w:r>
        <w:t>updates.</w:t>
      </w:r>
    </w:p>
    <w:p w:rsidR="0068228B" w:rsidRDefault="0068228B">
      <w:pPr>
        <w:pStyle w:val="BodyText"/>
      </w:pPr>
    </w:p>
    <w:p w:rsidR="0068228B" w:rsidRDefault="00DB5C84">
      <w:pPr>
        <w:pStyle w:val="BodyText"/>
        <w:ind w:left="100"/>
      </w:pPr>
      <w:r>
        <w:rPr>
          <w:b/>
        </w:rPr>
        <w:t>Make-up</w:t>
      </w:r>
      <w:r>
        <w:rPr>
          <w:b/>
          <w:spacing w:val="1"/>
        </w:rPr>
        <w:t xml:space="preserve"> </w:t>
      </w:r>
      <w:r>
        <w:rPr>
          <w:b/>
        </w:rPr>
        <w:t>Policy:</w:t>
      </w:r>
      <w:r>
        <w:rPr>
          <w:b/>
          <w:spacing w:val="-1"/>
        </w:rPr>
        <w:t xml:space="preserve"> </w:t>
      </w:r>
      <w:r>
        <w:t>Make-up</w:t>
      </w:r>
      <w:r>
        <w:rPr>
          <w:spacing w:val="-2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genuine</w:t>
      </w:r>
      <w:r>
        <w:rPr>
          <w:spacing w:val="-2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confirmation.</w:t>
      </w:r>
    </w:p>
    <w:p w:rsidR="0068228B" w:rsidRDefault="0068228B">
      <w:pPr>
        <w:pStyle w:val="BodyText"/>
      </w:pPr>
    </w:p>
    <w:p w:rsidR="0068228B" w:rsidRDefault="00DB5C84">
      <w:pPr>
        <w:spacing w:before="1"/>
        <w:ind w:left="100"/>
        <w:rPr>
          <w:sz w:val="24"/>
        </w:rPr>
      </w:pPr>
      <w:r>
        <w:rPr>
          <w:b/>
        </w:rPr>
        <w:t>Academic</w:t>
      </w:r>
      <w:r>
        <w:rPr>
          <w:b/>
          <w:spacing w:val="3"/>
        </w:rPr>
        <w:t xml:space="preserve"> </w:t>
      </w:r>
      <w:r>
        <w:rPr>
          <w:b/>
        </w:rPr>
        <w:t>Honesty</w:t>
      </w:r>
      <w:r>
        <w:rPr>
          <w:b/>
          <w:spacing w:val="4"/>
        </w:rPr>
        <w:t xml:space="preserve"> </w:t>
      </w:r>
      <w:r>
        <w:rPr>
          <w:b/>
        </w:rPr>
        <w:t>and</w:t>
      </w:r>
      <w:r>
        <w:rPr>
          <w:b/>
          <w:spacing w:val="5"/>
        </w:rPr>
        <w:t xml:space="preserve"> </w:t>
      </w:r>
      <w:r>
        <w:rPr>
          <w:b/>
        </w:rPr>
        <w:t>Integrity</w:t>
      </w:r>
      <w:r>
        <w:rPr>
          <w:b/>
          <w:spacing w:val="2"/>
        </w:rPr>
        <w:t xml:space="preserve"> </w:t>
      </w:r>
      <w:r>
        <w:rPr>
          <w:b/>
        </w:rPr>
        <w:t>Policy:</w:t>
      </w:r>
      <w:r>
        <w:rPr>
          <w:b/>
          <w:spacing w:val="10"/>
        </w:rPr>
        <w:t xml:space="preserve"> </w:t>
      </w:r>
      <w:r>
        <w:rPr>
          <w:sz w:val="24"/>
        </w:rPr>
        <w:t>Academic</w:t>
      </w:r>
      <w:r>
        <w:rPr>
          <w:spacing w:val="10"/>
          <w:sz w:val="24"/>
        </w:rPr>
        <w:t xml:space="preserve"> </w:t>
      </w:r>
      <w:r>
        <w:rPr>
          <w:sz w:val="24"/>
        </w:rPr>
        <w:t>honesty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integrity</w:t>
      </w:r>
      <w:r>
        <w:rPr>
          <w:spacing w:val="3"/>
          <w:sz w:val="24"/>
        </w:rPr>
        <w:t xml:space="preserve"> </w:t>
      </w:r>
      <w:r>
        <w:rPr>
          <w:sz w:val="24"/>
        </w:rPr>
        <w:t>are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z w:val="24"/>
        </w:rPr>
        <w:t>maintained</w:t>
      </w:r>
      <w:r>
        <w:rPr>
          <w:spacing w:val="6"/>
          <w:sz w:val="24"/>
        </w:rPr>
        <w:t xml:space="preserve"> </w:t>
      </w:r>
      <w:r>
        <w:rPr>
          <w:sz w:val="24"/>
        </w:rPr>
        <w:t>by</w:t>
      </w:r>
      <w:r>
        <w:rPr>
          <w:spacing w:val="2"/>
          <w:sz w:val="24"/>
        </w:rPr>
        <w:t xml:space="preserve"> </w:t>
      </w:r>
      <w:r>
        <w:rPr>
          <w:sz w:val="24"/>
        </w:rPr>
        <w:t>all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students</w:t>
      </w:r>
      <w:r>
        <w:rPr>
          <w:spacing w:val="-57"/>
          <w:sz w:val="24"/>
        </w:rPr>
        <w:t xml:space="preserve"> </w:t>
      </w:r>
      <w:r>
        <w:rPr>
          <w:sz w:val="24"/>
        </w:rPr>
        <w:t>throughout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semester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academic</w:t>
      </w:r>
      <w:r>
        <w:rPr>
          <w:spacing w:val="2"/>
          <w:sz w:val="24"/>
        </w:rPr>
        <w:t xml:space="preserve"> </w:t>
      </w:r>
      <w:r>
        <w:rPr>
          <w:sz w:val="24"/>
        </w:rPr>
        <w:t>dishonesty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acceptable.</w:t>
      </w:r>
    </w:p>
    <w:p w:rsidR="0068228B" w:rsidRDefault="0068228B">
      <w:pPr>
        <w:pStyle w:val="BodyText"/>
        <w:rPr>
          <w:sz w:val="26"/>
        </w:rPr>
      </w:pPr>
    </w:p>
    <w:p w:rsidR="0068228B" w:rsidRDefault="0068228B">
      <w:pPr>
        <w:pStyle w:val="BodyText"/>
        <w:spacing w:before="11"/>
        <w:rPr>
          <w:sz w:val="21"/>
        </w:rPr>
      </w:pPr>
    </w:p>
    <w:p w:rsidR="0068228B" w:rsidRDefault="00DB5C84">
      <w:pPr>
        <w:pStyle w:val="Heading1"/>
        <w:ind w:left="0" w:right="105"/>
        <w:jc w:val="right"/>
      </w:pPr>
      <w:bookmarkStart w:id="0" w:name="_GoBack"/>
      <w:bookmarkEnd w:id="0"/>
      <w:r>
        <w:t>INSTRUCTOR-IN-CHARGE</w:t>
      </w:r>
    </w:p>
    <w:sectPr w:rsidR="0068228B">
      <w:pgSz w:w="12240" w:h="15840"/>
      <w:pgMar w:top="1000" w:right="620" w:bottom="1580" w:left="620" w:header="0" w:footer="13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C84" w:rsidRDefault="00DB5C84">
      <w:r>
        <w:separator/>
      </w:r>
    </w:p>
  </w:endnote>
  <w:endnote w:type="continuationSeparator" w:id="0">
    <w:p w:rsidR="00DB5C84" w:rsidRDefault="00DB5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28B" w:rsidRDefault="00DB5C8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32704" behindDoc="1" locked="0" layoutInCell="1" allowOverlap="1">
          <wp:simplePos x="0" y="0"/>
          <wp:positionH relativeFrom="page">
            <wp:posOffset>499550</wp:posOffset>
          </wp:positionH>
          <wp:positionV relativeFrom="page">
            <wp:posOffset>9043971</wp:posOffset>
          </wp:positionV>
          <wp:extent cx="1558860" cy="51286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58860" cy="5128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C84" w:rsidRDefault="00DB5C84">
      <w:r>
        <w:separator/>
      </w:r>
    </w:p>
  </w:footnote>
  <w:footnote w:type="continuationSeparator" w:id="0">
    <w:p w:rsidR="00DB5C84" w:rsidRDefault="00DB5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8341A"/>
    <w:multiLevelType w:val="hybridMultilevel"/>
    <w:tmpl w:val="1B80498C"/>
    <w:lvl w:ilvl="0" w:tplc="DCE6F31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E7010A2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6810A630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FBFA2B52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 w:tplc="6BD42446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plc="083059F4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7ECE01E2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 w:tplc="7A1C0338"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  <w:lvl w:ilvl="8" w:tplc="B8228768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2125EBA"/>
    <w:multiLevelType w:val="hybridMultilevel"/>
    <w:tmpl w:val="84F06B96"/>
    <w:lvl w:ilvl="0" w:tplc="C4AEE33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92CC79E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7F02016E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25BAD7D2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 w:tplc="404ADF0A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plc="416E819E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EF541DB6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 w:tplc="4178F0B4"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  <w:lvl w:ilvl="8" w:tplc="BD3AE636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8228B"/>
    <w:rsid w:val="0068228B"/>
    <w:rsid w:val="008D1F63"/>
    <w:rsid w:val="00DB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205A"/>
  <w15:docId w15:val="{7497EFEE-30F4-4CB6-9879-379CFD05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right="108" w:hanging="360"/>
    </w:pPr>
  </w:style>
  <w:style w:type="paragraph" w:customStyle="1" w:styleId="TableParagraph">
    <w:name w:val="Table Paragraph"/>
    <w:basedOn w:val="Normal"/>
    <w:uiPriority w:val="1"/>
    <w:qFormat/>
    <w:pPr>
      <w:ind w:left="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ME F485-NTFFHT</dc:title>
  <dc:creator>Mrinal ketan</dc:creator>
  <cp:lastModifiedBy>Windows User</cp:lastModifiedBy>
  <cp:revision>2</cp:revision>
  <dcterms:created xsi:type="dcterms:W3CDTF">2023-08-11T05:30:00Z</dcterms:created>
  <dcterms:modified xsi:type="dcterms:W3CDTF">2023-08-11T06:25:00Z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2023-08-04T00:00:00Z</vt:filetime>
  </property>
  <property fmtid="{D5CDD505-2E9C-101B-9397-08002B2CF9AE}" pid="3" name="LastSaved">
    <vt:filetime>2023-08-11T00:00:00Z</vt:filetime>
  </property>
</Properties>
</file>