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F61E2" w14:textId="77777777" w:rsidR="004C21BC" w:rsidRDefault="004C21BC">
      <w:pPr>
        <w:suppressAutoHyphens/>
        <w:spacing w:before="60" w:after="60"/>
        <w:jc w:val="center"/>
        <w:rPr>
          <w:b/>
          <w:spacing w:val="-2"/>
          <w:sz w:val="24"/>
        </w:rPr>
      </w:pPr>
      <w:r>
        <w:rPr>
          <w:b/>
          <w:spacing w:val="-2"/>
          <w:sz w:val="24"/>
        </w:rPr>
        <w:t>BIRLA INSTITUTE OF TECHNOLOGY AND SCIENCE, PILANI</w:t>
      </w:r>
    </w:p>
    <w:p w14:paraId="240AF2EB" w14:textId="77777777" w:rsidR="003D5911" w:rsidRDefault="003D5911">
      <w:pPr>
        <w:suppressAutoHyphens/>
        <w:spacing w:before="60" w:after="60"/>
        <w:jc w:val="center"/>
        <w:rPr>
          <w:b/>
          <w:spacing w:val="-2"/>
          <w:sz w:val="24"/>
        </w:rPr>
      </w:pPr>
      <w:r>
        <w:rPr>
          <w:b/>
          <w:spacing w:val="-2"/>
          <w:sz w:val="24"/>
        </w:rPr>
        <w:t>HYDERABAD CAMPUS</w:t>
      </w:r>
    </w:p>
    <w:p w14:paraId="5315F6B7" w14:textId="77802F2F" w:rsidR="004C21BC" w:rsidRDefault="0044141F">
      <w:pPr>
        <w:pStyle w:val="Heading2"/>
      </w:pPr>
      <w:r>
        <w:t>FIRST</w:t>
      </w:r>
      <w:r w:rsidR="00AE388B">
        <w:t xml:space="preserve"> SEMESTER</w:t>
      </w:r>
      <w:r w:rsidR="00036F44">
        <w:t xml:space="preserve"> 20</w:t>
      </w:r>
      <w:r w:rsidR="004A6BAB">
        <w:t>2</w:t>
      </w:r>
      <w:r w:rsidR="00B67737">
        <w:t>3</w:t>
      </w:r>
      <w:r w:rsidR="000A5619">
        <w:t>-20</w:t>
      </w:r>
      <w:r w:rsidR="008F3D56">
        <w:t>2</w:t>
      </w:r>
      <w:r w:rsidR="00B67737">
        <w:t>4</w:t>
      </w:r>
    </w:p>
    <w:p w14:paraId="0CA6A00D" w14:textId="77777777" w:rsidR="004C21BC" w:rsidRDefault="004C21BC">
      <w:pPr>
        <w:suppressAutoHyphens/>
        <w:spacing w:before="60" w:after="60"/>
        <w:jc w:val="center"/>
        <w:rPr>
          <w:b/>
          <w:spacing w:val="-2"/>
          <w:sz w:val="24"/>
        </w:rPr>
      </w:pPr>
      <w:r>
        <w:rPr>
          <w:b/>
          <w:spacing w:val="-2"/>
          <w:sz w:val="24"/>
        </w:rPr>
        <w:t>C</w:t>
      </w:r>
      <w:r w:rsidR="000A5619">
        <w:rPr>
          <w:b/>
          <w:spacing w:val="-2"/>
          <w:sz w:val="24"/>
        </w:rPr>
        <w:t>OURSE HANDOUT</w:t>
      </w:r>
      <w:r>
        <w:rPr>
          <w:b/>
          <w:spacing w:val="-2"/>
          <w:sz w:val="24"/>
        </w:rPr>
        <w:t xml:space="preserve"> </w:t>
      </w:r>
      <w:r w:rsidR="000A5619">
        <w:rPr>
          <w:b/>
          <w:spacing w:val="-2"/>
          <w:sz w:val="24"/>
        </w:rPr>
        <w:t>(Part-II)</w:t>
      </w:r>
    </w:p>
    <w:p w14:paraId="6F56D6D4" w14:textId="065EF2AF" w:rsidR="004C21BC" w:rsidRDefault="004C21BC">
      <w:pPr>
        <w:suppressAutoHyphens/>
        <w:spacing w:before="60" w:after="60"/>
        <w:jc w:val="right"/>
        <w:rPr>
          <w:spacing w:val="-2"/>
          <w:sz w:val="24"/>
        </w:rPr>
      </w:pPr>
      <w:r>
        <w:rPr>
          <w:spacing w:val="-2"/>
          <w:sz w:val="24"/>
        </w:rPr>
        <w:t xml:space="preserve">                                                   Date: </w:t>
      </w:r>
      <w:r w:rsidR="00B67737">
        <w:rPr>
          <w:spacing w:val="-2"/>
          <w:sz w:val="24"/>
        </w:rPr>
        <w:t>11</w:t>
      </w:r>
      <w:r w:rsidR="005705D3">
        <w:rPr>
          <w:spacing w:val="-2"/>
          <w:sz w:val="24"/>
        </w:rPr>
        <w:t>/</w:t>
      </w:r>
      <w:r w:rsidR="002851F8">
        <w:rPr>
          <w:spacing w:val="-2"/>
          <w:sz w:val="24"/>
        </w:rPr>
        <w:t>0</w:t>
      </w:r>
      <w:r w:rsidR="0044141F">
        <w:rPr>
          <w:spacing w:val="-2"/>
          <w:sz w:val="24"/>
        </w:rPr>
        <w:t>8</w:t>
      </w:r>
      <w:r w:rsidR="005705D3">
        <w:rPr>
          <w:spacing w:val="-2"/>
          <w:sz w:val="24"/>
        </w:rPr>
        <w:t>/</w:t>
      </w:r>
      <w:r>
        <w:rPr>
          <w:spacing w:val="-2"/>
          <w:sz w:val="24"/>
        </w:rPr>
        <w:t>2</w:t>
      </w:r>
      <w:r w:rsidR="000249CB">
        <w:rPr>
          <w:spacing w:val="-2"/>
          <w:sz w:val="24"/>
        </w:rPr>
        <w:t>0</w:t>
      </w:r>
      <w:r w:rsidR="004A6BAB">
        <w:rPr>
          <w:spacing w:val="-2"/>
          <w:sz w:val="24"/>
        </w:rPr>
        <w:t>2</w:t>
      </w:r>
      <w:r w:rsidR="00B67737">
        <w:rPr>
          <w:spacing w:val="-2"/>
          <w:sz w:val="24"/>
        </w:rPr>
        <w:t>3</w:t>
      </w:r>
      <w:r>
        <w:rPr>
          <w:spacing w:val="-2"/>
          <w:sz w:val="24"/>
        </w:rPr>
        <w:t xml:space="preserve">     </w:t>
      </w:r>
    </w:p>
    <w:p w14:paraId="717C877C" w14:textId="77777777" w:rsidR="004C21BC" w:rsidRDefault="004C21BC">
      <w:pPr>
        <w:suppressAutoHyphens/>
        <w:jc w:val="both"/>
        <w:rPr>
          <w:spacing w:val="-2"/>
          <w:sz w:val="24"/>
        </w:rPr>
      </w:pPr>
    </w:p>
    <w:p w14:paraId="5166A5A5" w14:textId="77777777" w:rsidR="004C21BC" w:rsidRDefault="004C21BC">
      <w:pPr>
        <w:suppressAutoHyphens/>
        <w:jc w:val="both"/>
        <w:rPr>
          <w:spacing w:val="-2"/>
          <w:sz w:val="24"/>
        </w:rPr>
      </w:pPr>
      <w:r>
        <w:rPr>
          <w:spacing w:val="-2"/>
          <w:sz w:val="24"/>
        </w:rPr>
        <w:t>In addition to part</w:t>
      </w:r>
      <w:r>
        <w:rPr>
          <w:spacing w:val="-2"/>
          <w:sz w:val="24"/>
        </w:rPr>
        <w:noBreakHyphen/>
        <w:t xml:space="preserve">I (General Handout for all courses appended to the </w:t>
      </w:r>
      <w:r w:rsidR="008F3D56">
        <w:rPr>
          <w:spacing w:val="-2"/>
          <w:sz w:val="24"/>
        </w:rPr>
        <w:t>timetable</w:t>
      </w:r>
      <w:r>
        <w:rPr>
          <w:spacing w:val="-2"/>
          <w:sz w:val="24"/>
        </w:rPr>
        <w:t>) this portion gives further specific details regarding the course.</w:t>
      </w:r>
    </w:p>
    <w:p w14:paraId="69ED7FAF" w14:textId="77777777" w:rsidR="004C21BC" w:rsidRDefault="004C21BC">
      <w:pPr>
        <w:suppressAutoHyphens/>
        <w:jc w:val="both"/>
        <w:rPr>
          <w:spacing w:val="-2"/>
          <w:sz w:val="24"/>
        </w:rPr>
      </w:pPr>
    </w:p>
    <w:p w14:paraId="5748471F" w14:textId="77777777" w:rsidR="004C21BC" w:rsidRDefault="004C21BC">
      <w:pPr>
        <w:suppressAutoHyphens/>
        <w:jc w:val="both"/>
        <w:rPr>
          <w:b/>
          <w:spacing w:val="-2"/>
          <w:sz w:val="24"/>
        </w:rPr>
      </w:pPr>
      <w:r>
        <w:rPr>
          <w:b/>
          <w:i/>
          <w:spacing w:val="-2"/>
          <w:sz w:val="24"/>
        </w:rPr>
        <w:t>Course No.</w:t>
      </w:r>
      <w:r>
        <w:rPr>
          <w:b/>
          <w:spacing w:val="-2"/>
          <w:sz w:val="24"/>
        </w:rPr>
        <w:t xml:space="preserve">              </w:t>
      </w:r>
      <w:r>
        <w:rPr>
          <w:b/>
          <w:spacing w:val="-2"/>
          <w:sz w:val="24"/>
        </w:rPr>
        <w:tab/>
        <w:t xml:space="preserve">:  </w:t>
      </w:r>
      <w:r w:rsidR="00B80C1C">
        <w:rPr>
          <w:b/>
          <w:spacing w:val="-2"/>
          <w:sz w:val="24"/>
        </w:rPr>
        <w:t>PHA F244</w:t>
      </w:r>
    </w:p>
    <w:p w14:paraId="0ADD5558" w14:textId="77777777" w:rsidR="004C21BC" w:rsidRDefault="004C21BC">
      <w:pPr>
        <w:suppressAutoHyphens/>
        <w:jc w:val="both"/>
        <w:rPr>
          <w:b/>
          <w:spacing w:val="-2"/>
          <w:sz w:val="24"/>
        </w:rPr>
      </w:pPr>
      <w:r>
        <w:rPr>
          <w:b/>
          <w:i/>
          <w:spacing w:val="-2"/>
          <w:sz w:val="24"/>
        </w:rPr>
        <w:t>Course Title</w:t>
      </w:r>
      <w:r>
        <w:rPr>
          <w:b/>
          <w:spacing w:val="-2"/>
          <w:sz w:val="24"/>
        </w:rPr>
        <w:t xml:space="preserve">            </w:t>
      </w:r>
      <w:r>
        <w:rPr>
          <w:b/>
          <w:spacing w:val="-2"/>
          <w:sz w:val="24"/>
        </w:rPr>
        <w:tab/>
        <w:t>:  Physical Pharmacy</w:t>
      </w:r>
    </w:p>
    <w:p w14:paraId="681FC5B7" w14:textId="77777777" w:rsidR="004C21BC" w:rsidRDefault="004C21BC">
      <w:pPr>
        <w:suppressAutoHyphens/>
        <w:jc w:val="both"/>
        <w:rPr>
          <w:b/>
          <w:spacing w:val="-2"/>
          <w:sz w:val="24"/>
        </w:rPr>
      </w:pPr>
      <w:r>
        <w:rPr>
          <w:b/>
          <w:i/>
          <w:spacing w:val="-2"/>
          <w:sz w:val="24"/>
        </w:rPr>
        <w:t>Instructor</w:t>
      </w:r>
      <w:r>
        <w:rPr>
          <w:b/>
          <w:i/>
          <w:spacing w:val="-2"/>
          <w:sz w:val="24"/>
        </w:rPr>
        <w:noBreakHyphen/>
        <w:t>in</w:t>
      </w:r>
      <w:r>
        <w:rPr>
          <w:b/>
          <w:i/>
          <w:spacing w:val="-2"/>
          <w:sz w:val="24"/>
        </w:rPr>
        <w:noBreakHyphen/>
        <w:t>charge</w:t>
      </w:r>
      <w:r>
        <w:rPr>
          <w:b/>
          <w:spacing w:val="-2"/>
          <w:sz w:val="24"/>
        </w:rPr>
        <w:t xml:space="preserve">  </w:t>
      </w:r>
      <w:r w:rsidR="007B54D8">
        <w:rPr>
          <w:b/>
          <w:spacing w:val="-2"/>
          <w:sz w:val="24"/>
        </w:rPr>
        <w:tab/>
      </w:r>
      <w:r>
        <w:rPr>
          <w:b/>
          <w:spacing w:val="-2"/>
          <w:sz w:val="24"/>
        </w:rPr>
        <w:t xml:space="preserve">:  </w:t>
      </w:r>
      <w:r w:rsidR="0015746E">
        <w:rPr>
          <w:b/>
          <w:spacing w:val="-2"/>
          <w:sz w:val="24"/>
        </w:rPr>
        <w:t>V</w:t>
      </w:r>
      <w:r w:rsidR="009249E5">
        <w:rPr>
          <w:b/>
          <w:spacing w:val="-2"/>
          <w:sz w:val="24"/>
        </w:rPr>
        <w:t>enkata</w:t>
      </w:r>
      <w:r w:rsidR="001128DE">
        <w:rPr>
          <w:b/>
          <w:spacing w:val="-2"/>
          <w:sz w:val="24"/>
        </w:rPr>
        <w:t xml:space="preserve"> </w:t>
      </w:r>
      <w:r w:rsidR="0015746E">
        <w:rPr>
          <w:b/>
          <w:spacing w:val="-2"/>
          <w:sz w:val="24"/>
        </w:rPr>
        <w:t>Vamsi Krishna</w:t>
      </w:r>
      <w:r w:rsidR="001128DE">
        <w:rPr>
          <w:b/>
          <w:spacing w:val="-2"/>
          <w:sz w:val="24"/>
        </w:rPr>
        <w:t xml:space="preserve"> Venuganti</w:t>
      </w:r>
    </w:p>
    <w:p w14:paraId="25F0F8E4" w14:textId="7B308AEB" w:rsidR="007B54D8" w:rsidRDefault="003D5911">
      <w:pPr>
        <w:suppressAutoHyphens/>
        <w:jc w:val="both"/>
        <w:rPr>
          <w:spacing w:val="-2"/>
          <w:sz w:val="24"/>
        </w:rPr>
      </w:pPr>
      <w:r>
        <w:rPr>
          <w:b/>
          <w:spacing w:val="-2"/>
          <w:sz w:val="24"/>
        </w:rPr>
        <w:t>Instructor</w:t>
      </w:r>
      <w:r w:rsidR="00DA3F9B">
        <w:rPr>
          <w:b/>
          <w:spacing w:val="-2"/>
          <w:sz w:val="24"/>
        </w:rPr>
        <w:t>s</w:t>
      </w:r>
      <w:r>
        <w:rPr>
          <w:b/>
          <w:spacing w:val="-2"/>
          <w:sz w:val="24"/>
        </w:rPr>
        <w:t xml:space="preserve">  </w:t>
      </w:r>
      <w:r>
        <w:rPr>
          <w:b/>
          <w:spacing w:val="-2"/>
          <w:sz w:val="24"/>
        </w:rPr>
        <w:tab/>
      </w:r>
      <w:r>
        <w:rPr>
          <w:b/>
          <w:spacing w:val="-2"/>
          <w:sz w:val="24"/>
        </w:rPr>
        <w:tab/>
        <w:t xml:space="preserve">:  </w:t>
      </w:r>
      <w:r w:rsidR="00D44278">
        <w:rPr>
          <w:b/>
          <w:spacing w:val="-2"/>
          <w:sz w:val="24"/>
        </w:rPr>
        <w:t xml:space="preserve">Bollareddy Srivarsha Reddy, </w:t>
      </w:r>
      <w:r w:rsidR="00901E44">
        <w:rPr>
          <w:b/>
          <w:spacing w:val="-2"/>
          <w:sz w:val="24"/>
        </w:rPr>
        <w:t>Rupal Kothari</w:t>
      </w:r>
    </w:p>
    <w:p w14:paraId="2888FC86" w14:textId="4C45DACB" w:rsidR="00F02045" w:rsidRDefault="00F02045" w:rsidP="00F02045">
      <w:pPr>
        <w:autoSpaceDE w:val="0"/>
        <w:autoSpaceDN w:val="0"/>
        <w:adjustRightInd w:val="0"/>
        <w:jc w:val="both"/>
        <w:rPr>
          <w:spacing w:val="-2"/>
          <w:sz w:val="24"/>
          <w:szCs w:val="24"/>
        </w:rPr>
      </w:pPr>
    </w:p>
    <w:p w14:paraId="2A4C7546" w14:textId="77777777" w:rsidR="00DD499D" w:rsidRPr="00F02045" w:rsidRDefault="00DD499D" w:rsidP="00F02045">
      <w:pPr>
        <w:autoSpaceDE w:val="0"/>
        <w:autoSpaceDN w:val="0"/>
        <w:adjustRightInd w:val="0"/>
        <w:jc w:val="both"/>
        <w:rPr>
          <w:spacing w:val="-2"/>
          <w:sz w:val="24"/>
          <w:szCs w:val="24"/>
        </w:rPr>
      </w:pPr>
    </w:p>
    <w:p w14:paraId="523BDB0A" w14:textId="77777777" w:rsidR="00F02045" w:rsidRPr="00F02045" w:rsidRDefault="00F02045" w:rsidP="00F02045">
      <w:pPr>
        <w:numPr>
          <w:ilvl w:val="0"/>
          <w:numId w:val="2"/>
        </w:numPr>
        <w:autoSpaceDE w:val="0"/>
        <w:autoSpaceDN w:val="0"/>
        <w:adjustRightInd w:val="0"/>
        <w:ind w:left="360"/>
        <w:jc w:val="both"/>
        <w:rPr>
          <w:b/>
          <w:spacing w:val="-2"/>
          <w:sz w:val="24"/>
          <w:szCs w:val="24"/>
        </w:rPr>
      </w:pPr>
      <w:r w:rsidRPr="00F02045">
        <w:rPr>
          <w:b/>
          <w:spacing w:val="-2"/>
          <w:sz w:val="24"/>
          <w:szCs w:val="24"/>
        </w:rPr>
        <w:t xml:space="preserve">Course description: </w:t>
      </w:r>
    </w:p>
    <w:p w14:paraId="5D4EFBF4" w14:textId="59BCC551" w:rsidR="00F02045" w:rsidRPr="00F02045" w:rsidRDefault="007C7833" w:rsidP="00F02045">
      <w:pPr>
        <w:autoSpaceDE w:val="0"/>
        <w:autoSpaceDN w:val="0"/>
        <w:adjustRightInd w:val="0"/>
        <w:jc w:val="both"/>
        <w:rPr>
          <w:spacing w:val="-2"/>
          <w:sz w:val="24"/>
          <w:szCs w:val="24"/>
        </w:rPr>
      </w:pPr>
      <w:r w:rsidRPr="007C7833">
        <w:rPr>
          <w:sz w:val="24"/>
          <w:szCs w:val="24"/>
        </w:rPr>
        <w:t>Preformulation characterization including solid state pharmaceutics, crystallinity, solubility, micromeritics, drug stability and compatibility, reaction kinetics, rheology, interfacial phenomenon, principles of diffusion and dissolution. Different types of colloidal systems and their properties and complexation</w:t>
      </w:r>
      <w:r w:rsidR="00F02045" w:rsidRPr="00F02045">
        <w:rPr>
          <w:sz w:val="24"/>
          <w:szCs w:val="24"/>
        </w:rPr>
        <w:t>.</w:t>
      </w:r>
    </w:p>
    <w:p w14:paraId="3A249A01" w14:textId="77777777" w:rsidR="00F02045" w:rsidRPr="00F02045" w:rsidRDefault="00F02045" w:rsidP="00F02045">
      <w:pPr>
        <w:suppressAutoHyphens/>
        <w:spacing w:after="60"/>
        <w:jc w:val="both"/>
        <w:rPr>
          <w:spacing w:val="-2"/>
          <w:sz w:val="24"/>
          <w:szCs w:val="24"/>
        </w:rPr>
      </w:pPr>
    </w:p>
    <w:p w14:paraId="2934F474" w14:textId="77777777" w:rsidR="004C21BC" w:rsidRPr="00F02045" w:rsidRDefault="00F02045" w:rsidP="00F02045">
      <w:pPr>
        <w:suppressAutoHyphens/>
        <w:spacing w:after="60"/>
        <w:jc w:val="both"/>
        <w:rPr>
          <w:spacing w:val="-2"/>
          <w:sz w:val="24"/>
          <w:szCs w:val="24"/>
        </w:rPr>
      </w:pPr>
      <w:r w:rsidRPr="00F02045">
        <w:rPr>
          <w:spacing w:val="-2"/>
          <w:sz w:val="24"/>
          <w:szCs w:val="24"/>
        </w:rPr>
        <w:t xml:space="preserve">2. </w:t>
      </w:r>
      <w:r>
        <w:rPr>
          <w:b/>
          <w:spacing w:val="-2"/>
          <w:sz w:val="24"/>
          <w:szCs w:val="24"/>
        </w:rPr>
        <w:t>Scope and ob</w:t>
      </w:r>
      <w:r w:rsidR="004C21BC" w:rsidRPr="00F02045">
        <w:rPr>
          <w:b/>
          <w:spacing w:val="-2"/>
          <w:sz w:val="24"/>
          <w:szCs w:val="24"/>
        </w:rPr>
        <w:t>jective of the course:</w:t>
      </w:r>
    </w:p>
    <w:p w14:paraId="6F92C2AE" w14:textId="26F7C35C" w:rsidR="004C21BC" w:rsidRDefault="004C21BC" w:rsidP="00F02045">
      <w:pPr>
        <w:suppressAutoHyphens/>
        <w:spacing w:after="60"/>
        <w:jc w:val="both"/>
        <w:rPr>
          <w:spacing w:val="-2"/>
          <w:sz w:val="24"/>
        </w:rPr>
      </w:pPr>
      <w:r w:rsidRPr="00F02045">
        <w:rPr>
          <w:spacing w:val="-2"/>
          <w:sz w:val="24"/>
          <w:szCs w:val="24"/>
        </w:rPr>
        <w:t>This course deals with the applications of physi</w:t>
      </w:r>
      <w:r w:rsidR="00F3118E">
        <w:rPr>
          <w:spacing w:val="-2"/>
          <w:sz w:val="24"/>
          <w:szCs w:val="24"/>
        </w:rPr>
        <w:t>c</w:t>
      </w:r>
      <w:r w:rsidRPr="00F02045">
        <w:rPr>
          <w:spacing w:val="-2"/>
          <w:sz w:val="24"/>
          <w:szCs w:val="24"/>
        </w:rPr>
        <w:t>o</w:t>
      </w:r>
      <w:r w:rsidR="001B1C8D">
        <w:rPr>
          <w:spacing w:val="-2"/>
          <w:sz w:val="24"/>
          <w:szCs w:val="24"/>
        </w:rPr>
        <w:t>-</w:t>
      </w:r>
      <w:r w:rsidRPr="00F02045">
        <w:rPr>
          <w:spacing w:val="-2"/>
          <w:sz w:val="24"/>
          <w:szCs w:val="24"/>
        </w:rPr>
        <w:t xml:space="preserve">chemical principles to the study of drug stability, </w:t>
      </w:r>
      <w:r w:rsidR="000A5619" w:rsidRPr="00F02045">
        <w:rPr>
          <w:spacing w:val="-2"/>
          <w:sz w:val="24"/>
          <w:szCs w:val="24"/>
        </w:rPr>
        <w:t>behavior</w:t>
      </w:r>
      <w:r w:rsidRPr="00F02045">
        <w:rPr>
          <w:spacing w:val="-2"/>
          <w:sz w:val="24"/>
          <w:szCs w:val="24"/>
        </w:rPr>
        <w:t xml:space="preserve"> of drug powders and their </w:t>
      </w:r>
      <w:r w:rsidR="00DA3F9B" w:rsidRPr="00F02045">
        <w:rPr>
          <w:spacing w:val="-2"/>
          <w:sz w:val="24"/>
          <w:szCs w:val="24"/>
        </w:rPr>
        <w:t>p</w:t>
      </w:r>
      <w:r w:rsidRPr="00F02045">
        <w:rPr>
          <w:spacing w:val="-2"/>
          <w:sz w:val="24"/>
          <w:szCs w:val="24"/>
        </w:rPr>
        <w:t>harmaceutical</w:t>
      </w:r>
      <w:r>
        <w:rPr>
          <w:spacing w:val="-2"/>
          <w:sz w:val="24"/>
        </w:rPr>
        <w:t xml:space="preserve"> systems. It also includes </w:t>
      </w:r>
      <w:r w:rsidR="00B67737">
        <w:rPr>
          <w:spacing w:val="-2"/>
          <w:sz w:val="24"/>
        </w:rPr>
        <w:t>discussions</w:t>
      </w:r>
      <w:r>
        <w:rPr>
          <w:spacing w:val="-2"/>
          <w:sz w:val="24"/>
        </w:rPr>
        <w:t xml:space="preserve"> on surface properties, kinetics and rheology.</w:t>
      </w:r>
    </w:p>
    <w:p w14:paraId="6C43846B" w14:textId="77777777" w:rsidR="00E64E3C" w:rsidRDefault="00E64E3C" w:rsidP="00F02045">
      <w:pPr>
        <w:suppressAutoHyphens/>
        <w:spacing w:after="60"/>
        <w:jc w:val="both"/>
        <w:rPr>
          <w:spacing w:val="-2"/>
          <w:sz w:val="24"/>
        </w:rPr>
      </w:pPr>
    </w:p>
    <w:p w14:paraId="753BFCC5" w14:textId="77777777" w:rsidR="00E64E3C" w:rsidRDefault="00E64E3C" w:rsidP="00E64E3C">
      <w:pPr>
        <w:pStyle w:val="BodyTextIndent2"/>
        <w:numPr>
          <w:ilvl w:val="0"/>
          <w:numId w:val="3"/>
        </w:numPr>
        <w:tabs>
          <w:tab w:val="num" w:pos="360"/>
        </w:tabs>
        <w:spacing w:after="0" w:line="240" w:lineRule="auto"/>
        <w:ind w:left="360"/>
        <w:jc w:val="both"/>
        <w:rPr>
          <w:b/>
          <w:sz w:val="24"/>
          <w:szCs w:val="24"/>
        </w:rPr>
      </w:pPr>
      <w:r>
        <w:rPr>
          <w:b/>
          <w:sz w:val="24"/>
          <w:szCs w:val="24"/>
        </w:rPr>
        <w:t>Learning outcomes:</w:t>
      </w:r>
    </w:p>
    <w:p w14:paraId="195D142B"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be able to understand </w:t>
      </w:r>
      <w:r w:rsidR="00666B3C">
        <w:rPr>
          <w:sz w:val="24"/>
          <w:szCs w:val="24"/>
        </w:rPr>
        <w:t>the importance of physical and chemical properties of compounds</w:t>
      </w:r>
      <w:r>
        <w:rPr>
          <w:sz w:val="24"/>
          <w:szCs w:val="24"/>
        </w:rPr>
        <w:t xml:space="preserve"> and </w:t>
      </w:r>
      <w:r w:rsidR="00666B3C">
        <w:rPr>
          <w:sz w:val="24"/>
          <w:szCs w:val="24"/>
        </w:rPr>
        <w:t>their</w:t>
      </w:r>
      <w:r>
        <w:rPr>
          <w:sz w:val="24"/>
          <w:szCs w:val="24"/>
        </w:rPr>
        <w:t xml:space="preserve"> role in formulation development</w:t>
      </w:r>
    </w:p>
    <w:p w14:paraId="22DB802D"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w:t>
      </w:r>
      <w:r w:rsidR="00B43CA0">
        <w:rPr>
          <w:sz w:val="24"/>
          <w:szCs w:val="24"/>
        </w:rPr>
        <w:t xml:space="preserve">be able to differentiate different solid compounds into </w:t>
      </w:r>
      <w:r>
        <w:rPr>
          <w:sz w:val="24"/>
          <w:szCs w:val="24"/>
        </w:rPr>
        <w:t>crystallin</w:t>
      </w:r>
      <w:r w:rsidR="00B43CA0">
        <w:rPr>
          <w:sz w:val="24"/>
          <w:szCs w:val="24"/>
        </w:rPr>
        <w:t>e</w:t>
      </w:r>
      <w:r>
        <w:rPr>
          <w:sz w:val="24"/>
          <w:szCs w:val="24"/>
        </w:rPr>
        <w:t xml:space="preserve"> and</w:t>
      </w:r>
      <w:r w:rsidR="00B43CA0">
        <w:rPr>
          <w:sz w:val="24"/>
          <w:szCs w:val="24"/>
        </w:rPr>
        <w:t xml:space="preserve"> amorphous substance</w:t>
      </w:r>
    </w:p>
    <w:p w14:paraId="59D10DEC"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be able to </w:t>
      </w:r>
      <w:r w:rsidR="00B43CA0">
        <w:rPr>
          <w:sz w:val="24"/>
          <w:szCs w:val="24"/>
        </w:rPr>
        <w:t xml:space="preserve">understand and </w:t>
      </w:r>
      <w:r>
        <w:rPr>
          <w:sz w:val="24"/>
          <w:szCs w:val="24"/>
        </w:rPr>
        <w:t>apply</w:t>
      </w:r>
      <w:r w:rsidR="00B43CA0">
        <w:rPr>
          <w:sz w:val="24"/>
          <w:szCs w:val="24"/>
        </w:rPr>
        <w:t xml:space="preserve"> the concept of</w:t>
      </w:r>
      <w:r>
        <w:rPr>
          <w:sz w:val="24"/>
          <w:szCs w:val="24"/>
        </w:rPr>
        <w:t xml:space="preserve"> solubility </w:t>
      </w:r>
      <w:r w:rsidR="00B43CA0">
        <w:rPr>
          <w:sz w:val="24"/>
          <w:szCs w:val="24"/>
        </w:rPr>
        <w:t>and perform solubility determination</w:t>
      </w:r>
      <w:r w:rsidR="006B1211">
        <w:rPr>
          <w:sz w:val="24"/>
          <w:szCs w:val="24"/>
        </w:rPr>
        <w:t xml:space="preserve"> study</w:t>
      </w:r>
    </w:p>
    <w:p w14:paraId="440FECD4" w14:textId="77777777" w:rsidR="00651BF0" w:rsidRDefault="00651BF0" w:rsidP="00E64E3C">
      <w:pPr>
        <w:pStyle w:val="BodyTextIndent2"/>
        <w:numPr>
          <w:ilvl w:val="0"/>
          <w:numId w:val="4"/>
        </w:numPr>
        <w:tabs>
          <w:tab w:val="left" w:pos="720"/>
        </w:tabs>
        <w:spacing w:after="0" w:line="240" w:lineRule="auto"/>
        <w:ind w:left="720"/>
        <w:jc w:val="both"/>
        <w:rPr>
          <w:sz w:val="24"/>
          <w:szCs w:val="24"/>
        </w:rPr>
      </w:pPr>
      <w:r>
        <w:rPr>
          <w:sz w:val="24"/>
          <w:szCs w:val="24"/>
        </w:rPr>
        <w:t>The students should be able to determine average particle size of powders and dispersions and relate to their performance</w:t>
      </w:r>
    </w:p>
    <w:p w14:paraId="31FD4F8B"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be able to </w:t>
      </w:r>
      <w:r w:rsidR="00651BF0">
        <w:rPr>
          <w:sz w:val="24"/>
          <w:szCs w:val="24"/>
        </w:rPr>
        <w:t>understand different stability problems of pharmaceuticals and perform simple stability tests</w:t>
      </w:r>
    </w:p>
    <w:p w14:paraId="5DE148C2"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The stude</w:t>
      </w:r>
      <w:r w:rsidR="00651BF0">
        <w:rPr>
          <w:sz w:val="24"/>
          <w:szCs w:val="24"/>
        </w:rPr>
        <w:t xml:space="preserve">nt should be able to </w:t>
      </w:r>
      <w:r w:rsidR="008F3D56">
        <w:rPr>
          <w:sz w:val="24"/>
          <w:szCs w:val="24"/>
        </w:rPr>
        <w:t xml:space="preserve">understand </w:t>
      </w:r>
      <w:r w:rsidR="00651BF0">
        <w:rPr>
          <w:sz w:val="24"/>
          <w:szCs w:val="24"/>
        </w:rPr>
        <w:t>stabiliz</w:t>
      </w:r>
      <w:r w:rsidR="008F3D56">
        <w:rPr>
          <w:sz w:val="24"/>
          <w:szCs w:val="24"/>
        </w:rPr>
        <w:t>ing</w:t>
      </w:r>
      <w:r w:rsidR="00651BF0">
        <w:rPr>
          <w:sz w:val="24"/>
          <w:szCs w:val="24"/>
        </w:rPr>
        <w:t xml:space="preserve"> multi-phase systems by altering surface tension using amphipathic substances</w:t>
      </w:r>
    </w:p>
    <w:p w14:paraId="26B11C56" w14:textId="77777777" w:rsidR="00E64E3C" w:rsidRDefault="00E64E3C" w:rsidP="00E64E3C">
      <w:pPr>
        <w:pStyle w:val="BodyTextIndent2"/>
        <w:numPr>
          <w:ilvl w:val="0"/>
          <w:numId w:val="4"/>
        </w:numPr>
        <w:tabs>
          <w:tab w:val="left" w:pos="720"/>
        </w:tabs>
        <w:spacing w:after="0" w:line="240" w:lineRule="auto"/>
        <w:ind w:left="720"/>
        <w:jc w:val="both"/>
        <w:rPr>
          <w:sz w:val="24"/>
          <w:szCs w:val="24"/>
        </w:rPr>
      </w:pPr>
      <w:r>
        <w:rPr>
          <w:sz w:val="24"/>
          <w:szCs w:val="24"/>
        </w:rPr>
        <w:t xml:space="preserve">The student should be able to </w:t>
      </w:r>
      <w:r w:rsidR="00651BF0">
        <w:rPr>
          <w:sz w:val="24"/>
          <w:szCs w:val="24"/>
        </w:rPr>
        <w:t>measure the viscosity and understand its relation to different pharmaceutical product</w:t>
      </w:r>
      <w:r w:rsidR="008F3D56">
        <w:rPr>
          <w:sz w:val="24"/>
          <w:szCs w:val="24"/>
        </w:rPr>
        <w:t xml:space="preserve"> performance</w:t>
      </w:r>
    </w:p>
    <w:p w14:paraId="7398CB42" w14:textId="77777777" w:rsidR="00651BF0" w:rsidRDefault="00651BF0" w:rsidP="00E64E3C">
      <w:pPr>
        <w:pStyle w:val="BodyTextIndent2"/>
        <w:numPr>
          <w:ilvl w:val="0"/>
          <w:numId w:val="4"/>
        </w:numPr>
        <w:tabs>
          <w:tab w:val="left" w:pos="720"/>
        </w:tabs>
        <w:spacing w:after="0" w:line="240" w:lineRule="auto"/>
        <w:ind w:left="720"/>
        <w:jc w:val="both"/>
        <w:rPr>
          <w:sz w:val="24"/>
          <w:szCs w:val="24"/>
        </w:rPr>
      </w:pPr>
      <w:r>
        <w:rPr>
          <w:sz w:val="24"/>
          <w:szCs w:val="24"/>
        </w:rPr>
        <w:t>The students should know the concept of diffusion and dissolution</w:t>
      </w:r>
    </w:p>
    <w:p w14:paraId="47BA8FC6" w14:textId="77777777" w:rsidR="00E64E3C" w:rsidRDefault="00E64E3C" w:rsidP="00F02045">
      <w:pPr>
        <w:suppressAutoHyphens/>
        <w:spacing w:after="60"/>
        <w:jc w:val="both"/>
        <w:rPr>
          <w:spacing w:val="-2"/>
          <w:sz w:val="24"/>
        </w:rPr>
      </w:pPr>
    </w:p>
    <w:p w14:paraId="5B2A6EE0" w14:textId="77777777" w:rsidR="004C21BC" w:rsidRDefault="00E64E3C">
      <w:pPr>
        <w:suppressAutoHyphens/>
        <w:spacing w:after="60"/>
        <w:jc w:val="both"/>
        <w:rPr>
          <w:spacing w:val="-2"/>
          <w:sz w:val="24"/>
        </w:rPr>
      </w:pPr>
      <w:r>
        <w:rPr>
          <w:spacing w:val="-2"/>
          <w:sz w:val="24"/>
        </w:rPr>
        <w:t>4</w:t>
      </w:r>
      <w:r w:rsidR="004C21BC">
        <w:rPr>
          <w:spacing w:val="-2"/>
          <w:sz w:val="24"/>
        </w:rPr>
        <w:t xml:space="preserve">.  </w:t>
      </w:r>
      <w:r w:rsidR="00647A20">
        <w:rPr>
          <w:b/>
          <w:spacing w:val="-2"/>
          <w:sz w:val="24"/>
        </w:rPr>
        <w:t>Textbook</w:t>
      </w:r>
      <w:r w:rsidR="004C21BC">
        <w:rPr>
          <w:b/>
          <w:spacing w:val="-2"/>
          <w:sz w:val="24"/>
        </w:rPr>
        <w:t>:</w:t>
      </w:r>
      <w:r w:rsidR="004C21BC">
        <w:rPr>
          <w:spacing w:val="-2"/>
          <w:sz w:val="24"/>
        </w:rPr>
        <w:t xml:space="preserve"> </w:t>
      </w:r>
    </w:p>
    <w:p w14:paraId="05EC8050" w14:textId="77777777" w:rsidR="004C21BC" w:rsidRDefault="004C21BC">
      <w:pPr>
        <w:suppressAutoHyphens/>
        <w:spacing w:after="80"/>
        <w:jc w:val="both"/>
        <w:rPr>
          <w:spacing w:val="-2"/>
          <w:sz w:val="24"/>
        </w:rPr>
      </w:pPr>
      <w:r>
        <w:rPr>
          <w:spacing w:val="-2"/>
          <w:sz w:val="24"/>
        </w:rPr>
        <w:t xml:space="preserve">a) </w:t>
      </w:r>
      <w:r w:rsidR="00426DAC">
        <w:rPr>
          <w:spacing w:val="-2"/>
          <w:sz w:val="24"/>
        </w:rPr>
        <w:t>Sinko, Patrick J Martin’s Physical Pharmacy &amp; Pharm, SC B.I./Lippincott, 5</w:t>
      </w:r>
      <w:r w:rsidR="00426DAC" w:rsidRPr="00426DAC">
        <w:rPr>
          <w:spacing w:val="-2"/>
          <w:sz w:val="24"/>
          <w:vertAlign w:val="superscript"/>
        </w:rPr>
        <w:t>th</w:t>
      </w:r>
      <w:r w:rsidR="00426DAC">
        <w:rPr>
          <w:spacing w:val="-2"/>
          <w:sz w:val="24"/>
        </w:rPr>
        <w:t xml:space="preserve"> ed, 2006.</w:t>
      </w:r>
    </w:p>
    <w:p w14:paraId="5D0336FB" w14:textId="77777777" w:rsidR="001547AF" w:rsidRDefault="001547AF">
      <w:pPr>
        <w:suppressAutoHyphens/>
        <w:spacing w:after="80"/>
        <w:jc w:val="both"/>
        <w:rPr>
          <w:spacing w:val="-2"/>
          <w:sz w:val="24"/>
        </w:rPr>
      </w:pPr>
    </w:p>
    <w:p w14:paraId="5F6124AE" w14:textId="77777777" w:rsidR="00BF77DA" w:rsidRDefault="00BF77DA">
      <w:pPr>
        <w:suppressAutoHyphens/>
        <w:spacing w:after="80"/>
        <w:jc w:val="both"/>
        <w:rPr>
          <w:spacing w:val="-2"/>
          <w:sz w:val="24"/>
        </w:rPr>
      </w:pPr>
    </w:p>
    <w:p w14:paraId="2CC91DD3" w14:textId="77777777" w:rsidR="008F3D56" w:rsidRDefault="008F3D56">
      <w:pPr>
        <w:suppressAutoHyphens/>
        <w:spacing w:after="80"/>
        <w:jc w:val="both"/>
        <w:rPr>
          <w:spacing w:val="-2"/>
          <w:sz w:val="24"/>
        </w:rPr>
      </w:pPr>
    </w:p>
    <w:p w14:paraId="3A89EFBC" w14:textId="77777777" w:rsidR="004C21BC" w:rsidRDefault="004C21BC">
      <w:pPr>
        <w:suppressAutoHyphens/>
        <w:spacing w:after="40"/>
        <w:jc w:val="both"/>
        <w:rPr>
          <w:spacing w:val="-2"/>
          <w:sz w:val="24"/>
        </w:rPr>
      </w:pPr>
      <w:r>
        <w:rPr>
          <w:b/>
          <w:spacing w:val="-2"/>
          <w:sz w:val="24"/>
        </w:rPr>
        <w:lastRenderedPageBreak/>
        <w:t>Reference Books:</w:t>
      </w:r>
    </w:p>
    <w:p w14:paraId="58BECF18" w14:textId="77777777" w:rsidR="004C21BC" w:rsidRDefault="005705D3">
      <w:pPr>
        <w:suppressAutoHyphens/>
        <w:jc w:val="both"/>
        <w:rPr>
          <w:spacing w:val="-2"/>
          <w:sz w:val="24"/>
        </w:rPr>
      </w:pPr>
      <w:r>
        <w:rPr>
          <w:spacing w:val="-2"/>
          <w:sz w:val="24"/>
        </w:rPr>
        <w:t xml:space="preserve">(i) Gennaro, A.R., </w:t>
      </w:r>
      <w:r w:rsidR="004C21BC">
        <w:rPr>
          <w:spacing w:val="-2"/>
          <w:sz w:val="24"/>
        </w:rPr>
        <w:t xml:space="preserve">Remington Pharmaceutical Sciences, Hack Pubs. </w:t>
      </w:r>
      <w:smartTag w:uri="urn:schemas-microsoft-com:office:smarttags" w:element="State">
        <w:smartTag w:uri="urn:schemas-microsoft-com:office:smarttags" w:element="place">
          <w:r w:rsidR="004C21BC">
            <w:rPr>
              <w:spacing w:val="-2"/>
              <w:sz w:val="24"/>
            </w:rPr>
            <w:t>Pennsylvania</w:t>
          </w:r>
        </w:smartTag>
      </w:smartTag>
      <w:r w:rsidR="004C21BC">
        <w:rPr>
          <w:spacing w:val="-2"/>
          <w:sz w:val="24"/>
        </w:rPr>
        <w:t>, 17th Ed.                 (1995)</w:t>
      </w:r>
    </w:p>
    <w:p w14:paraId="2B1BB6B8" w14:textId="77777777" w:rsidR="004C21BC" w:rsidRDefault="004C21BC">
      <w:pPr>
        <w:suppressAutoHyphens/>
        <w:jc w:val="both"/>
        <w:rPr>
          <w:spacing w:val="-2"/>
          <w:sz w:val="24"/>
        </w:rPr>
      </w:pPr>
      <w:r>
        <w:rPr>
          <w:spacing w:val="-2"/>
          <w:sz w:val="24"/>
        </w:rPr>
        <w:t>(ii) Liberman, H and Lachmnan, L, Theory and Pratice of Industrial Pharmacy. Verghese Publs.,              Bombay., 1994, 3rd Edn.</w:t>
      </w:r>
    </w:p>
    <w:p w14:paraId="613D7301" w14:textId="77777777" w:rsidR="004C21BC" w:rsidRDefault="004C21BC">
      <w:pPr>
        <w:suppressAutoHyphens/>
        <w:jc w:val="both"/>
        <w:rPr>
          <w:spacing w:val="-2"/>
          <w:sz w:val="24"/>
        </w:rPr>
      </w:pPr>
      <w:r>
        <w:rPr>
          <w:spacing w:val="-2"/>
          <w:sz w:val="24"/>
        </w:rPr>
        <w:t>(iii) Liberman, H and Lachman, L, Pharmaceutical dosage forms: Tablets Vol.2, Marcel Dekker,           New York, 1980.</w:t>
      </w:r>
    </w:p>
    <w:p w14:paraId="0D71D61E" w14:textId="77777777" w:rsidR="004C21BC" w:rsidRDefault="004C21BC">
      <w:pPr>
        <w:suppressAutoHyphens/>
        <w:spacing w:after="60"/>
        <w:jc w:val="both"/>
        <w:rPr>
          <w:spacing w:val="-2"/>
          <w:sz w:val="24"/>
        </w:rPr>
      </w:pPr>
      <w:r>
        <w:rPr>
          <w:spacing w:val="-2"/>
          <w:sz w:val="24"/>
        </w:rPr>
        <w:t>(iv) Liberman, H and Lachman, L, Pharmaceutical dosage forms: Disperse systems Vol.1, Marcel         Dekker, New York, 1987.</w:t>
      </w:r>
    </w:p>
    <w:p w14:paraId="632FEDD3" w14:textId="77777777" w:rsidR="004C21BC" w:rsidRDefault="007154E1">
      <w:pPr>
        <w:suppressAutoHyphens/>
        <w:spacing w:after="80"/>
        <w:jc w:val="both"/>
        <w:rPr>
          <w:b/>
          <w:spacing w:val="-2"/>
          <w:sz w:val="24"/>
        </w:rPr>
      </w:pPr>
      <w:r>
        <w:rPr>
          <w:spacing w:val="-2"/>
          <w:sz w:val="24"/>
        </w:rPr>
        <w:t xml:space="preserve">5. </w:t>
      </w:r>
      <w:r w:rsidR="004C21BC">
        <w:rPr>
          <w:b/>
          <w:spacing w:val="-2"/>
          <w:sz w:val="24"/>
        </w:rPr>
        <w:t>Course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680"/>
        <w:gridCol w:w="2970"/>
        <w:gridCol w:w="1343"/>
      </w:tblGrid>
      <w:tr w:rsidR="004C21BC" w:rsidRPr="000979A3" w14:paraId="57EDFC5E" w14:textId="77777777">
        <w:tc>
          <w:tcPr>
            <w:tcW w:w="828" w:type="dxa"/>
          </w:tcPr>
          <w:p w14:paraId="40C3A8F2" w14:textId="77777777" w:rsidR="004C21BC" w:rsidRPr="000979A3" w:rsidRDefault="00740A79">
            <w:pPr>
              <w:suppressAutoHyphens/>
              <w:jc w:val="both"/>
              <w:rPr>
                <w:b/>
                <w:bCs/>
                <w:spacing w:val="-2"/>
                <w:sz w:val="24"/>
              </w:rPr>
            </w:pPr>
            <w:r w:rsidRPr="000979A3">
              <w:rPr>
                <w:b/>
                <w:bCs/>
                <w:spacing w:val="-2"/>
                <w:sz w:val="24"/>
              </w:rPr>
              <w:t>L</w:t>
            </w:r>
            <w:r w:rsidR="00272391" w:rsidRPr="000979A3">
              <w:rPr>
                <w:b/>
                <w:bCs/>
                <w:spacing w:val="-2"/>
                <w:sz w:val="24"/>
              </w:rPr>
              <w:t>. No.</w:t>
            </w:r>
          </w:p>
        </w:tc>
        <w:tc>
          <w:tcPr>
            <w:tcW w:w="4680" w:type="dxa"/>
          </w:tcPr>
          <w:p w14:paraId="2D3517F8" w14:textId="77777777" w:rsidR="004C21BC" w:rsidRPr="000979A3" w:rsidRDefault="004C21BC">
            <w:pPr>
              <w:pStyle w:val="Heading3"/>
            </w:pPr>
            <w:r w:rsidRPr="000979A3">
              <w:t>Learning objectives</w:t>
            </w:r>
          </w:p>
        </w:tc>
        <w:tc>
          <w:tcPr>
            <w:tcW w:w="2970" w:type="dxa"/>
          </w:tcPr>
          <w:p w14:paraId="68E54694" w14:textId="77777777" w:rsidR="004C21BC" w:rsidRPr="000979A3" w:rsidRDefault="004C21BC">
            <w:pPr>
              <w:pStyle w:val="Heading3"/>
            </w:pPr>
            <w:r w:rsidRPr="000979A3">
              <w:t>Topics to be covered</w:t>
            </w:r>
          </w:p>
        </w:tc>
        <w:tc>
          <w:tcPr>
            <w:tcW w:w="1343" w:type="dxa"/>
          </w:tcPr>
          <w:p w14:paraId="3ED19287" w14:textId="77777777" w:rsidR="004C21BC" w:rsidRPr="000979A3" w:rsidRDefault="004C21BC">
            <w:pPr>
              <w:suppressAutoHyphens/>
              <w:jc w:val="both"/>
              <w:rPr>
                <w:b/>
                <w:bCs/>
                <w:spacing w:val="-2"/>
                <w:sz w:val="24"/>
              </w:rPr>
            </w:pPr>
            <w:r w:rsidRPr="000979A3">
              <w:rPr>
                <w:b/>
                <w:bCs/>
                <w:spacing w:val="-2"/>
                <w:sz w:val="24"/>
              </w:rPr>
              <w:t>Reference</w:t>
            </w:r>
          </w:p>
          <w:p w14:paraId="08EF1B10" w14:textId="77777777" w:rsidR="004C21BC" w:rsidRPr="000979A3" w:rsidRDefault="004C21BC">
            <w:pPr>
              <w:suppressAutoHyphens/>
              <w:jc w:val="both"/>
              <w:rPr>
                <w:b/>
                <w:bCs/>
                <w:spacing w:val="-2"/>
                <w:sz w:val="24"/>
              </w:rPr>
            </w:pPr>
            <w:r w:rsidRPr="000979A3">
              <w:rPr>
                <w:b/>
                <w:bCs/>
                <w:spacing w:val="-2"/>
                <w:sz w:val="24"/>
              </w:rPr>
              <w:t>Chap/Sec</w:t>
            </w:r>
          </w:p>
        </w:tc>
      </w:tr>
      <w:tr w:rsidR="004C21BC" w:rsidRPr="000979A3" w14:paraId="728C6470" w14:textId="77777777">
        <w:tc>
          <w:tcPr>
            <w:tcW w:w="828" w:type="dxa"/>
          </w:tcPr>
          <w:p w14:paraId="5FF78DE5" w14:textId="77777777" w:rsidR="004C21BC" w:rsidRPr="000979A3" w:rsidRDefault="004C21BC" w:rsidP="0044141F">
            <w:pPr>
              <w:suppressAutoHyphens/>
              <w:jc w:val="both"/>
              <w:rPr>
                <w:spacing w:val="-2"/>
                <w:sz w:val="24"/>
              </w:rPr>
            </w:pPr>
            <w:r w:rsidRPr="000979A3">
              <w:rPr>
                <w:spacing w:val="-2"/>
                <w:sz w:val="24"/>
              </w:rPr>
              <w:t>1</w:t>
            </w:r>
            <w:r w:rsidR="0044141F" w:rsidRPr="000979A3">
              <w:rPr>
                <w:spacing w:val="-2"/>
                <w:sz w:val="24"/>
              </w:rPr>
              <w:t>, 2</w:t>
            </w:r>
          </w:p>
        </w:tc>
        <w:tc>
          <w:tcPr>
            <w:tcW w:w="4680" w:type="dxa"/>
          </w:tcPr>
          <w:p w14:paraId="370B6BAD" w14:textId="77777777" w:rsidR="004C21BC" w:rsidRPr="000979A3" w:rsidRDefault="004C21BC" w:rsidP="00740A79">
            <w:pPr>
              <w:suppressAutoHyphens/>
              <w:jc w:val="both"/>
              <w:rPr>
                <w:spacing w:val="-2"/>
                <w:sz w:val="24"/>
              </w:rPr>
            </w:pPr>
            <w:r w:rsidRPr="000979A3">
              <w:rPr>
                <w:spacing w:val="-2"/>
                <w:sz w:val="24"/>
              </w:rPr>
              <w:t xml:space="preserve">Application </w:t>
            </w:r>
            <w:r w:rsidR="00740A79" w:rsidRPr="000979A3">
              <w:rPr>
                <w:spacing w:val="-2"/>
                <w:sz w:val="24"/>
              </w:rPr>
              <w:t xml:space="preserve">of </w:t>
            </w:r>
            <w:r w:rsidRPr="000979A3">
              <w:rPr>
                <w:spacing w:val="-2"/>
                <w:sz w:val="24"/>
              </w:rPr>
              <w:t>Physical Pharmacy</w:t>
            </w:r>
          </w:p>
        </w:tc>
        <w:tc>
          <w:tcPr>
            <w:tcW w:w="2970" w:type="dxa"/>
          </w:tcPr>
          <w:p w14:paraId="4C2E8B63" w14:textId="77777777" w:rsidR="004C21BC" w:rsidRPr="000979A3" w:rsidRDefault="004C21BC" w:rsidP="00740A79">
            <w:pPr>
              <w:suppressAutoHyphens/>
              <w:jc w:val="both"/>
              <w:rPr>
                <w:spacing w:val="-2"/>
                <w:sz w:val="24"/>
              </w:rPr>
            </w:pPr>
            <w:r w:rsidRPr="000979A3">
              <w:rPr>
                <w:spacing w:val="-2"/>
                <w:sz w:val="24"/>
              </w:rPr>
              <w:t>Introduction to Physical Pharmacy</w:t>
            </w:r>
            <w:r w:rsidR="00740A79" w:rsidRPr="000979A3">
              <w:rPr>
                <w:spacing w:val="-2"/>
                <w:sz w:val="24"/>
              </w:rPr>
              <w:t>, states of matter, phase distribution</w:t>
            </w:r>
          </w:p>
        </w:tc>
        <w:tc>
          <w:tcPr>
            <w:tcW w:w="1343" w:type="dxa"/>
          </w:tcPr>
          <w:p w14:paraId="30A63001" w14:textId="77777777" w:rsidR="004C21BC" w:rsidRPr="000979A3" w:rsidRDefault="00F02045" w:rsidP="00740A79">
            <w:pPr>
              <w:suppressAutoHyphens/>
              <w:jc w:val="both"/>
              <w:rPr>
                <w:spacing w:val="-2"/>
                <w:sz w:val="24"/>
              </w:rPr>
            </w:pPr>
            <w:r w:rsidRPr="000979A3">
              <w:rPr>
                <w:spacing w:val="-2"/>
                <w:sz w:val="24"/>
              </w:rPr>
              <w:t>3</w:t>
            </w:r>
            <w:r w:rsidR="004C21BC" w:rsidRPr="000979A3">
              <w:rPr>
                <w:spacing w:val="-2"/>
                <w:sz w:val="24"/>
              </w:rPr>
              <w:t xml:space="preserve">(a) </w:t>
            </w:r>
            <w:r w:rsidR="00740A79" w:rsidRPr="000979A3">
              <w:rPr>
                <w:spacing w:val="-2"/>
                <w:sz w:val="24"/>
              </w:rPr>
              <w:t>ch 2</w:t>
            </w:r>
          </w:p>
        </w:tc>
      </w:tr>
      <w:tr w:rsidR="00740A79" w:rsidRPr="000979A3" w14:paraId="1FB34D0A" w14:textId="77777777">
        <w:tc>
          <w:tcPr>
            <w:tcW w:w="828" w:type="dxa"/>
          </w:tcPr>
          <w:p w14:paraId="0EF600DF" w14:textId="77777777" w:rsidR="00740A79" w:rsidRPr="000979A3" w:rsidRDefault="0044141F" w:rsidP="0044141F">
            <w:pPr>
              <w:suppressAutoHyphens/>
              <w:jc w:val="both"/>
              <w:rPr>
                <w:spacing w:val="-2"/>
                <w:sz w:val="24"/>
              </w:rPr>
            </w:pPr>
            <w:r w:rsidRPr="000979A3">
              <w:rPr>
                <w:spacing w:val="-2"/>
                <w:sz w:val="24"/>
              </w:rPr>
              <w:t>3, 4</w:t>
            </w:r>
          </w:p>
        </w:tc>
        <w:tc>
          <w:tcPr>
            <w:tcW w:w="4680" w:type="dxa"/>
          </w:tcPr>
          <w:p w14:paraId="0E8C18F2" w14:textId="77777777" w:rsidR="00740A79" w:rsidRPr="000979A3" w:rsidRDefault="00740A79" w:rsidP="00740A79">
            <w:pPr>
              <w:suppressAutoHyphens/>
              <w:jc w:val="both"/>
              <w:rPr>
                <w:spacing w:val="-2"/>
                <w:sz w:val="24"/>
              </w:rPr>
            </w:pPr>
            <w:r w:rsidRPr="000979A3">
              <w:rPr>
                <w:spacing w:val="-2"/>
                <w:sz w:val="24"/>
              </w:rPr>
              <w:t>Crystallinity, amorphous compounds and polymorphism, characterization of polymorphs</w:t>
            </w:r>
          </w:p>
        </w:tc>
        <w:tc>
          <w:tcPr>
            <w:tcW w:w="2970" w:type="dxa"/>
          </w:tcPr>
          <w:p w14:paraId="2FA5BCA7" w14:textId="77777777" w:rsidR="00740A79" w:rsidRPr="000979A3" w:rsidRDefault="00740A79" w:rsidP="00740A79">
            <w:pPr>
              <w:suppressAutoHyphens/>
              <w:jc w:val="both"/>
              <w:rPr>
                <w:spacing w:val="-2"/>
                <w:sz w:val="24"/>
              </w:rPr>
            </w:pPr>
            <w:r w:rsidRPr="000979A3">
              <w:rPr>
                <w:spacing w:val="-2"/>
                <w:sz w:val="24"/>
              </w:rPr>
              <w:t>Solid state pharmaceutics</w:t>
            </w:r>
          </w:p>
        </w:tc>
        <w:tc>
          <w:tcPr>
            <w:tcW w:w="1343" w:type="dxa"/>
          </w:tcPr>
          <w:p w14:paraId="04432A1D" w14:textId="77777777" w:rsidR="00740A79" w:rsidRPr="000979A3" w:rsidRDefault="00F02045" w:rsidP="00494BF5">
            <w:pPr>
              <w:suppressAutoHyphens/>
              <w:jc w:val="both"/>
              <w:rPr>
                <w:spacing w:val="-2"/>
                <w:sz w:val="24"/>
              </w:rPr>
            </w:pPr>
            <w:r w:rsidRPr="000979A3">
              <w:rPr>
                <w:spacing w:val="-2"/>
                <w:sz w:val="24"/>
              </w:rPr>
              <w:t>3</w:t>
            </w:r>
            <w:r w:rsidR="00740A79" w:rsidRPr="000979A3">
              <w:rPr>
                <w:spacing w:val="-2"/>
                <w:sz w:val="24"/>
              </w:rPr>
              <w:t xml:space="preserve">(a) ch </w:t>
            </w:r>
            <w:r w:rsidR="00494BF5" w:rsidRPr="000979A3">
              <w:rPr>
                <w:spacing w:val="-2"/>
                <w:sz w:val="24"/>
              </w:rPr>
              <w:t>4</w:t>
            </w:r>
            <w:r w:rsidR="00740A79" w:rsidRPr="000979A3">
              <w:rPr>
                <w:spacing w:val="-2"/>
                <w:sz w:val="24"/>
              </w:rPr>
              <w:t xml:space="preserve"> and class notes</w:t>
            </w:r>
          </w:p>
        </w:tc>
      </w:tr>
      <w:tr w:rsidR="00740A79" w:rsidRPr="000979A3" w14:paraId="7F7DFBFF" w14:textId="77777777">
        <w:tc>
          <w:tcPr>
            <w:tcW w:w="828" w:type="dxa"/>
          </w:tcPr>
          <w:p w14:paraId="3C9F3C72" w14:textId="77777777" w:rsidR="00740A79" w:rsidRPr="000979A3" w:rsidRDefault="0044141F">
            <w:pPr>
              <w:suppressAutoHyphens/>
              <w:jc w:val="both"/>
              <w:rPr>
                <w:spacing w:val="-2"/>
                <w:sz w:val="24"/>
              </w:rPr>
            </w:pPr>
            <w:r w:rsidRPr="000979A3">
              <w:rPr>
                <w:spacing w:val="-2"/>
                <w:sz w:val="24"/>
              </w:rPr>
              <w:t>5, 6</w:t>
            </w:r>
          </w:p>
        </w:tc>
        <w:tc>
          <w:tcPr>
            <w:tcW w:w="4680" w:type="dxa"/>
          </w:tcPr>
          <w:p w14:paraId="43DEA3A7" w14:textId="77777777" w:rsidR="00740A79" w:rsidRPr="000979A3" w:rsidRDefault="00740A79" w:rsidP="00740A79">
            <w:pPr>
              <w:suppressAutoHyphens/>
              <w:jc w:val="both"/>
              <w:rPr>
                <w:spacing w:val="-2"/>
                <w:sz w:val="24"/>
              </w:rPr>
            </w:pPr>
            <w:r w:rsidRPr="000979A3">
              <w:rPr>
                <w:spacing w:val="-2"/>
                <w:sz w:val="24"/>
              </w:rPr>
              <w:t xml:space="preserve">Solubility terminology, </w:t>
            </w:r>
            <w:r w:rsidR="00CD72FE" w:rsidRPr="000979A3">
              <w:rPr>
                <w:spacing w:val="-2"/>
                <w:sz w:val="24"/>
              </w:rPr>
              <w:t>factors influencing aqueous solubility, determination of solubility, solubility enhancement</w:t>
            </w:r>
          </w:p>
        </w:tc>
        <w:tc>
          <w:tcPr>
            <w:tcW w:w="2970" w:type="dxa"/>
          </w:tcPr>
          <w:p w14:paraId="4F390706" w14:textId="77777777" w:rsidR="00740A79" w:rsidRPr="000979A3" w:rsidRDefault="00740A79" w:rsidP="00740A79">
            <w:pPr>
              <w:suppressAutoHyphens/>
              <w:jc w:val="both"/>
              <w:rPr>
                <w:spacing w:val="-2"/>
                <w:sz w:val="24"/>
              </w:rPr>
            </w:pPr>
            <w:r w:rsidRPr="000979A3">
              <w:rPr>
                <w:spacing w:val="-2"/>
                <w:sz w:val="24"/>
              </w:rPr>
              <w:t>Solubility</w:t>
            </w:r>
          </w:p>
        </w:tc>
        <w:tc>
          <w:tcPr>
            <w:tcW w:w="1343" w:type="dxa"/>
          </w:tcPr>
          <w:p w14:paraId="59CF4459" w14:textId="77777777" w:rsidR="00740A79" w:rsidRPr="000979A3" w:rsidRDefault="00F02045" w:rsidP="00494BF5">
            <w:pPr>
              <w:suppressAutoHyphens/>
              <w:jc w:val="both"/>
              <w:rPr>
                <w:spacing w:val="-2"/>
                <w:sz w:val="24"/>
              </w:rPr>
            </w:pPr>
            <w:r w:rsidRPr="000979A3">
              <w:rPr>
                <w:spacing w:val="-2"/>
                <w:sz w:val="24"/>
              </w:rPr>
              <w:t>3</w:t>
            </w:r>
            <w:r w:rsidR="00494BF5" w:rsidRPr="000979A3">
              <w:rPr>
                <w:spacing w:val="-2"/>
                <w:sz w:val="24"/>
              </w:rPr>
              <w:t>(a) ch 10</w:t>
            </w:r>
          </w:p>
        </w:tc>
      </w:tr>
      <w:tr w:rsidR="00CD72FE" w:rsidRPr="000979A3" w14:paraId="096D5DBB" w14:textId="77777777" w:rsidTr="00B10417">
        <w:tc>
          <w:tcPr>
            <w:tcW w:w="828" w:type="dxa"/>
          </w:tcPr>
          <w:p w14:paraId="1F395488" w14:textId="77777777" w:rsidR="00CD72FE" w:rsidRPr="000979A3" w:rsidRDefault="00712498" w:rsidP="0044141F">
            <w:pPr>
              <w:suppressAutoHyphens/>
              <w:jc w:val="both"/>
              <w:rPr>
                <w:spacing w:val="-2"/>
                <w:sz w:val="24"/>
              </w:rPr>
            </w:pPr>
            <w:r w:rsidRPr="000979A3">
              <w:rPr>
                <w:spacing w:val="-2"/>
                <w:sz w:val="24"/>
              </w:rPr>
              <w:t>7</w:t>
            </w:r>
            <w:r w:rsidR="0044141F" w:rsidRPr="000979A3">
              <w:rPr>
                <w:spacing w:val="-2"/>
                <w:sz w:val="24"/>
              </w:rPr>
              <w:t>-1</w:t>
            </w:r>
            <w:r w:rsidRPr="000979A3">
              <w:rPr>
                <w:spacing w:val="-2"/>
                <w:sz w:val="24"/>
              </w:rPr>
              <w:t>0</w:t>
            </w:r>
          </w:p>
        </w:tc>
        <w:tc>
          <w:tcPr>
            <w:tcW w:w="4680" w:type="dxa"/>
          </w:tcPr>
          <w:p w14:paraId="756CB8A6" w14:textId="77777777" w:rsidR="00CD72FE" w:rsidRPr="000979A3" w:rsidRDefault="00CD72FE" w:rsidP="00CD72FE">
            <w:pPr>
              <w:suppressAutoHyphens/>
              <w:jc w:val="both"/>
              <w:rPr>
                <w:spacing w:val="-2"/>
                <w:sz w:val="24"/>
              </w:rPr>
            </w:pPr>
            <w:r w:rsidRPr="000979A3">
              <w:rPr>
                <w:spacing w:val="-2"/>
                <w:sz w:val="24"/>
              </w:rPr>
              <w:t>Kinetics and order of reactions &amp; its determination, rate expressions, determination of shelf life of pharmaceuticals</w:t>
            </w:r>
          </w:p>
        </w:tc>
        <w:tc>
          <w:tcPr>
            <w:tcW w:w="2970" w:type="dxa"/>
          </w:tcPr>
          <w:p w14:paraId="66F4B0F0" w14:textId="77777777" w:rsidR="00CD72FE" w:rsidRPr="000979A3" w:rsidRDefault="00CD72FE" w:rsidP="00B10417">
            <w:pPr>
              <w:suppressAutoHyphens/>
              <w:jc w:val="both"/>
              <w:rPr>
                <w:spacing w:val="-2"/>
                <w:sz w:val="24"/>
              </w:rPr>
            </w:pPr>
            <w:r w:rsidRPr="000979A3">
              <w:rPr>
                <w:spacing w:val="-2"/>
                <w:sz w:val="24"/>
              </w:rPr>
              <w:t>Stability of drugs</w:t>
            </w:r>
          </w:p>
        </w:tc>
        <w:tc>
          <w:tcPr>
            <w:tcW w:w="1343" w:type="dxa"/>
          </w:tcPr>
          <w:p w14:paraId="5434D21C" w14:textId="77777777" w:rsidR="00CD72FE" w:rsidRPr="000979A3" w:rsidRDefault="00F02045" w:rsidP="00494BF5">
            <w:pPr>
              <w:suppressAutoHyphens/>
              <w:jc w:val="both"/>
              <w:rPr>
                <w:spacing w:val="-2"/>
                <w:sz w:val="24"/>
              </w:rPr>
            </w:pPr>
            <w:r w:rsidRPr="000979A3">
              <w:rPr>
                <w:spacing w:val="-2"/>
                <w:sz w:val="24"/>
              </w:rPr>
              <w:t>3</w:t>
            </w:r>
            <w:r w:rsidR="00CD72FE" w:rsidRPr="000979A3">
              <w:rPr>
                <w:spacing w:val="-2"/>
                <w:sz w:val="24"/>
              </w:rPr>
              <w:t>(a) ch 1</w:t>
            </w:r>
            <w:r w:rsidR="00494BF5" w:rsidRPr="000979A3">
              <w:rPr>
                <w:spacing w:val="-2"/>
                <w:sz w:val="24"/>
              </w:rPr>
              <w:t>5</w:t>
            </w:r>
          </w:p>
        </w:tc>
      </w:tr>
      <w:tr w:rsidR="004C21BC" w:rsidRPr="000979A3" w14:paraId="3CEDB525" w14:textId="77777777">
        <w:tc>
          <w:tcPr>
            <w:tcW w:w="828" w:type="dxa"/>
          </w:tcPr>
          <w:p w14:paraId="43B19571" w14:textId="77777777" w:rsidR="004C21BC" w:rsidRPr="000979A3" w:rsidRDefault="00CD72FE" w:rsidP="0044141F">
            <w:pPr>
              <w:suppressAutoHyphens/>
              <w:jc w:val="both"/>
              <w:rPr>
                <w:spacing w:val="-2"/>
                <w:sz w:val="24"/>
              </w:rPr>
            </w:pPr>
            <w:r w:rsidRPr="000979A3">
              <w:rPr>
                <w:spacing w:val="-2"/>
                <w:sz w:val="24"/>
              </w:rPr>
              <w:t>1</w:t>
            </w:r>
            <w:r w:rsidR="00712498" w:rsidRPr="000979A3">
              <w:rPr>
                <w:spacing w:val="-2"/>
                <w:sz w:val="24"/>
              </w:rPr>
              <w:t>1</w:t>
            </w:r>
            <w:r w:rsidRPr="000979A3">
              <w:rPr>
                <w:spacing w:val="-2"/>
                <w:sz w:val="24"/>
              </w:rPr>
              <w:t>,</w:t>
            </w:r>
            <w:r w:rsidR="0044141F" w:rsidRPr="000979A3">
              <w:rPr>
                <w:spacing w:val="-2"/>
                <w:sz w:val="24"/>
              </w:rPr>
              <w:t xml:space="preserve"> </w:t>
            </w:r>
            <w:r w:rsidRPr="000979A3">
              <w:rPr>
                <w:spacing w:val="-2"/>
                <w:sz w:val="24"/>
              </w:rPr>
              <w:t>1</w:t>
            </w:r>
            <w:r w:rsidR="00712498" w:rsidRPr="000979A3">
              <w:rPr>
                <w:spacing w:val="-2"/>
                <w:sz w:val="24"/>
              </w:rPr>
              <w:t>2</w:t>
            </w:r>
          </w:p>
        </w:tc>
        <w:tc>
          <w:tcPr>
            <w:tcW w:w="4680" w:type="dxa"/>
          </w:tcPr>
          <w:p w14:paraId="0EBEE6F9" w14:textId="77777777" w:rsidR="004C21BC" w:rsidRPr="000979A3" w:rsidRDefault="004C21BC">
            <w:pPr>
              <w:suppressAutoHyphens/>
              <w:jc w:val="both"/>
              <w:rPr>
                <w:spacing w:val="-2"/>
                <w:sz w:val="24"/>
              </w:rPr>
            </w:pPr>
            <w:r w:rsidRPr="000979A3">
              <w:rPr>
                <w:spacing w:val="-2"/>
                <w:sz w:val="24"/>
              </w:rPr>
              <w:t>Knowledge of various methods for determining surface tension</w:t>
            </w:r>
          </w:p>
        </w:tc>
        <w:tc>
          <w:tcPr>
            <w:tcW w:w="2970" w:type="dxa"/>
          </w:tcPr>
          <w:p w14:paraId="4CAF868B" w14:textId="77777777" w:rsidR="004C21BC" w:rsidRPr="000979A3" w:rsidRDefault="004C21BC">
            <w:pPr>
              <w:suppressAutoHyphens/>
              <w:jc w:val="both"/>
              <w:rPr>
                <w:spacing w:val="-2"/>
                <w:sz w:val="24"/>
              </w:rPr>
            </w:pPr>
            <w:r w:rsidRPr="000979A3">
              <w:rPr>
                <w:spacing w:val="-2"/>
                <w:sz w:val="24"/>
              </w:rPr>
              <w:t>Determination of surface tension</w:t>
            </w:r>
          </w:p>
        </w:tc>
        <w:tc>
          <w:tcPr>
            <w:tcW w:w="1343" w:type="dxa"/>
          </w:tcPr>
          <w:p w14:paraId="04C96328" w14:textId="77777777" w:rsidR="004C21BC" w:rsidRPr="000979A3" w:rsidRDefault="00F02045" w:rsidP="00494BF5">
            <w:pPr>
              <w:suppressAutoHyphens/>
              <w:jc w:val="both"/>
              <w:rPr>
                <w:spacing w:val="-2"/>
                <w:sz w:val="24"/>
              </w:rPr>
            </w:pPr>
            <w:r w:rsidRPr="000979A3">
              <w:rPr>
                <w:spacing w:val="-2"/>
                <w:sz w:val="24"/>
              </w:rPr>
              <w:t>3</w:t>
            </w:r>
            <w:r w:rsidR="004C21BC" w:rsidRPr="000979A3">
              <w:rPr>
                <w:spacing w:val="-2"/>
                <w:sz w:val="24"/>
              </w:rPr>
              <w:t>(a) ch 1</w:t>
            </w:r>
            <w:r w:rsidR="00494BF5" w:rsidRPr="000979A3">
              <w:rPr>
                <w:spacing w:val="-2"/>
                <w:sz w:val="24"/>
              </w:rPr>
              <w:t>6</w:t>
            </w:r>
          </w:p>
        </w:tc>
      </w:tr>
      <w:tr w:rsidR="004C21BC" w:rsidRPr="000979A3" w14:paraId="7F913AB2" w14:textId="77777777">
        <w:tc>
          <w:tcPr>
            <w:tcW w:w="828" w:type="dxa"/>
          </w:tcPr>
          <w:p w14:paraId="064B2E74" w14:textId="77777777" w:rsidR="004C21BC" w:rsidRPr="000979A3" w:rsidRDefault="0044141F" w:rsidP="0044141F">
            <w:pPr>
              <w:suppressAutoHyphens/>
              <w:jc w:val="both"/>
              <w:rPr>
                <w:spacing w:val="-2"/>
                <w:sz w:val="24"/>
              </w:rPr>
            </w:pPr>
            <w:r w:rsidRPr="000979A3">
              <w:rPr>
                <w:spacing w:val="-2"/>
                <w:sz w:val="24"/>
              </w:rPr>
              <w:t>1</w:t>
            </w:r>
            <w:r w:rsidR="00712498" w:rsidRPr="000979A3">
              <w:rPr>
                <w:spacing w:val="-2"/>
                <w:sz w:val="24"/>
              </w:rPr>
              <w:t>3</w:t>
            </w:r>
            <w:r w:rsidR="00CD72FE" w:rsidRPr="000979A3">
              <w:rPr>
                <w:spacing w:val="-2"/>
                <w:sz w:val="24"/>
              </w:rPr>
              <w:t>-</w:t>
            </w:r>
            <w:r w:rsidRPr="000979A3">
              <w:rPr>
                <w:spacing w:val="-2"/>
                <w:sz w:val="24"/>
              </w:rPr>
              <w:t>1</w:t>
            </w:r>
            <w:r w:rsidR="00712498" w:rsidRPr="000979A3">
              <w:rPr>
                <w:spacing w:val="-2"/>
                <w:sz w:val="24"/>
              </w:rPr>
              <w:t>5</w:t>
            </w:r>
          </w:p>
        </w:tc>
        <w:tc>
          <w:tcPr>
            <w:tcW w:w="4680" w:type="dxa"/>
          </w:tcPr>
          <w:p w14:paraId="0D41BBBC" w14:textId="77777777" w:rsidR="004C21BC" w:rsidRPr="000979A3" w:rsidRDefault="004C21BC">
            <w:pPr>
              <w:suppressAutoHyphens/>
              <w:jc w:val="both"/>
              <w:rPr>
                <w:spacing w:val="-2"/>
                <w:sz w:val="24"/>
              </w:rPr>
            </w:pPr>
            <w:r w:rsidRPr="000979A3">
              <w:rPr>
                <w:spacing w:val="-2"/>
                <w:sz w:val="24"/>
              </w:rPr>
              <w:t>Applications of adsorption at solid/liq</w:t>
            </w:r>
            <w:r w:rsidR="004D69B1" w:rsidRPr="000979A3">
              <w:rPr>
                <w:spacing w:val="-2"/>
                <w:sz w:val="24"/>
              </w:rPr>
              <w:t>uid</w:t>
            </w:r>
            <w:r w:rsidRPr="000979A3">
              <w:rPr>
                <w:spacing w:val="-2"/>
                <w:sz w:val="24"/>
              </w:rPr>
              <w:t xml:space="preserve"> interfaces</w:t>
            </w:r>
          </w:p>
        </w:tc>
        <w:tc>
          <w:tcPr>
            <w:tcW w:w="2970" w:type="dxa"/>
          </w:tcPr>
          <w:p w14:paraId="2DCBD97D" w14:textId="77777777" w:rsidR="004C21BC" w:rsidRPr="000979A3" w:rsidRDefault="004C21BC">
            <w:pPr>
              <w:suppressAutoHyphens/>
              <w:jc w:val="both"/>
              <w:rPr>
                <w:spacing w:val="-2"/>
                <w:sz w:val="24"/>
              </w:rPr>
            </w:pPr>
            <w:r w:rsidRPr="000979A3">
              <w:rPr>
                <w:spacing w:val="-2"/>
                <w:sz w:val="24"/>
              </w:rPr>
              <w:t>Adsorption at interfaces</w:t>
            </w:r>
          </w:p>
        </w:tc>
        <w:tc>
          <w:tcPr>
            <w:tcW w:w="1343" w:type="dxa"/>
          </w:tcPr>
          <w:p w14:paraId="0063611D" w14:textId="77777777" w:rsidR="004C21BC" w:rsidRPr="000979A3" w:rsidRDefault="00F02045" w:rsidP="00494BF5">
            <w:pPr>
              <w:suppressAutoHyphens/>
              <w:jc w:val="both"/>
              <w:rPr>
                <w:spacing w:val="-2"/>
                <w:sz w:val="24"/>
              </w:rPr>
            </w:pPr>
            <w:r w:rsidRPr="000979A3">
              <w:rPr>
                <w:spacing w:val="-2"/>
                <w:sz w:val="24"/>
              </w:rPr>
              <w:t>3</w:t>
            </w:r>
            <w:r w:rsidR="004C21BC" w:rsidRPr="000979A3">
              <w:rPr>
                <w:spacing w:val="-2"/>
                <w:sz w:val="24"/>
              </w:rPr>
              <w:t>(a) ch 1</w:t>
            </w:r>
            <w:r w:rsidR="00494BF5" w:rsidRPr="000979A3">
              <w:rPr>
                <w:spacing w:val="-2"/>
                <w:sz w:val="24"/>
              </w:rPr>
              <w:t>6</w:t>
            </w:r>
          </w:p>
        </w:tc>
      </w:tr>
      <w:tr w:rsidR="00CD72FE" w:rsidRPr="000979A3" w14:paraId="057A5AEF" w14:textId="77777777" w:rsidTr="00B10417">
        <w:tc>
          <w:tcPr>
            <w:tcW w:w="828" w:type="dxa"/>
          </w:tcPr>
          <w:p w14:paraId="0185C278" w14:textId="77777777" w:rsidR="00CD72FE" w:rsidRPr="000979A3" w:rsidRDefault="0044141F" w:rsidP="0044141F">
            <w:pPr>
              <w:suppressAutoHyphens/>
              <w:jc w:val="both"/>
              <w:rPr>
                <w:spacing w:val="-2"/>
                <w:sz w:val="24"/>
              </w:rPr>
            </w:pPr>
            <w:r w:rsidRPr="000979A3">
              <w:rPr>
                <w:spacing w:val="-2"/>
                <w:sz w:val="24"/>
              </w:rPr>
              <w:t>1</w:t>
            </w:r>
            <w:r w:rsidR="00712498" w:rsidRPr="000979A3">
              <w:rPr>
                <w:spacing w:val="-2"/>
                <w:sz w:val="24"/>
              </w:rPr>
              <w:t>6</w:t>
            </w:r>
            <w:r w:rsidR="00CD72FE" w:rsidRPr="000979A3">
              <w:rPr>
                <w:spacing w:val="-2"/>
                <w:sz w:val="24"/>
              </w:rPr>
              <w:t>-</w:t>
            </w:r>
            <w:r w:rsidR="00712498" w:rsidRPr="000979A3">
              <w:rPr>
                <w:spacing w:val="-2"/>
                <w:sz w:val="24"/>
              </w:rPr>
              <w:t>19</w:t>
            </w:r>
          </w:p>
        </w:tc>
        <w:tc>
          <w:tcPr>
            <w:tcW w:w="4680" w:type="dxa"/>
          </w:tcPr>
          <w:p w14:paraId="03822494" w14:textId="24B53DF2" w:rsidR="00CD72FE" w:rsidRPr="000979A3" w:rsidRDefault="00CD72FE" w:rsidP="00B10417">
            <w:pPr>
              <w:suppressAutoHyphens/>
              <w:jc w:val="both"/>
              <w:rPr>
                <w:spacing w:val="-2"/>
                <w:sz w:val="24"/>
              </w:rPr>
            </w:pPr>
            <w:r w:rsidRPr="000979A3">
              <w:rPr>
                <w:spacing w:val="-2"/>
                <w:sz w:val="24"/>
              </w:rPr>
              <w:t xml:space="preserve">Applications of colloids </w:t>
            </w:r>
          </w:p>
        </w:tc>
        <w:tc>
          <w:tcPr>
            <w:tcW w:w="2970" w:type="dxa"/>
          </w:tcPr>
          <w:p w14:paraId="32C1F0F9" w14:textId="77777777" w:rsidR="00CD72FE" w:rsidRPr="000979A3" w:rsidRDefault="00CD72FE" w:rsidP="00B10417">
            <w:pPr>
              <w:suppressAutoHyphens/>
              <w:jc w:val="both"/>
              <w:rPr>
                <w:spacing w:val="-2"/>
                <w:sz w:val="24"/>
              </w:rPr>
            </w:pPr>
            <w:r w:rsidRPr="000979A3">
              <w:rPr>
                <w:spacing w:val="-2"/>
                <w:sz w:val="24"/>
              </w:rPr>
              <w:t>Colloids</w:t>
            </w:r>
          </w:p>
        </w:tc>
        <w:tc>
          <w:tcPr>
            <w:tcW w:w="1343" w:type="dxa"/>
          </w:tcPr>
          <w:p w14:paraId="55465010" w14:textId="77777777" w:rsidR="00CD72FE" w:rsidRPr="000979A3" w:rsidRDefault="00F02045" w:rsidP="00494BF5">
            <w:pPr>
              <w:suppressAutoHyphens/>
              <w:jc w:val="both"/>
              <w:rPr>
                <w:spacing w:val="-2"/>
                <w:sz w:val="24"/>
              </w:rPr>
            </w:pPr>
            <w:r w:rsidRPr="000979A3">
              <w:rPr>
                <w:spacing w:val="-2"/>
                <w:sz w:val="24"/>
              </w:rPr>
              <w:t>3</w:t>
            </w:r>
            <w:r w:rsidR="00CD72FE" w:rsidRPr="000979A3">
              <w:rPr>
                <w:spacing w:val="-2"/>
                <w:sz w:val="24"/>
              </w:rPr>
              <w:t>(a) ch 1</w:t>
            </w:r>
            <w:r w:rsidR="00494BF5" w:rsidRPr="000979A3">
              <w:rPr>
                <w:spacing w:val="-2"/>
                <w:sz w:val="24"/>
              </w:rPr>
              <w:t>7</w:t>
            </w:r>
          </w:p>
        </w:tc>
      </w:tr>
      <w:tr w:rsidR="00CD72FE" w:rsidRPr="000979A3" w14:paraId="5966406B" w14:textId="77777777" w:rsidTr="00B10417">
        <w:trPr>
          <w:trHeight w:val="350"/>
        </w:trPr>
        <w:tc>
          <w:tcPr>
            <w:tcW w:w="828" w:type="dxa"/>
          </w:tcPr>
          <w:p w14:paraId="41FF27D7" w14:textId="77777777" w:rsidR="00CD72FE" w:rsidRPr="000979A3" w:rsidRDefault="00CD72FE" w:rsidP="0044141F">
            <w:pPr>
              <w:suppressAutoHyphens/>
              <w:jc w:val="both"/>
              <w:rPr>
                <w:spacing w:val="-2"/>
                <w:sz w:val="24"/>
              </w:rPr>
            </w:pPr>
            <w:r w:rsidRPr="000979A3">
              <w:rPr>
                <w:spacing w:val="-2"/>
                <w:sz w:val="24"/>
              </w:rPr>
              <w:t>2</w:t>
            </w:r>
            <w:r w:rsidR="00712498" w:rsidRPr="000979A3">
              <w:rPr>
                <w:spacing w:val="-2"/>
                <w:sz w:val="24"/>
              </w:rPr>
              <w:t>0</w:t>
            </w:r>
            <w:r w:rsidR="0044141F" w:rsidRPr="000979A3">
              <w:rPr>
                <w:spacing w:val="-2"/>
                <w:sz w:val="24"/>
              </w:rPr>
              <w:t xml:space="preserve">, </w:t>
            </w:r>
            <w:r w:rsidRPr="000979A3">
              <w:rPr>
                <w:spacing w:val="-2"/>
                <w:sz w:val="24"/>
              </w:rPr>
              <w:t>2</w:t>
            </w:r>
            <w:r w:rsidR="00712498" w:rsidRPr="000979A3">
              <w:rPr>
                <w:spacing w:val="-2"/>
                <w:sz w:val="24"/>
              </w:rPr>
              <w:t>1</w:t>
            </w:r>
          </w:p>
        </w:tc>
        <w:tc>
          <w:tcPr>
            <w:tcW w:w="4680" w:type="dxa"/>
          </w:tcPr>
          <w:p w14:paraId="74A8329A" w14:textId="77777777" w:rsidR="00CD72FE" w:rsidRPr="000979A3" w:rsidRDefault="00CD72FE" w:rsidP="00B10417">
            <w:pPr>
              <w:suppressAutoHyphens/>
              <w:jc w:val="both"/>
              <w:rPr>
                <w:spacing w:val="-2"/>
                <w:sz w:val="24"/>
              </w:rPr>
            </w:pPr>
            <w:r w:rsidRPr="000979A3">
              <w:rPr>
                <w:spacing w:val="-2"/>
                <w:sz w:val="24"/>
              </w:rPr>
              <w:t>Factors influencing properties of suspensions</w:t>
            </w:r>
          </w:p>
        </w:tc>
        <w:tc>
          <w:tcPr>
            <w:tcW w:w="2970" w:type="dxa"/>
          </w:tcPr>
          <w:p w14:paraId="73AA336E" w14:textId="77777777" w:rsidR="00CD72FE" w:rsidRPr="000979A3" w:rsidRDefault="00CD72FE" w:rsidP="00B10417">
            <w:pPr>
              <w:suppressAutoHyphens/>
              <w:jc w:val="both"/>
              <w:rPr>
                <w:spacing w:val="-2"/>
                <w:sz w:val="24"/>
              </w:rPr>
            </w:pPr>
            <w:r w:rsidRPr="000979A3">
              <w:rPr>
                <w:spacing w:val="-2"/>
                <w:sz w:val="24"/>
              </w:rPr>
              <w:t>Suspensions</w:t>
            </w:r>
          </w:p>
        </w:tc>
        <w:tc>
          <w:tcPr>
            <w:tcW w:w="1343" w:type="dxa"/>
          </w:tcPr>
          <w:p w14:paraId="6383FBF8" w14:textId="77777777" w:rsidR="00CD72FE" w:rsidRPr="000979A3" w:rsidRDefault="00F02045" w:rsidP="00B10417">
            <w:pPr>
              <w:suppressAutoHyphens/>
              <w:jc w:val="both"/>
              <w:rPr>
                <w:spacing w:val="-2"/>
                <w:sz w:val="24"/>
              </w:rPr>
            </w:pPr>
            <w:r w:rsidRPr="000979A3">
              <w:rPr>
                <w:spacing w:val="-2"/>
                <w:sz w:val="24"/>
              </w:rPr>
              <w:t>3</w:t>
            </w:r>
            <w:r w:rsidR="00CD72FE" w:rsidRPr="000979A3">
              <w:rPr>
                <w:spacing w:val="-2"/>
                <w:sz w:val="24"/>
              </w:rPr>
              <w:t>(a) ch 18</w:t>
            </w:r>
          </w:p>
        </w:tc>
      </w:tr>
      <w:tr w:rsidR="00CD72FE" w:rsidRPr="000979A3" w14:paraId="63B9AB80" w14:textId="77777777" w:rsidTr="00B10417">
        <w:tc>
          <w:tcPr>
            <w:tcW w:w="828" w:type="dxa"/>
          </w:tcPr>
          <w:p w14:paraId="42C23538" w14:textId="77777777" w:rsidR="00CD72FE" w:rsidRPr="000979A3" w:rsidRDefault="00CD72FE" w:rsidP="0044141F">
            <w:pPr>
              <w:suppressAutoHyphens/>
              <w:jc w:val="both"/>
              <w:rPr>
                <w:spacing w:val="-2"/>
                <w:sz w:val="24"/>
              </w:rPr>
            </w:pPr>
            <w:r w:rsidRPr="000979A3">
              <w:rPr>
                <w:spacing w:val="-2"/>
                <w:sz w:val="24"/>
              </w:rPr>
              <w:t>2</w:t>
            </w:r>
            <w:r w:rsidR="00712498" w:rsidRPr="000979A3">
              <w:rPr>
                <w:spacing w:val="-2"/>
                <w:sz w:val="24"/>
              </w:rPr>
              <w:t>2</w:t>
            </w:r>
          </w:p>
        </w:tc>
        <w:tc>
          <w:tcPr>
            <w:tcW w:w="4680" w:type="dxa"/>
          </w:tcPr>
          <w:p w14:paraId="2F8071D9" w14:textId="77777777" w:rsidR="00CD72FE" w:rsidRPr="000979A3" w:rsidRDefault="00CD72FE" w:rsidP="00DA3F9B">
            <w:pPr>
              <w:suppressAutoHyphens/>
              <w:jc w:val="both"/>
              <w:rPr>
                <w:spacing w:val="-2"/>
                <w:sz w:val="24"/>
              </w:rPr>
            </w:pPr>
            <w:r w:rsidRPr="000979A3">
              <w:rPr>
                <w:spacing w:val="-2"/>
                <w:sz w:val="24"/>
              </w:rPr>
              <w:t xml:space="preserve">Factors influencing properties of </w:t>
            </w:r>
            <w:r w:rsidR="00DA3F9B" w:rsidRPr="000979A3">
              <w:rPr>
                <w:spacing w:val="-2"/>
                <w:sz w:val="24"/>
              </w:rPr>
              <w:t>e</w:t>
            </w:r>
            <w:r w:rsidRPr="000979A3">
              <w:rPr>
                <w:spacing w:val="-2"/>
                <w:sz w:val="24"/>
              </w:rPr>
              <w:t>mulsions</w:t>
            </w:r>
          </w:p>
        </w:tc>
        <w:tc>
          <w:tcPr>
            <w:tcW w:w="2970" w:type="dxa"/>
          </w:tcPr>
          <w:p w14:paraId="6D9C56C3" w14:textId="77777777" w:rsidR="00CD72FE" w:rsidRPr="000979A3" w:rsidRDefault="00CD72FE" w:rsidP="00B10417">
            <w:pPr>
              <w:suppressAutoHyphens/>
              <w:jc w:val="both"/>
              <w:rPr>
                <w:spacing w:val="-2"/>
                <w:sz w:val="24"/>
              </w:rPr>
            </w:pPr>
            <w:r w:rsidRPr="000979A3">
              <w:rPr>
                <w:spacing w:val="-2"/>
                <w:sz w:val="24"/>
              </w:rPr>
              <w:t>Emulsions</w:t>
            </w:r>
          </w:p>
        </w:tc>
        <w:tc>
          <w:tcPr>
            <w:tcW w:w="1343" w:type="dxa"/>
          </w:tcPr>
          <w:p w14:paraId="21B97B3E" w14:textId="77777777" w:rsidR="00CD72FE" w:rsidRPr="000979A3" w:rsidRDefault="00F02045" w:rsidP="00B10417">
            <w:pPr>
              <w:suppressAutoHyphens/>
              <w:jc w:val="both"/>
              <w:rPr>
                <w:spacing w:val="-2"/>
                <w:sz w:val="24"/>
              </w:rPr>
            </w:pPr>
            <w:r w:rsidRPr="000979A3">
              <w:rPr>
                <w:spacing w:val="-2"/>
                <w:sz w:val="24"/>
              </w:rPr>
              <w:t>3</w:t>
            </w:r>
            <w:r w:rsidR="00CD72FE" w:rsidRPr="000979A3">
              <w:rPr>
                <w:spacing w:val="-2"/>
                <w:sz w:val="24"/>
              </w:rPr>
              <w:t>(a) ch 18</w:t>
            </w:r>
          </w:p>
        </w:tc>
      </w:tr>
      <w:tr w:rsidR="004C21BC" w:rsidRPr="000979A3" w14:paraId="794FE3DF" w14:textId="77777777">
        <w:tc>
          <w:tcPr>
            <w:tcW w:w="828" w:type="dxa"/>
          </w:tcPr>
          <w:p w14:paraId="64F52D42" w14:textId="77777777" w:rsidR="004C21BC" w:rsidRPr="000979A3" w:rsidRDefault="0044141F" w:rsidP="0044141F">
            <w:pPr>
              <w:suppressAutoHyphens/>
              <w:jc w:val="both"/>
              <w:rPr>
                <w:spacing w:val="-2"/>
                <w:sz w:val="24"/>
              </w:rPr>
            </w:pPr>
            <w:r w:rsidRPr="000979A3">
              <w:rPr>
                <w:spacing w:val="-2"/>
                <w:sz w:val="24"/>
              </w:rPr>
              <w:t>2</w:t>
            </w:r>
            <w:r w:rsidR="00712498" w:rsidRPr="000979A3">
              <w:rPr>
                <w:spacing w:val="-2"/>
                <w:sz w:val="24"/>
              </w:rPr>
              <w:t>3</w:t>
            </w:r>
            <w:r w:rsidR="00CD72FE" w:rsidRPr="000979A3">
              <w:rPr>
                <w:spacing w:val="-2"/>
                <w:sz w:val="24"/>
              </w:rPr>
              <w:t>-</w:t>
            </w:r>
            <w:r w:rsidRPr="000979A3">
              <w:rPr>
                <w:spacing w:val="-2"/>
                <w:sz w:val="24"/>
              </w:rPr>
              <w:t>2</w:t>
            </w:r>
            <w:r w:rsidR="00712498" w:rsidRPr="000979A3">
              <w:rPr>
                <w:spacing w:val="-2"/>
                <w:sz w:val="24"/>
              </w:rPr>
              <w:t>5</w:t>
            </w:r>
          </w:p>
        </w:tc>
        <w:tc>
          <w:tcPr>
            <w:tcW w:w="4680" w:type="dxa"/>
          </w:tcPr>
          <w:p w14:paraId="2CD61C10" w14:textId="77777777" w:rsidR="004C21BC" w:rsidRPr="000979A3" w:rsidRDefault="004C21BC" w:rsidP="00CD72FE">
            <w:pPr>
              <w:suppressAutoHyphens/>
              <w:jc w:val="both"/>
              <w:rPr>
                <w:spacing w:val="-2"/>
                <w:sz w:val="24"/>
              </w:rPr>
            </w:pPr>
            <w:r w:rsidRPr="000979A3">
              <w:rPr>
                <w:spacing w:val="-2"/>
                <w:sz w:val="24"/>
              </w:rPr>
              <w:t>Concept of viscosity</w:t>
            </w:r>
            <w:r w:rsidR="00CD72FE" w:rsidRPr="000979A3">
              <w:rPr>
                <w:spacing w:val="-2"/>
                <w:sz w:val="24"/>
              </w:rPr>
              <w:t>, viscosity measurement &amp; pharmaceutical applications</w:t>
            </w:r>
          </w:p>
        </w:tc>
        <w:tc>
          <w:tcPr>
            <w:tcW w:w="2970" w:type="dxa"/>
          </w:tcPr>
          <w:p w14:paraId="2CFF588C" w14:textId="77777777" w:rsidR="004C21BC" w:rsidRPr="000979A3" w:rsidRDefault="004C21BC" w:rsidP="00CD72FE">
            <w:pPr>
              <w:suppressAutoHyphens/>
              <w:jc w:val="both"/>
              <w:rPr>
                <w:spacing w:val="-2"/>
                <w:sz w:val="24"/>
              </w:rPr>
            </w:pPr>
            <w:r w:rsidRPr="000979A3">
              <w:rPr>
                <w:spacing w:val="-2"/>
                <w:sz w:val="24"/>
              </w:rPr>
              <w:t xml:space="preserve">Rheology </w:t>
            </w:r>
          </w:p>
        </w:tc>
        <w:tc>
          <w:tcPr>
            <w:tcW w:w="1343" w:type="dxa"/>
          </w:tcPr>
          <w:p w14:paraId="5AF4B851" w14:textId="77777777" w:rsidR="004C21BC" w:rsidRPr="000979A3" w:rsidRDefault="00F02045" w:rsidP="00494BF5">
            <w:pPr>
              <w:suppressAutoHyphens/>
              <w:jc w:val="both"/>
              <w:rPr>
                <w:spacing w:val="-2"/>
                <w:sz w:val="24"/>
              </w:rPr>
            </w:pPr>
            <w:r w:rsidRPr="000979A3">
              <w:rPr>
                <w:spacing w:val="-2"/>
                <w:sz w:val="24"/>
              </w:rPr>
              <w:t>3</w:t>
            </w:r>
            <w:r w:rsidR="004C21BC" w:rsidRPr="000979A3">
              <w:rPr>
                <w:spacing w:val="-2"/>
                <w:sz w:val="24"/>
              </w:rPr>
              <w:t xml:space="preserve">(a) ch </w:t>
            </w:r>
            <w:r w:rsidR="00494BF5" w:rsidRPr="000979A3">
              <w:rPr>
                <w:spacing w:val="-2"/>
                <w:sz w:val="24"/>
              </w:rPr>
              <w:t>20</w:t>
            </w:r>
          </w:p>
        </w:tc>
      </w:tr>
      <w:tr w:rsidR="00712498" w:rsidRPr="000979A3" w14:paraId="2E4B9BEB" w14:textId="77777777" w:rsidTr="00396FB9">
        <w:tc>
          <w:tcPr>
            <w:tcW w:w="828" w:type="dxa"/>
          </w:tcPr>
          <w:p w14:paraId="08E5EA29" w14:textId="77777777" w:rsidR="00712498" w:rsidRPr="000979A3" w:rsidRDefault="00712498" w:rsidP="00396FB9">
            <w:pPr>
              <w:suppressAutoHyphens/>
              <w:jc w:val="both"/>
              <w:rPr>
                <w:spacing w:val="-2"/>
                <w:sz w:val="24"/>
              </w:rPr>
            </w:pPr>
            <w:r w:rsidRPr="000979A3">
              <w:rPr>
                <w:spacing w:val="-2"/>
                <w:sz w:val="24"/>
              </w:rPr>
              <w:t>26, 27</w:t>
            </w:r>
          </w:p>
        </w:tc>
        <w:tc>
          <w:tcPr>
            <w:tcW w:w="4680" w:type="dxa"/>
          </w:tcPr>
          <w:p w14:paraId="7754DC04" w14:textId="77777777" w:rsidR="00712498" w:rsidRPr="000979A3" w:rsidRDefault="00712498" w:rsidP="00396FB9">
            <w:pPr>
              <w:suppressAutoHyphens/>
              <w:jc w:val="both"/>
              <w:rPr>
                <w:spacing w:val="-2"/>
                <w:sz w:val="24"/>
              </w:rPr>
            </w:pPr>
            <w:r w:rsidRPr="000979A3">
              <w:rPr>
                <w:spacing w:val="-2"/>
                <w:sz w:val="24"/>
              </w:rPr>
              <w:t>Particle size characterization, measurement &amp; analysis</w:t>
            </w:r>
          </w:p>
        </w:tc>
        <w:tc>
          <w:tcPr>
            <w:tcW w:w="2970" w:type="dxa"/>
          </w:tcPr>
          <w:p w14:paraId="0D897D57" w14:textId="77777777" w:rsidR="00712498" w:rsidRPr="000979A3" w:rsidRDefault="00712498" w:rsidP="00396FB9">
            <w:pPr>
              <w:suppressAutoHyphens/>
              <w:jc w:val="both"/>
              <w:rPr>
                <w:spacing w:val="-2"/>
                <w:sz w:val="24"/>
              </w:rPr>
            </w:pPr>
            <w:r w:rsidRPr="000979A3">
              <w:rPr>
                <w:spacing w:val="-2"/>
                <w:sz w:val="24"/>
              </w:rPr>
              <w:t>Micrometrics</w:t>
            </w:r>
          </w:p>
        </w:tc>
        <w:tc>
          <w:tcPr>
            <w:tcW w:w="1343" w:type="dxa"/>
          </w:tcPr>
          <w:p w14:paraId="6E9A3E0E" w14:textId="77777777" w:rsidR="00712498" w:rsidRPr="000979A3" w:rsidRDefault="00712498" w:rsidP="00396FB9">
            <w:pPr>
              <w:suppressAutoHyphens/>
              <w:jc w:val="both"/>
              <w:rPr>
                <w:spacing w:val="-2"/>
                <w:sz w:val="24"/>
              </w:rPr>
            </w:pPr>
            <w:r w:rsidRPr="000979A3">
              <w:rPr>
                <w:spacing w:val="-2"/>
                <w:sz w:val="24"/>
              </w:rPr>
              <w:t>3(a) ch 19</w:t>
            </w:r>
          </w:p>
        </w:tc>
      </w:tr>
      <w:tr w:rsidR="004C21BC" w:rsidRPr="000979A3" w14:paraId="23EF9055" w14:textId="77777777">
        <w:tc>
          <w:tcPr>
            <w:tcW w:w="828" w:type="dxa"/>
          </w:tcPr>
          <w:p w14:paraId="25A95187" w14:textId="77777777" w:rsidR="004C21BC" w:rsidRPr="000979A3" w:rsidRDefault="0044141F" w:rsidP="0044141F">
            <w:pPr>
              <w:suppressAutoHyphens/>
              <w:jc w:val="both"/>
              <w:rPr>
                <w:spacing w:val="-2"/>
                <w:sz w:val="24"/>
              </w:rPr>
            </w:pPr>
            <w:r w:rsidRPr="000979A3">
              <w:rPr>
                <w:spacing w:val="-2"/>
                <w:sz w:val="24"/>
              </w:rPr>
              <w:t>28</w:t>
            </w:r>
            <w:r w:rsidR="00CD72FE" w:rsidRPr="000979A3">
              <w:rPr>
                <w:spacing w:val="-2"/>
                <w:sz w:val="24"/>
              </w:rPr>
              <w:t>-</w:t>
            </w:r>
            <w:r w:rsidRPr="000979A3">
              <w:rPr>
                <w:spacing w:val="-2"/>
                <w:sz w:val="24"/>
              </w:rPr>
              <w:t>3</w:t>
            </w:r>
            <w:r w:rsidR="00CD72FE" w:rsidRPr="000979A3">
              <w:rPr>
                <w:spacing w:val="-2"/>
                <w:sz w:val="24"/>
              </w:rPr>
              <w:t>0</w:t>
            </w:r>
          </w:p>
        </w:tc>
        <w:tc>
          <w:tcPr>
            <w:tcW w:w="4680" w:type="dxa"/>
          </w:tcPr>
          <w:p w14:paraId="6BA962A2" w14:textId="77777777" w:rsidR="004C21BC" w:rsidRPr="000979A3" w:rsidRDefault="004C21BC" w:rsidP="00CD72FE">
            <w:pPr>
              <w:suppressAutoHyphens/>
              <w:jc w:val="both"/>
              <w:rPr>
                <w:spacing w:val="-2"/>
                <w:sz w:val="24"/>
              </w:rPr>
            </w:pPr>
            <w:r w:rsidRPr="000979A3">
              <w:rPr>
                <w:spacing w:val="-2"/>
                <w:sz w:val="24"/>
              </w:rPr>
              <w:t>Principles of diffusion &amp; dissolution</w:t>
            </w:r>
            <w:r w:rsidR="00CD72FE" w:rsidRPr="000979A3">
              <w:rPr>
                <w:spacing w:val="-2"/>
                <w:sz w:val="24"/>
              </w:rPr>
              <w:t>, mathematical models &amp; applications</w:t>
            </w:r>
          </w:p>
        </w:tc>
        <w:tc>
          <w:tcPr>
            <w:tcW w:w="2970" w:type="dxa"/>
          </w:tcPr>
          <w:p w14:paraId="5C39E2B3" w14:textId="77777777" w:rsidR="004C21BC" w:rsidRPr="000979A3" w:rsidRDefault="004C21BC" w:rsidP="00CD72FE">
            <w:pPr>
              <w:suppressAutoHyphens/>
              <w:jc w:val="both"/>
              <w:rPr>
                <w:spacing w:val="-2"/>
                <w:sz w:val="24"/>
              </w:rPr>
            </w:pPr>
            <w:r w:rsidRPr="000979A3">
              <w:rPr>
                <w:spacing w:val="-2"/>
                <w:sz w:val="24"/>
              </w:rPr>
              <w:t>Diffusi</w:t>
            </w:r>
            <w:r w:rsidR="00CD72FE" w:rsidRPr="000979A3">
              <w:rPr>
                <w:spacing w:val="-2"/>
                <w:sz w:val="24"/>
              </w:rPr>
              <w:t xml:space="preserve">on &amp; Dissolution </w:t>
            </w:r>
          </w:p>
        </w:tc>
        <w:tc>
          <w:tcPr>
            <w:tcW w:w="1343" w:type="dxa"/>
          </w:tcPr>
          <w:p w14:paraId="33BAE4FD" w14:textId="77777777" w:rsidR="004C21BC" w:rsidRPr="000979A3" w:rsidRDefault="00F02045">
            <w:pPr>
              <w:suppressAutoHyphens/>
              <w:jc w:val="both"/>
              <w:rPr>
                <w:spacing w:val="-2"/>
                <w:sz w:val="24"/>
              </w:rPr>
            </w:pPr>
            <w:r w:rsidRPr="000979A3">
              <w:rPr>
                <w:spacing w:val="-2"/>
                <w:sz w:val="24"/>
              </w:rPr>
              <w:t>3</w:t>
            </w:r>
            <w:r w:rsidR="004C21BC" w:rsidRPr="000979A3">
              <w:rPr>
                <w:spacing w:val="-2"/>
                <w:sz w:val="24"/>
              </w:rPr>
              <w:t>(a) ch 13</w:t>
            </w:r>
          </w:p>
        </w:tc>
      </w:tr>
    </w:tbl>
    <w:p w14:paraId="3880DF3A" w14:textId="77777777" w:rsidR="00125F96" w:rsidRDefault="00125F96" w:rsidP="00125F96">
      <w:pPr>
        <w:suppressAutoHyphens/>
        <w:spacing w:before="80" w:after="80"/>
        <w:ind w:left="720"/>
        <w:jc w:val="both"/>
        <w:rPr>
          <w:b/>
          <w:spacing w:val="-2"/>
          <w:sz w:val="24"/>
        </w:rPr>
      </w:pPr>
    </w:p>
    <w:p w14:paraId="43007F73" w14:textId="77777777" w:rsidR="00125F96" w:rsidRDefault="00125F96" w:rsidP="00125F96">
      <w:pPr>
        <w:suppressAutoHyphens/>
        <w:spacing w:before="80" w:after="80"/>
        <w:jc w:val="both"/>
        <w:rPr>
          <w:b/>
          <w:spacing w:val="-2"/>
          <w:sz w:val="24"/>
        </w:rPr>
      </w:pPr>
      <w:r>
        <w:rPr>
          <w:b/>
          <w:spacing w:val="-2"/>
          <w:sz w:val="24"/>
        </w:rPr>
        <w:t>List of experiments</w:t>
      </w:r>
    </w:p>
    <w:p w14:paraId="17458971" w14:textId="77777777" w:rsidR="00C33E07" w:rsidRDefault="00C33E07" w:rsidP="00125F96">
      <w:pPr>
        <w:suppressAutoHyphens/>
        <w:spacing w:before="80" w:after="80"/>
        <w:jc w:val="both"/>
        <w:rPr>
          <w:b/>
          <w:spacing w:val="-2"/>
          <w:sz w:val="24"/>
        </w:rPr>
      </w:pPr>
    </w:p>
    <w:tbl>
      <w:tblPr>
        <w:tblW w:w="8755" w:type="dxa"/>
        <w:tblLook w:val="04A0" w:firstRow="1" w:lastRow="0" w:firstColumn="1" w:lastColumn="0" w:noHBand="0" w:noVBand="1"/>
      </w:tblPr>
      <w:tblGrid>
        <w:gridCol w:w="1285"/>
        <w:gridCol w:w="7470"/>
      </w:tblGrid>
      <w:tr w:rsidR="00125F96" w:rsidRPr="00125F96" w14:paraId="7A909204" w14:textId="77777777" w:rsidTr="002A0C86">
        <w:trPr>
          <w:trHeight w:val="297"/>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62E48" w14:textId="77777777" w:rsidR="00125F96" w:rsidRPr="00125F96" w:rsidRDefault="00125F96" w:rsidP="00125F96">
            <w:pPr>
              <w:rPr>
                <w:b/>
                <w:bCs/>
                <w:color w:val="000000"/>
                <w:sz w:val="22"/>
                <w:szCs w:val="22"/>
              </w:rPr>
            </w:pPr>
            <w:r>
              <w:rPr>
                <w:b/>
                <w:bCs/>
                <w:color w:val="000000"/>
                <w:sz w:val="22"/>
                <w:szCs w:val="22"/>
              </w:rPr>
              <w:t>S</w:t>
            </w:r>
            <w:r w:rsidRPr="00125F96">
              <w:rPr>
                <w:b/>
                <w:bCs/>
                <w:color w:val="000000"/>
                <w:sz w:val="22"/>
                <w:szCs w:val="22"/>
              </w:rPr>
              <w:t xml:space="preserve"> No</w:t>
            </w:r>
          </w:p>
        </w:tc>
        <w:tc>
          <w:tcPr>
            <w:tcW w:w="7470" w:type="dxa"/>
            <w:tcBorders>
              <w:top w:val="single" w:sz="4" w:space="0" w:color="auto"/>
              <w:left w:val="nil"/>
              <w:bottom w:val="single" w:sz="4" w:space="0" w:color="auto"/>
              <w:right w:val="single" w:sz="4" w:space="0" w:color="auto"/>
            </w:tcBorders>
            <w:shd w:val="clear" w:color="auto" w:fill="auto"/>
            <w:noWrap/>
            <w:vAlign w:val="bottom"/>
            <w:hideMark/>
          </w:tcPr>
          <w:p w14:paraId="24CA28EB" w14:textId="77777777" w:rsidR="00125F96" w:rsidRPr="00125F96" w:rsidRDefault="00125F96" w:rsidP="00125F96">
            <w:pPr>
              <w:rPr>
                <w:b/>
                <w:bCs/>
                <w:color w:val="000000"/>
                <w:sz w:val="22"/>
                <w:szCs w:val="22"/>
              </w:rPr>
            </w:pPr>
            <w:r w:rsidRPr="00125F96">
              <w:rPr>
                <w:b/>
                <w:bCs/>
                <w:color w:val="000000"/>
                <w:sz w:val="22"/>
                <w:szCs w:val="22"/>
              </w:rPr>
              <w:t>Experiment Name</w:t>
            </w:r>
          </w:p>
        </w:tc>
      </w:tr>
      <w:tr w:rsidR="003E5295" w:rsidRPr="00125F96" w14:paraId="459C15EE"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73E8AB5" w14:textId="77777777" w:rsidR="003E5295" w:rsidRPr="00125F96" w:rsidRDefault="003E5295" w:rsidP="003E5295">
            <w:pPr>
              <w:jc w:val="center"/>
              <w:rPr>
                <w:color w:val="000000"/>
                <w:sz w:val="22"/>
                <w:szCs w:val="22"/>
              </w:rPr>
            </w:pPr>
            <w:r w:rsidRPr="00125F96">
              <w:rPr>
                <w:color w:val="000000"/>
                <w:sz w:val="22"/>
                <w:szCs w:val="22"/>
              </w:rPr>
              <w:t>1</w:t>
            </w:r>
          </w:p>
        </w:tc>
        <w:tc>
          <w:tcPr>
            <w:tcW w:w="7470" w:type="dxa"/>
            <w:tcBorders>
              <w:top w:val="nil"/>
              <w:left w:val="nil"/>
              <w:bottom w:val="single" w:sz="4" w:space="0" w:color="auto"/>
              <w:right w:val="single" w:sz="4" w:space="0" w:color="auto"/>
            </w:tcBorders>
            <w:shd w:val="clear" w:color="auto" w:fill="auto"/>
            <w:noWrap/>
          </w:tcPr>
          <w:p w14:paraId="555C00EB" w14:textId="7938A87A" w:rsidR="003E5295" w:rsidRPr="00125F96" w:rsidRDefault="003E5295" w:rsidP="003E5295">
            <w:pPr>
              <w:rPr>
                <w:color w:val="000000"/>
                <w:sz w:val="22"/>
                <w:szCs w:val="22"/>
              </w:rPr>
            </w:pPr>
            <w:r>
              <w:rPr>
                <w:sz w:val="24"/>
                <w:szCs w:val="24"/>
              </w:rPr>
              <w:t>Demonstration of PXRD for crystalline and amorphous samples.</w:t>
            </w:r>
          </w:p>
        </w:tc>
      </w:tr>
      <w:tr w:rsidR="003E5295" w:rsidRPr="00125F96" w14:paraId="26F57E6E"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0022E25" w14:textId="77777777" w:rsidR="003E5295" w:rsidRPr="00125F96" w:rsidRDefault="003E5295" w:rsidP="003E5295">
            <w:pPr>
              <w:jc w:val="center"/>
              <w:rPr>
                <w:color w:val="000000"/>
                <w:sz w:val="22"/>
                <w:szCs w:val="22"/>
              </w:rPr>
            </w:pPr>
            <w:r w:rsidRPr="00125F96">
              <w:rPr>
                <w:color w:val="000000"/>
                <w:sz w:val="22"/>
                <w:szCs w:val="22"/>
              </w:rPr>
              <w:t>2</w:t>
            </w:r>
          </w:p>
        </w:tc>
        <w:tc>
          <w:tcPr>
            <w:tcW w:w="7470" w:type="dxa"/>
            <w:tcBorders>
              <w:top w:val="nil"/>
              <w:left w:val="nil"/>
              <w:bottom w:val="single" w:sz="4" w:space="0" w:color="auto"/>
              <w:right w:val="single" w:sz="4" w:space="0" w:color="auto"/>
            </w:tcBorders>
            <w:shd w:val="clear" w:color="auto" w:fill="auto"/>
            <w:noWrap/>
            <w:hideMark/>
          </w:tcPr>
          <w:p w14:paraId="3EB0FD62" w14:textId="160FEFDF" w:rsidR="003E5295" w:rsidRPr="00125F96" w:rsidRDefault="003E5295" w:rsidP="003E5295">
            <w:pPr>
              <w:rPr>
                <w:color w:val="000000"/>
                <w:sz w:val="22"/>
                <w:szCs w:val="22"/>
              </w:rPr>
            </w:pPr>
            <w:r w:rsidRPr="00236A81">
              <w:rPr>
                <w:sz w:val="24"/>
                <w:szCs w:val="24"/>
              </w:rPr>
              <w:t xml:space="preserve">Determination of the upper critical solution temperature for phenol </w:t>
            </w:r>
            <w:r w:rsidR="00087D9B">
              <w:rPr>
                <w:sz w:val="24"/>
                <w:szCs w:val="24"/>
              </w:rPr>
              <w:t>-</w:t>
            </w:r>
            <w:r w:rsidR="00D11F56">
              <w:rPr>
                <w:sz w:val="24"/>
                <w:szCs w:val="24"/>
              </w:rPr>
              <w:t xml:space="preserve"> </w:t>
            </w:r>
            <w:r w:rsidRPr="00236A81">
              <w:rPr>
                <w:sz w:val="24"/>
                <w:szCs w:val="24"/>
              </w:rPr>
              <w:t>water system.</w:t>
            </w:r>
          </w:p>
        </w:tc>
      </w:tr>
      <w:tr w:rsidR="003E5295" w:rsidRPr="00125F96" w14:paraId="2890AA9A"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0398C043" w14:textId="4CB1BAA1" w:rsidR="003E5295" w:rsidRPr="00125F96" w:rsidRDefault="003E5295" w:rsidP="003E5295">
            <w:pPr>
              <w:jc w:val="center"/>
              <w:rPr>
                <w:color w:val="000000"/>
                <w:sz w:val="22"/>
                <w:szCs w:val="22"/>
              </w:rPr>
            </w:pPr>
            <w:r>
              <w:rPr>
                <w:color w:val="000000"/>
                <w:sz w:val="22"/>
                <w:szCs w:val="22"/>
              </w:rPr>
              <w:t>3</w:t>
            </w:r>
          </w:p>
        </w:tc>
        <w:tc>
          <w:tcPr>
            <w:tcW w:w="7470" w:type="dxa"/>
            <w:tcBorders>
              <w:top w:val="nil"/>
              <w:left w:val="nil"/>
              <w:bottom w:val="single" w:sz="4" w:space="0" w:color="auto"/>
              <w:right w:val="single" w:sz="4" w:space="0" w:color="auto"/>
            </w:tcBorders>
            <w:shd w:val="clear" w:color="auto" w:fill="auto"/>
            <w:noWrap/>
          </w:tcPr>
          <w:p w14:paraId="16146C6F" w14:textId="29D2125C" w:rsidR="003E5295" w:rsidRPr="00125F96" w:rsidRDefault="003E5295" w:rsidP="003E5295">
            <w:pPr>
              <w:rPr>
                <w:color w:val="000000"/>
                <w:sz w:val="22"/>
                <w:szCs w:val="22"/>
              </w:rPr>
            </w:pPr>
            <w:r w:rsidRPr="00236A81">
              <w:rPr>
                <w:sz w:val="24"/>
                <w:szCs w:val="24"/>
              </w:rPr>
              <w:t>Determination of the lower critical solution temperature for tween 80 - water system.</w:t>
            </w:r>
          </w:p>
        </w:tc>
      </w:tr>
      <w:tr w:rsidR="003E5295" w:rsidRPr="00125F96" w14:paraId="0935E041"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33001608" w14:textId="27FD0A23" w:rsidR="003E5295" w:rsidRPr="00125F96" w:rsidRDefault="003E5295" w:rsidP="003E5295">
            <w:pPr>
              <w:jc w:val="center"/>
              <w:rPr>
                <w:color w:val="000000"/>
                <w:sz w:val="22"/>
                <w:szCs w:val="22"/>
              </w:rPr>
            </w:pPr>
            <w:r>
              <w:rPr>
                <w:color w:val="000000"/>
                <w:sz w:val="22"/>
                <w:szCs w:val="22"/>
              </w:rPr>
              <w:t>4</w:t>
            </w:r>
          </w:p>
        </w:tc>
        <w:tc>
          <w:tcPr>
            <w:tcW w:w="7470" w:type="dxa"/>
            <w:tcBorders>
              <w:top w:val="nil"/>
              <w:left w:val="nil"/>
              <w:bottom w:val="single" w:sz="4" w:space="0" w:color="auto"/>
              <w:right w:val="single" w:sz="4" w:space="0" w:color="auto"/>
            </w:tcBorders>
            <w:shd w:val="clear" w:color="auto" w:fill="auto"/>
            <w:noWrap/>
            <w:hideMark/>
          </w:tcPr>
          <w:p w14:paraId="255A031B" w14:textId="5A400056" w:rsidR="003E5295" w:rsidRPr="00125F96" w:rsidRDefault="003E5295" w:rsidP="003E5295">
            <w:pPr>
              <w:rPr>
                <w:color w:val="000000"/>
                <w:sz w:val="22"/>
                <w:szCs w:val="22"/>
              </w:rPr>
            </w:pPr>
            <w:r w:rsidRPr="00236A81">
              <w:rPr>
                <w:sz w:val="24"/>
                <w:szCs w:val="24"/>
              </w:rPr>
              <w:t>Determination of homogenous phase in ternary system of methanol-chloroform-water</w:t>
            </w:r>
            <w:r w:rsidR="00D11F56">
              <w:rPr>
                <w:sz w:val="24"/>
                <w:szCs w:val="24"/>
              </w:rPr>
              <w:t xml:space="preserve"> system</w:t>
            </w:r>
          </w:p>
        </w:tc>
      </w:tr>
      <w:tr w:rsidR="003E5295" w:rsidRPr="00125F96" w14:paraId="54741E25"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72E8CEFD" w14:textId="4BEC2FEA" w:rsidR="003E5295" w:rsidRPr="00125F96" w:rsidRDefault="003E5295" w:rsidP="003E5295">
            <w:pPr>
              <w:jc w:val="center"/>
              <w:rPr>
                <w:color w:val="000000"/>
                <w:sz w:val="22"/>
                <w:szCs w:val="22"/>
              </w:rPr>
            </w:pPr>
            <w:r>
              <w:rPr>
                <w:color w:val="000000"/>
                <w:sz w:val="22"/>
                <w:szCs w:val="22"/>
              </w:rPr>
              <w:lastRenderedPageBreak/>
              <w:t>5</w:t>
            </w:r>
          </w:p>
        </w:tc>
        <w:tc>
          <w:tcPr>
            <w:tcW w:w="7470" w:type="dxa"/>
            <w:tcBorders>
              <w:top w:val="nil"/>
              <w:left w:val="nil"/>
              <w:bottom w:val="single" w:sz="4" w:space="0" w:color="auto"/>
              <w:right w:val="single" w:sz="4" w:space="0" w:color="auto"/>
            </w:tcBorders>
            <w:shd w:val="clear" w:color="auto" w:fill="auto"/>
            <w:noWrap/>
            <w:hideMark/>
          </w:tcPr>
          <w:p w14:paraId="6859B4A5" w14:textId="44007D77" w:rsidR="003E5295" w:rsidRPr="00125F96" w:rsidRDefault="003E5295" w:rsidP="003E5295">
            <w:pPr>
              <w:rPr>
                <w:color w:val="000000"/>
                <w:sz w:val="22"/>
                <w:szCs w:val="22"/>
              </w:rPr>
            </w:pPr>
            <w:r w:rsidRPr="00236A81">
              <w:rPr>
                <w:sz w:val="24"/>
                <w:szCs w:val="24"/>
              </w:rPr>
              <w:t>Determination of equilibrium solubility of paracetamol by shake-flask method.</w:t>
            </w:r>
          </w:p>
        </w:tc>
      </w:tr>
      <w:tr w:rsidR="003E5295" w:rsidRPr="00125F96" w14:paraId="487DBA53"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05B5431E" w14:textId="791D89D5" w:rsidR="003E5295" w:rsidRPr="00125F96" w:rsidRDefault="003E5295" w:rsidP="003E5295">
            <w:pPr>
              <w:jc w:val="center"/>
              <w:rPr>
                <w:color w:val="000000"/>
                <w:sz w:val="22"/>
                <w:szCs w:val="22"/>
              </w:rPr>
            </w:pPr>
            <w:r>
              <w:rPr>
                <w:color w:val="000000"/>
                <w:sz w:val="22"/>
                <w:szCs w:val="22"/>
              </w:rPr>
              <w:t>6</w:t>
            </w:r>
          </w:p>
        </w:tc>
        <w:tc>
          <w:tcPr>
            <w:tcW w:w="7470" w:type="dxa"/>
            <w:tcBorders>
              <w:top w:val="nil"/>
              <w:left w:val="nil"/>
              <w:bottom w:val="single" w:sz="4" w:space="0" w:color="auto"/>
              <w:right w:val="single" w:sz="4" w:space="0" w:color="auto"/>
            </w:tcBorders>
            <w:shd w:val="clear" w:color="auto" w:fill="auto"/>
            <w:noWrap/>
            <w:hideMark/>
          </w:tcPr>
          <w:p w14:paraId="15DC88ED" w14:textId="0883C014" w:rsidR="003E5295" w:rsidRPr="00125F96" w:rsidRDefault="003E5295" w:rsidP="003E5295">
            <w:pPr>
              <w:rPr>
                <w:color w:val="000000"/>
                <w:sz w:val="22"/>
                <w:szCs w:val="22"/>
              </w:rPr>
            </w:pPr>
            <w:r w:rsidRPr="00236A81">
              <w:rPr>
                <w:sz w:val="24"/>
                <w:szCs w:val="24"/>
              </w:rPr>
              <w:t>Determination of partition coefficient of diclofenac sodium in hexane – water system.</w:t>
            </w:r>
          </w:p>
        </w:tc>
      </w:tr>
      <w:tr w:rsidR="003E5295" w:rsidRPr="00125F96" w14:paraId="375006CF"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center"/>
          </w:tcPr>
          <w:p w14:paraId="31FC9037" w14:textId="39F276F4" w:rsidR="003E5295" w:rsidRPr="00125F96" w:rsidRDefault="003E5295" w:rsidP="003E5295">
            <w:pPr>
              <w:jc w:val="center"/>
              <w:rPr>
                <w:color w:val="000000"/>
                <w:sz w:val="22"/>
                <w:szCs w:val="22"/>
              </w:rPr>
            </w:pPr>
            <w:r>
              <w:rPr>
                <w:color w:val="000000"/>
                <w:sz w:val="22"/>
                <w:szCs w:val="22"/>
              </w:rPr>
              <w:t>7</w:t>
            </w:r>
          </w:p>
        </w:tc>
        <w:tc>
          <w:tcPr>
            <w:tcW w:w="7470" w:type="dxa"/>
            <w:tcBorders>
              <w:top w:val="nil"/>
              <w:left w:val="nil"/>
              <w:bottom w:val="single" w:sz="4" w:space="0" w:color="auto"/>
              <w:right w:val="single" w:sz="4" w:space="0" w:color="auto"/>
            </w:tcBorders>
            <w:shd w:val="clear" w:color="auto" w:fill="auto"/>
            <w:noWrap/>
          </w:tcPr>
          <w:p w14:paraId="41355D7B" w14:textId="47DD405A" w:rsidR="003E5295" w:rsidRPr="00125F96" w:rsidRDefault="003E5295" w:rsidP="003E5295">
            <w:pPr>
              <w:rPr>
                <w:color w:val="000000"/>
                <w:sz w:val="22"/>
                <w:szCs w:val="22"/>
              </w:rPr>
            </w:pPr>
            <w:r w:rsidRPr="00236A81">
              <w:rPr>
                <w:sz w:val="24"/>
                <w:szCs w:val="24"/>
              </w:rPr>
              <w:t>Determination of pK</w:t>
            </w:r>
            <w:r w:rsidRPr="00236A81">
              <w:rPr>
                <w:sz w:val="24"/>
                <w:szCs w:val="24"/>
                <w:vertAlign w:val="subscript"/>
              </w:rPr>
              <w:t xml:space="preserve">a </w:t>
            </w:r>
            <w:r w:rsidRPr="00236A81">
              <w:rPr>
                <w:sz w:val="24"/>
                <w:szCs w:val="24"/>
              </w:rPr>
              <w:t xml:space="preserve">of a weak acid (oxalic acid) by </w:t>
            </w:r>
            <w:r w:rsidR="001A6390">
              <w:rPr>
                <w:sz w:val="24"/>
                <w:szCs w:val="24"/>
              </w:rPr>
              <w:t>t</w:t>
            </w:r>
            <w:r w:rsidRPr="00236A81">
              <w:rPr>
                <w:sz w:val="24"/>
                <w:szCs w:val="24"/>
              </w:rPr>
              <w:t>itration method.</w:t>
            </w:r>
          </w:p>
        </w:tc>
      </w:tr>
      <w:tr w:rsidR="003E5295" w:rsidRPr="00125F96" w14:paraId="68E109DB"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A61CDE8" w14:textId="5BB8CEF3" w:rsidR="003E5295" w:rsidRPr="00125F96" w:rsidRDefault="003E5295" w:rsidP="003E5295">
            <w:pPr>
              <w:jc w:val="center"/>
              <w:rPr>
                <w:color w:val="000000"/>
                <w:sz w:val="22"/>
                <w:szCs w:val="22"/>
              </w:rPr>
            </w:pPr>
            <w:r>
              <w:rPr>
                <w:color w:val="000000"/>
                <w:sz w:val="22"/>
                <w:szCs w:val="22"/>
              </w:rPr>
              <w:t>8</w:t>
            </w:r>
          </w:p>
        </w:tc>
        <w:tc>
          <w:tcPr>
            <w:tcW w:w="7470" w:type="dxa"/>
            <w:tcBorders>
              <w:top w:val="nil"/>
              <w:left w:val="nil"/>
              <w:bottom w:val="single" w:sz="4" w:space="0" w:color="auto"/>
              <w:right w:val="single" w:sz="4" w:space="0" w:color="auto"/>
            </w:tcBorders>
            <w:shd w:val="clear" w:color="auto" w:fill="auto"/>
            <w:noWrap/>
          </w:tcPr>
          <w:p w14:paraId="35250942" w14:textId="5A2E6A41" w:rsidR="003E5295" w:rsidRPr="00125F96" w:rsidRDefault="003E5295" w:rsidP="003E5295">
            <w:pPr>
              <w:rPr>
                <w:color w:val="000000"/>
                <w:sz w:val="22"/>
                <w:szCs w:val="22"/>
              </w:rPr>
            </w:pPr>
            <w:r w:rsidRPr="00236A81">
              <w:rPr>
                <w:sz w:val="24"/>
                <w:szCs w:val="24"/>
              </w:rPr>
              <w:t>Determination of degradation rate constant of ethyl acetate.</w:t>
            </w:r>
          </w:p>
        </w:tc>
      </w:tr>
      <w:tr w:rsidR="003E5295" w:rsidRPr="00125F96" w14:paraId="010E04BF"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C441172" w14:textId="74EDC3A9" w:rsidR="003E5295" w:rsidRPr="00125F96" w:rsidRDefault="003E5295" w:rsidP="003E5295">
            <w:pPr>
              <w:jc w:val="center"/>
              <w:rPr>
                <w:color w:val="000000"/>
                <w:sz w:val="22"/>
                <w:szCs w:val="22"/>
              </w:rPr>
            </w:pPr>
            <w:r>
              <w:rPr>
                <w:color w:val="000000"/>
                <w:sz w:val="22"/>
                <w:szCs w:val="22"/>
              </w:rPr>
              <w:t>9</w:t>
            </w:r>
          </w:p>
        </w:tc>
        <w:tc>
          <w:tcPr>
            <w:tcW w:w="7470" w:type="dxa"/>
            <w:tcBorders>
              <w:top w:val="nil"/>
              <w:left w:val="nil"/>
              <w:bottom w:val="single" w:sz="4" w:space="0" w:color="auto"/>
              <w:right w:val="single" w:sz="4" w:space="0" w:color="auto"/>
            </w:tcBorders>
            <w:shd w:val="clear" w:color="auto" w:fill="auto"/>
            <w:noWrap/>
          </w:tcPr>
          <w:p w14:paraId="7A5DF1B1" w14:textId="74C0F0B3" w:rsidR="003E5295" w:rsidRPr="00125F96" w:rsidRDefault="003E5295" w:rsidP="003E5295">
            <w:pPr>
              <w:rPr>
                <w:color w:val="000000"/>
                <w:sz w:val="22"/>
                <w:szCs w:val="22"/>
              </w:rPr>
            </w:pPr>
            <w:r w:rsidRPr="00236A81">
              <w:rPr>
                <w:sz w:val="24"/>
                <w:szCs w:val="24"/>
              </w:rPr>
              <w:t>Determination of surface tension of sodium lauryl sulfate and tween-80 using drop-count method.</w:t>
            </w:r>
          </w:p>
        </w:tc>
      </w:tr>
      <w:tr w:rsidR="003E5295" w:rsidRPr="00125F96" w14:paraId="4CD68C75"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11D8C72A" w14:textId="5E3CC461" w:rsidR="003E5295" w:rsidRPr="00125F96" w:rsidRDefault="003E5295" w:rsidP="003E5295">
            <w:pPr>
              <w:jc w:val="center"/>
              <w:rPr>
                <w:color w:val="000000"/>
                <w:sz w:val="22"/>
                <w:szCs w:val="22"/>
              </w:rPr>
            </w:pPr>
            <w:r>
              <w:rPr>
                <w:color w:val="000000"/>
                <w:sz w:val="22"/>
                <w:szCs w:val="22"/>
              </w:rPr>
              <w:t>10</w:t>
            </w:r>
          </w:p>
        </w:tc>
        <w:tc>
          <w:tcPr>
            <w:tcW w:w="7470" w:type="dxa"/>
            <w:tcBorders>
              <w:top w:val="nil"/>
              <w:left w:val="nil"/>
              <w:bottom w:val="single" w:sz="4" w:space="0" w:color="auto"/>
              <w:right w:val="single" w:sz="4" w:space="0" w:color="auto"/>
            </w:tcBorders>
            <w:shd w:val="clear" w:color="auto" w:fill="auto"/>
            <w:noWrap/>
          </w:tcPr>
          <w:p w14:paraId="445D5D71" w14:textId="0BE83E80" w:rsidR="003E5295" w:rsidRPr="00125F96" w:rsidRDefault="003E5295" w:rsidP="003E5295">
            <w:pPr>
              <w:rPr>
                <w:color w:val="000000"/>
                <w:sz w:val="22"/>
                <w:szCs w:val="22"/>
              </w:rPr>
            </w:pPr>
            <w:r w:rsidRPr="00236A81">
              <w:rPr>
                <w:sz w:val="24"/>
                <w:szCs w:val="24"/>
              </w:rPr>
              <w:t>Adsorption of acetic acid on charcoal as adsorbent using Freundlich and Langmuir adsorption isotherms.</w:t>
            </w:r>
          </w:p>
        </w:tc>
      </w:tr>
      <w:tr w:rsidR="003E5295" w:rsidRPr="00125F96" w14:paraId="6F4AB34C"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5DD742E9" w14:textId="5138D845" w:rsidR="003E5295" w:rsidRPr="00125F96" w:rsidRDefault="003E5295" w:rsidP="003E5295">
            <w:pPr>
              <w:jc w:val="center"/>
              <w:rPr>
                <w:color w:val="000000"/>
                <w:sz w:val="22"/>
                <w:szCs w:val="22"/>
              </w:rPr>
            </w:pPr>
            <w:r>
              <w:rPr>
                <w:color w:val="000000"/>
                <w:sz w:val="22"/>
                <w:szCs w:val="22"/>
              </w:rPr>
              <w:t>11</w:t>
            </w:r>
          </w:p>
        </w:tc>
        <w:tc>
          <w:tcPr>
            <w:tcW w:w="7470" w:type="dxa"/>
            <w:tcBorders>
              <w:top w:val="nil"/>
              <w:left w:val="nil"/>
              <w:bottom w:val="single" w:sz="4" w:space="0" w:color="auto"/>
              <w:right w:val="single" w:sz="4" w:space="0" w:color="auto"/>
            </w:tcBorders>
            <w:shd w:val="clear" w:color="auto" w:fill="auto"/>
            <w:noWrap/>
          </w:tcPr>
          <w:p w14:paraId="262EDFC1" w14:textId="43A1C41A" w:rsidR="003E5295" w:rsidRPr="00125F96" w:rsidRDefault="003E5295" w:rsidP="003E5295">
            <w:pPr>
              <w:rPr>
                <w:color w:val="000000"/>
                <w:sz w:val="22"/>
                <w:szCs w:val="22"/>
              </w:rPr>
            </w:pPr>
            <w:r w:rsidRPr="00236A81">
              <w:rPr>
                <w:sz w:val="24"/>
                <w:szCs w:val="24"/>
              </w:rPr>
              <w:t>Determination of viscosity of glycerin relative to water using Ostwald viscometer.</w:t>
            </w:r>
          </w:p>
        </w:tc>
      </w:tr>
      <w:tr w:rsidR="003E5295" w:rsidRPr="00125F96" w14:paraId="385ED2F5" w14:textId="77777777" w:rsidTr="000D48C8">
        <w:trPr>
          <w:trHeight w:val="297"/>
        </w:trPr>
        <w:tc>
          <w:tcPr>
            <w:tcW w:w="1285" w:type="dxa"/>
            <w:tcBorders>
              <w:top w:val="nil"/>
              <w:left w:val="single" w:sz="4" w:space="0" w:color="auto"/>
              <w:bottom w:val="single" w:sz="4" w:space="0" w:color="auto"/>
              <w:right w:val="single" w:sz="4" w:space="0" w:color="auto"/>
            </w:tcBorders>
            <w:shd w:val="clear" w:color="auto" w:fill="auto"/>
            <w:noWrap/>
            <w:vAlign w:val="bottom"/>
          </w:tcPr>
          <w:p w14:paraId="7E6FD226" w14:textId="493479AF" w:rsidR="003E5295" w:rsidRPr="00125F96" w:rsidRDefault="003E5295" w:rsidP="003E5295">
            <w:pPr>
              <w:jc w:val="center"/>
              <w:rPr>
                <w:color w:val="000000"/>
                <w:sz w:val="22"/>
                <w:szCs w:val="22"/>
              </w:rPr>
            </w:pPr>
            <w:r w:rsidRPr="00125F96">
              <w:rPr>
                <w:color w:val="000000"/>
                <w:sz w:val="22"/>
                <w:szCs w:val="22"/>
              </w:rPr>
              <w:t>1</w:t>
            </w:r>
            <w:r>
              <w:rPr>
                <w:color w:val="000000"/>
                <w:sz w:val="22"/>
                <w:szCs w:val="22"/>
              </w:rPr>
              <w:t>2</w:t>
            </w:r>
          </w:p>
        </w:tc>
        <w:tc>
          <w:tcPr>
            <w:tcW w:w="7470" w:type="dxa"/>
            <w:tcBorders>
              <w:top w:val="nil"/>
              <w:left w:val="nil"/>
              <w:bottom w:val="nil"/>
              <w:right w:val="single" w:sz="4" w:space="0" w:color="auto"/>
            </w:tcBorders>
            <w:shd w:val="clear" w:color="auto" w:fill="auto"/>
            <w:noWrap/>
          </w:tcPr>
          <w:p w14:paraId="22DDF724" w14:textId="316BDB9D" w:rsidR="003E5295" w:rsidRPr="00125F96" w:rsidRDefault="003E5295" w:rsidP="003E5295">
            <w:pPr>
              <w:rPr>
                <w:color w:val="000000"/>
                <w:sz w:val="22"/>
                <w:szCs w:val="22"/>
              </w:rPr>
            </w:pPr>
            <w:r w:rsidRPr="00236A81">
              <w:rPr>
                <w:sz w:val="24"/>
                <w:szCs w:val="24"/>
              </w:rPr>
              <w:t>D</w:t>
            </w:r>
            <w:r>
              <w:rPr>
                <w:sz w:val="24"/>
                <w:szCs w:val="24"/>
              </w:rPr>
              <w:t>emonstration of d</w:t>
            </w:r>
            <w:r w:rsidRPr="00236A81">
              <w:rPr>
                <w:sz w:val="24"/>
                <w:szCs w:val="24"/>
              </w:rPr>
              <w:t>issolution study of immediate release and sustained release tablets.</w:t>
            </w:r>
          </w:p>
        </w:tc>
      </w:tr>
      <w:tr w:rsidR="003E5295" w:rsidRPr="00125F96" w14:paraId="70F5CBC0" w14:textId="77777777" w:rsidTr="000D48C8">
        <w:trPr>
          <w:trHeight w:val="280"/>
        </w:trPr>
        <w:tc>
          <w:tcPr>
            <w:tcW w:w="1285" w:type="dxa"/>
            <w:tcBorders>
              <w:top w:val="single" w:sz="4" w:space="0" w:color="auto"/>
              <w:left w:val="single" w:sz="4" w:space="0" w:color="auto"/>
              <w:right w:val="single" w:sz="4" w:space="0" w:color="auto"/>
            </w:tcBorders>
            <w:shd w:val="clear" w:color="auto" w:fill="auto"/>
            <w:noWrap/>
            <w:vAlign w:val="bottom"/>
          </w:tcPr>
          <w:p w14:paraId="28CFC14B" w14:textId="46351ED3" w:rsidR="003E5295" w:rsidRPr="00125F96" w:rsidRDefault="003E5295" w:rsidP="003E5295">
            <w:pPr>
              <w:jc w:val="center"/>
              <w:rPr>
                <w:color w:val="000000"/>
                <w:sz w:val="22"/>
                <w:szCs w:val="22"/>
              </w:rPr>
            </w:pPr>
            <w:r>
              <w:rPr>
                <w:color w:val="000000"/>
                <w:sz w:val="22"/>
                <w:szCs w:val="22"/>
              </w:rPr>
              <w:t>13</w:t>
            </w:r>
          </w:p>
        </w:tc>
        <w:tc>
          <w:tcPr>
            <w:tcW w:w="7470" w:type="dxa"/>
            <w:tcBorders>
              <w:top w:val="single" w:sz="4" w:space="0" w:color="auto"/>
              <w:left w:val="nil"/>
              <w:right w:val="single" w:sz="4" w:space="0" w:color="auto"/>
            </w:tcBorders>
            <w:shd w:val="clear" w:color="auto" w:fill="auto"/>
            <w:noWrap/>
          </w:tcPr>
          <w:p w14:paraId="45372E3E" w14:textId="3100B9F7" w:rsidR="003E5295" w:rsidRPr="00125F96" w:rsidRDefault="003E5295" w:rsidP="003E5295">
            <w:pPr>
              <w:rPr>
                <w:color w:val="000000"/>
                <w:sz w:val="22"/>
                <w:szCs w:val="22"/>
              </w:rPr>
            </w:pPr>
            <w:r w:rsidRPr="00236A81">
              <w:rPr>
                <w:sz w:val="24"/>
                <w:szCs w:val="24"/>
              </w:rPr>
              <w:t>D</w:t>
            </w:r>
            <w:r>
              <w:rPr>
                <w:sz w:val="24"/>
                <w:szCs w:val="24"/>
              </w:rPr>
              <w:t>emonstration of d</w:t>
            </w:r>
            <w:r w:rsidRPr="00236A81">
              <w:rPr>
                <w:sz w:val="24"/>
                <w:szCs w:val="24"/>
              </w:rPr>
              <w:t xml:space="preserve">rug release study of diclofenac gel through pre-wetted cellulose membrane by using Franz </w:t>
            </w:r>
            <w:r w:rsidR="002F090F">
              <w:rPr>
                <w:sz w:val="24"/>
                <w:szCs w:val="24"/>
              </w:rPr>
              <w:t>d</w:t>
            </w:r>
            <w:r w:rsidRPr="00236A81">
              <w:rPr>
                <w:sz w:val="24"/>
                <w:szCs w:val="24"/>
              </w:rPr>
              <w:t>iffusion cell.</w:t>
            </w:r>
          </w:p>
        </w:tc>
      </w:tr>
      <w:tr w:rsidR="003E5295" w:rsidRPr="00125F96" w14:paraId="49674473" w14:textId="77777777" w:rsidTr="000D48C8">
        <w:trPr>
          <w:trHeight w:val="297"/>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95C8F" w14:textId="77777777" w:rsidR="003E5295" w:rsidRDefault="003E5295" w:rsidP="003E5295">
            <w:pPr>
              <w:jc w:val="center"/>
              <w:rPr>
                <w:color w:val="000000"/>
                <w:sz w:val="22"/>
                <w:szCs w:val="22"/>
              </w:rPr>
            </w:pPr>
            <w:r w:rsidRPr="00125F96">
              <w:rPr>
                <w:color w:val="000000"/>
                <w:sz w:val="22"/>
                <w:szCs w:val="22"/>
              </w:rPr>
              <w:t>1</w:t>
            </w:r>
            <w:r>
              <w:rPr>
                <w:color w:val="000000"/>
                <w:sz w:val="22"/>
                <w:szCs w:val="22"/>
              </w:rPr>
              <w:t>4</w:t>
            </w:r>
          </w:p>
        </w:tc>
        <w:tc>
          <w:tcPr>
            <w:tcW w:w="7470" w:type="dxa"/>
            <w:tcBorders>
              <w:top w:val="single" w:sz="4" w:space="0" w:color="auto"/>
              <w:left w:val="nil"/>
              <w:bottom w:val="single" w:sz="4" w:space="0" w:color="auto"/>
              <w:right w:val="single" w:sz="4" w:space="0" w:color="auto"/>
            </w:tcBorders>
            <w:shd w:val="clear" w:color="auto" w:fill="auto"/>
            <w:noWrap/>
          </w:tcPr>
          <w:p w14:paraId="62F0C29F" w14:textId="54F23CC3" w:rsidR="003E5295" w:rsidRPr="00125F96" w:rsidRDefault="003E5295" w:rsidP="003E5295">
            <w:pPr>
              <w:rPr>
                <w:color w:val="000000"/>
                <w:sz w:val="22"/>
                <w:szCs w:val="22"/>
              </w:rPr>
            </w:pPr>
            <w:r w:rsidRPr="00236A81">
              <w:rPr>
                <w:sz w:val="24"/>
                <w:szCs w:val="24"/>
              </w:rPr>
              <w:t>Determination of the particle size and zeta potential of nanoparticle suspension using zetasizer.</w:t>
            </w:r>
          </w:p>
        </w:tc>
      </w:tr>
      <w:tr w:rsidR="003E5295" w:rsidRPr="00125F96" w14:paraId="3CB2B57B" w14:textId="77777777" w:rsidTr="000D48C8">
        <w:trPr>
          <w:trHeight w:val="297"/>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50048" w14:textId="5D43A099" w:rsidR="003E5295" w:rsidRPr="00125F96" w:rsidRDefault="003E5295" w:rsidP="003E5295">
            <w:pPr>
              <w:jc w:val="center"/>
              <w:rPr>
                <w:color w:val="000000"/>
                <w:sz w:val="22"/>
                <w:szCs w:val="22"/>
              </w:rPr>
            </w:pPr>
            <w:r>
              <w:rPr>
                <w:color w:val="000000"/>
                <w:sz w:val="22"/>
                <w:szCs w:val="22"/>
              </w:rPr>
              <w:t>15</w:t>
            </w:r>
          </w:p>
        </w:tc>
        <w:tc>
          <w:tcPr>
            <w:tcW w:w="7470" w:type="dxa"/>
            <w:tcBorders>
              <w:top w:val="single" w:sz="4" w:space="0" w:color="auto"/>
              <w:left w:val="nil"/>
              <w:bottom w:val="single" w:sz="4" w:space="0" w:color="auto"/>
              <w:right w:val="single" w:sz="4" w:space="0" w:color="auto"/>
            </w:tcBorders>
            <w:shd w:val="clear" w:color="auto" w:fill="auto"/>
            <w:noWrap/>
          </w:tcPr>
          <w:p w14:paraId="3598A9B1" w14:textId="6C11EA97" w:rsidR="003E5295" w:rsidRPr="00125F96" w:rsidRDefault="003E5295" w:rsidP="003E5295">
            <w:pPr>
              <w:rPr>
                <w:color w:val="000000"/>
                <w:sz w:val="22"/>
                <w:szCs w:val="22"/>
              </w:rPr>
            </w:pPr>
            <w:r w:rsidRPr="00236A81">
              <w:rPr>
                <w:sz w:val="24"/>
                <w:szCs w:val="24"/>
              </w:rPr>
              <w:t>Determination of mechanical properties of polymeric film using texture analyzer.</w:t>
            </w:r>
          </w:p>
        </w:tc>
      </w:tr>
    </w:tbl>
    <w:p w14:paraId="19B9BED4" w14:textId="77777777" w:rsidR="00125F96" w:rsidRDefault="00125F96" w:rsidP="00125F96">
      <w:pPr>
        <w:suppressAutoHyphens/>
        <w:spacing w:before="80" w:after="80"/>
        <w:ind w:left="720"/>
        <w:jc w:val="both"/>
        <w:rPr>
          <w:b/>
          <w:spacing w:val="-2"/>
          <w:sz w:val="24"/>
        </w:rPr>
      </w:pPr>
    </w:p>
    <w:p w14:paraId="05DA96B2" w14:textId="4234B5F0" w:rsidR="004C21BC" w:rsidRDefault="004C21BC" w:rsidP="007154E1">
      <w:pPr>
        <w:numPr>
          <w:ilvl w:val="0"/>
          <w:numId w:val="5"/>
        </w:numPr>
        <w:suppressAutoHyphens/>
        <w:spacing w:before="80" w:after="80"/>
        <w:jc w:val="both"/>
        <w:rPr>
          <w:b/>
          <w:spacing w:val="-2"/>
          <w:sz w:val="24"/>
        </w:rPr>
      </w:pPr>
      <w:r>
        <w:rPr>
          <w:b/>
          <w:spacing w:val="-2"/>
          <w:sz w:val="24"/>
        </w:rPr>
        <w:t>Evaluation Schedule:</w:t>
      </w:r>
      <w:r>
        <w:rPr>
          <w:b/>
          <w:spacing w:val="-2"/>
          <w:sz w:val="24"/>
        </w:rPr>
        <w:tab/>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5"/>
        <w:gridCol w:w="1713"/>
        <w:gridCol w:w="1417"/>
        <w:gridCol w:w="1276"/>
        <w:gridCol w:w="2126"/>
      </w:tblGrid>
      <w:tr w:rsidR="000F1904" w14:paraId="2F99F42F" w14:textId="77777777" w:rsidTr="009A3D53">
        <w:tc>
          <w:tcPr>
            <w:tcW w:w="2115" w:type="dxa"/>
          </w:tcPr>
          <w:p w14:paraId="2DD3EFAD" w14:textId="77777777" w:rsidR="000F1904" w:rsidRDefault="000F1904">
            <w:pPr>
              <w:spacing w:before="40" w:after="40"/>
              <w:rPr>
                <w:b/>
                <w:bCs/>
                <w:sz w:val="24"/>
              </w:rPr>
            </w:pPr>
            <w:r>
              <w:rPr>
                <w:b/>
                <w:bCs/>
                <w:sz w:val="24"/>
              </w:rPr>
              <w:t>Component</w:t>
            </w:r>
          </w:p>
        </w:tc>
        <w:tc>
          <w:tcPr>
            <w:tcW w:w="1713" w:type="dxa"/>
          </w:tcPr>
          <w:p w14:paraId="369E7E7D" w14:textId="77777777" w:rsidR="000F1904" w:rsidRDefault="000F1904">
            <w:pPr>
              <w:spacing w:before="40" w:after="40"/>
              <w:rPr>
                <w:b/>
                <w:bCs/>
                <w:sz w:val="24"/>
              </w:rPr>
            </w:pPr>
            <w:r>
              <w:rPr>
                <w:b/>
                <w:bCs/>
                <w:sz w:val="24"/>
              </w:rPr>
              <w:t>Duration</w:t>
            </w:r>
          </w:p>
        </w:tc>
        <w:tc>
          <w:tcPr>
            <w:tcW w:w="1417" w:type="dxa"/>
          </w:tcPr>
          <w:p w14:paraId="7967558D" w14:textId="77777777" w:rsidR="000F1904" w:rsidRDefault="000F1904">
            <w:pPr>
              <w:spacing w:before="40" w:after="40"/>
              <w:jc w:val="center"/>
              <w:rPr>
                <w:b/>
                <w:bCs/>
                <w:sz w:val="24"/>
              </w:rPr>
            </w:pPr>
            <w:r>
              <w:rPr>
                <w:b/>
                <w:bCs/>
                <w:sz w:val="24"/>
              </w:rPr>
              <w:t>Weightage (%)</w:t>
            </w:r>
          </w:p>
        </w:tc>
        <w:tc>
          <w:tcPr>
            <w:tcW w:w="1276" w:type="dxa"/>
          </w:tcPr>
          <w:p w14:paraId="0C4A01C1" w14:textId="77777777" w:rsidR="000F1904" w:rsidRDefault="000F1904">
            <w:pPr>
              <w:spacing w:before="40" w:after="40"/>
              <w:rPr>
                <w:b/>
                <w:bCs/>
                <w:sz w:val="24"/>
              </w:rPr>
            </w:pPr>
            <w:r>
              <w:rPr>
                <w:b/>
                <w:bCs/>
                <w:sz w:val="24"/>
              </w:rPr>
              <w:t>Date &amp; Time</w:t>
            </w:r>
          </w:p>
        </w:tc>
        <w:tc>
          <w:tcPr>
            <w:tcW w:w="2126" w:type="dxa"/>
          </w:tcPr>
          <w:p w14:paraId="0E320296" w14:textId="77777777" w:rsidR="000F1904" w:rsidRDefault="000F1904">
            <w:pPr>
              <w:spacing w:before="40" w:after="40"/>
              <w:rPr>
                <w:b/>
                <w:bCs/>
                <w:sz w:val="24"/>
              </w:rPr>
            </w:pPr>
            <w:r>
              <w:rPr>
                <w:b/>
                <w:bCs/>
                <w:sz w:val="24"/>
              </w:rPr>
              <w:t>Remarks</w:t>
            </w:r>
          </w:p>
        </w:tc>
      </w:tr>
      <w:tr w:rsidR="001C39D6" w14:paraId="4EABD267" w14:textId="77777777" w:rsidTr="009A3D53">
        <w:tc>
          <w:tcPr>
            <w:tcW w:w="2115" w:type="dxa"/>
          </w:tcPr>
          <w:p w14:paraId="403971B0" w14:textId="6690467C" w:rsidR="001C39D6" w:rsidRDefault="000979A3">
            <w:pPr>
              <w:pStyle w:val="Heading4"/>
            </w:pPr>
            <w:r>
              <w:t>Midsemester test</w:t>
            </w:r>
          </w:p>
        </w:tc>
        <w:tc>
          <w:tcPr>
            <w:tcW w:w="1713" w:type="dxa"/>
          </w:tcPr>
          <w:p w14:paraId="76CB32C5" w14:textId="6552DD17" w:rsidR="001C39D6" w:rsidRDefault="000979A3">
            <w:pPr>
              <w:spacing w:before="40" w:after="40"/>
              <w:rPr>
                <w:sz w:val="24"/>
              </w:rPr>
            </w:pPr>
            <w:r>
              <w:rPr>
                <w:sz w:val="24"/>
              </w:rPr>
              <w:t>9</w:t>
            </w:r>
            <w:r w:rsidR="001C39D6">
              <w:rPr>
                <w:sz w:val="24"/>
              </w:rPr>
              <w:t>0 min</w:t>
            </w:r>
            <w:r w:rsidR="009A352C">
              <w:rPr>
                <w:sz w:val="24"/>
              </w:rPr>
              <w:t>utes</w:t>
            </w:r>
          </w:p>
        </w:tc>
        <w:tc>
          <w:tcPr>
            <w:tcW w:w="1417" w:type="dxa"/>
          </w:tcPr>
          <w:p w14:paraId="6C67947E" w14:textId="0D800576" w:rsidR="001C39D6" w:rsidRDefault="009A3D53" w:rsidP="00637C8C">
            <w:pPr>
              <w:spacing w:before="40" w:after="40"/>
              <w:jc w:val="center"/>
              <w:rPr>
                <w:sz w:val="24"/>
              </w:rPr>
            </w:pPr>
            <w:r>
              <w:rPr>
                <w:sz w:val="24"/>
              </w:rPr>
              <w:t>25</w:t>
            </w:r>
          </w:p>
        </w:tc>
        <w:tc>
          <w:tcPr>
            <w:tcW w:w="1276" w:type="dxa"/>
          </w:tcPr>
          <w:p w14:paraId="5CB89963" w14:textId="4AC55CAE" w:rsidR="001C39D6" w:rsidRPr="001C39D6" w:rsidRDefault="00587835" w:rsidP="00212B45">
            <w:r>
              <w:t>13/10 - 9.30 - 11.00AM</w:t>
            </w:r>
          </w:p>
        </w:tc>
        <w:tc>
          <w:tcPr>
            <w:tcW w:w="2126" w:type="dxa"/>
          </w:tcPr>
          <w:p w14:paraId="30E14F4C" w14:textId="7270F999" w:rsidR="001C39D6" w:rsidRDefault="0038692D" w:rsidP="002E0EE7">
            <w:pPr>
              <w:spacing w:before="40" w:after="40"/>
              <w:rPr>
                <w:sz w:val="24"/>
              </w:rPr>
            </w:pPr>
            <w:r>
              <w:rPr>
                <w:sz w:val="24"/>
              </w:rPr>
              <w:t>C</w:t>
            </w:r>
            <w:r w:rsidR="007C7833">
              <w:rPr>
                <w:sz w:val="24"/>
              </w:rPr>
              <w:t>losed</w:t>
            </w:r>
            <w:r w:rsidR="009A352C">
              <w:rPr>
                <w:sz w:val="24"/>
              </w:rPr>
              <w:t xml:space="preserve"> b</w:t>
            </w:r>
            <w:r w:rsidR="001C39D6">
              <w:rPr>
                <w:sz w:val="24"/>
              </w:rPr>
              <w:t>ook</w:t>
            </w:r>
          </w:p>
        </w:tc>
      </w:tr>
      <w:tr w:rsidR="00426DAC" w14:paraId="439D784F" w14:textId="77777777" w:rsidTr="009A3D53">
        <w:tc>
          <w:tcPr>
            <w:tcW w:w="2115" w:type="dxa"/>
          </w:tcPr>
          <w:p w14:paraId="7623559B" w14:textId="3126213B" w:rsidR="00426DAC" w:rsidRDefault="009A352C">
            <w:pPr>
              <w:spacing w:before="40" w:after="40"/>
              <w:rPr>
                <w:sz w:val="24"/>
              </w:rPr>
            </w:pPr>
            <w:r>
              <w:rPr>
                <w:sz w:val="24"/>
              </w:rPr>
              <w:t>Quizzes</w:t>
            </w:r>
            <w:r w:rsidR="00F3762F">
              <w:rPr>
                <w:sz w:val="24"/>
              </w:rPr>
              <w:t xml:space="preserve">/ </w:t>
            </w:r>
            <w:r>
              <w:rPr>
                <w:sz w:val="24"/>
              </w:rPr>
              <w:t>Assignments</w:t>
            </w:r>
          </w:p>
        </w:tc>
        <w:tc>
          <w:tcPr>
            <w:tcW w:w="1713" w:type="dxa"/>
          </w:tcPr>
          <w:p w14:paraId="44982421" w14:textId="77777777" w:rsidR="00426DAC" w:rsidRDefault="00426DAC">
            <w:pPr>
              <w:spacing w:before="40" w:after="40"/>
              <w:rPr>
                <w:sz w:val="24"/>
              </w:rPr>
            </w:pPr>
          </w:p>
        </w:tc>
        <w:tc>
          <w:tcPr>
            <w:tcW w:w="1417" w:type="dxa"/>
          </w:tcPr>
          <w:p w14:paraId="1BAEDEEE" w14:textId="4DDF1FEB" w:rsidR="00426DAC" w:rsidRDefault="00137D97">
            <w:pPr>
              <w:spacing w:before="40" w:after="40"/>
              <w:jc w:val="center"/>
              <w:rPr>
                <w:sz w:val="24"/>
              </w:rPr>
            </w:pPr>
            <w:r>
              <w:rPr>
                <w:sz w:val="24"/>
              </w:rPr>
              <w:t>1</w:t>
            </w:r>
            <w:r w:rsidR="009A3D53">
              <w:rPr>
                <w:sz w:val="24"/>
              </w:rPr>
              <w:t>0</w:t>
            </w:r>
          </w:p>
        </w:tc>
        <w:tc>
          <w:tcPr>
            <w:tcW w:w="1276" w:type="dxa"/>
          </w:tcPr>
          <w:p w14:paraId="1EAB1B3E" w14:textId="77777777" w:rsidR="00426DAC" w:rsidRPr="001C39D6" w:rsidRDefault="00137D97">
            <w:pPr>
              <w:spacing w:before="40" w:after="40"/>
            </w:pPr>
            <w:r>
              <w:t>Continuous</w:t>
            </w:r>
          </w:p>
        </w:tc>
        <w:tc>
          <w:tcPr>
            <w:tcW w:w="2126" w:type="dxa"/>
          </w:tcPr>
          <w:p w14:paraId="2540D7A4" w14:textId="58C358A8" w:rsidR="00426DAC" w:rsidRDefault="0038692D" w:rsidP="002E0EE7">
            <w:pPr>
              <w:spacing w:before="40" w:after="40"/>
              <w:rPr>
                <w:sz w:val="24"/>
              </w:rPr>
            </w:pPr>
            <w:r>
              <w:rPr>
                <w:sz w:val="24"/>
              </w:rPr>
              <w:t>Closed</w:t>
            </w:r>
            <w:r w:rsidR="009276D1">
              <w:rPr>
                <w:sz w:val="24"/>
              </w:rPr>
              <w:t xml:space="preserve"> book</w:t>
            </w:r>
          </w:p>
        </w:tc>
      </w:tr>
      <w:tr w:rsidR="001128DE" w14:paraId="787C5360" w14:textId="77777777" w:rsidTr="009A3D53">
        <w:trPr>
          <w:trHeight w:val="205"/>
        </w:trPr>
        <w:tc>
          <w:tcPr>
            <w:tcW w:w="2115" w:type="dxa"/>
          </w:tcPr>
          <w:p w14:paraId="0B1D3E5A" w14:textId="77777777" w:rsidR="001128DE" w:rsidRDefault="001128DE" w:rsidP="002851F8">
            <w:pPr>
              <w:spacing w:before="40" w:after="40"/>
              <w:rPr>
                <w:sz w:val="24"/>
              </w:rPr>
            </w:pPr>
            <w:r>
              <w:rPr>
                <w:sz w:val="24"/>
              </w:rPr>
              <w:t>Laboratory component</w:t>
            </w:r>
          </w:p>
        </w:tc>
        <w:tc>
          <w:tcPr>
            <w:tcW w:w="1713" w:type="dxa"/>
          </w:tcPr>
          <w:p w14:paraId="7BEDB964" w14:textId="77777777" w:rsidR="001128DE" w:rsidRDefault="001128DE">
            <w:pPr>
              <w:spacing w:before="40" w:after="40"/>
              <w:rPr>
                <w:sz w:val="24"/>
              </w:rPr>
            </w:pPr>
            <w:r>
              <w:rPr>
                <w:sz w:val="24"/>
              </w:rPr>
              <w:t>Weekly</w:t>
            </w:r>
          </w:p>
        </w:tc>
        <w:tc>
          <w:tcPr>
            <w:tcW w:w="1417" w:type="dxa"/>
          </w:tcPr>
          <w:p w14:paraId="69EE2218" w14:textId="269657F7" w:rsidR="001128DE" w:rsidRDefault="00F3762F" w:rsidP="00A814FF">
            <w:pPr>
              <w:spacing w:before="40" w:after="40"/>
              <w:jc w:val="center"/>
              <w:rPr>
                <w:sz w:val="24"/>
              </w:rPr>
            </w:pPr>
            <w:r>
              <w:rPr>
                <w:sz w:val="24"/>
              </w:rPr>
              <w:t>2</w:t>
            </w:r>
            <w:r w:rsidR="007307B7">
              <w:rPr>
                <w:sz w:val="24"/>
              </w:rPr>
              <w:t>5</w:t>
            </w:r>
          </w:p>
        </w:tc>
        <w:tc>
          <w:tcPr>
            <w:tcW w:w="1276" w:type="dxa"/>
          </w:tcPr>
          <w:p w14:paraId="6F9EDACB" w14:textId="77777777" w:rsidR="001128DE" w:rsidRPr="001C39D6" w:rsidRDefault="00212B45">
            <w:pPr>
              <w:spacing w:before="40" w:after="40"/>
            </w:pPr>
            <w:r>
              <w:t xml:space="preserve">Continuous </w:t>
            </w:r>
          </w:p>
        </w:tc>
        <w:tc>
          <w:tcPr>
            <w:tcW w:w="2126" w:type="dxa"/>
          </w:tcPr>
          <w:p w14:paraId="3C3C830D" w14:textId="77777777" w:rsidR="001128DE" w:rsidRDefault="001128DE" w:rsidP="002E0EE7">
            <w:pPr>
              <w:spacing w:before="40" w:after="40"/>
              <w:rPr>
                <w:sz w:val="24"/>
              </w:rPr>
            </w:pPr>
          </w:p>
        </w:tc>
      </w:tr>
      <w:tr w:rsidR="001128DE" w14:paraId="2E6D4EAF" w14:textId="77777777" w:rsidTr="009A3D53">
        <w:tc>
          <w:tcPr>
            <w:tcW w:w="2115" w:type="dxa"/>
          </w:tcPr>
          <w:p w14:paraId="549778EB" w14:textId="77777777" w:rsidR="001128DE" w:rsidRDefault="001128DE" w:rsidP="00B10417">
            <w:pPr>
              <w:spacing w:before="40" w:after="40"/>
              <w:rPr>
                <w:sz w:val="24"/>
              </w:rPr>
            </w:pPr>
            <w:r>
              <w:rPr>
                <w:sz w:val="24"/>
              </w:rPr>
              <w:t>Compre</w:t>
            </w:r>
            <w:r w:rsidR="00902C7E">
              <w:rPr>
                <w:sz w:val="24"/>
              </w:rPr>
              <w:t>hensive</w:t>
            </w:r>
            <w:r>
              <w:rPr>
                <w:sz w:val="24"/>
              </w:rPr>
              <w:t xml:space="preserve"> </w:t>
            </w:r>
            <w:r w:rsidR="00647A20">
              <w:rPr>
                <w:sz w:val="24"/>
              </w:rPr>
              <w:t>e</w:t>
            </w:r>
            <w:r>
              <w:rPr>
                <w:sz w:val="24"/>
              </w:rPr>
              <w:t>xam</w:t>
            </w:r>
          </w:p>
        </w:tc>
        <w:tc>
          <w:tcPr>
            <w:tcW w:w="1713" w:type="dxa"/>
          </w:tcPr>
          <w:p w14:paraId="5206B0B4" w14:textId="4D6A006E" w:rsidR="001128DE" w:rsidRDefault="0093084B" w:rsidP="00B10417">
            <w:pPr>
              <w:spacing w:before="40" w:after="40"/>
              <w:rPr>
                <w:sz w:val="24"/>
              </w:rPr>
            </w:pPr>
            <w:r>
              <w:rPr>
                <w:sz w:val="24"/>
              </w:rPr>
              <w:t>1</w:t>
            </w:r>
            <w:r w:rsidR="009243A6">
              <w:rPr>
                <w:sz w:val="24"/>
              </w:rPr>
              <w:t>8</w:t>
            </w:r>
            <w:r>
              <w:rPr>
                <w:sz w:val="24"/>
              </w:rPr>
              <w:t>0 minutes</w:t>
            </w:r>
          </w:p>
        </w:tc>
        <w:tc>
          <w:tcPr>
            <w:tcW w:w="1417" w:type="dxa"/>
          </w:tcPr>
          <w:p w14:paraId="65B5C15B" w14:textId="70FB64AD" w:rsidR="001128DE" w:rsidRDefault="000979A3" w:rsidP="00B10417">
            <w:pPr>
              <w:spacing w:before="40" w:after="40"/>
              <w:jc w:val="center"/>
              <w:rPr>
                <w:sz w:val="24"/>
              </w:rPr>
            </w:pPr>
            <w:r>
              <w:rPr>
                <w:sz w:val="24"/>
              </w:rPr>
              <w:t>4</w:t>
            </w:r>
            <w:r w:rsidR="00637C8C">
              <w:rPr>
                <w:sz w:val="24"/>
              </w:rPr>
              <w:t>0</w:t>
            </w:r>
          </w:p>
        </w:tc>
        <w:tc>
          <w:tcPr>
            <w:tcW w:w="1276" w:type="dxa"/>
          </w:tcPr>
          <w:p w14:paraId="08C7A358" w14:textId="770C56DE" w:rsidR="001128DE" w:rsidRPr="001C39D6" w:rsidRDefault="00587835" w:rsidP="004369BE">
            <w:pPr>
              <w:spacing w:before="40" w:after="40"/>
            </w:pPr>
            <w:r>
              <w:t>18/12 FN</w:t>
            </w:r>
            <w:bookmarkStart w:id="0" w:name="_GoBack"/>
            <w:bookmarkEnd w:id="0"/>
          </w:p>
        </w:tc>
        <w:tc>
          <w:tcPr>
            <w:tcW w:w="2126" w:type="dxa"/>
          </w:tcPr>
          <w:p w14:paraId="1F0097D3" w14:textId="10BCC5C6" w:rsidR="009A3D53" w:rsidRDefault="009A3D53" w:rsidP="002E0EE7">
            <w:pPr>
              <w:spacing w:before="40" w:after="40"/>
              <w:rPr>
                <w:sz w:val="24"/>
              </w:rPr>
            </w:pPr>
            <w:r>
              <w:rPr>
                <w:sz w:val="24"/>
              </w:rPr>
              <w:t>Closed book (20)</w:t>
            </w:r>
          </w:p>
          <w:p w14:paraId="6DD20DEE" w14:textId="1595F946" w:rsidR="001128DE" w:rsidRDefault="009276D1" w:rsidP="002E0EE7">
            <w:pPr>
              <w:spacing w:before="40" w:after="40"/>
              <w:rPr>
                <w:sz w:val="24"/>
              </w:rPr>
            </w:pPr>
            <w:r>
              <w:rPr>
                <w:sz w:val="24"/>
              </w:rPr>
              <w:t>Open book</w:t>
            </w:r>
            <w:r w:rsidR="009A3D53">
              <w:rPr>
                <w:sz w:val="24"/>
              </w:rPr>
              <w:t xml:space="preserve"> (20)</w:t>
            </w:r>
          </w:p>
        </w:tc>
      </w:tr>
    </w:tbl>
    <w:p w14:paraId="327066B8" w14:textId="77777777" w:rsidR="004C21BC" w:rsidRDefault="004C21BC"/>
    <w:p w14:paraId="1D215DD6" w14:textId="51569465" w:rsidR="00212B45" w:rsidRPr="007C08E9" w:rsidRDefault="00212B45" w:rsidP="00212B45">
      <w:pPr>
        <w:jc w:val="both"/>
        <w:rPr>
          <w:sz w:val="24"/>
        </w:rPr>
      </w:pPr>
      <w:r w:rsidRPr="00563C82">
        <w:rPr>
          <w:b/>
          <w:bCs/>
          <w:sz w:val="24"/>
          <w:szCs w:val="24"/>
        </w:rPr>
        <w:t>Mid-</w:t>
      </w:r>
      <w:r>
        <w:rPr>
          <w:b/>
          <w:bCs/>
          <w:sz w:val="24"/>
          <w:szCs w:val="24"/>
        </w:rPr>
        <w:t>s</w:t>
      </w:r>
      <w:r w:rsidRPr="00563C82">
        <w:rPr>
          <w:b/>
          <w:bCs/>
          <w:sz w:val="24"/>
          <w:szCs w:val="24"/>
        </w:rPr>
        <w:t xml:space="preserve">emester </w:t>
      </w:r>
      <w:r>
        <w:rPr>
          <w:b/>
          <w:bCs/>
          <w:sz w:val="24"/>
          <w:szCs w:val="24"/>
        </w:rPr>
        <w:t>e</w:t>
      </w:r>
      <w:r w:rsidRPr="00563C82">
        <w:rPr>
          <w:b/>
          <w:bCs/>
          <w:sz w:val="24"/>
          <w:szCs w:val="24"/>
        </w:rPr>
        <w:t>valuation:</w:t>
      </w:r>
      <w:r w:rsidRPr="00563C82">
        <w:rPr>
          <w:sz w:val="24"/>
          <w:szCs w:val="24"/>
        </w:rPr>
        <w:t xml:space="preserve"> Will be announced </w:t>
      </w:r>
      <w:r>
        <w:rPr>
          <w:sz w:val="24"/>
          <w:szCs w:val="24"/>
        </w:rPr>
        <w:t xml:space="preserve">after </w:t>
      </w:r>
      <w:r w:rsidR="000979A3">
        <w:rPr>
          <w:sz w:val="24"/>
          <w:szCs w:val="24"/>
        </w:rPr>
        <w:t>midsemester test</w:t>
      </w:r>
      <w:r w:rsidR="002F11FF">
        <w:rPr>
          <w:sz w:val="24"/>
          <w:szCs w:val="24"/>
        </w:rPr>
        <w:t>.</w:t>
      </w:r>
    </w:p>
    <w:p w14:paraId="2419AF0A" w14:textId="77777777" w:rsidR="004C21BC" w:rsidRDefault="004C21BC">
      <w:pPr>
        <w:pStyle w:val="BodyText"/>
      </w:pPr>
    </w:p>
    <w:p w14:paraId="085CD360" w14:textId="77777777" w:rsidR="004C21BC" w:rsidRDefault="007154E1">
      <w:pPr>
        <w:suppressAutoHyphens/>
        <w:spacing w:before="40" w:after="60"/>
        <w:rPr>
          <w:spacing w:val="-2"/>
          <w:sz w:val="24"/>
        </w:rPr>
      </w:pPr>
      <w:r>
        <w:rPr>
          <w:spacing w:val="-2"/>
          <w:sz w:val="24"/>
        </w:rPr>
        <w:t>7</w:t>
      </w:r>
      <w:r w:rsidR="004C21BC">
        <w:rPr>
          <w:spacing w:val="-2"/>
          <w:sz w:val="24"/>
        </w:rPr>
        <w:t xml:space="preserve">. (i) Make-up's for tests will be granted only on genuine grounds. </w:t>
      </w:r>
    </w:p>
    <w:p w14:paraId="6C25BAF3" w14:textId="77777777" w:rsidR="004C21BC" w:rsidRDefault="004C21BC">
      <w:pPr>
        <w:suppressAutoHyphens/>
        <w:spacing w:before="40" w:after="60"/>
        <w:rPr>
          <w:spacing w:val="-2"/>
          <w:sz w:val="24"/>
        </w:rPr>
      </w:pPr>
    </w:p>
    <w:p w14:paraId="7E81FB81" w14:textId="472C07E5" w:rsidR="004C21BC" w:rsidRDefault="007154E1">
      <w:pPr>
        <w:suppressAutoHyphens/>
        <w:spacing w:before="40" w:after="60"/>
        <w:jc w:val="both"/>
        <w:rPr>
          <w:spacing w:val="-2"/>
          <w:sz w:val="24"/>
        </w:rPr>
      </w:pPr>
      <w:r>
        <w:rPr>
          <w:spacing w:val="-2"/>
          <w:sz w:val="24"/>
        </w:rPr>
        <w:t>8</w:t>
      </w:r>
      <w:r w:rsidR="004C21BC">
        <w:rPr>
          <w:spacing w:val="-2"/>
          <w:sz w:val="24"/>
        </w:rPr>
        <w:t xml:space="preserve">.   </w:t>
      </w:r>
      <w:r w:rsidR="004C21BC">
        <w:rPr>
          <w:b/>
          <w:spacing w:val="-2"/>
          <w:sz w:val="24"/>
        </w:rPr>
        <w:t xml:space="preserve">Chamber consultation </w:t>
      </w:r>
      <w:r w:rsidR="003870FB">
        <w:rPr>
          <w:b/>
          <w:spacing w:val="-2"/>
          <w:sz w:val="24"/>
        </w:rPr>
        <w:t>hour:</w:t>
      </w:r>
      <w:r w:rsidR="004C21BC">
        <w:rPr>
          <w:spacing w:val="-2"/>
          <w:sz w:val="24"/>
        </w:rPr>
        <w:t xml:space="preserve"> </w:t>
      </w:r>
      <w:r w:rsidR="00C011AA">
        <w:rPr>
          <w:spacing w:val="-2"/>
          <w:sz w:val="24"/>
        </w:rPr>
        <w:t>Wednesday 5-6 PM at A005</w:t>
      </w:r>
      <w:r w:rsidR="004C21BC">
        <w:rPr>
          <w:spacing w:val="-2"/>
          <w:sz w:val="24"/>
        </w:rPr>
        <w:t xml:space="preserve"> </w:t>
      </w:r>
    </w:p>
    <w:p w14:paraId="5B9A6E2F" w14:textId="77777777" w:rsidR="004C21BC" w:rsidRDefault="004C21BC">
      <w:pPr>
        <w:suppressAutoHyphens/>
        <w:jc w:val="both"/>
        <w:rPr>
          <w:spacing w:val="-2"/>
          <w:sz w:val="24"/>
        </w:rPr>
      </w:pPr>
    </w:p>
    <w:p w14:paraId="4E81F7AF" w14:textId="77777777" w:rsidR="004C21BC" w:rsidRDefault="007154E1">
      <w:pPr>
        <w:suppressAutoHyphens/>
        <w:jc w:val="both"/>
        <w:rPr>
          <w:spacing w:val="-2"/>
          <w:sz w:val="24"/>
        </w:rPr>
      </w:pPr>
      <w:r>
        <w:rPr>
          <w:spacing w:val="-2"/>
          <w:sz w:val="24"/>
        </w:rPr>
        <w:t>9</w:t>
      </w:r>
      <w:r w:rsidR="004C21BC">
        <w:rPr>
          <w:spacing w:val="-2"/>
          <w:sz w:val="24"/>
        </w:rPr>
        <w:t xml:space="preserve">.  </w:t>
      </w:r>
      <w:r w:rsidR="003870FB">
        <w:rPr>
          <w:b/>
          <w:spacing w:val="-2"/>
          <w:sz w:val="24"/>
        </w:rPr>
        <w:t>Notices:</w:t>
      </w:r>
      <w:r w:rsidR="004C21BC">
        <w:rPr>
          <w:spacing w:val="-2"/>
          <w:sz w:val="24"/>
        </w:rPr>
        <w:t xml:space="preserve"> All notices regarding this Course will be displayed on </w:t>
      </w:r>
      <w:r w:rsidR="0074073E">
        <w:rPr>
          <w:spacing w:val="-2"/>
          <w:sz w:val="24"/>
        </w:rPr>
        <w:t>CMS</w:t>
      </w:r>
      <w:r w:rsidR="004C21BC">
        <w:rPr>
          <w:spacing w:val="-2"/>
          <w:sz w:val="24"/>
        </w:rPr>
        <w:t>.</w:t>
      </w:r>
    </w:p>
    <w:p w14:paraId="6B07E304" w14:textId="77777777" w:rsidR="004C21BC" w:rsidRDefault="004C21BC">
      <w:pPr>
        <w:suppressAutoHyphens/>
        <w:jc w:val="both"/>
        <w:rPr>
          <w:spacing w:val="-2"/>
          <w:sz w:val="24"/>
        </w:rPr>
      </w:pPr>
    </w:p>
    <w:p w14:paraId="289D069E" w14:textId="77777777" w:rsidR="00C319E5" w:rsidRDefault="00C319E5" w:rsidP="00C319E5">
      <w:pPr>
        <w:jc w:val="both"/>
        <w:rPr>
          <w:sz w:val="24"/>
        </w:rPr>
      </w:pPr>
      <w:r>
        <w:rPr>
          <w:rFonts w:ascii="Arial" w:hAnsi="Arial" w:cs="Arial"/>
          <w:b/>
          <w:bCs/>
          <w:shd w:val="clear" w:color="auto" w:fill="FFFFFF"/>
        </w:rPr>
        <w:t>Academic Honesty and Integrity Policy</w:t>
      </w:r>
      <w:r>
        <w:rPr>
          <w:rFonts w:ascii="Arial" w:hAnsi="Arial" w:cs="Arial"/>
          <w:shd w:val="clear" w:color="auto" w:fill="FFFFFF"/>
        </w:rPr>
        <w:t>: Academic honesty and integrity are to be maintained by all the students throughout the semester and no type of academic dishonesty is acceptable.</w:t>
      </w:r>
    </w:p>
    <w:p w14:paraId="2B13A01C" w14:textId="77777777" w:rsidR="004C21BC" w:rsidRDefault="004C21BC">
      <w:pPr>
        <w:suppressAutoHyphens/>
        <w:jc w:val="both"/>
        <w:rPr>
          <w:spacing w:val="-2"/>
          <w:sz w:val="24"/>
        </w:rPr>
      </w:pPr>
    </w:p>
    <w:p w14:paraId="250E3D9A" w14:textId="77777777" w:rsidR="004C21BC" w:rsidRDefault="004C21BC">
      <w:pPr>
        <w:suppressAutoHyphens/>
        <w:rPr>
          <w:spacing w:val="-2"/>
          <w:sz w:val="24"/>
        </w:rPr>
      </w:pPr>
      <w:r>
        <w:rPr>
          <w:spacing w:val="-2"/>
          <w:sz w:val="24"/>
        </w:rPr>
        <w:t xml:space="preserve">    </w:t>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 xml:space="preserve">                                        Instructor</w:t>
      </w:r>
      <w:r>
        <w:rPr>
          <w:spacing w:val="-2"/>
          <w:sz w:val="24"/>
        </w:rPr>
        <w:noBreakHyphen/>
        <w:t>in</w:t>
      </w:r>
      <w:r>
        <w:rPr>
          <w:spacing w:val="-2"/>
          <w:sz w:val="24"/>
        </w:rPr>
        <w:noBreakHyphen/>
        <w:t>charge</w:t>
      </w:r>
    </w:p>
    <w:p w14:paraId="2E5E149D" w14:textId="77777777" w:rsidR="004C21BC" w:rsidRDefault="004C21BC">
      <w:pPr>
        <w:suppressAutoHyphens/>
        <w:jc w:val="both"/>
        <w:rPr>
          <w:spacing w:val="-2"/>
          <w:sz w:val="24"/>
        </w:rPr>
      </w:pPr>
      <w:r>
        <w:rPr>
          <w:spacing w:val="-2"/>
          <w:sz w:val="24"/>
        </w:rPr>
        <w:t xml:space="preserve">                                            </w:t>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t xml:space="preserve">         </w:t>
      </w:r>
      <w:r w:rsidR="007B54D8">
        <w:rPr>
          <w:spacing w:val="-2"/>
          <w:sz w:val="24"/>
        </w:rPr>
        <w:tab/>
        <w:t xml:space="preserve">        </w:t>
      </w:r>
      <w:r>
        <w:rPr>
          <w:spacing w:val="-2"/>
          <w:sz w:val="24"/>
        </w:rPr>
        <w:t xml:space="preserve">PHA </w:t>
      </w:r>
      <w:r w:rsidR="002851F8">
        <w:rPr>
          <w:spacing w:val="-2"/>
          <w:sz w:val="24"/>
        </w:rPr>
        <w:t>F244</w:t>
      </w:r>
    </w:p>
    <w:p w14:paraId="6A499271" w14:textId="77777777" w:rsidR="004C21BC" w:rsidRDefault="004C21BC">
      <w:pPr>
        <w:suppressAutoHyphens/>
        <w:jc w:val="both"/>
        <w:rPr>
          <w:spacing w:val="-2"/>
          <w:sz w:val="24"/>
        </w:rPr>
      </w:pPr>
      <w:r>
        <w:rPr>
          <w:spacing w:val="-2"/>
          <w:sz w:val="24"/>
        </w:rPr>
        <w:t xml:space="preserve">                                                </w:t>
      </w:r>
    </w:p>
    <w:sectPr w:rsidR="004C21BC">
      <w:endnotePr>
        <w:numFmt w:val="decimal"/>
      </w:endnotePr>
      <w:pgSz w:w="11909" w:h="16834" w:code="9"/>
      <w:pgMar w:top="1152" w:right="1008" w:bottom="1152" w:left="1296"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745C5" w14:textId="77777777" w:rsidR="007F212B" w:rsidRDefault="007F212B">
      <w:pPr>
        <w:spacing w:line="20" w:lineRule="exact"/>
        <w:rPr>
          <w:sz w:val="24"/>
        </w:rPr>
      </w:pPr>
    </w:p>
  </w:endnote>
  <w:endnote w:type="continuationSeparator" w:id="0">
    <w:p w14:paraId="13EEEE47" w14:textId="77777777" w:rsidR="007F212B" w:rsidRDefault="007F212B">
      <w:r>
        <w:rPr>
          <w:sz w:val="24"/>
        </w:rPr>
        <w:t xml:space="preserve"> </w:t>
      </w:r>
    </w:p>
  </w:endnote>
  <w:endnote w:type="continuationNotice" w:id="1">
    <w:p w14:paraId="0A5A0441" w14:textId="77777777" w:rsidR="007F212B" w:rsidRDefault="007F212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2BAD0" w14:textId="77777777" w:rsidR="007F212B" w:rsidRDefault="007F212B">
      <w:r>
        <w:rPr>
          <w:sz w:val="24"/>
        </w:rPr>
        <w:separator/>
      </w:r>
    </w:p>
  </w:footnote>
  <w:footnote w:type="continuationSeparator" w:id="0">
    <w:p w14:paraId="7E9986C4" w14:textId="77777777" w:rsidR="007F212B" w:rsidRDefault="007F21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F588B"/>
    <w:multiLevelType w:val="hybridMultilevel"/>
    <w:tmpl w:val="37FC3AC2"/>
    <w:lvl w:ilvl="0" w:tplc="F136627C">
      <w:start w:val="4"/>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A610CB"/>
    <w:multiLevelType w:val="hybridMultilevel"/>
    <w:tmpl w:val="B96CFC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1BF66AE"/>
    <w:multiLevelType w:val="hybridMultilevel"/>
    <w:tmpl w:val="8752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C326C"/>
    <w:multiLevelType w:val="hybridMultilevel"/>
    <w:tmpl w:val="865CF0EC"/>
    <w:lvl w:ilvl="0" w:tplc="896EE1E4">
      <w:start w:val="3"/>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7072124E"/>
    <w:multiLevelType w:val="hybridMultilevel"/>
    <w:tmpl w:val="EE863D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NjKysDQ3MrawsDBU0lEKTi0uzszPAymwqAUAUV9q+SwAAAA="/>
  </w:docVars>
  <w:rsids>
    <w:rsidRoot w:val="000A5619"/>
    <w:rsid w:val="00003961"/>
    <w:rsid w:val="000249CB"/>
    <w:rsid w:val="00036F44"/>
    <w:rsid w:val="00056759"/>
    <w:rsid w:val="00084D61"/>
    <w:rsid w:val="00087D9B"/>
    <w:rsid w:val="000923D3"/>
    <w:rsid w:val="000979A3"/>
    <w:rsid w:val="000A5619"/>
    <w:rsid w:val="000E5022"/>
    <w:rsid w:val="000F1904"/>
    <w:rsid w:val="001128DE"/>
    <w:rsid w:val="00125F96"/>
    <w:rsid w:val="00137D97"/>
    <w:rsid w:val="001547AF"/>
    <w:rsid w:val="0015746E"/>
    <w:rsid w:val="00171B3F"/>
    <w:rsid w:val="00175DE1"/>
    <w:rsid w:val="001A6390"/>
    <w:rsid w:val="001A757B"/>
    <w:rsid w:val="001B1C8D"/>
    <w:rsid w:val="001C39D6"/>
    <w:rsid w:val="001C5A49"/>
    <w:rsid w:val="001D5483"/>
    <w:rsid w:val="001E7A66"/>
    <w:rsid w:val="00204FB3"/>
    <w:rsid w:val="00212B45"/>
    <w:rsid w:val="0026665A"/>
    <w:rsid w:val="00272391"/>
    <w:rsid w:val="002851F8"/>
    <w:rsid w:val="00285CD5"/>
    <w:rsid w:val="00285F2E"/>
    <w:rsid w:val="002A0C86"/>
    <w:rsid w:val="002A7994"/>
    <w:rsid w:val="002B61C0"/>
    <w:rsid w:val="002C625C"/>
    <w:rsid w:val="002E0EE7"/>
    <w:rsid w:val="002F090F"/>
    <w:rsid w:val="002F11FF"/>
    <w:rsid w:val="002F6304"/>
    <w:rsid w:val="003224E5"/>
    <w:rsid w:val="00334B4E"/>
    <w:rsid w:val="003822E8"/>
    <w:rsid w:val="00384F1C"/>
    <w:rsid w:val="00385C98"/>
    <w:rsid w:val="0038692D"/>
    <w:rsid w:val="003870FB"/>
    <w:rsid w:val="00396FB9"/>
    <w:rsid w:val="003C5A07"/>
    <w:rsid w:val="003C601B"/>
    <w:rsid w:val="003D5911"/>
    <w:rsid w:val="003E5295"/>
    <w:rsid w:val="003F778D"/>
    <w:rsid w:val="00426DAC"/>
    <w:rsid w:val="004369BE"/>
    <w:rsid w:val="0044141F"/>
    <w:rsid w:val="00445ECD"/>
    <w:rsid w:val="00464D81"/>
    <w:rsid w:val="00485E1D"/>
    <w:rsid w:val="00494BF5"/>
    <w:rsid w:val="004A1BF7"/>
    <w:rsid w:val="004A6BAB"/>
    <w:rsid w:val="004C21BC"/>
    <w:rsid w:val="004D622F"/>
    <w:rsid w:val="004D69B1"/>
    <w:rsid w:val="004E4639"/>
    <w:rsid w:val="005053B4"/>
    <w:rsid w:val="00511DE0"/>
    <w:rsid w:val="00533D47"/>
    <w:rsid w:val="00566E7F"/>
    <w:rsid w:val="005705D3"/>
    <w:rsid w:val="00570DC6"/>
    <w:rsid w:val="0057113C"/>
    <w:rsid w:val="00587835"/>
    <w:rsid w:val="005E0ABE"/>
    <w:rsid w:val="006376D7"/>
    <w:rsid w:val="00637C8C"/>
    <w:rsid w:val="00646AD1"/>
    <w:rsid w:val="00647A20"/>
    <w:rsid w:val="00651BF0"/>
    <w:rsid w:val="006536CC"/>
    <w:rsid w:val="00666531"/>
    <w:rsid w:val="00666B3C"/>
    <w:rsid w:val="00683081"/>
    <w:rsid w:val="006B1211"/>
    <w:rsid w:val="006B4156"/>
    <w:rsid w:val="006C437C"/>
    <w:rsid w:val="006F26AE"/>
    <w:rsid w:val="00712498"/>
    <w:rsid w:val="00712C9C"/>
    <w:rsid w:val="007154E1"/>
    <w:rsid w:val="007307B7"/>
    <w:rsid w:val="0074073E"/>
    <w:rsid w:val="00740A79"/>
    <w:rsid w:val="0076365D"/>
    <w:rsid w:val="007B481E"/>
    <w:rsid w:val="007B54D8"/>
    <w:rsid w:val="007C7833"/>
    <w:rsid w:val="007D777D"/>
    <w:rsid w:val="007F212B"/>
    <w:rsid w:val="00812146"/>
    <w:rsid w:val="00815E64"/>
    <w:rsid w:val="00845D3B"/>
    <w:rsid w:val="008D0958"/>
    <w:rsid w:val="008D1AA8"/>
    <w:rsid w:val="008D765B"/>
    <w:rsid w:val="008F0563"/>
    <w:rsid w:val="008F3D56"/>
    <w:rsid w:val="00901E44"/>
    <w:rsid w:val="00902C7E"/>
    <w:rsid w:val="009243A6"/>
    <w:rsid w:val="009249E5"/>
    <w:rsid w:val="0092744A"/>
    <w:rsid w:val="009276D1"/>
    <w:rsid w:val="0093084B"/>
    <w:rsid w:val="00945A0C"/>
    <w:rsid w:val="00980AF3"/>
    <w:rsid w:val="00983875"/>
    <w:rsid w:val="009A352C"/>
    <w:rsid w:val="009A3D53"/>
    <w:rsid w:val="009A7924"/>
    <w:rsid w:val="009B4A3C"/>
    <w:rsid w:val="009D092F"/>
    <w:rsid w:val="00A07DEB"/>
    <w:rsid w:val="00A138EF"/>
    <w:rsid w:val="00A13A67"/>
    <w:rsid w:val="00A814FF"/>
    <w:rsid w:val="00AE388B"/>
    <w:rsid w:val="00AF3DB2"/>
    <w:rsid w:val="00AF7F4C"/>
    <w:rsid w:val="00B10417"/>
    <w:rsid w:val="00B20D99"/>
    <w:rsid w:val="00B35C7C"/>
    <w:rsid w:val="00B43CA0"/>
    <w:rsid w:val="00B67737"/>
    <w:rsid w:val="00B80C1C"/>
    <w:rsid w:val="00B858E8"/>
    <w:rsid w:val="00B86415"/>
    <w:rsid w:val="00BF77DA"/>
    <w:rsid w:val="00C011AA"/>
    <w:rsid w:val="00C319E5"/>
    <w:rsid w:val="00C33E07"/>
    <w:rsid w:val="00C44FDD"/>
    <w:rsid w:val="00C8332A"/>
    <w:rsid w:val="00C8440B"/>
    <w:rsid w:val="00C915F0"/>
    <w:rsid w:val="00C97D31"/>
    <w:rsid w:val="00CA6ADC"/>
    <w:rsid w:val="00CD6F4F"/>
    <w:rsid w:val="00CD72FE"/>
    <w:rsid w:val="00CF2F7C"/>
    <w:rsid w:val="00D11F56"/>
    <w:rsid w:val="00D44278"/>
    <w:rsid w:val="00D449C4"/>
    <w:rsid w:val="00D773E0"/>
    <w:rsid w:val="00D84B3A"/>
    <w:rsid w:val="00D87DCF"/>
    <w:rsid w:val="00DA3F9B"/>
    <w:rsid w:val="00DD499D"/>
    <w:rsid w:val="00E64E3C"/>
    <w:rsid w:val="00E96004"/>
    <w:rsid w:val="00EE6022"/>
    <w:rsid w:val="00EF386A"/>
    <w:rsid w:val="00F00A6B"/>
    <w:rsid w:val="00F02045"/>
    <w:rsid w:val="00F14792"/>
    <w:rsid w:val="00F3118E"/>
    <w:rsid w:val="00F33CFF"/>
    <w:rsid w:val="00F3762F"/>
    <w:rsid w:val="00F4095C"/>
    <w:rsid w:val="00F9076F"/>
    <w:rsid w:val="00FA66C0"/>
    <w:rsid w:val="00FA71C6"/>
    <w:rsid w:val="00FB1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872CC41"/>
  <w15:chartTrackingRefBased/>
  <w15:docId w15:val="{47336EF7-FBCA-446B-AB06-2C15FB86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uppressAutoHyphens/>
      <w:spacing w:before="40" w:after="60"/>
      <w:jc w:val="both"/>
      <w:outlineLvl w:val="0"/>
    </w:pPr>
    <w:rPr>
      <w:spacing w:val="-2"/>
      <w:sz w:val="24"/>
      <w:szCs w:val="24"/>
    </w:rPr>
  </w:style>
  <w:style w:type="paragraph" w:styleId="Heading2">
    <w:name w:val="heading 2"/>
    <w:basedOn w:val="Normal"/>
    <w:next w:val="Normal"/>
    <w:qFormat/>
    <w:pPr>
      <w:keepNext/>
      <w:suppressAutoHyphens/>
      <w:spacing w:before="60" w:after="60"/>
      <w:jc w:val="center"/>
      <w:outlineLvl w:val="1"/>
    </w:pPr>
    <w:rPr>
      <w:b/>
      <w:bCs/>
      <w:spacing w:val="-2"/>
      <w:sz w:val="24"/>
      <w:szCs w:val="24"/>
    </w:rPr>
  </w:style>
  <w:style w:type="paragraph" w:styleId="Heading3">
    <w:name w:val="heading 3"/>
    <w:basedOn w:val="Normal"/>
    <w:next w:val="Normal"/>
    <w:qFormat/>
    <w:pPr>
      <w:keepNext/>
      <w:suppressAutoHyphens/>
      <w:jc w:val="both"/>
      <w:outlineLvl w:val="2"/>
    </w:pPr>
    <w:rPr>
      <w:b/>
      <w:bCs/>
      <w:spacing w:val="-2"/>
      <w:sz w:val="24"/>
    </w:rPr>
  </w:style>
  <w:style w:type="paragraph" w:styleId="Heading4">
    <w:name w:val="heading 4"/>
    <w:basedOn w:val="Normal"/>
    <w:next w:val="Normal"/>
    <w:qFormat/>
    <w:pPr>
      <w:keepNext/>
      <w:spacing w:before="40" w:after="4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semiHidden/>
    <w:rPr>
      <w:sz w:val="24"/>
    </w:rPr>
  </w:style>
  <w:style w:type="paragraph" w:styleId="NormalWeb">
    <w:name w:val="Normal (Web)"/>
    <w:basedOn w:val="Normal"/>
    <w:semiHidden/>
    <w:pPr>
      <w:spacing w:before="100" w:beforeAutospacing="1" w:after="100" w:afterAutospacing="1"/>
    </w:pPr>
    <w:rPr>
      <w:sz w:val="24"/>
      <w:szCs w:val="24"/>
    </w:rPr>
  </w:style>
  <w:style w:type="paragraph" w:styleId="BodyTextIndent2">
    <w:name w:val="Body Text Indent 2"/>
    <w:basedOn w:val="Normal"/>
    <w:link w:val="BodyTextIndent2Char"/>
    <w:uiPriority w:val="99"/>
    <w:semiHidden/>
    <w:unhideWhenUsed/>
    <w:rsid w:val="00E64E3C"/>
    <w:pPr>
      <w:spacing w:after="120" w:line="480" w:lineRule="auto"/>
      <w:ind w:left="360"/>
    </w:pPr>
  </w:style>
  <w:style w:type="character" w:customStyle="1" w:styleId="BodyTextIndent2Char">
    <w:name w:val="Body Text Indent 2 Char"/>
    <w:basedOn w:val="DefaultParagraphFont"/>
    <w:link w:val="BodyTextIndent2"/>
    <w:uiPriority w:val="99"/>
    <w:semiHidden/>
    <w:rsid w:val="00E64E3C"/>
  </w:style>
  <w:style w:type="character" w:styleId="Hyperlink">
    <w:name w:val="Hyperlink"/>
    <w:uiPriority w:val="99"/>
    <w:unhideWhenUsed/>
    <w:rsid w:val="00DD499D"/>
    <w:rPr>
      <w:color w:val="0563C1"/>
      <w:u w:val="single"/>
    </w:rPr>
  </w:style>
  <w:style w:type="character" w:customStyle="1" w:styleId="UnresolvedMention">
    <w:name w:val="Unresolved Mention"/>
    <w:uiPriority w:val="99"/>
    <w:semiHidden/>
    <w:unhideWhenUsed/>
    <w:rsid w:val="00DD4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334242">
      <w:bodyDiv w:val="1"/>
      <w:marLeft w:val="0"/>
      <w:marRight w:val="0"/>
      <w:marTop w:val="0"/>
      <w:marBottom w:val="0"/>
      <w:divBdr>
        <w:top w:val="none" w:sz="0" w:space="0" w:color="auto"/>
        <w:left w:val="none" w:sz="0" w:space="0" w:color="auto"/>
        <w:bottom w:val="none" w:sz="0" w:space="0" w:color="auto"/>
        <w:right w:val="none" w:sz="0" w:space="0" w:color="auto"/>
      </w:divBdr>
    </w:div>
    <w:div w:id="1393389386">
      <w:bodyDiv w:val="1"/>
      <w:marLeft w:val="0"/>
      <w:marRight w:val="0"/>
      <w:marTop w:val="0"/>
      <w:marBottom w:val="0"/>
      <w:divBdr>
        <w:top w:val="none" w:sz="0" w:space="0" w:color="auto"/>
        <w:left w:val="none" w:sz="0" w:space="0" w:color="auto"/>
        <w:bottom w:val="none" w:sz="0" w:space="0" w:color="auto"/>
        <w:right w:val="none" w:sz="0" w:space="0" w:color="auto"/>
      </w:divBdr>
    </w:div>
    <w:div w:id="21424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AE28F-3657-4524-A916-DAD896A1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LOVE</vt:lpstr>
    </vt:vector>
  </TitlesOfParts>
  <Company>BITS Pilani (RAJ)</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cp:lastModifiedBy>Windows User</cp:lastModifiedBy>
  <cp:revision>3</cp:revision>
  <cp:lastPrinted>2013-01-21T09:32:00Z</cp:lastPrinted>
  <dcterms:created xsi:type="dcterms:W3CDTF">2023-08-02T07:02:00Z</dcterms:created>
  <dcterms:modified xsi:type="dcterms:W3CDTF">2023-08-11T06:37:00Z</dcterms:modified>
</cp:coreProperties>
</file>