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1D1E" w:rsidRDefault="00361D1E">
      <w:pPr>
        <w:ind w:hanging="2"/>
        <w:jc w:val="center"/>
      </w:pPr>
    </w:p>
    <w:p w:rsidR="00361D1E" w:rsidRDefault="001010BF">
      <w:pPr>
        <w:spacing w:line="360" w:lineRule="auto"/>
        <w:ind w:firstLine="0"/>
        <w:jc w:val="center"/>
        <w:rPr>
          <w:rFonts w:ascii="Times New Roman" w:eastAsia="Times New Roman" w:hAnsi="Times New Roman" w:cs="Times New Roman"/>
          <w:b/>
          <w:color w:val="000066"/>
          <w:sz w:val="22"/>
          <w:szCs w:val="22"/>
        </w:rPr>
      </w:pPr>
      <w:r>
        <w:rPr>
          <w:rFonts w:ascii="Times New Roman" w:eastAsia="Times New Roman" w:hAnsi="Times New Roman" w:cs="Times New Roman"/>
          <w:b/>
          <w:smallCaps/>
          <w:color w:val="000066"/>
          <w:sz w:val="22"/>
          <w:szCs w:val="22"/>
        </w:rPr>
        <w:t>Second Semester 2023-24</w:t>
      </w:r>
    </w:p>
    <w:p w:rsidR="00361D1E" w:rsidRDefault="001010BF">
      <w:pPr>
        <w:spacing w:line="360" w:lineRule="auto"/>
        <w:ind w:hanging="2"/>
        <w:jc w:val="center"/>
        <w:rPr>
          <w:rFonts w:ascii="Arial" w:eastAsia="Arial" w:hAnsi="Arial" w:cs="Arial"/>
          <w:color w:val="000066"/>
        </w:rPr>
      </w:pPr>
      <w:bookmarkStart w:id="0" w:name="_heading=h.gjdgxs" w:colFirst="0" w:colLast="0"/>
      <w:bookmarkEnd w:id="0"/>
      <w:r>
        <w:rPr>
          <w:rFonts w:ascii="Arial" w:eastAsia="Arial" w:hAnsi="Arial" w:cs="Arial"/>
          <w:b/>
          <w:smallCaps/>
          <w:color w:val="000066"/>
        </w:rPr>
        <w:t>COURSE HANDOUT (PART II)</w:t>
      </w:r>
    </w:p>
    <w:p w:rsidR="00361D1E" w:rsidRDefault="001010BF">
      <w:pPr>
        <w:ind w:hanging="2"/>
        <w:jc w:val="right"/>
        <w:rPr>
          <w:rFonts w:ascii="Arial" w:eastAsia="Arial" w:hAnsi="Arial" w:cs="Arial"/>
          <w:color w:val="000066"/>
        </w:rPr>
      </w:pPr>
      <w:r>
        <w:rPr>
          <w:rFonts w:ascii="Arial" w:eastAsia="Arial" w:hAnsi="Arial" w:cs="Arial"/>
        </w:rPr>
        <w:t xml:space="preserve">                                     </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w:t>
      </w:r>
      <w:r>
        <w:rPr>
          <w:rFonts w:ascii="Arial" w:eastAsia="Arial" w:hAnsi="Arial" w:cs="Arial"/>
          <w:color w:val="000066"/>
        </w:rPr>
        <w:t xml:space="preserve">Date: </w:t>
      </w:r>
      <w:r w:rsidR="00A65A59">
        <w:rPr>
          <w:rFonts w:ascii="Arial" w:eastAsia="Arial" w:hAnsi="Arial" w:cs="Arial"/>
          <w:color w:val="000066"/>
        </w:rPr>
        <w:t>09</w:t>
      </w:r>
      <w:r>
        <w:rPr>
          <w:rFonts w:ascii="Arial" w:eastAsia="Arial" w:hAnsi="Arial" w:cs="Arial"/>
          <w:color w:val="000066"/>
        </w:rPr>
        <w:t>.</w:t>
      </w:r>
      <w:r w:rsidR="00A65A59">
        <w:rPr>
          <w:rFonts w:ascii="Arial" w:eastAsia="Arial" w:hAnsi="Arial" w:cs="Arial"/>
          <w:color w:val="000066"/>
        </w:rPr>
        <w:t>01</w:t>
      </w:r>
      <w:r>
        <w:rPr>
          <w:rFonts w:ascii="Arial" w:eastAsia="Arial" w:hAnsi="Arial" w:cs="Arial"/>
          <w:color w:val="000066"/>
        </w:rPr>
        <w:t>. 202</w:t>
      </w:r>
      <w:r w:rsidR="00A65A59">
        <w:rPr>
          <w:rFonts w:ascii="Arial" w:eastAsia="Arial" w:hAnsi="Arial" w:cs="Arial"/>
          <w:color w:val="000066"/>
        </w:rPr>
        <w:t>4</w:t>
      </w:r>
    </w:p>
    <w:p w:rsidR="00361D1E" w:rsidRDefault="00361D1E">
      <w:pPr>
        <w:ind w:hanging="2"/>
        <w:jc w:val="both"/>
        <w:rPr>
          <w:rFonts w:ascii="Arial" w:eastAsia="Arial" w:hAnsi="Arial" w:cs="Arial"/>
          <w:color w:val="000066"/>
        </w:rPr>
      </w:pPr>
    </w:p>
    <w:p w:rsidR="00361D1E" w:rsidRDefault="001010BF">
      <w:pPr>
        <w:ind w:hanging="2"/>
        <w:jc w:val="both"/>
        <w:rPr>
          <w:rFonts w:ascii="Arial" w:eastAsia="Arial" w:hAnsi="Arial" w:cs="Arial"/>
          <w:color w:val="000066"/>
        </w:rPr>
      </w:pPr>
      <w:r>
        <w:rPr>
          <w:rFonts w:ascii="Arial" w:eastAsia="Arial" w:hAnsi="Arial" w:cs="Arial"/>
          <w:color w:val="000066"/>
        </w:rPr>
        <w:t>In addition to Part – I (General Handout for all courses) printed on Page 1 of the timetable book, this portion gives further specific details regarding the course.</w:t>
      </w:r>
    </w:p>
    <w:p w:rsidR="00361D1E" w:rsidRDefault="00361D1E">
      <w:pPr>
        <w:ind w:hanging="2"/>
        <w:jc w:val="both"/>
      </w:pPr>
    </w:p>
    <w:p w:rsidR="00361D1E" w:rsidRDefault="001010BF">
      <w:pPr>
        <w:pStyle w:val="Heading1"/>
        <w:ind w:hanging="2"/>
        <w:rPr>
          <w:rFonts w:ascii="Arial" w:eastAsia="Arial" w:hAnsi="Arial" w:cs="Arial"/>
          <w:color w:val="000066"/>
          <w:sz w:val="20"/>
          <w:szCs w:val="20"/>
        </w:rPr>
      </w:pPr>
      <w:r>
        <w:rPr>
          <w:rFonts w:ascii="Arial" w:eastAsia="Arial" w:hAnsi="Arial" w:cs="Arial"/>
          <w:color w:val="C00000"/>
          <w:sz w:val="20"/>
          <w:szCs w:val="20"/>
        </w:rPr>
        <w:t xml:space="preserve">Course Number </w:t>
      </w:r>
      <w:r>
        <w:rPr>
          <w:rFonts w:ascii="Arial" w:eastAsia="Arial" w:hAnsi="Arial" w:cs="Arial"/>
          <w:color w:val="C00000"/>
          <w:sz w:val="20"/>
          <w:szCs w:val="20"/>
        </w:rPr>
        <w:tab/>
        <w:t>:</w:t>
      </w:r>
      <w:r>
        <w:rPr>
          <w:rFonts w:ascii="Arial" w:eastAsia="Arial" w:hAnsi="Arial" w:cs="Arial"/>
          <w:color w:val="000066"/>
          <w:sz w:val="20"/>
          <w:szCs w:val="20"/>
        </w:rPr>
        <w:t xml:space="preserve"> BIO F110</w:t>
      </w:r>
    </w:p>
    <w:p w:rsidR="00361D1E" w:rsidRDefault="00361D1E">
      <w:pPr>
        <w:ind w:hanging="2"/>
      </w:pPr>
    </w:p>
    <w:p w:rsidR="00361D1E" w:rsidRDefault="001010BF">
      <w:pPr>
        <w:pStyle w:val="Heading1"/>
        <w:ind w:hanging="2"/>
        <w:rPr>
          <w:rFonts w:ascii="Arial" w:eastAsia="Arial" w:hAnsi="Arial" w:cs="Arial"/>
          <w:color w:val="000066"/>
          <w:sz w:val="20"/>
          <w:szCs w:val="20"/>
        </w:rPr>
      </w:pPr>
      <w:r>
        <w:rPr>
          <w:rFonts w:ascii="Arial" w:eastAsia="Arial" w:hAnsi="Arial" w:cs="Arial"/>
          <w:color w:val="C00000"/>
          <w:sz w:val="20"/>
          <w:szCs w:val="20"/>
        </w:rPr>
        <w:t xml:space="preserve">Course Title </w:t>
      </w:r>
      <w:r>
        <w:rPr>
          <w:rFonts w:ascii="Arial" w:eastAsia="Arial" w:hAnsi="Arial" w:cs="Arial"/>
          <w:color w:val="C00000"/>
          <w:sz w:val="20"/>
          <w:szCs w:val="20"/>
        </w:rPr>
        <w:tab/>
      </w:r>
      <w:r>
        <w:rPr>
          <w:rFonts w:ascii="Arial" w:eastAsia="Arial" w:hAnsi="Arial" w:cs="Arial"/>
          <w:color w:val="C00000"/>
          <w:sz w:val="20"/>
          <w:szCs w:val="20"/>
        </w:rPr>
        <w:tab/>
        <w:t>:</w:t>
      </w:r>
      <w:r>
        <w:rPr>
          <w:rFonts w:ascii="Arial" w:eastAsia="Arial" w:hAnsi="Arial" w:cs="Arial"/>
          <w:color w:val="000066"/>
          <w:sz w:val="20"/>
          <w:szCs w:val="20"/>
        </w:rPr>
        <w:t xml:space="preserve"> BIOLOGY LABORATORY</w:t>
      </w:r>
    </w:p>
    <w:p w:rsidR="00361D1E" w:rsidRDefault="00361D1E">
      <w:pPr>
        <w:ind w:hanging="2"/>
      </w:pPr>
    </w:p>
    <w:p w:rsidR="00361D1E" w:rsidRDefault="001010BF">
      <w:pPr>
        <w:ind w:hanging="2"/>
        <w:rPr>
          <w:rFonts w:ascii="Arial" w:eastAsia="Arial" w:hAnsi="Arial" w:cs="Arial"/>
          <w:color w:val="000066"/>
        </w:rPr>
      </w:pPr>
      <w:r>
        <w:rPr>
          <w:rFonts w:ascii="Arial" w:eastAsia="Arial" w:hAnsi="Arial" w:cs="Arial"/>
          <w:b/>
          <w:color w:val="C00000"/>
        </w:rPr>
        <w:t>Instructor In-charge</w:t>
      </w:r>
      <w:r>
        <w:rPr>
          <w:rFonts w:ascii="Arial" w:eastAsia="Arial" w:hAnsi="Arial" w:cs="Arial"/>
          <w:b/>
          <w:color w:val="C00000"/>
        </w:rPr>
        <w:tab/>
        <w:t>:</w:t>
      </w:r>
      <w:r>
        <w:rPr>
          <w:rFonts w:ascii="Arial" w:eastAsia="Arial" w:hAnsi="Arial" w:cs="Arial"/>
          <w:b/>
          <w:color w:val="000066"/>
        </w:rPr>
        <w:t xml:space="preserve"> </w:t>
      </w:r>
      <w:proofErr w:type="spellStart"/>
      <w:r>
        <w:rPr>
          <w:rFonts w:ascii="Arial" w:eastAsia="Arial" w:hAnsi="Arial" w:cs="Arial"/>
          <w:b/>
          <w:color w:val="000066"/>
        </w:rPr>
        <w:t>Dr</w:t>
      </w:r>
      <w:proofErr w:type="spellEnd"/>
      <w:r>
        <w:rPr>
          <w:rFonts w:ascii="Arial" w:eastAsia="Arial" w:hAnsi="Arial" w:cs="Arial"/>
          <w:b/>
          <w:color w:val="000066"/>
        </w:rPr>
        <w:t xml:space="preserve"> </w:t>
      </w:r>
      <w:r>
        <w:rPr>
          <w:rFonts w:ascii="Arial" w:eastAsia="Arial" w:hAnsi="Arial" w:cs="Arial"/>
          <w:b/>
          <w:color w:val="000066"/>
        </w:rPr>
        <w:t>KUMAR PRANAV NARAYAN</w:t>
      </w:r>
    </w:p>
    <w:p w:rsidR="00361D1E" w:rsidRDefault="001010BF">
      <w:pPr>
        <w:ind w:hanging="2"/>
        <w:rPr>
          <w:rFonts w:ascii="Arial" w:eastAsia="Arial" w:hAnsi="Arial" w:cs="Arial"/>
          <w:color w:val="000066"/>
          <w:sz w:val="16"/>
          <w:szCs w:val="16"/>
        </w:rPr>
      </w:pPr>
      <w:r>
        <w:rPr>
          <w:rFonts w:ascii="Arial" w:eastAsia="Arial" w:hAnsi="Arial" w:cs="Arial"/>
          <w:b/>
          <w:color w:val="000066"/>
        </w:rPr>
        <w:t xml:space="preserve">  </w:t>
      </w:r>
    </w:p>
    <w:p w:rsidR="00361D1E" w:rsidRDefault="001010BF">
      <w:pPr>
        <w:ind w:left="2268" w:hanging="2268"/>
        <w:jc w:val="both"/>
        <w:rPr>
          <w:rFonts w:ascii="Times New Roman" w:eastAsia="Times New Roman" w:hAnsi="Times New Roman" w:cs="Times New Roman"/>
          <w:sz w:val="24"/>
          <w:szCs w:val="24"/>
        </w:rPr>
      </w:pPr>
      <w:r>
        <w:rPr>
          <w:rFonts w:ascii="Arial" w:eastAsia="Arial" w:hAnsi="Arial" w:cs="Arial"/>
          <w:b/>
          <w:color w:val="C00000"/>
        </w:rPr>
        <w:t xml:space="preserve">Instructors                   </w:t>
      </w:r>
      <w:proofErr w:type="gramStart"/>
      <w:r>
        <w:rPr>
          <w:rFonts w:ascii="Arial" w:eastAsia="Arial" w:hAnsi="Arial" w:cs="Arial"/>
          <w:b/>
          <w:color w:val="C00000"/>
        </w:rPr>
        <w:t xml:space="preserve">  :</w:t>
      </w:r>
      <w:proofErr w:type="gramEnd"/>
      <w:r>
        <w:rPr>
          <w:rFonts w:ascii="Arial" w:eastAsia="Arial" w:hAnsi="Arial" w:cs="Arial"/>
          <w:b/>
          <w:color w:val="002060"/>
        </w:rPr>
        <w:t xml:space="preserve"> </w:t>
      </w:r>
      <w:proofErr w:type="spellStart"/>
      <w:r>
        <w:rPr>
          <w:rFonts w:ascii="Arial" w:eastAsia="Arial" w:hAnsi="Arial" w:cs="Arial"/>
        </w:rPr>
        <w:t>Sridev</w:t>
      </w:r>
      <w:proofErr w:type="spellEnd"/>
      <w:r>
        <w:rPr>
          <w:rFonts w:ascii="Arial" w:eastAsia="Arial" w:hAnsi="Arial" w:cs="Arial"/>
        </w:rPr>
        <w:t xml:space="preserve"> </w:t>
      </w:r>
      <w:proofErr w:type="spellStart"/>
      <w:r>
        <w:rPr>
          <w:rFonts w:ascii="Arial" w:eastAsia="Arial" w:hAnsi="Arial" w:cs="Arial"/>
        </w:rPr>
        <w:t>Mohapatra</w:t>
      </w:r>
      <w:proofErr w:type="spellEnd"/>
      <w:r>
        <w:rPr>
          <w:rFonts w:ascii="Arial" w:eastAsia="Arial" w:hAnsi="Arial" w:cs="Arial"/>
        </w:rPr>
        <w:t xml:space="preserve">, </w:t>
      </w:r>
      <w:proofErr w:type="spellStart"/>
      <w:r>
        <w:rPr>
          <w:rFonts w:ascii="Arial" w:eastAsia="Arial" w:hAnsi="Arial" w:cs="Arial"/>
        </w:rPr>
        <w:t>Atish</w:t>
      </w:r>
      <w:proofErr w:type="spellEnd"/>
      <w:r>
        <w:rPr>
          <w:rFonts w:ascii="Arial" w:eastAsia="Arial" w:hAnsi="Arial" w:cs="Arial"/>
        </w:rPr>
        <w:t xml:space="preserve"> Kumar </w:t>
      </w:r>
      <w:proofErr w:type="spellStart"/>
      <w:r>
        <w:rPr>
          <w:rFonts w:ascii="Arial" w:eastAsia="Arial" w:hAnsi="Arial" w:cs="Arial"/>
        </w:rPr>
        <w:t>Behera</w:t>
      </w:r>
      <w:proofErr w:type="spellEnd"/>
      <w:r>
        <w:rPr>
          <w:rFonts w:ascii="Arial" w:eastAsia="Arial" w:hAnsi="Arial" w:cs="Arial"/>
        </w:rPr>
        <w:t xml:space="preserve">, </w:t>
      </w:r>
      <w:proofErr w:type="spellStart"/>
      <w:r>
        <w:rPr>
          <w:rFonts w:ascii="Arial" w:eastAsia="Arial" w:hAnsi="Arial" w:cs="Arial"/>
        </w:rPr>
        <w:t>Piyush</w:t>
      </w:r>
      <w:proofErr w:type="spellEnd"/>
      <w:r>
        <w:rPr>
          <w:rFonts w:ascii="Arial" w:eastAsia="Arial" w:hAnsi="Arial" w:cs="Arial"/>
        </w:rPr>
        <w:t xml:space="preserve"> </w:t>
      </w:r>
      <w:proofErr w:type="spellStart"/>
      <w:r>
        <w:rPr>
          <w:rFonts w:ascii="Arial" w:eastAsia="Arial" w:hAnsi="Arial" w:cs="Arial"/>
        </w:rPr>
        <w:t>Khandelia</w:t>
      </w:r>
      <w:proofErr w:type="spellEnd"/>
      <w:r>
        <w:rPr>
          <w:rFonts w:ascii="Arial" w:eastAsia="Arial" w:hAnsi="Arial" w:cs="Arial"/>
        </w:rPr>
        <w:t xml:space="preserve">, </w:t>
      </w:r>
      <w:proofErr w:type="spellStart"/>
      <w:r>
        <w:rPr>
          <w:rFonts w:ascii="Arial" w:eastAsia="Arial" w:hAnsi="Arial" w:cs="Arial"/>
        </w:rPr>
        <w:t>Maddipatla</w:t>
      </w:r>
      <w:proofErr w:type="spellEnd"/>
      <w:r>
        <w:rPr>
          <w:rFonts w:ascii="Arial" w:eastAsia="Arial" w:hAnsi="Arial" w:cs="Arial"/>
        </w:rPr>
        <w:t xml:space="preserve"> Naga Sai </w:t>
      </w:r>
      <w:proofErr w:type="spellStart"/>
      <w:r>
        <w:rPr>
          <w:rFonts w:ascii="Arial" w:eastAsia="Arial" w:hAnsi="Arial" w:cs="Arial"/>
        </w:rPr>
        <w:t>Karthik</w:t>
      </w:r>
      <w:proofErr w:type="spellEnd"/>
      <w:r>
        <w:rPr>
          <w:rFonts w:ascii="Arial" w:eastAsia="Arial" w:hAnsi="Arial" w:cs="Arial"/>
        </w:rPr>
        <w:t xml:space="preserve">, </w:t>
      </w:r>
      <w:proofErr w:type="spellStart"/>
      <w:r>
        <w:rPr>
          <w:rFonts w:ascii="Arial" w:eastAsia="Arial" w:hAnsi="Arial" w:cs="Arial"/>
        </w:rPr>
        <w:t>Vidya</w:t>
      </w:r>
      <w:proofErr w:type="spellEnd"/>
      <w:r>
        <w:rPr>
          <w:rFonts w:ascii="Arial" w:eastAsia="Arial" w:hAnsi="Arial" w:cs="Arial"/>
        </w:rPr>
        <w:t xml:space="preserve"> Rajesh, </w:t>
      </w:r>
      <w:proofErr w:type="spellStart"/>
      <w:r>
        <w:rPr>
          <w:rFonts w:ascii="Arial" w:eastAsia="Arial" w:hAnsi="Arial" w:cs="Arial"/>
        </w:rPr>
        <w:t>Hemapriya</w:t>
      </w:r>
      <w:proofErr w:type="spellEnd"/>
      <w:r>
        <w:rPr>
          <w:rFonts w:ascii="Arial" w:eastAsia="Arial" w:hAnsi="Arial" w:cs="Arial"/>
        </w:rPr>
        <w:t xml:space="preserve"> S, </w:t>
      </w:r>
      <w:proofErr w:type="spellStart"/>
      <w:r>
        <w:rPr>
          <w:rFonts w:ascii="Arial" w:eastAsia="Arial" w:hAnsi="Arial" w:cs="Arial"/>
        </w:rPr>
        <w:t>Sridev</w:t>
      </w:r>
      <w:proofErr w:type="spellEnd"/>
      <w:r>
        <w:rPr>
          <w:rFonts w:ascii="Arial" w:eastAsia="Arial" w:hAnsi="Arial" w:cs="Arial"/>
        </w:rPr>
        <w:t xml:space="preserve"> </w:t>
      </w:r>
      <w:proofErr w:type="spellStart"/>
      <w:r>
        <w:rPr>
          <w:rFonts w:ascii="Arial" w:eastAsia="Arial" w:hAnsi="Arial" w:cs="Arial"/>
        </w:rPr>
        <w:t>Mohapatra</w:t>
      </w:r>
      <w:proofErr w:type="spellEnd"/>
      <w:r>
        <w:rPr>
          <w:rFonts w:ascii="Arial" w:eastAsia="Arial" w:hAnsi="Arial" w:cs="Arial"/>
        </w:rPr>
        <w:t xml:space="preserve">, </w:t>
      </w:r>
      <w:proofErr w:type="spellStart"/>
      <w:r>
        <w:rPr>
          <w:rFonts w:ascii="Arial" w:eastAsia="Arial" w:hAnsi="Arial" w:cs="Arial"/>
        </w:rPr>
        <w:t>Mude</w:t>
      </w:r>
      <w:proofErr w:type="spellEnd"/>
      <w:r>
        <w:rPr>
          <w:rFonts w:ascii="Arial" w:eastAsia="Arial" w:hAnsi="Arial" w:cs="Arial"/>
        </w:rPr>
        <w:t xml:space="preserve"> </w:t>
      </w:r>
      <w:proofErr w:type="spellStart"/>
      <w:r>
        <w:rPr>
          <w:rFonts w:ascii="Arial" w:eastAsia="Arial" w:hAnsi="Arial" w:cs="Arial"/>
        </w:rPr>
        <w:t>Hemanjali</w:t>
      </w:r>
      <w:proofErr w:type="spellEnd"/>
      <w:r>
        <w:rPr>
          <w:rFonts w:ascii="Arial" w:eastAsia="Arial" w:hAnsi="Arial" w:cs="Arial"/>
        </w:rPr>
        <w:t xml:space="preserve">, </w:t>
      </w:r>
      <w:proofErr w:type="spellStart"/>
      <w:r>
        <w:rPr>
          <w:rFonts w:ascii="Arial" w:eastAsia="Arial" w:hAnsi="Arial" w:cs="Arial"/>
        </w:rPr>
        <w:t>Kirtimaan</w:t>
      </w:r>
      <w:proofErr w:type="spellEnd"/>
      <w:r>
        <w:rPr>
          <w:rFonts w:ascii="Arial" w:eastAsia="Arial" w:hAnsi="Arial" w:cs="Arial"/>
        </w:rPr>
        <w:t xml:space="preserve"> </w:t>
      </w:r>
      <w:proofErr w:type="spellStart"/>
      <w:r>
        <w:rPr>
          <w:rFonts w:ascii="Arial" w:eastAsia="Arial" w:hAnsi="Arial" w:cs="Arial"/>
        </w:rPr>
        <w:t>Syal</w:t>
      </w:r>
      <w:proofErr w:type="spellEnd"/>
      <w:r>
        <w:rPr>
          <w:rFonts w:ascii="Arial" w:eastAsia="Arial" w:hAnsi="Arial" w:cs="Arial"/>
        </w:rPr>
        <w:t xml:space="preserve">, </w:t>
      </w:r>
      <w:proofErr w:type="spellStart"/>
      <w:r>
        <w:rPr>
          <w:rFonts w:ascii="Arial" w:eastAsia="Arial" w:hAnsi="Arial" w:cs="Arial"/>
        </w:rPr>
        <w:t>Shivashis</w:t>
      </w:r>
      <w:proofErr w:type="spellEnd"/>
      <w:r>
        <w:rPr>
          <w:rFonts w:ascii="Arial" w:eastAsia="Arial" w:hAnsi="Arial" w:cs="Arial"/>
        </w:rPr>
        <w:t xml:space="preserve"> </w:t>
      </w:r>
      <w:proofErr w:type="spellStart"/>
      <w:r>
        <w:rPr>
          <w:rFonts w:ascii="Arial" w:eastAsia="Arial" w:hAnsi="Arial" w:cs="Arial"/>
        </w:rPr>
        <w:t>Mund</w:t>
      </w:r>
      <w:proofErr w:type="spellEnd"/>
      <w:r>
        <w:rPr>
          <w:rFonts w:ascii="Arial" w:eastAsia="Arial" w:hAnsi="Arial" w:cs="Arial"/>
        </w:rPr>
        <w:t xml:space="preserve">, </w:t>
      </w:r>
      <w:proofErr w:type="spellStart"/>
      <w:r>
        <w:rPr>
          <w:rFonts w:ascii="Arial" w:eastAsia="Arial" w:hAnsi="Arial" w:cs="Arial"/>
        </w:rPr>
        <w:t>Trinath</w:t>
      </w:r>
      <w:proofErr w:type="spellEnd"/>
      <w:r>
        <w:rPr>
          <w:rFonts w:ascii="Arial" w:eastAsia="Arial" w:hAnsi="Arial" w:cs="Arial"/>
        </w:rPr>
        <w:t xml:space="preserve"> </w:t>
      </w:r>
      <w:proofErr w:type="spellStart"/>
      <w:r>
        <w:rPr>
          <w:rFonts w:ascii="Arial" w:eastAsia="Arial" w:hAnsi="Arial" w:cs="Arial"/>
        </w:rPr>
        <w:t>Jamma</w:t>
      </w:r>
      <w:proofErr w:type="spellEnd"/>
      <w:r>
        <w:rPr>
          <w:rFonts w:ascii="Arial" w:eastAsia="Arial" w:hAnsi="Arial" w:cs="Arial"/>
        </w:rPr>
        <w:t xml:space="preserve">, </w:t>
      </w:r>
      <w:proofErr w:type="spellStart"/>
      <w:r>
        <w:rPr>
          <w:rFonts w:ascii="Arial" w:eastAsia="Arial" w:hAnsi="Arial" w:cs="Arial"/>
        </w:rPr>
        <w:t>Ashna</w:t>
      </w:r>
      <w:proofErr w:type="spellEnd"/>
      <w:r>
        <w:rPr>
          <w:rFonts w:ascii="Arial" w:eastAsia="Arial" w:hAnsi="Arial" w:cs="Arial"/>
        </w:rPr>
        <w:t xml:space="preserve"> </w:t>
      </w:r>
      <w:proofErr w:type="spellStart"/>
      <w:r>
        <w:rPr>
          <w:rFonts w:ascii="Arial" w:eastAsia="Arial" w:hAnsi="Arial" w:cs="Arial"/>
        </w:rPr>
        <w:t>Fathima</w:t>
      </w:r>
      <w:proofErr w:type="spellEnd"/>
      <w:r>
        <w:rPr>
          <w:rFonts w:ascii="Arial" w:eastAsia="Arial" w:hAnsi="Arial" w:cs="Arial"/>
        </w:rPr>
        <w:t xml:space="preserve">, </w:t>
      </w:r>
      <w:proofErr w:type="spellStart"/>
      <w:r>
        <w:rPr>
          <w:rFonts w:ascii="Arial" w:eastAsia="Arial" w:hAnsi="Arial" w:cs="Arial"/>
        </w:rPr>
        <w:t>Gireesha</w:t>
      </w:r>
      <w:proofErr w:type="spellEnd"/>
      <w:r>
        <w:rPr>
          <w:rFonts w:ascii="Arial" w:eastAsia="Arial" w:hAnsi="Arial" w:cs="Arial"/>
        </w:rPr>
        <w:t xml:space="preserve"> T </w:t>
      </w:r>
      <w:proofErr w:type="spellStart"/>
      <w:r>
        <w:rPr>
          <w:rFonts w:ascii="Arial" w:eastAsia="Arial" w:hAnsi="Arial" w:cs="Arial"/>
        </w:rPr>
        <w:t>Mohannath</w:t>
      </w:r>
      <w:proofErr w:type="spellEnd"/>
      <w:r>
        <w:rPr>
          <w:rFonts w:ascii="Arial" w:eastAsia="Arial" w:hAnsi="Arial" w:cs="Arial"/>
        </w:rPr>
        <w:t xml:space="preserve">, </w:t>
      </w:r>
      <w:proofErr w:type="spellStart"/>
      <w:r>
        <w:rPr>
          <w:rFonts w:ascii="Arial" w:eastAsia="Arial" w:hAnsi="Arial" w:cs="Arial"/>
        </w:rPr>
        <w:t>Brahmandam</w:t>
      </w:r>
      <w:proofErr w:type="spellEnd"/>
      <w:r>
        <w:rPr>
          <w:rFonts w:ascii="Arial" w:eastAsia="Arial" w:hAnsi="Arial" w:cs="Arial"/>
        </w:rPr>
        <w:t xml:space="preserve"> N, S A L </w:t>
      </w:r>
      <w:proofErr w:type="spellStart"/>
      <w:r>
        <w:rPr>
          <w:rFonts w:ascii="Arial" w:eastAsia="Arial" w:hAnsi="Arial" w:cs="Arial"/>
        </w:rPr>
        <w:t>Gayatr</w:t>
      </w:r>
      <w:r>
        <w:rPr>
          <w:rFonts w:ascii="Arial" w:eastAsia="Arial" w:hAnsi="Arial" w:cs="Arial"/>
        </w:rPr>
        <w:t>i</w:t>
      </w:r>
      <w:proofErr w:type="spellEnd"/>
      <w:r>
        <w:rPr>
          <w:rFonts w:ascii="Arial" w:eastAsia="Arial" w:hAnsi="Arial" w:cs="Arial"/>
        </w:rPr>
        <w:t xml:space="preserve">, Puja Bhardwaj, </w:t>
      </w:r>
      <w:proofErr w:type="spellStart"/>
      <w:r>
        <w:rPr>
          <w:rFonts w:ascii="Arial" w:eastAsia="Arial" w:hAnsi="Arial" w:cs="Arial"/>
        </w:rPr>
        <w:t>Vivek</w:t>
      </w:r>
      <w:proofErr w:type="spellEnd"/>
      <w:r>
        <w:rPr>
          <w:rFonts w:ascii="Arial" w:eastAsia="Arial" w:hAnsi="Arial" w:cs="Arial"/>
        </w:rPr>
        <w:t xml:space="preserve"> Sharma, Shraddha </w:t>
      </w:r>
      <w:proofErr w:type="spellStart"/>
      <w:r>
        <w:rPr>
          <w:rFonts w:ascii="Arial" w:eastAsia="Arial" w:hAnsi="Arial" w:cs="Arial"/>
        </w:rPr>
        <w:t>Tripathi</w:t>
      </w:r>
      <w:proofErr w:type="spellEnd"/>
      <w:r>
        <w:rPr>
          <w:rFonts w:ascii="Arial" w:eastAsia="Arial" w:hAnsi="Arial" w:cs="Arial"/>
        </w:rPr>
        <w:t xml:space="preserve">, </w:t>
      </w:r>
      <w:proofErr w:type="spellStart"/>
      <w:r>
        <w:rPr>
          <w:rFonts w:ascii="Arial" w:eastAsia="Arial" w:hAnsi="Arial" w:cs="Arial"/>
        </w:rPr>
        <w:t>Chhavi</w:t>
      </w:r>
      <w:proofErr w:type="spellEnd"/>
      <w:r>
        <w:rPr>
          <w:rFonts w:ascii="Arial" w:eastAsia="Arial" w:hAnsi="Arial" w:cs="Arial"/>
        </w:rPr>
        <w:t xml:space="preserve"> </w:t>
      </w:r>
      <w:proofErr w:type="spellStart"/>
      <w:r>
        <w:rPr>
          <w:rFonts w:ascii="Arial" w:eastAsia="Arial" w:hAnsi="Arial" w:cs="Arial"/>
        </w:rPr>
        <w:t>Dhiman</w:t>
      </w:r>
      <w:proofErr w:type="spellEnd"/>
      <w:r>
        <w:rPr>
          <w:rFonts w:ascii="Arial" w:eastAsia="Arial" w:hAnsi="Arial" w:cs="Arial"/>
        </w:rPr>
        <w:t xml:space="preserve">, </w:t>
      </w:r>
      <w:proofErr w:type="spellStart"/>
      <w:r>
        <w:rPr>
          <w:rFonts w:ascii="Arial" w:eastAsia="Arial" w:hAnsi="Arial" w:cs="Arial"/>
        </w:rPr>
        <w:t>Teena</w:t>
      </w:r>
      <w:proofErr w:type="spellEnd"/>
      <w:r>
        <w:rPr>
          <w:rFonts w:ascii="Arial" w:eastAsia="Arial" w:hAnsi="Arial" w:cs="Arial"/>
        </w:rPr>
        <w:t xml:space="preserve"> </w:t>
      </w:r>
      <w:proofErr w:type="spellStart"/>
      <w:r>
        <w:rPr>
          <w:rFonts w:ascii="Arial" w:eastAsia="Arial" w:hAnsi="Arial" w:cs="Arial"/>
        </w:rPr>
        <w:t>Chandna</w:t>
      </w:r>
      <w:proofErr w:type="spellEnd"/>
    </w:p>
    <w:p w:rsidR="00361D1E" w:rsidRDefault="00361D1E">
      <w:pPr>
        <w:spacing w:before="40" w:after="40"/>
        <w:ind w:hanging="2"/>
        <w:jc w:val="both"/>
        <w:rPr>
          <w:rFonts w:ascii="Arial" w:eastAsia="Arial" w:hAnsi="Arial" w:cs="Arial"/>
          <w:color w:val="002060"/>
        </w:rPr>
      </w:pPr>
    </w:p>
    <w:p w:rsidR="00361D1E" w:rsidRDefault="001010BF">
      <w:pPr>
        <w:ind w:hanging="2"/>
        <w:jc w:val="both"/>
        <w:rPr>
          <w:rFonts w:ascii="Arial" w:eastAsia="Arial" w:hAnsi="Arial" w:cs="Arial"/>
          <w:color w:val="000066"/>
        </w:rPr>
      </w:pPr>
      <w:r>
        <w:rPr>
          <w:rFonts w:ascii="Arial" w:eastAsia="Arial" w:hAnsi="Arial" w:cs="Arial"/>
          <w:b/>
          <w:color w:val="C00000"/>
        </w:rPr>
        <w:t xml:space="preserve">Course Description: </w:t>
      </w:r>
      <w:r>
        <w:rPr>
          <w:rFonts w:ascii="Arial" w:eastAsia="Arial" w:hAnsi="Arial" w:cs="Arial"/>
          <w:color w:val="000066"/>
        </w:rPr>
        <w:t>An introductory level course, where students would perform selected experiments of biology in the laboratory so that they appreciate the concepts learned i</w:t>
      </w:r>
      <w:r>
        <w:rPr>
          <w:rFonts w:ascii="Arial" w:eastAsia="Arial" w:hAnsi="Arial" w:cs="Arial"/>
          <w:color w:val="000066"/>
        </w:rPr>
        <w:t>n the theory course. Experiments in the course include those related to microscopy and micrometry, quantification of biological macromolecules, chlorophyll estimation, measurement of solvent potential of plant tissue, measurement of parameters related to c</w:t>
      </w:r>
      <w:r>
        <w:rPr>
          <w:rFonts w:ascii="Arial" w:eastAsia="Arial" w:hAnsi="Arial" w:cs="Arial"/>
          <w:color w:val="000066"/>
        </w:rPr>
        <w:t>ell cycle, experiments related to hematology, DNA quantification from the plant organs.</w:t>
      </w:r>
    </w:p>
    <w:p w:rsidR="00361D1E" w:rsidRDefault="00361D1E">
      <w:pPr>
        <w:tabs>
          <w:tab w:val="left" w:pos="343"/>
        </w:tabs>
        <w:spacing w:line="253" w:lineRule="auto"/>
        <w:ind w:hanging="2"/>
        <w:jc w:val="both"/>
        <w:rPr>
          <w:rFonts w:ascii="Arial" w:eastAsia="Arial" w:hAnsi="Arial" w:cs="Arial"/>
          <w:color w:val="C00000"/>
        </w:rPr>
      </w:pPr>
    </w:p>
    <w:p w:rsidR="00361D1E" w:rsidRDefault="001010BF">
      <w:pPr>
        <w:tabs>
          <w:tab w:val="left" w:pos="343"/>
        </w:tabs>
        <w:spacing w:line="253" w:lineRule="auto"/>
        <w:ind w:hanging="2"/>
        <w:jc w:val="both"/>
        <w:rPr>
          <w:rFonts w:ascii="Arial" w:eastAsia="Arial" w:hAnsi="Arial" w:cs="Arial"/>
          <w:color w:val="000066"/>
        </w:rPr>
      </w:pPr>
      <w:r>
        <w:rPr>
          <w:rFonts w:ascii="Arial" w:eastAsia="Arial" w:hAnsi="Arial" w:cs="Arial"/>
          <w:b/>
          <w:color w:val="C00000"/>
        </w:rPr>
        <w:t>Scope and Objective:</w:t>
      </w:r>
      <w:r>
        <w:rPr>
          <w:rFonts w:ascii="Arial" w:eastAsia="Arial" w:hAnsi="Arial" w:cs="Arial"/>
          <w:b/>
          <w:color w:val="000066"/>
        </w:rPr>
        <w:t xml:space="preserve"> </w:t>
      </w:r>
      <w:r>
        <w:rPr>
          <w:rFonts w:ascii="Arial" w:eastAsia="Arial" w:hAnsi="Arial" w:cs="Arial"/>
          <w:color w:val="000066"/>
        </w:rPr>
        <w:t>The major objective of this course is to impart knowledge of the application of biological sciences</w:t>
      </w:r>
      <w:r>
        <w:rPr>
          <w:rFonts w:ascii="Arial" w:eastAsia="Arial" w:hAnsi="Arial" w:cs="Arial"/>
          <w:b/>
          <w:color w:val="000066"/>
        </w:rPr>
        <w:t xml:space="preserve"> </w:t>
      </w:r>
      <w:r>
        <w:rPr>
          <w:rFonts w:ascii="Arial" w:eastAsia="Arial" w:hAnsi="Arial" w:cs="Arial"/>
          <w:color w:val="000066"/>
        </w:rPr>
        <w:t>to encourage students’ interest in biology. This course is designed to make the student understand various biological phenomena, and equip the student with knowledge of simple biology laboratory techniques. The following 10 experiments will be conducted as</w:t>
      </w:r>
      <w:r>
        <w:rPr>
          <w:rFonts w:ascii="Arial" w:eastAsia="Arial" w:hAnsi="Arial" w:cs="Arial"/>
          <w:color w:val="000066"/>
        </w:rPr>
        <w:t xml:space="preserve"> part of the course.</w:t>
      </w:r>
    </w:p>
    <w:p w:rsidR="00361D1E" w:rsidRDefault="00361D1E">
      <w:pPr>
        <w:ind w:hanging="2"/>
        <w:rPr>
          <w:rFonts w:ascii="Arial" w:eastAsia="Arial" w:hAnsi="Arial" w:cs="Arial"/>
          <w:color w:val="C00000"/>
        </w:rPr>
      </w:pPr>
    </w:p>
    <w:p w:rsidR="00361D1E" w:rsidRDefault="00361D1E">
      <w:pPr>
        <w:ind w:hanging="2"/>
        <w:rPr>
          <w:rFonts w:ascii="Arial" w:eastAsia="Arial" w:hAnsi="Arial" w:cs="Arial"/>
          <w:color w:val="C00000"/>
        </w:rPr>
      </w:pPr>
    </w:p>
    <w:p w:rsidR="00361D1E" w:rsidRDefault="00361D1E">
      <w:pPr>
        <w:tabs>
          <w:tab w:val="left" w:pos="340"/>
        </w:tabs>
        <w:ind w:hanging="2"/>
        <w:jc w:val="both"/>
        <w:rPr>
          <w:rFonts w:ascii="Arial" w:eastAsia="Arial" w:hAnsi="Arial" w:cs="Arial"/>
          <w:color w:val="C00000"/>
        </w:rPr>
      </w:pPr>
    </w:p>
    <w:tbl>
      <w:tblPr>
        <w:tblStyle w:val="a"/>
        <w:tblW w:w="10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78"/>
        <w:gridCol w:w="9107"/>
      </w:tblGrid>
      <w:tr w:rsidR="00361D1E">
        <w:trPr>
          <w:trHeight w:val="432"/>
        </w:trPr>
        <w:tc>
          <w:tcPr>
            <w:tcW w:w="1378" w:type="dxa"/>
            <w:vAlign w:val="center"/>
          </w:tcPr>
          <w:p w:rsidR="00361D1E" w:rsidRDefault="001010BF">
            <w:pPr>
              <w:ind w:hanging="2"/>
              <w:jc w:val="center"/>
              <w:rPr>
                <w:rFonts w:ascii="Arial" w:eastAsia="Arial" w:hAnsi="Arial" w:cs="Arial"/>
                <w:color w:val="C00000"/>
              </w:rPr>
            </w:pPr>
            <w:r>
              <w:rPr>
                <w:rFonts w:ascii="Arial" w:eastAsia="Arial" w:hAnsi="Arial" w:cs="Arial"/>
                <w:b/>
                <w:color w:val="C00000"/>
              </w:rPr>
              <w:t>Experiments: Sl. No.</w:t>
            </w:r>
          </w:p>
        </w:tc>
        <w:tc>
          <w:tcPr>
            <w:tcW w:w="9107" w:type="dxa"/>
            <w:vAlign w:val="center"/>
          </w:tcPr>
          <w:p w:rsidR="00361D1E" w:rsidRDefault="001010BF">
            <w:pPr>
              <w:tabs>
                <w:tab w:val="left" w:pos="340"/>
              </w:tabs>
              <w:ind w:hanging="2"/>
              <w:rPr>
                <w:rFonts w:ascii="Arial" w:eastAsia="Arial" w:hAnsi="Arial" w:cs="Arial"/>
                <w:color w:val="C00000"/>
              </w:rPr>
            </w:pPr>
            <w:r>
              <w:rPr>
                <w:rFonts w:ascii="Arial" w:eastAsia="Arial" w:hAnsi="Arial" w:cs="Arial"/>
                <w:b/>
                <w:color w:val="C00000"/>
              </w:rPr>
              <w:t>Title of the experiment</w:t>
            </w:r>
          </w:p>
        </w:tc>
      </w:tr>
      <w:tr w:rsidR="00361D1E">
        <w:trPr>
          <w:trHeight w:val="432"/>
        </w:trPr>
        <w:tc>
          <w:tcPr>
            <w:tcW w:w="1378" w:type="dxa"/>
            <w:vAlign w:val="center"/>
          </w:tcPr>
          <w:p w:rsidR="00361D1E" w:rsidRDefault="001010BF">
            <w:pPr>
              <w:ind w:hanging="2"/>
              <w:jc w:val="center"/>
              <w:rPr>
                <w:rFonts w:ascii="Arial" w:eastAsia="Arial" w:hAnsi="Arial" w:cs="Arial"/>
                <w:color w:val="000066"/>
              </w:rPr>
            </w:pPr>
            <w:r>
              <w:rPr>
                <w:rFonts w:ascii="Arial" w:eastAsia="Arial" w:hAnsi="Arial" w:cs="Arial"/>
                <w:color w:val="000066"/>
              </w:rPr>
              <w:t>1</w:t>
            </w:r>
          </w:p>
        </w:tc>
        <w:tc>
          <w:tcPr>
            <w:tcW w:w="9107" w:type="dxa"/>
            <w:vAlign w:val="center"/>
          </w:tcPr>
          <w:p w:rsidR="00361D1E" w:rsidRDefault="001010BF">
            <w:pPr>
              <w:tabs>
                <w:tab w:val="left" w:pos="340"/>
              </w:tabs>
              <w:ind w:hanging="2"/>
              <w:rPr>
                <w:rFonts w:ascii="Arial" w:eastAsia="Arial" w:hAnsi="Arial" w:cs="Arial"/>
                <w:color w:val="FF0000"/>
              </w:rPr>
            </w:pPr>
            <w:r>
              <w:rPr>
                <w:rFonts w:ascii="Arial" w:eastAsia="Arial" w:hAnsi="Arial" w:cs="Arial"/>
                <w:color w:val="FF0000"/>
              </w:rPr>
              <w:t>Measurement of total protein content in the given sample</w:t>
            </w:r>
          </w:p>
        </w:tc>
      </w:tr>
      <w:tr w:rsidR="00361D1E">
        <w:trPr>
          <w:trHeight w:val="432"/>
        </w:trPr>
        <w:tc>
          <w:tcPr>
            <w:tcW w:w="1378" w:type="dxa"/>
            <w:vAlign w:val="center"/>
          </w:tcPr>
          <w:p w:rsidR="00361D1E" w:rsidRDefault="001010BF">
            <w:pPr>
              <w:ind w:hanging="2"/>
              <w:jc w:val="center"/>
              <w:rPr>
                <w:rFonts w:ascii="Arial" w:eastAsia="Arial" w:hAnsi="Arial" w:cs="Arial"/>
                <w:color w:val="000066"/>
              </w:rPr>
            </w:pPr>
            <w:r>
              <w:rPr>
                <w:rFonts w:ascii="Arial" w:eastAsia="Arial" w:hAnsi="Arial" w:cs="Arial"/>
                <w:color w:val="000066"/>
              </w:rPr>
              <w:t>2</w:t>
            </w:r>
          </w:p>
        </w:tc>
        <w:tc>
          <w:tcPr>
            <w:tcW w:w="9107" w:type="dxa"/>
            <w:vAlign w:val="center"/>
          </w:tcPr>
          <w:p w:rsidR="00361D1E" w:rsidRDefault="001010BF">
            <w:pPr>
              <w:tabs>
                <w:tab w:val="left" w:pos="340"/>
              </w:tabs>
              <w:ind w:hanging="2"/>
              <w:rPr>
                <w:rFonts w:ascii="Arial" w:eastAsia="Arial" w:hAnsi="Arial" w:cs="Arial"/>
                <w:color w:val="FF0000"/>
              </w:rPr>
            </w:pPr>
            <w:r>
              <w:rPr>
                <w:rFonts w:ascii="Arial" w:eastAsia="Arial" w:hAnsi="Arial" w:cs="Arial"/>
                <w:color w:val="FF0000"/>
              </w:rPr>
              <w:t>Measurement of glucose content in the given sample</w:t>
            </w:r>
          </w:p>
        </w:tc>
      </w:tr>
      <w:tr w:rsidR="00361D1E">
        <w:trPr>
          <w:trHeight w:val="432"/>
        </w:trPr>
        <w:tc>
          <w:tcPr>
            <w:tcW w:w="1378" w:type="dxa"/>
            <w:vAlign w:val="center"/>
          </w:tcPr>
          <w:p w:rsidR="00361D1E" w:rsidRDefault="001010BF">
            <w:pPr>
              <w:ind w:hanging="2"/>
              <w:jc w:val="center"/>
              <w:rPr>
                <w:rFonts w:ascii="Arial" w:eastAsia="Arial" w:hAnsi="Arial" w:cs="Arial"/>
                <w:color w:val="000066"/>
              </w:rPr>
            </w:pPr>
            <w:r>
              <w:rPr>
                <w:rFonts w:ascii="Arial" w:eastAsia="Arial" w:hAnsi="Arial" w:cs="Arial"/>
                <w:color w:val="000066"/>
              </w:rPr>
              <w:t>3</w:t>
            </w:r>
          </w:p>
        </w:tc>
        <w:tc>
          <w:tcPr>
            <w:tcW w:w="9107" w:type="dxa"/>
            <w:vAlign w:val="center"/>
          </w:tcPr>
          <w:p w:rsidR="00361D1E" w:rsidRDefault="001010BF">
            <w:pPr>
              <w:tabs>
                <w:tab w:val="left" w:pos="340"/>
              </w:tabs>
              <w:ind w:hanging="2"/>
              <w:rPr>
                <w:rFonts w:ascii="Arial" w:eastAsia="Arial" w:hAnsi="Arial" w:cs="Arial"/>
                <w:color w:val="FF0000"/>
              </w:rPr>
            </w:pPr>
            <w:r>
              <w:rPr>
                <w:rFonts w:ascii="Arial" w:eastAsia="Arial" w:hAnsi="Arial" w:cs="Arial"/>
                <w:color w:val="FF0000"/>
              </w:rPr>
              <w:t>Measurement of total cholesterol levels in serum</w:t>
            </w:r>
          </w:p>
        </w:tc>
      </w:tr>
      <w:tr w:rsidR="00361D1E">
        <w:trPr>
          <w:trHeight w:val="432"/>
        </w:trPr>
        <w:tc>
          <w:tcPr>
            <w:tcW w:w="1378" w:type="dxa"/>
            <w:vAlign w:val="center"/>
          </w:tcPr>
          <w:p w:rsidR="00361D1E" w:rsidRDefault="001010BF">
            <w:pPr>
              <w:ind w:hanging="2"/>
              <w:jc w:val="center"/>
              <w:rPr>
                <w:rFonts w:ascii="Arial" w:eastAsia="Arial" w:hAnsi="Arial" w:cs="Arial"/>
                <w:color w:val="000066"/>
              </w:rPr>
            </w:pPr>
            <w:r>
              <w:rPr>
                <w:rFonts w:ascii="Arial" w:eastAsia="Arial" w:hAnsi="Arial" w:cs="Arial"/>
                <w:color w:val="000066"/>
              </w:rPr>
              <w:t>4</w:t>
            </w:r>
          </w:p>
        </w:tc>
        <w:tc>
          <w:tcPr>
            <w:tcW w:w="9107" w:type="dxa"/>
            <w:vAlign w:val="center"/>
          </w:tcPr>
          <w:p w:rsidR="00361D1E" w:rsidRDefault="001010BF">
            <w:pPr>
              <w:tabs>
                <w:tab w:val="left" w:pos="340"/>
              </w:tabs>
              <w:ind w:hanging="2"/>
              <w:rPr>
                <w:rFonts w:ascii="Arial" w:eastAsia="Arial" w:hAnsi="Arial" w:cs="Arial"/>
                <w:color w:val="000066"/>
              </w:rPr>
            </w:pPr>
            <w:r>
              <w:rPr>
                <w:rFonts w:ascii="Arial" w:eastAsia="Arial" w:hAnsi="Arial" w:cs="Arial"/>
                <w:color w:val="000066"/>
              </w:rPr>
              <w:t>Extraction of DNA from banana</w:t>
            </w:r>
          </w:p>
        </w:tc>
      </w:tr>
      <w:tr w:rsidR="00361D1E">
        <w:trPr>
          <w:trHeight w:val="432"/>
        </w:trPr>
        <w:tc>
          <w:tcPr>
            <w:tcW w:w="1378" w:type="dxa"/>
            <w:vAlign w:val="center"/>
          </w:tcPr>
          <w:p w:rsidR="00361D1E" w:rsidRDefault="001010BF">
            <w:pPr>
              <w:ind w:hanging="2"/>
              <w:jc w:val="center"/>
              <w:rPr>
                <w:rFonts w:ascii="Arial" w:eastAsia="Arial" w:hAnsi="Arial" w:cs="Arial"/>
                <w:color w:val="000066"/>
              </w:rPr>
            </w:pPr>
            <w:r>
              <w:rPr>
                <w:rFonts w:ascii="Arial" w:eastAsia="Arial" w:hAnsi="Arial" w:cs="Arial"/>
                <w:color w:val="000066"/>
              </w:rPr>
              <w:t>5</w:t>
            </w:r>
          </w:p>
        </w:tc>
        <w:tc>
          <w:tcPr>
            <w:tcW w:w="9107" w:type="dxa"/>
            <w:vAlign w:val="center"/>
          </w:tcPr>
          <w:p w:rsidR="00361D1E" w:rsidRDefault="001010BF">
            <w:pPr>
              <w:tabs>
                <w:tab w:val="left" w:pos="340"/>
              </w:tabs>
              <w:ind w:hanging="2"/>
              <w:rPr>
                <w:rFonts w:ascii="Arial" w:eastAsia="Arial" w:hAnsi="Arial" w:cs="Arial"/>
                <w:color w:val="000066"/>
              </w:rPr>
            </w:pPr>
            <w:r>
              <w:rPr>
                <w:rFonts w:ascii="Arial" w:eastAsia="Arial" w:hAnsi="Arial" w:cs="Arial"/>
                <w:color w:val="000066"/>
              </w:rPr>
              <w:t>Study of the phenomenon of plasmolysis in onion peel</w:t>
            </w:r>
          </w:p>
        </w:tc>
      </w:tr>
      <w:tr w:rsidR="00361D1E">
        <w:trPr>
          <w:trHeight w:val="432"/>
        </w:trPr>
        <w:tc>
          <w:tcPr>
            <w:tcW w:w="1378" w:type="dxa"/>
            <w:vAlign w:val="center"/>
          </w:tcPr>
          <w:p w:rsidR="00361D1E" w:rsidRDefault="001010BF">
            <w:pPr>
              <w:ind w:hanging="2"/>
              <w:jc w:val="center"/>
              <w:rPr>
                <w:rFonts w:ascii="Arial" w:eastAsia="Arial" w:hAnsi="Arial" w:cs="Arial"/>
                <w:color w:val="000066"/>
              </w:rPr>
            </w:pPr>
            <w:r>
              <w:rPr>
                <w:rFonts w:ascii="Arial" w:eastAsia="Arial" w:hAnsi="Arial" w:cs="Arial"/>
                <w:color w:val="000066"/>
              </w:rPr>
              <w:t>6</w:t>
            </w:r>
          </w:p>
        </w:tc>
        <w:tc>
          <w:tcPr>
            <w:tcW w:w="9107" w:type="dxa"/>
            <w:vAlign w:val="center"/>
          </w:tcPr>
          <w:p w:rsidR="00361D1E" w:rsidRDefault="001010BF">
            <w:pPr>
              <w:tabs>
                <w:tab w:val="left" w:pos="340"/>
              </w:tabs>
              <w:ind w:hanging="2"/>
              <w:rPr>
                <w:rFonts w:ascii="Arial" w:eastAsia="Arial" w:hAnsi="Arial" w:cs="Arial"/>
                <w:color w:val="FF0000"/>
              </w:rPr>
            </w:pPr>
            <w:r>
              <w:rPr>
                <w:rFonts w:ascii="Arial" w:eastAsia="Arial" w:hAnsi="Arial" w:cs="Arial"/>
                <w:color w:val="FF0000"/>
              </w:rPr>
              <w:t>Separation of chlorophyll pigments using paper chromatography</w:t>
            </w:r>
          </w:p>
        </w:tc>
      </w:tr>
      <w:tr w:rsidR="00361D1E">
        <w:trPr>
          <w:trHeight w:val="432"/>
        </w:trPr>
        <w:tc>
          <w:tcPr>
            <w:tcW w:w="1378" w:type="dxa"/>
            <w:vAlign w:val="center"/>
          </w:tcPr>
          <w:p w:rsidR="00361D1E" w:rsidRDefault="001010BF">
            <w:pPr>
              <w:ind w:hanging="2"/>
              <w:jc w:val="center"/>
              <w:rPr>
                <w:rFonts w:ascii="Arial" w:eastAsia="Arial" w:hAnsi="Arial" w:cs="Arial"/>
                <w:color w:val="000066"/>
              </w:rPr>
            </w:pPr>
            <w:r>
              <w:rPr>
                <w:rFonts w:ascii="Arial" w:eastAsia="Arial" w:hAnsi="Arial" w:cs="Arial"/>
                <w:color w:val="000066"/>
              </w:rPr>
              <w:t>7</w:t>
            </w:r>
          </w:p>
        </w:tc>
        <w:tc>
          <w:tcPr>
            <w:tcW w:w="9107" w:type="dxa"/>
            <w:vAlign w:val="center"/>
          </w:tcPr>
          <w:p w:rsidR="00361D1E" w:rsidRDefault="001010BF">
            <w:pPr>
              <w:tabs>
                <w:tab w:val="left" w:pos="340"/>
              </w:tabs>
              <w:ind w:hanging="2"/>
              <w:rPr>
                <w:rFonts w:ascii="Arial" w:eastAsia="Arial" w:hAnsi="Arial" w:cs="Arial"/>
                <w:color w:val="000066"/>
              </w:rPr>
            </w:pPr>
            <w:r>
              <w:rPr>
                <w:rFonts w:ascii="Arial" w:eastAsia="Arial" w:hAnsi="Arial" w:cs="Arial"/>
                <w:color w:val="000066"/>
              </w:rPr>
              <w:t>Microscopic examination of permanent slides</w:t>
            </w:r>
          </w:p>
        </w:tc>
      </w:tr>
      <w:tr w:rsidR="00361D1E">
        <w:trPr>
          <w:trHeight w:val="432"/>
        </w:trPr>
        <w:tc>
          <w:tcPr>
            <w:tcW w:w="1378" w:type="dxa"/>
            <w:vAlign w:val="center"/>
          </w:tcPr>
          <w:p w:rsidR="00361D1E" w:rsidRDefault="001010BF">
            <w:pPr>
              <w:ind w:hanging="2"/>
              <w:jc w:val="center"/>
              <w:rPr>
                <w:rFonts w:ascii="Arial" w:eastAsia="Arial" w:hAnsi="Arial" w:cs="Arial"/>
                <w:color w:val="000066"/>
              </w:rPr>
            </w:pPr>
            <w:r>
              <w:rPr>
                <w:rFonts w:ascii="Arial" w:eastAsia="Arial" w:hAnsi="Arial" w:cs="Arial"/>
                <w:color w:val="000066"/>
              </w:rPr>
              <w:t>8</w:t>
            </w:r>
          </w:p>
        </w:tc>
        <w:tc>
          <w:tcPr>
            <w:tcW w:w="9107" w:type="dxa"/>
            <w:vAlign w:val="center"/>
          </w:tcPr>
          <w:p w:rsidR="00361D1E" w:rsidRDefault="001010BF">
            <w:pPr>
              <w:tabs>
                <w:tab w:val="left" w:pos="340"/>
              </w:tabs>
              <w:ind w:hanging="2"/>
              <w:rPr>
                <w:rFonts w:ascii="Arial" w:eastAsia="Arial" w:hAnsi="Arial" w:cs="Arial"/>
                <w:color w:val="000066"/>
              </w:rPr>
            </w:pPr>
            <w:r>
              <w:rPr>
                <w:rFonts w:ascii="Arial" w:eastAsia="Arial" w:hAnsi="Arial" w:cs="Arial"/>
                <w:color w:val="000066"/>
              </w:rPr>
              <w:t>Estimation of cell numbers</w:t>
            </w:r>
          </w:p>
        </w:tc>
      </w:tr>
      <w:tr w:rsidR="00361D1E">
        <w:trPr>
          <w:trHeight w:val="432"/>
        </w:trPr>
        <w:tc>
          <w:tcPr>
            <w:tcW w:w="1378" w:type="dxa"/>
            <w:vAlign w:val="center"/>
          </w:tcPr>
          <w:p w:rsidR="00361D1E" w:rsidRDefault="001010BF">
            <w:pPr>
              <w:ind w:hanging="2"/>
              <w:jc w:val="center"/>
              <w:rPr>
                <w:rFonts w:ascii="Arial" w:eastAsia="Arial" w:hAnsi="Arial" w:cs="Arial"/>
                <w:color w:val="000066"/>
              </w:rPr>
            </w:pPr>
            <w:r>
              <w:rPr>
                <w:rFonts w:ascii="Arial" w:eastAsia="Arial" w:hAnsi="Arial" w:cs="Arial"/>
                <w:color w:val="000066"/>
              </w:rPr>
              <w:t>9</w:t>
            </w:r>
          </w:p>
        </w:tc>
        <w:tc>
          <w:tcPr>
            <w:tcW w:w="9107" w:type="dxa"/>
            <w:vAlign w:val="center"/>
          </w:tcPr>
          <w:p w:rsidR="00361D1E" w:rsidRDefault="001010BF">
            <w:pPr>
              <w:tabs>
                <w:tab w:val="left" w:pos="340"/>
              </w:tabs>
              <w:ind w:hanging="2"/>
              <w:rPr>
                <w:rFonts w:ascii="Arial" w:eastAsia="Arial" w:hAnsi="Arial" w:cs="Arial"/>
                <w:color w:val="000066"/>
              </w:rPr>
            </w:pPr>
            <w:r>
              <w:rPr>
                <w:rFonts w:ascii="Arial" w:eastAsia="Arial" w:hAnsi="Arial" w:cs="Arial"/>
                <w:color w:val="000066"/>
              </w:rPr>
              <w:t>Identification of mitotic stages in the given plant tissue sample</w:t>
            </w:r>
          </w:p>
        </w:tc>
      </w:tr>
      <w:tr w:rsidR="00361D1E">
        <w:trPr>
          <w:trHeight w:val="432"/>
        </w:trPr>
        <w:tc>
          <w:tcPr>
            <w:tcW w:w="1378" w:type="dxa"/>
            <w:vAlign w:val="center"/>
          </w:tcPr>
          <w:p w:rsidR="00361D1E" w:rsidRDefault="001010BF">
            <w:pPr>
              <w:ind w:hanging="2"/>
              <w:jc w:val="center"/>
              <w:rPr>
                <w:rFonts w:ascii="Arial" w:eastAsia="Arial" w:hAnsi="Arial" w:cs="Arial"/>
                <w:color w:val="000066"/>
              </w:rPr>
            </w:pPr>
            <w:r>
              <w:rPr>
                <w:rFonts w:ascii="Arial" w:eastAsia="Arial" w:hAnsi="Arial" w:cs="Arial"/>
                <w:color w:val="000066"/>
              </w:rPr>
              <w:t>10</w:t>
            </w:r>
          </w:p>
        </w:tc>
        <w:tc>
          <w:tcPr>
            <w:tcW w:w="9107" w:type="dxa"/>
            <w:vAlign w:val="center"/>
          </w:tcPr>
          <w:p w:rsidR="00361D1E" w:rsidRDefault="001010BF">
            <w:pPr>
              <w:tabs>
                <w:tab w:val="left" w:pos="340"/>
              </w:tabs>
              <w:ind w:hanging="2"/>
              <w:rPr>
                <w:rFonts w:ascii="Arial" w:eastAsia="Arial" w:hAnsi="Arial" w:cs="Arial"/>
                <w:color w:val="000066"/>
              </w:rPr>
            </w:pPr>
            <w:r>
              <w:rPr>
                <w:rFonts w:ascii="Arial" w:eastAsia="Arial" w:hAnsi="Arial" w:cs="Arial"/>
                <w:color w:val="000066"/>
              </w:rPr>
              <w:t>Determination of ABO &amp; Rh blood types</w:t>
            </w:r>
          </w:p>
        </w:tc>
      </w:tr>
    </w:tbl>
    <w:p w:rsidR="00361D1E" w:rsidRDefault="00361D1E">
      <w:pPr>
        <w:tabs>
          <w:tab w:val="left" w:pos="340"/>
        </w:tabs>
        <w:ind w:hanging="2"/>
        <w:jc w:val="both"/>
        <w:rPr>
          <w:rFonts w:ascii="Arial" w:eastAsia="Arial" w:hAnsi="Arial" w:cs="Arial"/>
          <w:color w:val="C00000"/>
        </w:rPr>
      </w:pPr>
    </w:p>
    <w:p w:rsidR="00361D1E" w:rsidRDefault="00361D1E">
      <w:pPr>
        <w:ind w:hanging="2"/>
        <w:rPr>
          <w:rFonts w:ascii="Arial" w:eastAsia="Arial" w:hAnsi="Arial" w:cs="Arial"/>
          <w:color w:val="C00000"/>
        </w:rPr>
      </w:pPr>
    </w:p>
    <w:p w:rsidR="00361D1E" w:rsidRDefault="00361D1E">
      <w:pPr>
        <w:ind w:hanging="2"/>
        <w:rPr>
          <w:rFonts w:ascii="Arial" w:eastAsia="Arial" w:hAnsi="Arial" w:cs="Arial"/>
          <w:color w:val="C00000"/>
        </w:rPr>
      </w:pPr>
    </w:p>
    <w:p w:rsidR="00361D1E" w:rsidRDefault="00361D1E">
      <w:pPr>
        <w:ind w:hanging="2"/>
        <w:rPr>
          <w:rFonts w:ascii="Arial" w:eastAsia="Arial" w:hAnsi="Arial" w:cs="Arial"/>
          <w:color w:val="C00000"/>
        </w:rPr>
      </w:pPr>
    </w:p>
    <w:p w:rsidR="00361D1E" w:rsidRDefault="00361D1E">
      <w:pPr>
        <w:ind w:hanging="2"/>
        <w:rPr>
          <w:rFonts w:ascii="Arial" w:eastAsia="Arial" w:hAnsi="Arial" w:cs="Arial"/>
          <w:color w:val="C00000"/>
        </w:rPr>
      </w:pPr>
    </w:p>
    <w:p w:rsidR="00361D1E" w:rsidRDefault="00361D1E">
      <w:pPr>
        <w:ind w:hanging="2"/>
        <w:rPr>
          <w:rFonts w:ascii="Arial" w:eastAsia="Arial" w:hAnsi="Arial" w:cs="Arial"/>
          <w:color w:val="C00000"/>
        </w:rPr>
      </w:pPr>
    </w:p>
    <w:p w:rsidR="00361D1E" w:rsidRDefault="00361D1E">
      <w:pPr>
        <w:ind w:hanging="2"/>
        <w:rPr>
          <w:rFonts w:ascii="Arial" w:eastAsia="Arial" w:hAnsi="Arial" w:cs="Arial"/>
          <w:color w:val="C00000"/>
        </w:rPr>
      </w:pPr>
    </w:p>
    <w:p w:rsidR="00361D1E" w:rsidRDefault="001010BF">
      <w:pPr>
        <w:ind w:hanging="2"/>
        <w:rPr>
          <w:rFonts w:ascii="Arial" w:eastAsia="Arial" w:hAnsi="Arial" w:cs="Arial"/>
          <w:color w:val="C00000"/>
        </w:rPr>
      </w:pPr>
      <w:r>
        <w:rPr>
          <w:rFonts w:ascii="Arial" w:eastAsia="Arial" w:hAnsi="Arial" w:cs="Arial"/>
          <w:b/>
          <w:color w:val="C00000"/>
        </w:rPr>
        <w:t>Evaluation Components:</w:t>
      </w:r>
    </w:p>
    <w:p w:rsidR="00361D1E" w:rsidRDefault="00361D1E">
      <w:pPr>
        <w:ind w:hanging="2"/>
        <w:rPr>
          <w:rFonts w:ascii="Arial" w:eastAsia="Arial" w:hAnsi="Arial" w:cs="Arial"/>
        </w:rPr>
      </w:pPr>
    </w:p>
    <w:tbl>
      <w:tblPr>
        <w:tblStyle w:val="a0"/>
        <w:tblW w:w="10627" w:type="dxa"/>
        <w:tblBorders>
          <w:top w:val="single" w:sz="4" w:space="0" w:color="000066"/>
          <w:left w:val="single" w:sz="4" w:space="0" w:color="000066"/>
          <w:bottom w:val="single" w:sz="4" w:space="0" w:color="000066"/>
          <w:right w:val="single" w:sz="4" w:space="0" w:color="000066"/>
          <w:insideH w:val="single" w:sz="4" w:space="0" w:color="000066"/>
          <w:insideV w:val="single" w:sz="4" w:space="0" w:color="000066"/>
        </w:tblBorders>
        <w:tblLayout w:type="fixed"/>
        <w:tblLook w:val="0000" w:firstRow="0" w:lastRow="0" w:firstColumn="0" w:lastColumn="0" w:noHBand="0" w:noVBand="0"/>
      </w:tblPr>
      <w:tblGrid>
        <w:gridCol w:w="3397"/>
        <w:gridCol w:w="1276"/>
        <w:gridCol w:w="2977"/>
        <w:gridCol w:w="2977"/>
      </w:tblGrid>
      <w:tr w:rsidR="00361D1E">
        <w:trPr>
          <w:cantSplit/>
          <w:trHeight w:val="504"/>
        </w:trPr>
        <w:tc>
          <w:tcPr>
            <w:tcW w:w="3397" w:type="dxa"/>
            <w:vAlign w:val="center"/>
          </w:tcPr>
          <w:p w:rsidR="00361D1E" w:rsidRDefault="001010BF">
            <w:pPr>
              <w:ind w:hanging="2"/>
              <w:jc w:val="center"/>
              <w:rPr>
                <w:rFonts w:ascii="Arial" w:eastAsia="Arial" w:hAnsi="Arial" w:cs="Arial"/>
                <w:color w:val="C00000"/>
              </w:rPr>
            </w:pPr>
            <w:r>
              <w:rPr>
                <w:rFonts w:ascii="Arial" w:eastAsia="Arial" w:hAnsi="Arial" w:cs="Arial"/>
                <w:b/>
                <w:i/>
                <w:color w:val="C00000"/>
              </w:rPr>
              <w:t>Evaluation component</w:t>
            </w:r>
          </w:p>
        </w:tc>
        <w:tc>
          <w:tcPr>
            <w:tcW w:w="1276" w:type="dxa"/>
            <w:vAlign w:val="center"/>
          </w:tcPr>
          <w:p w:rsidR="00361D1E" w:rsidRDefault="001010BF">
            <w:pPr>
              <w:ind w:hanging="2"/>
              <w:jc w:val="center"/>
              <w:rPr>
                <w:rFonts w:ascii="Arial" w:eastAsia="Arial" w:hAnsi="Arial" w:cs="Arial"/>
                <w:color w:val="C00000"/>
              </w:rPr>
            </w:pPr>
            <w:r>
              <w:rPr>
                <w:rFonts w:ascii="Arial" w:eastAsia="Arial" w:hAnsi="Arial" w:cs="Arial"/>
                <w:b/>
                <w:i/>
                <w:color w:val="C00000"/>
              </w:rPr>
              <w:t>% (Marks)</w:t>
            </w:r>
          </w:p>
        </w:tc>
        <w:tc>
          <w:tcPr>
            <w:tcW w:w="2977" w:type="dxa"/>
            <w:vAlign w:val="center"/>
          </w:tcPr>
          <w:p w:rsidR="00361D1E" w:rsidRDefault="001010BF">
            <w:pPr>
              <w:ind w:hanging="2"/>
              <w:jc w:val="center"/>
              <w:rPr>
                <w:rFonts w:ascii="Arial" w:eastAsia="Arial" w:hAnsi="Arial" w:cs="Arial"/>
                <w:color w:val="C00000"/>
              </w:rPr>
            </w:pPr>
            <w:r>
              <w:rPr>
                <w:rFonts w:ascii="Arial" w:eastAsia="Arial" w:hAnsi="Arial" w:cs="Arial"/>
                <w:b/>
                <w:i/>
                <w:color w:val="C00000"/>
              </w:rPr>
              <w:t>Date and time</w:t>
            </w:r>
          </w:p>
        </w:tc>
        <w:tc>
          <w:tcPr>
            <w:tcW w:w="2977" w:type="dxa"/>
            <w:vAlign w:val="center"/>
          </w:tcPr>
          <w:p w:rsidR="00361D1E" w:rsidRDefault="001010BF">
            <w:pPr>
              <w:ind w:hanging="2"/>
              <w:jc w:val="center"/>
              <w:rPr>
                <w:rFonts w:ascii="Arial" w:eastAsia="Arial" w:hAnsi="Arial" w:cs="Arial"/>
                <w:color w:val="C00000"/>
              </w:rPr>
            </w:pPr>
            <w:r>
              <w:rPr>
                <w:rFonts w:ascii="Arial" w:eastAsia="Arial" w:hAnsi="Arial" w:cs="Arial"/>
                <w:b/>
                <w:i/>
                <w:color w:val="C00000"/>
              </w:rPr>
              <w:t>Nature of the Component</w:t>
            </w:r>
          </w:p>
        </w:tc>
      </w:tr>
      <w:tr w:rsidR="00361D1E">
        <w:trPr>
          <w:cantSplit/>
          <w:trHeight w:val="504"/>
        </w:trPr>
        <w:tc>
          <w:tcPr>
            <w:tcW w:w="3397" w:type="dxa"/>
            <w:vAlign w:val="center"/>
          </w:tcPr>
          <w:p w:rsidR="00361D1E" w:rsidRDefault="001010BF">
            <w:pPr>
              <w:ind w:hanging="2"/>
              <w:rPr>
                <w:rFonts w:ascii="Arial" w:eastAsia="Arial" w:hAnsi="Arial" w:cs="Arial"/>
                <w:color w:val="C00000"/>
              </w:rPr>
            </w:pPr>
            <w:r>
              <w:rPr>
                <w:rFonts w:ascii="Arial" w:eastAsia="Arial" w:hAnsi="Arial" w:cs="Arial"/>
                <w:b/>
                <w:color w:val="C00000"/>
              </w:rPr>
              <w:t xml:space="preserve">Lab Record, involvement and sincerity </w:t>
            </w:r>
          </w:p>
        </w:tc>
        <w:tc>
          <w:tcPr>
            <w:tcW w:w="1276" w:type="dxa"/>
            <w:vAlign w:val="center"/>
          </w:tcPr>
          <w:p w:rsidR="00361D1E" w:rsidRDefault="001010BF">
            <w:pPr>
              <w:ind w:hanging="2"/>
              <w:jc w:val="center"/>
              <w:rPr>
                <w:rFonts w:ascii="Arial" w:eastAsia="Arial" w:hAnsi="Arial" w:cs="Arial"/>
                <w:color w:val="000066"/>
              </w:rPr>
            </w:pPr>
            <w:r>
              <w:rPr>
                <w:rFonts w:ascii="Arial" w:eastAsia="Arial" w:hAnsi="Arial" w:cs="Arial"/>
                <w:color w:val="000066"/>
              </w:rPr>
              <w:t>30 (60)</w:t>
            </w:r>
          </w:p>
        </w:tc>
        <w:tc>
          <w:tcPr>
            <w:tcW w:w="2977" w:type="dxa"/>
            <w:vAlign w:val="center"/>
          </w:tcPr>
          <w:p w:rsidR="00361D1E" w:rsidRDefault="00361D1E">
            <w:pPr>
              <w:pBdr>
                <w:top w:val="nil"/>
                <w:left w:val="nil"/>
                <w:bottom w:val="nil"/>
                <w:right w:val="nil"/>
                <w:between w:val="nil"/>
              </w:pBdr>
              <w:ind w:hanging="2"/>
              <w:jc w:val="center"/>
              <w:rPr>
                <w:rFonts w:ascii="Arial" w:eastAsia="Arial" w:hAnsi="Arial" w:cs="Arial"/>
                <w:color w:val="000066"/>
              </w:rPr>
            </w:pPr>
          </w:p>
          <w:p w:rsidR="00361D1E" w:rsidRDefault="001010BF">
            <w:pPr>
              <w:pBdr>
                <w:top w:val="nil"/>
                <w:left w:val="nil"/>
                <w:bottom w:val="nil"/>
                <w:right w:val="nil"/>
                <w:between w:val="nil"/>
              </w:pBdr>
              <w:ind w:hanging="2"/>
              <w:jc w:val="center"/>
              <w:rPr>
                <w:rFonts w:ascii="Arial" w:eastAsia="Arial" w:hAnsi="Arial" w:cs="Arial"/>
                <w:color w:val="000066"/>
              </w:rPr>
            </w:pPr>
            <w:r>
              <w:rPr>
                <w:rFonts w:ascii="Arial" w:eastAsia="Arial" w:hAnsi="Arial" w:cs="Arial"/>
                <w:color w:val="000066"/>
              </w:rPr>
              <w:t xml:space="preserve">Each Practical class </w:t>
            </w:r>
          </w:p>
          <w:p w:rsidR="00361D1E" w:rsidRDefault="00361D1E">
            <w:pPr>
              <w:pBdr>
                <w:top w:val="nil"/>
                <w:left w:val="nil"/>
                <w:bottom w:val="nil"/>
                <w:right w:val="nil"/>
                <w:between w:val="nil"/>
              </w:pBdr>
              <w:ind w:hanging="2"/>
              <w:jc w:val="center"/>
              <w:rPr>
                <w:rFonts w:ascii="Arial" w:eastAsia="Arial" w:hAnsi="Arial" w:cs="Arial"/>
                <w:color w:val="000066"/>
              </w:rPr>
            </w:pPr>
          </w:p>
        </w:tc>
        <w:tc>
          <w:tcPr>
            <w:tcW w:w="2977" w:type="dxa"/>
            <w:vAlign w:val="center"/>
          </w:tcPr>
          <w:p w:rsidR="00361D1E" w:rsidRDefault="001010BF">
            <w:pPr>
              <w:ind w:hanging="2"/>
              <w:jc w:val="center"/>
              <w:rPr>
                <w:rFonts w:ascii="Arial" w:eastAsia="Arial" w:hAnsi="Arial" w:cs="Arial"/>
                <w:color w:val="000066"/>
              </w:rPr>
            </w:pPr>
            <w:r>
              <w:rPr>
                <w:rFonts w:ascii="Arial" w:eastAsia="Arial" w:hAnsi="Arial" w:cs="Arial"/>
                <w:color w:val="000066"/>
              </w:rPr>
              <w:t>Open book</w:t>
            </w:r>
          </w:p>
        </w:tc>
      </w:tr>
      <w:tr w:rsidR="00361D1E">
        <w:trPr>
          <w:cantSplit/>
          <w:trHeight w:val="504"/>
        </w:trPr>
        <w:tc>
          <w:tcPr>
            <w:tcW w:w="3397" w:type="dxa"/>
            <w:vAlign w:val="center"/>
          </w:tcPr>
          <w:p w:rsidR="00361D1E" w:rsidRDefault="001010BF">
            <w:pPr>
              <w:ind w:hanging="2"/>
              <w:rPr>
                <w:rFonts w:ascii="Arial" w:eastAsia="Arial" w:hAnsi="Arial" w:cs="Arial"/>
                <w:color w:val="C00000"/>
              </w:rPr>
            </w:pPr>
            <w:r>
              <w:rPr>
                <w:rFonts w:ascii="Arial" w:eastAsia="Arial" w:hAnsi="Arial" w:cs="Arial"/>
                <w:b/>
                <w:color w:val="C00000"/>
              </w:rPr>
              <w:t xml:space="preserve">Mid semester Evaluation  </w:t>
            </w:r>
          </w:p>
        </w:tc>
        <w:tc>
          <w:tcPr>
            <w:tcW w:w="1276" w:type="dxa"/>
            <w:vAlign w:val="center"/>
          </w:tcPr>
          <w:p w:rsidR="00361D1E" w:rsidRDefault="001010BF">
            <w:pPr>
              <w:ind w:hanging="2"/>
              <w:jc w:val="center"/>
              <w:rPr>
                <w:rFonts w:ascii="Arial" w:eastAsia="Arial" w:hAnsi="Arial" w:cs="Arial"/>
                <w:color w:val="000066"/>
              </w:rPr>
            </w:pPr>
            <w:r>
              <w:rPr>
                <w:rFonts w:ascii="Arial" w:eastAsia="Arial" w:hAnsi="Arial" w:cs="Arial"/>
                <w:color w:val="000066"/>
              </w:rPr>
              <w:t>40 (80)</w:t>
            </w:r>
          </w:p>
        </w:tc>
        <w:tc>
          <w:tcPr>
            <w:tcW w:w="2977" w:type="dxa"/>
            <w:vAlign w:val="center"/>
          </w:tcPr>
          <w:p w:rsidR="00361D1E" w:rsidRDefault="00A65A59">
            <w:pPr>
              <w:pBdr>
                <w:top w:val="nil"/>
                <w:left w:val="nil"/>
                <w:bottom w:val="nil"/>
                <w:right w:val="nil"/>
                <w:between w:val="nil"/>
              </w:pBdr>
              <w:ind w:hanging="2"/>
              <w:jc w:val="center"/>
              <w:rPr>
                <w:rFonts w:ascii="Arial" w:eastAsia="Arial" w:hAnsi="Arial" w:cs="Arial"/>
                <w:color w:val="000066"/>
              </w:rPr>
            </w:pPr>
            <w:r>
              <w:t>09/03 - 3.30 - 5.00PM</w:t>
            </w:r>
          </w:p>
        </w:tc>
        <w:tc>
          <w:tcPr>
            <w:tcW w:w="2977" w:type="dxa"/>
            <w:vAlign w:val="center"/>
          </w:tcPr>
          <w:p w:rsidR="00361D1E" w:rsidRDefault="001010BF">
            <w:pPr>
              <w:ind w:hanging="2"/>
              <w:jc w:val="center"/>
              <w:rPr>
                <w:rFonts w:ascii="Arial" w:eastAsia="Arial" w:hAnsi="Arial" w:cs="Arial"/>
                <w:color w:val="000066"/>
              </w:rPr>
            </w:pPr>
            <w:r>
              <w:rPr>
                <w:rFonts w:ascii="Arial" w:eastAsia="Arial" w:hAnsi="Arial" w:cs="Arial"/>
                <w:color w:val="000066"/>
              </w:rPr>
              <w:t>Closed book</w:t>
            </w:r>
          </w:p>
        </w:tc>
      </w:tr>
      <w:tr w:rsidR="00361D1E">
        <w:trPr>
          <w:cantSplit/>
          <w:trHeight w:val="504"/>
        </w:trPr>
        <w:tc>
          <w:tcPr>
            <w:tcW w:w="3397" w:type="dxa"/>
            <w:vAlign w:val="center"/>
          </w:tcPr>
          <w:p w:rsidR="00361D1E" w:rsidRDefault="001010BF">
            <w:pPr>
              <w:ind w:hanging="2"/>
              <w:rPr>
                <w:rFonts w:ascii="Arial" w:eastAsia="Arial" w:hAnsi="Arial" w:cs="Arial"/>
                <w:color w:val="C00000"/>
              </w:rPr>
            </w:pPr>
            <w:r>
              <w:rPr>
                <w:rFonts w:ascii="Arial" w:eastAsia="Arial" w:hAnsi="Arial" w:cs="Arial"/>
                <w:b/>
                <w:color w:val="C00000"/>
              </w:rPr>
              <w:t xml:space="preserve">End semester Evaluation  </w:t>
            </w:r>
          </w:p>
        </w:tc>
        <w:tc>
          <w:tcPr>
            <w:tcW w:w="1276" w:type="dxa"/>
            <w:vAlign w:val="center"/>
          </w:tcPr>
          <w:p w:rsidR="00361D1E" w:rsidRDefault="001010BF">
            <w:pPr>
              <w:ind w:hanging="2"/>
              <w:jc w:val="center"/>
              <w:rPr>
                <w:rFonts w:ascii="Arial" w:eastAsia="Arial" w:hAnsi="Arial" w:cs="Arial"/>
                <w:color w:val="000066"/>
              </w:rPr>
            </w:pPr>
            <w:r>
              <w:rPr>
                <w:rFonts w:ascii="Arial" w:eastAsia="Arial" w:hAnsi="Arial" w:cs="Arial"/>
                <w:color w:val="000066"/>
              </w:rPr>
              <w:t>30 (60)</w:t>
            </w:r>
          </w:p>
        </w:tc>
        <w:tc>
          <w:tcPr>
            <w:tcW w:w="2977" w:type="dxa"/>
            <w:vAlign w:val="center"/>
          </w:tcPr>
          <w:p w:rsidR="00361D1E" w:rsidRDefault="007A5BF1">
            <w:pPr>
              <w:ind w:hanging="2"/>
              <w:jc w:val="center"/>
              <w:rPr>
                <w:rFonts w:ascii="Arial" w:eastAsia="Arial" w:hAnsi="Arial" w:cs="Arial"/>
                <w:color w:val="000066"/>
              </w:rPr>
            </w:pPr>
            <w:r>
              <w:t>04/05 FN</w:t>
            </w:r>
          </w:p>
        </w:tc>
        <w:tc>
          <w:tcPr>
            <w:tcW w:w="2977" w:type="dxa"/>
            <w:vAlign w:val="center"/>
          </w:tcPr>
          <w:p w:rsidR="00361D1E" w:rsidRDefault="001010BF">
            <w:pPr>
              <w:ind w:hanging="2"/>
              <w:jc w:val="center"/>
              <w:rPr>
                <w:rFonts w:ascii="Arial" w:eastAsia="Arial" w:hAnsi="Arial" w:cs="Arial"/>
                <w:color w:val="000066"/>
              </w:rPr>
            </w:pPr>
            <w:r>
              <w:rPr>
                <w:rFonts w:ascii="Arial" w:eastAsia="Arial" w:hAnsi="Arial" w:cs="Arial"/>
                <w:color w:val="000066"/>
              </w:rPr>
              <w:t>Closed book</w:t>
            </w:r>
          </w:p>
        </w:tc>
      </w:tr>
    </w:tbl>
    <w:p w:rsidR="00361D1E" w:rsidRDefault="00361D1E">
      <w:pPr>
        <w:ind w:hanging="2"/>
        <w:rPr>
          <w:rFonts w:ascii="Arial" w:eastAsia="Arial" w:hAnsi="Arial" w:cs="Arial"/>
        </w:rPr>
      </w:pPr>
    </w:p>
    <w:p w:rsidR="00361D1E" w:rsidRDefault="001010BF">
      <w:pPr>
        <w:ind w:hanging="2"/>
        <w:rPr>
          <w:rFonts w:ascii="Arial" w:eastAsia="Arial" w:hAnsi="Arial" w:cs="Arial"/>
        </w:rPr>
      </w:pPr>
      <w:r>
        <w:rPr>
          <w:rFonts w:ascii="Arial" w:eastAsia="Arial" w:hAnsi="Arial" w:cs="Arial"/>
          <w:b/>
        </w:rPr>
        <w:t xml:space="preserve">All students should have the lab manual and refer to it before and after each experiment. </w:t>
      </w:r>
    </w:p>
    <w:p w:rsidR="00361D1E" w:rsidRDefault="001010BF">
      <w:pPr>
        <w:pBdr>
          <w:top w:val="single" w:sz="4" w:space="1" w:color="000000"/>
          <w:left w:val="single" w:sz="4" w:space="4" w:color="000000"/>
          <w:bottom w:val="single" w:sz="4" w:space="1" w:color="000000"/>
          <w:right w:val="single" w:sz="4" w:space="4" w:color="000000"/>
        </w:pBdr>
        <w:spacing w:before="60" w:after="60"/>
        <w:ind w:hanging="2"/>
        <w:rPr>
          <w:rFonts w:ascii="Arial" w:eastAsia="Arial" w:hAnsi="Arial" w:cs="Arial"/>
          <w:color w:val="000066"/>
        </w:rPr>
      </w:pPr>
      <w:r>
        <w:rPr>
          <w:rFonts w:ascii="Arial" w:eastAsia="Arial" w:hAnsi="Arial" w:cs="Arial"/>
          <w:color w:val="000066"/>
        </w:rPr>
        <w:t>Wearing lab coat and closed shoes are mandatory to enter the laboratory.</w:t>
      </w:r>
    </w:p>
    <w:p w:rsidR="00361D1E" w:rsidRDefault="001010BF">
      <w:pPr>
        <w:pBdr>
          <w:top w:val="single" w:sz="4" w:space="1" w:color="000000"/>
          <w:left w:val="single" w:sz="4" w:space="4" w:color="000000"/>
          <w:bottom w:val="single" w:sz="4" w:space="1" w:color="000000"/>
          <w:right w:val="single" w:sz="4" w:space="4" w:color="000000"/>
        </w:pBdr>
        <w:spacing w:before="60" w:after="60"/>
        <w:ind w:hanging="2"/>
        <w:rPr>
          <w:rFonts w:ascii="Arial" w:eastAsia="Arial" w:hAnsi="Arial" w:cs="Arial"/>
          <w:color w:val="000066"/>
        </w:rPr>
      </w:pPr>
      <w:r>
        <w:rPr>
          <w:rFonts w:ascii="Arial" w:eastAsia="Arial" w:hAnsi="Arial" w:cs="Arial"/>
          <w:color w:val="000066"/>
        </w:rPr>
        <w:t xml:space="preserve">No student will be allowed into the laboratory after 5 minutes from the beginning of the class. </w:t>
      </w:r>
    </w:p>
    <w:p w:rsidR="00361D1E" w:rsidRDefault="001010BF">
      <w:pPr>
        <w:pBdr>
          <w:top w:val="single" w:sz="4" w:space="1" w:color="000000"/>
          <w:left w:val="single" w:sz="4" w:space="4" w:color="000000"/>
          <w:bottom w:val="single" w:sz="4" w:space="1" w:color="000000"/>
          <w:right w:val="single" w:sz="4" w:space="4" w:color="000000"/>
        </w:pBdr>
        <w:spacing w:before="60" w:after="60"/>
        <w:ind w:hanging="2"/>
        <w:rPr>
          <w:rFonts w:ascii="Arial" w:eastAsia="Arial" w:hAnsi="Arial" w:cs="Arial"/>
          <w:color w:val="000066"/>
        </w:rPr>
      </w:pPr>
      <w:r>
        <w:rPr>
          <w:rFonts w:ascii="Arial" w:eastAsia="Arial" w:hAnsi="Arial" w:cs="Arial"/>
          <w:color w:val="000066"/>
        </w:rPr>
        <w:t>Lab coats are available in the shopping complex on campus.</w:t>
      </w:r>
    </w:p>
    <w:p w:rsidR="00361D1E" w:rsidRDefault="001010BF">
      <w:pPr>
        <w:pBdr>
          <w:top w:val="single" w:sz="4" w:space="1" w:color="000000"/>
          <w:left w:val="single" w:sz="4" w:space="4" w:color="000000"/>
          <w:bottom w:val="single" w:sz="4" w:space="1" w:color="000000"/>
          <w:right w:val="single" w:sz="4" w:space="4" w:color="000000"/>
        </w:pBdr>
        <w:spacing w:before="60" w:after="60"/>
        <w:ind w:hanging="2"/>
        <w:rPr>
          <w:rFonts w:ascii="Arial" w:eastAsia="Arial" w:hAnsi="Arial" w:cs="Arial"/>
          <w:color w:val="000066"/>
          <w:u w:val="single"/>
        </w:rPr>
      </w:pPr>
      <w:r>
        <w:rPr>
          <w:rFonts w:ascii="Arial" w:eastAsia="Arial" w:hAnsi="Arial" w:cs="Arial"/>
          <w:b/>
          <w:color w:val="000066"/>
          <w:u w:val="single"/>
        </w:rPr>
        <w:t xml:space="preserve">If a student does not meet </w:t>
      </w:r>
      <w:r>
        <w:rPr>
          <w:rFonts w:ascii="Arial" w:eastAsia="Arial" w:hAnsi="Arial" w:cs="Arial"/>
          <w:b/>
          <w:color w:val="000066"/>
          <w:u w:val="single"/>
        </w:rPr>
        <w:t xml:space="preserve">these criteria, he/she will be not </w:t>
      </w:r>
      <w:proofErr w:type="gramStart"/>
      <w:r>
        <w:rPr>
          <w:rFonts w:ascii="Arial" w:eastAsia="Arial" w:hAnsi="Arial" w:cs="Arial"/>
          <w:b/>
          <w:color w:val="000066"/>
          <w:u w:val="single"/>
        </w:rPr>
        <w:t>be</w:t>
      </w:r>
      <w:proofErr w:type="gramEnd"/>
      <w:r>
        <w:rPr>
          <w:rFonts w:ascii="Arial" w:eastAsia="Arial" w:hAnsi="Arial" w:cs="Arial"/>
          <w:b/>
          <w:color w:val="000066"/>
          <w:u w:val="single"/>
        </w:rPr>
        <w:t xml:space="preserve"> permitted to enter the lab.</w:t>
      </w:r>
    </w:p>
    <w:p w:rsidR="00361D1E" w:rsidRDefault="00361D1E">
      <w:pPr>
        <w:pBdr>
          <w:top w:val="single" w:sz="4" w:space="1" w:color="000000"/>
          <w:left w:val="single" w:sz="4" w:space="4" w:color="000000"/>
          <w:bottom w:val="single" w:sz="4" w:space="1" w:color="000000"/>
          <w:right w:val="single" w:sz="4" w:space="4" w:color="000000"/>
        </w:pBdr>
        <w:spacing w:before="60" w:after="60"/>
        <w:ind w:hanging="2"/>
        <w:rPr>
          <w:rFonts w:ascii="Arial" w:eastAsia="Arial" w:hAnsi="Arial" w:cs="Arial"/>
          <w:color w:val="000066"/>
          <w:u w:val="single"/>
        </w:rPr>
      </w:pPr>
    </w:p>
    <w:p w:rsidR="00361D1E" w:rsidRDefault="00361D1E">
      <w:pPr>
        <w:ind w:hanging="2"/>
        <w:rPr>
          <w:rFonts w:ascii="Times New Roman" w:eastAsia="Times New Roman" w:hAnsi="Times New Roman" w:cs="Times New Roman"/>
          <w:color w:val="000066"/>
        </w:rPr>
      </w:pPr>
    </w:p>
    <w:p w:rsidR="00361D1E" w:rsidRDefault="00361D1E">
      <w:pPr>
        <w:ind w:hanging="2"/>
        <w:rPr>
          <w:rFonts w:ascii="Times New Roman" w:eastAsia="Times New Roman" w:hAnsi="Times New Roman" w:cs="Times New Roman"/>
          <w:color w:val="000066"/>
        </w:rPr>
      </w:pPr>
    </w:p>
    <w:p w:rsidR="00361D1E" w:rsidRDefault="00361D1E">
      <w:pPr>
        <w:ind w:hanging="2"/>
        <w:rPr>
          <w:rFonts w:ascii="Times New Roman" w:eastAsia="Times New Roman" w:hAnsi="Times New Roman" w:cs="Times New Roman"/>
          <w:color w:val="000066"/>
        </w:rPr>
      </w:pPr>
    </w:p>
    <w:p w:rsidR="00361D1E" w:rsidRDefault="00361D1E">
      <w:pPr>
        <w:tabs>
          <w:tab w:val="left" w:pos="335"/>
        </w:tabs>
        <w:spacing w:line="239" w:lineRule="auto"/>
        <w:ind w:right="480" w:hanging="2"/>
        <w:jc w:val="both"/>
        <w:rPr>
          <w:rFonts w:ascii="Arial" w:eastAsia="Arial" w:hAnsi="Arial" w:cs="Arial"/>
          <w:color w:val="000066"/>
        </w:rPr>
      </w:pPr>
    </w:p>
    <w:p w:rsidR="00361D1E" w:rsidRDefault="001010BF">
      <w:pPr>
        <w:tabs>
          <w:tab w:val="left" w:pos="335"/>
        </w:tabs>
        <w:spacing w:line="239" w:lineRule="auto"/>
        <w:ind w:right="480" w:hanging="2"/>
        <w:jc w:val="both"/>
        <w:rPr>
          <w:rFonts w:ascii="Arial" w:eastAsia="Arial" w:hAnsi="Arial" w:cs="Arial"/>
          <w:color w:val="000066"/>
        </w:rPr>
      </w:pPr>
      <w:r>
        <w:rPr>
          <w:rFonts w:ascii="Arial" w:eastAsia="Arial" w:hAnsi="Arial" w:cs="Arial"/>
          <w:b/>
          <w:color w:val="C00000"/>
        </w:rPr>
        <w:t>Notices:</w:t>
      </w:r>
      <w:r>
        <w:rPr>
          <w:rFonts w:ascii="Arial" w:eastAsia="Arial" w:hAnsi="Arial" w:cs="Arial"/>
          <w:b/>
          <w:color w:val="000066"/>
        </w:rPr>
        <w:t xml:space="preserve"> </w:t>
      </w:r>
      <w:r>
        <w:rPr>
          <w:rFonts w:ascii="Arial" w:eastAsia="Arial" w:hAnsi="Arial" w:cs="Arial"/>
          <w:color w:val="000066"/>
        </w:rPr>
        <w:t>All</w:t>
      </w:r>
      <w:r>
        <w:rPr>
          <w:rFonts w:ascii="Arial" w:eastAsia="Arial" w:hAnsi="Arial" w:cs="Arial"/>
          <w:b/>
          <w:color w:val="000066"/>
        </w:rPr>
        <w:t xml:space="preserve"> </w:t>
      </w:r>
      <w:r>
        <w:rPr>
          <w:rFonts w:ascii="Arial" w:eastAsia="Arial" w:hAnsi="Arial" w:cs="Arial"/>
          <w:color w:val="000066"/>
        </w:rPr>
        <w:t>notices, concerning the course will be displayed on CMS.</w:t>
      </w:r>
    </w:p>
    <w:p w:rsidR="00361D1E" w:rsidRDefault="00361D1E">
      <w:pPr>
        <w:tabs>
          <w:tab w:val="left" w:pos="335"/>
        </w:tabs>
        <w:spacing w:line="239" w:lineRule="auto"/>
        <w:ind w:right="480" w:hanging="2"/>
        <w:jc w:val="both"/>
        <w:rPr>
          <w:rFonts w:ascii="Arial" w:eastAsia="Arial" w:hAnsi="Arial" w:cs="Arial"/>
          <w:color w:val="000066"/>
        </w:rPr>
      </w:pPr>
    </w:p>
    <w:p w:rsidR="00361D1E" w:rsidRDefault="00361D1E">
      <w:pPr>
        <w:ind w:hanging="2"/>
        <w:rPr>
          <w:rFonts w:ascii="Arial" w:eastAsia="Arial" w:hAnsi="Arial" w:cs="Arial"/>
          <w:color w:val="000066"/>
        </w:rPr>
      </w:pPr>
    </w:p>
    <w:p w:rsidR="00361D1E" w:rsidRDefault="001010BF">
      <w:pPr>
        <w:tabs>
          <w:tab w:val="left" w:pos="342"/>
        </w:tabs>
        <w:spacing w:line="239" w:lineRule="auto"/>
        <w:ind w:right="260" w:hanging="2"/>
        <w:jc w:val="both"/>
        <w:rPr>
          <w:rFonts w:ascii="Arial" w:eastAsia="Arial" w:hAnsi="Arial" w:cs="Arial"/>
          <w:color w:val="000066"/>
        </w:rPr>
      </w:pPr>
      <w:r>
        <w:rPr>
          <w:rFonts w:ascii="Arial" w:eastAsia="Arial" w:hAnsi="Arial" w:cs="Arial"/>
          <w:b/>
          <w:color w:val="C00000"/>
        </w:rPr>
        <w:t>Grading policy:</w:t>
      </w:r>
      <w:r>
        <w:rPr>
          <w:rFonts w:ascii="Arial" w:eastAsia="Arial" w:hAnsi="Arial" w:cs="Arial"/>
          <w:b/>
          <w:color w:val="000066"/>
        </w:rPr>
        <w:t xml:space="preserve"> </w:t>
      </w:r>
      <w:r>
        <w:rPr>
          <w:rFonts w:ascii="Arial" w:eastAsia="Arial" w:hAnsi="Arial" w:cs="Arial"/>
          <w:color w:val="000066"/>
          <w:u w:val="single"/>
        </w:rPr>
        <w:t>Students missing evaluation component(s) are subject to award a “Not Cleared” (NC) grade.</w:t>
      </w:r>
    </w:p>
    <w:p w:rsidR="00361D1E" w:rsidRDefault="00361D1E">
      <w:pPr>
        <w:ind w:hanging="2"/>
        <w:rPr>
          <w:rFonts w:ascii="Arial" w:eastAsia="Arial" w:hAnsi="Arial" w:cs="Arial"/>
          <w:color w:val="000066"/>
        </w:rPr>
      </w:pPr>
    </w:p>
    <w:p w:rsidR="00361D1E" w:rsidRDefault="00361D1E">
      <w:pPr>
        <w:tabs>
          <w:tab w:val="left" w:pos="340"/>
        </w:tabs>
        <w:ind w:hanging="2"/>
        <w:jc w:val="both"/>
        <w:rPr>
          <w:rFonts w:ascii="Arial" w:eastAsia="Arial" w:hAnsi="Arial" w:cs="Arial"/>
          <w:color w:val="000066"/>
        </w:rPr>
      </w:pPr>
    </w:p>
    <w:p w:rsidR="00361D1E" w:rsidRDefault="001010BF">
      <w:pPr>
        <w:tabs>
          <w:tab w:val="left" w:pos="340"/>
        </w:tabs>
        <w:ind w:hanging="2"/>
        <w:jc w:val="both"/>
        <w:rPr>
          <w:rFonts w:ascii="Arial" w:eastAsia="Arial" w:hAnsi="Arial" w:cs="Arial"/>
          <w:color w:val="000066"/>
        </w:rPr>
      </w:pPr>
      <w:r>
        <w:rPr>
          <w:rFonts w:ascii="Arial" w:eastAsia="Arial" w:hAnsi="Arial" w:cs="Arial"/>
          <w:b/>
          <w:color w:val="C00000"/>
        </w:rPr>
        <w:t>Make-up policy:</w:t>
      </w:r>
      <w:r>
        <w:rPr>
          <w:rFonts w:ascii="Arial" w:eastAsia="Arial" w:hAnsi="Arial" w:cs="Arial"/>
          <w:b/>
          <w:color w:val="000066"/>
        </w:rPr>
        <w:t xml:space="preserve"> </w:t>
      </w:r>
      <w:r>
        <w:rPr>
          <w:rFonts w:ascii="Arial" w:eastAsia="Arial" w:hAnsi="Arial" w:cs="Arial"/>
          <w:color w:val="000066"/>
        </w:rPr>
        <w:t xml:space="preserve">Make-up will be granted only on medical emergencies (such as hospitalization). </w:t>
      </w:r>
    </w:p>
    <w:p w:rsidR="00361D1E" w:rsidRDefault="00361D1E">
      <w:pPr>
        <w:tabs>
          <w:tab w:val="left" w:pos="340"/>
        </w:tabs>
        <w:ind w:hanging="2"/>
        <w:jc w:val="both"/>
        <w:rPr>
          <w:rFonts w:ascii="Arial" w:eastAsia="Arial" w:hAnsi="Arial" w:cs="Arial"/>
          <w:color w:val="000066"/>
        </w:rPr>
      </w:pPr>
    </w:p>
    <w:p w:rsidR="007A5BF1" w:rsidRPr="00C827C1" w:rsidRDefault="007A5BF1" w:rsidP="007A5BF1">
      <w:pPr>
        <w:suppressAutoHyphens/>
        <w:jc w:val="both"/>
        <w:rPr>
          <w:rFonts w:ascii="Times New Roman" w:hAnsi="Times New Roman"/>
          <w:color w:val="1F497D" w:themeColor="text2"/>
          <w:spacing w:val="-2"/>
          <w:sz w:val="24"/>
          <w:szCs w:val="24"/>
        </w:rPr>
      </w:pPr>
      <w:r w:rsidRPr="007A5BF1">
        <w:rPr>
          <w:rFonts w:ascii="Times New Roman" w:hAnsi="Times New Roman"/>
          <w:b/>
          <w:bCs/>
          <w:color w:val="FF0000"/>
          <w:spacing w:val="-2"/>
          <w:sz w:val="24"/>
          <w:szCs w:val="24"/>
        </w:rPr>
        <w:t>Academic Honesty and Integrity Policy</w:t>
      </w:r>
      <w:r w:rsidRPr="002A09C6">
        <w:rPr>
          <w:rFonts w:ascii="Times New Roman" w:hAnsi="Times New Roman"/>
          <w:b/>
          <w:spacing w:val="-2"/>
          <w:sz w:val="24"/>
          <w:szCs w:val="24"/>
        </w:rPr>
        <w:t>:</w:t>
      </w:r>
      <w:r w:rsidRPr="00D7523F">
        <w:rPr>
          <w:rFonts w:ascii="Times New Roman" w:hAnsi="Times New Roman"/>
          <w:spacing w:val="-2"/>
          <w:sz w:val="24"/>
          <w:szCs w:val="24"/>
        </w:rPr>
        <w:t xml:space="preserve"> </w:t>
      </w:r>
      <w:bookmarkStart w:id="1" w:name="_GoBack"/>
      <w:r w:rsidRPr="00C827C1">
        <w:rPr>
          <w:rFonts w:ascii="Times New Roman" w:hAnsi="Times New Roman"/>
          <w:color w:val="1F497D" w:themeColor="text2"/>
          <w:spacing w:val="-2"/>
          <w:sz w:val="24"/>
          <w:szCs w:val="24"/>
        </w:rPr>
        <w:t>Academic honesty and integrity are to be maintained by all the students throughout the semester and no type of academic dishonesty is acceptable.</w:t>
      </w:r>
    </w:p>
    <w:p w:rsidR="00361D1E" w:rsidRPr="00C827C1" w:rsidRDefault="00361D1E">
      <w:pPr>
        <w:ind w:hanging="2"/>
        <w:rPr>
          <w:rFonts w:ascii="Arial" w:eastAsia="Arial" w:hAnsi="Arial" w:cs="Arial"/>
          <w:color w:val="1F497D" w:themeColor="text2"/>
        </w:rPr>
      </w:pPr>
    </w:p>
    <w:bookmarkEnd w:id="1"/>
    <w:p w:rsidR="00361D1E" w:rsidRDefault="00361D1E">
      <w:pPr>
        <w:ind w:hanging="2"/>
        <w:rPr>
          <w:rFonts w:ascii="Arial" w:eastAsia="Arial" w:hAnsi="Arial" w:cs="Arial"/>
          <w:color w:val="000066"/>
        </w:rPr>
      </w:pPr>
    </w:p>
    <w:p w:rsidR="00361D1E" w:rsidRDefault="001010BF">
      <w:pPr>
        <w:ind w:hanging="2"/>
        <w:rPr>
          <w:rFonts w:ascii="Arial" w:eastAsia="Arial" w:hAnsi="Arial" w:cs="Arial"/>
          <w:color w:val="000066"/>
        </w:rPr>
      </w:pPr>
      <w:r>
        <w:rPr>
          <w:rFonts w:ascii="Arial" w:eastAsia="Arial" w:hAnsi="Arial" w:cs="Arial"/>
          <w:b/>
          <w:color w:val="000066"/>
        </w:rPr>
        <w:t xml:space="preserve"> </w:t>
      </w:r>
    </w:p>
    <w:p w:rsidR="00361D1E" w:rsidRDefault="00361D1E">
      <w:pPr>
        <w:ind w:hanging="2"/>
        <w:jc w:val="center"/>
        <w:rPr>
          <w:rFonts w:ascii="Arial" w:eastAsia="Arial" w:hAnsi="Arial" w:cs="Arial"/>
          <w:color w:val="000066"/>
        </w:rPr>
      </w:pPr>
    </w:p>
    <w:p w:rsidR="00361D1E" w:rsidRDefault="00361D1E">
      <w:pPr>
        <w:ind w:hanging="2"/>
        <w:jc w:val="center"/>
        <w:rPr>
          <w:rFonts w:ascii="Arial" w:eastAsia="Arial" w:hAnsi="Arial" w:cs="Arial"/>
          <w:color w:val="000066"/>
        </w:rPr>
      </w:pPr>
    </w:p>
    <w:p w:rsidR="00361D1E" w:rsidRDefault="00361D1E">
      <w:pPr>
        <w:ind w:hanging="2"/>
        <w:jc w:val="center"/>
        <w:rPr>
          <w:rFonts w:ascii="Arial" w:eastAsia="Arial" w:hAnsi="Arial" w:cs="Arial"/>
          <w:color w:val="000066"/>
        </w:rPr>
      </w:pPr>
    </w:p>
    <w:p w:rsidR="00361D1E" w:rsidRDefault="001010BF">
      <w:pPr>
        <w:ind w:hanging="2"/>
        <w:jc w:val="center"/>
        <w:rPr>
          <w:rFonts w:ascii="Arial" w:eastAsia="Arial" w:hAnsi="Arial" w:cs="Arial"/>
          <w:color w:val="000066"/>
        </w:rPr>
      </w:pPr>
      <w:r>
        <w:rPr>
          <w:rFonts w:ascii="Arial" w:eastAsia="Arial" w:hAnsi="Arial" w:cs="Arial"/>
          <w:color w:val="000066"/>
        </w:rPr>
        <w:t>Instructor In-charge</w:t>
      </w:r>
    </w:p>
    <w:p w:rsidR="00361D1E" w:rsidRDefault="001010BF">
      <w:pPr>
        <w:ind w:hanging="2"/>
        <w:jc w:val="center"/>
        <w:rPr>
          <w:rFonts w:ascii="Arial" w:eastAsia="Arial" w:hAnsi="Arial" w:cs="Arial"/>
          <w:color w:val="000066"/>
        </w:rPr>
      </w:pPr>
      <w:r>
        <w:rPr>
          <w:rFonts w:ascii="Arial" w:eastAsia="Arial" w:hAnsi="Arial" w:cs="Arial"/>
          <w:color w:val="000066"/>
        </w:rPr>
        <w:t xml:space="preserve">                                                                                                   BIO F110</w:t>
      </w:r>
    </w:p>
    <w:p w:rsidR="00361D1E" w:rsidRDefault="00361D1E">
      <w:pPr>
        <w:ind w:hanging="2"/>
        <w:jc w:val="center"/>
        <w:rPr>
          <w:rFonts w:ascii="Arial" w:eastAsia="Arial" w:hAnsi="Arial" w:cs="Arial"/>
          <w:color w:val="000066"/>
        </w:rPr>
      </w:pPr>
    </w:p>
    <w:p w:rsidR="00361D1E" w:rsidRDefault="00361D1E">
      <w:pPr>
        <w:ind w:hanging="2"/>
        <w:rPr>
          <w:rFonts w:ascii="Arial" w:eastAsia="Arial" w:hAnsi="Arial" w:cs="Arial"/>
          <w:color w:val="000066"/>
        </w:rPr>
      </w:pPr>
    </w:p>
    <w:sectPr w:rsidR="00361D1E">
      <w:headerReference w:type="even" r:id="rId7"/>
      <w:headerReference w:type="default" r:id="rId8"/>
      <w:footerReference w:type="even" r:id="rId9"/>
      <w:footerReference w:type="default" r:id="rId10"/>
      <w:headerReference w:type="first" r:id="rId11"/>
      <w:footerReference w:type="first" r:id="rId12"/>
      <w:pgSz w:w="11900" w:h="16840"/>
      <w:pgMar w:top="1701" w:right="1370" w:bottom="851" w:left="60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10BF" w:rsidRDefault="001010BF">
      <w:r>
        <w:separator/>
      </w:r>
    </w:p>
  </w:endnote>
  <w:endnote w:type="continuationSeparator" w:id="0">
    <w:p w:rsidR="001010BF" w:rsidRDefault="001010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1D1E" w:rsidRDefault="00361D1E">
    <w:pPr>
      <w:pBdr>
        <w:top w:val="nil"/>
        <w:left w:val="nil"/>
        <w:bottom w:val="nil"/>
        <w:right w:val="nil"/>
        <w:between w:val="nil"/>
      </w:pBdr>
      <w:ind w:hanging="2"/>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1D1E" w:rsidRDefault="00361D1E">
    <w:pPr>
      <w:pBdr>
        <w:top w:val="nil"/>
        <w:left w:val="nil"/>
        <w:bottom w:val="nil"/>
        <w:right w:val="nil"/>
        <w:between w:val="nil"/>
      </w:pBdr>
      <w:ind w:hanging="2"/>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1D1E" w:rsidRDefault="00361D1E">
    <w:pPr>
      <w:pBdr>
        <w:top w:val="nil"/>
        <w:left w:val="nil"/>
        <w:bottom w:val="nil"/>
        <w:right w:val="nil"/>
        <w:between w:val="nil"/>
      </w:pBdr>
      <w:ind w:hanging="2"/>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10BF" w:rsidRDefault="001010BF">
      <w:r>
        <w:separator/>
      </w:r>
    </w:p>
  </w:footnote>
  <w:footnote w:type="continuationSeparator" w:id="0">
    <w:p w:rsidR="001010BF" w:rsidRDefault="001010B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1D1E" w:rsidRDefault="00361D1E">
    <w:pPr>
      <w:pBdr>
        <w:top w:val="nil"/>
        <w:left w:val="nil"/>
        <w:bottom w:val="nil"/>
        <w:right w:val="nil"/>
        <w:between w:val="nil"/>
      </w:pBdr>
      <w:ind w:hanging="2"/>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1D1E" w:rsidRDefault="001010BF">
    <w:pPr>
      <w:pBdr>
        <w:top w:val="nil"/>
        <w:left w:val="nil"/>
        <w:bottom w:val="nil"/>
        <w:right w:val="nil"/>
        <w:between w:val="nil"/>
      </w:pBdr>
      <w:ind w:hanging="2"/>
      <w:rPr>
        <w:color w:val="000000"/>
      </w:rPr>
    </w:pPr>
    <w:r>
      <w:rPr>
        <w:noProof/>
        <w:color w:val="000000"/>
        <w:lang w:val="en-IN"/>
      </w:rPr>
      <w:drawing>
        <wp:anchor distT="0" distB="0" distL="114300" distR="114300" simplePos="0" relativeHeight="251658240" behindDoc="0" locked="0" layoutInCell="1" hidden="0" allowOverlap="1">
          <wp:simplePos x="0" y="0"/>
          <wp:positionH relativeFrom="leftMargin">
            <wp:posOffset>1628775</wp:posOffset>
          </wp:positionH>
          <wp:positionV relativeFrom="topMargin">
            <wp:posOffset>104776</wp:posOffset>
          </wp:positionV>
          <wp:extent cx="4429125" cy="933450"/>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9585" r="1141" b="2007"/>
                  <a:stretch>
                    <a:fillRect/>
                  </a:stretch>
                </pic:blipFill>
                <pic:spPr>
                  <a:xfrm>
                    <a:off x="0" y="0"/>
                    <a:ext cx="4429125" cy="9334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1D1E" w:rsidRDefault="00361D1E">
    <w:pPr>
      <w:pBdr>
        <w:top w:val="nil"/>
        <w:left w:val="nil"/>
        <w:bottom w:val="nil"/>
        <w:right w:val="nil"/>
        <w:between w:val="nil"/>
      </w:pBdr>
      <w:ind w:hanging="2"/>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D1E"/>
    <w:rsid w:val="001010BF"/>
    <w:rsid w:val="00361D1E"/>
    <w:rsid w:val="007A43C4"/>
    <w:rsid w:val="007A5BF1"/>
    <w:rsid w:val="00A65A59"/>
    <w:rsid w:val="00C827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DF8BA"/>
  <w15:docId w15:val="{816B8177-B660-47A5-9635-9DC6C10DA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en-US" w:eastAsia="en-IN" w:bidi="ar-SA"/>
      </w:rPr>
    </w:rPrDefault>
    <w:pPrDefault>
      <w:pPr>
        <w:ind w:hang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outlineLvl w:val="0"/>
    </w:pPr>
    <w:rPr>
      <w:rFonts w:ascii="Times New Roman" w:eastAsia="Times New Roman" w:hAnsi="Times New Roman" w:cs="Times New Roman"/>
      <w:b/>
      <w:sz w:val="24"/>
      <w:szCs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DJa94hylUhca0wrbHTO2VAQoiw==">CgMxLjAyCGguZ2pkZ3hzOAByITFBdEtGc3oxZGF2QTc0aHBwQjlJV053MlIzQ280aEFVUQ==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532</Words>
  <Characters>3036</Characters>
  <Application>Microsoft Office Word</Application>
  <DocSecurity>0</DocSecurity>
  <Lines>25</Lines>
  <Paragraphs>7</Paragraphs>
  <ScaleCrop>false</ScaleCrop>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5</cp:revision>
  <dcterms:created xsi:type="dcterms:W3CDTF">2024-01-05T06:40:00Z</dcterms:created>
  <dcterms:modified xsi:type="dcterms:W3CDTF">2024-01-05T06:44:00Z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fecf6849bf91951f88d0129c7fe17cc05063dc26bf85354153ef40fff64c0fd1</vt:lpwstr>
  </property>
</Properties>
</file>