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10" w:rsidRPr="00C71410" w:rsidRDefault="004B4507" w:rsidP="009D322F">
      <w:pPr>
        <w:suppressAutoHyphens/>
        <w:jc w:val="center"/>
        <w:rPr>
          <w:rFonts w:ascii="Arial" w:hAnsi="Arial" w:cs="Arial"/>
          <w:b/>
          <w:spacing w:val="-2"/>
          <w:sz w:val="20"/>
          <w:szCs w:val="20"/>
        </w:rPr>
      </w:pPr>
      <w:r>
        <w:rPr>
          <w:rFonts w:ascii="Arial" w:hAnsi="Arial" w:cs="Arial"/>
          <w:b/>
          <w:noProof/>
          <w:spacing w:val="-2"/>
          <w:sz w:val="20"/>
          <w:szCs w:val="20"/>
          <w:lang w:val="en-IN" w:eastAsia="en-IN"/>
        </w:rPr>
        <w:drawing>
          <wp:inline distT="0" distB="0" distL="0" distR="0">
            <wp:extent cx="467614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140" cy="971550"/>
                    </a:xfrm>
                    <a:prstGeom prst="rect">
                      <a:avLst/>
                    </a:prstGeom>
                    <a:noFill/>
                  </pic:spPr>
                </pic:pic>
              </a:graphicData>
            </a:graphic>
          </wp:inline>
        </w:drawing>
      </w:r>
    </w:p>
    <w:p w:rsidR="009D322F" w:rsidRPr="009D322F" w:rsidRDefault="00B0021D" w:rsidP="009D322F">
      <w:pPr>
        <w:pStyle w:val="Heading5"/>
        <w:rPr>
          <w:rFonts w:ascii="Arial" w:hAnsi="Arial" w:cs="Arial"/>
          <w:sz w:val="20"/>
        </w:rPr>
      </w:pPr>
      <w:bookmarkStart w:id="0" w:name="_GoBack"/>
      <w:bookmarkEnd w:id="0"/>
      <w:r>
        <w:rPr>
          <w:rFonts w:ascii="Arial" w:hAnsi="Arial" w:cs="Arial"/>
          <w:sz w:val="20"/>
        </w:rPr>
        <w:t>SECOND SEMESTER 20</w:t>
      </w:r>
      <w:r w:rsidR="008770C1">
        <w:rPr>
          <w:rFonts w:ascii="Arial" w:hAnsi="Arial" w:cs="Arial"/>
          <w:sz w:val="20"/>
        </w:rPr>
        <w:t>2</w:t>
      </w:r>
      <w:r w:rsidR="00E71258">
        <w:rPr>
          <w:rFonts w:ascii="Arial" w:hAnsi="Arial" w:cs="Arial"/>
          <w:sz w:val="20"/>
        </w:rPr>
        <w:t>3</w:t>
      </w:r>
      <w:r>
        <w:rPr>
          <w:rFonts w:ascii="Arial" w:hAnsi="Arial" w:cs="Arial"/>
          <w:sz w:val="20"/>
        </w:rPr>
        <w:noBreakHyphen/>
        <w:t>202</w:t>
      </w:r>
      <w:r w:rsidR="00E71258">
        <w:rPr>
          <w:rFonts w:ascii="Arial" w:hAnsi="Arial" w:cs="Arial"/>
          <w:sz w:val="20"/>
        </w:rPr>
        <w:t>4</w:t>
      </w:r>
    </w:p>
    <w:p w:rsidR="009D322F" w:rsidRDefault="009D322F" w:rsidP="009D322F">
      <w:pPr>
        <w:pStyle w:val="Heading5"/>
        <w:rPr>
          <w:rFonts w:ascii="Arial" w:hAnsi="Arial" w:cs="Arial"/>
          <w:sz w:val="20"/>
          <w:u w:val="single"/>
        </w:rPr>
      </w:pPr>
      <w:r w:rsidRPr="009D322F">
        <w:rPr>
          <w:rFonts w:ascii="Arial" w:hAnsi="Arial" w:cs="Arial"/>
          <w:sz w:val="20"/>
          <w:u w:val="single"/>
        </w:rPr>
        <w:t>Course Handout (Part II)</w:t>
      </w:r>
    </w:p>
    <w:p w:rsidR="009D322F" w:rsidRPr="009D322F" w:rsidRDefault="009D322F" w:rsidP="009D322F"/>
    <w:p w:rsidR="00C71410" w:rsidRPr="00C71410" w:rsidRDefault="00C71410" w:rsidP="00C71410">
      <w:pPr>
        <w:pStyle w:val="BodyText"/>
        <w:jc w:val="left"/>
        <w:rPr>
          <w:rFonts w:ascii="Arial" w:hAnsi="Arial" w:cs="Arial"/>
          <w:sz w:val="20"/>
        </w:rPr>
      </w:pPr>
      <w:r w:rsidRPr="00C71410">
        <w:rPr>
          <w:rFonts w:ascii="Arial" w:hAnsi="Arial" w:cs="Arial"/>
          <w:sz w:val="20"/>
        </w:rPr>
        <w:t xml:space="preserve">                                                                                               </w:t>
      </w:r>
      <w:r w:rsidRPr="00C71410">
        <w:rPr>
          <w:rFonts w:ascii="Arial" w:hAnsi="Arial" w:cs="Arial"/>
          <w:sz w:val="20"/>
        </w:rPr>
        <w:tab/>
      </w:r>
      <w:r w:rsidRPr="00C71410">
        <w:rPr>
          <w:rFonts w:ascii="Arial" w:hAnsi="Arial" w:cs="Arial"/>
          <w:sz w:val="20"/>
        </w:rPr>
        <w:tab/>
      </w:r>
      <w:r w:rsidR="00E52A3D">
        <w:rPr>
          <w:rFonts w:ascii="Arial" w:hAnsi="Arial" w:cs="Arial"/>
          <w:sz w:val="20"/>
        </w:rPr>
        <w:t xml:space="preserve">                         </w:t>
      </w:r>
      <w:r w:rsidRPr="00C71410">
        <w:rPr>
          <w:rFonts w:ascii="Arial" w:hAnsi="Arial" w:cs="Arial"/>
          <w:b/>
          <w:sz w:val="20"/>
        </w:rPr>
        <w:t>Date</w:t>
      </w:r>
      <w:r w:rsidRPr="00C71410">
        <w:rPr>
          <w:rFonts w:ascii="Arial" w:hAnsi="Arial" w:cs="Arial"/>
          <w:sz w:val="20"/>
        </w:rPr>
        <w:t xml:space="preserve">: </w:t>
      </w:r>
      <w:r w:rsidR="00B0021D">
        <w:rPr>
          <w:rFonts w:ascii="Arial" w:hAnsi="Arial" w:cs="Arial"/>
          <w:sz w:val="20"/>
        </w:rPr>
        <w:t>0</w:t>
      </w:r>
      <w:r w:rsidR="00370476">
        <w:rPr>
          <w:rFonts w:ascii="Arial" w:hAnsi="Arial" w:cs="Arial"/>
          <w:sz w:val="20"/>
        </w:rPr>
        <w:t>9</w:t>
      </w:r>
      <w:r w:rsidR="002F3A0D">
        <w:rPr>
          <w:rFonts w:ascii="Arial" w:hAnsi="Arial" w:cs="Arial"/>
          <w:sz w:val="20"/>
        </w:rPr>
        <w:t>.</w:t>
      </w:r>
      <w:r w:rsidR="00AB332F">
        <w:rPr>
          <w:rFonts w:ascii="Arial" w:hAnsi="Arial" w:cs="Arial"/>
          <w:sz w:val="20"/>
        </w:rPr>
        <w:t>01</w:t>
      </w:r>
      <w:r w:rsidR="002F3A0D">
        <w:rPr>
          <w:rFonts w:ascii="Arial" w:hAnsi="Arial" w:cs="Arial"/>
          <w:sz w:val="20"/>
        </w:rPr>
        <w:t>.2</w:t>
      </w:r>
      <w:r w:rsidR="00B0021D">
        <w:rPr>
          <w:rFonts w:ascii="Arial" w:hAnsi="Arial" w:cs="Arial"/>
          <w:sz w:val="20"/>
        </w:rPr>
        <w:t>02</w:t>
      </w:r>
      <w:r w:rsidR="00E71258">
        <w:rPr>
          <w:rFonts w:ascii="Arial" w:hAnsi="Arial" w:cs="Arial"/>
          <w:sz w:val="20"/>
        </w:rPr>
        <w:t>4</w:t>
      </w:r>
    </w:p>
    <w:p w:rsidR="00C71410" w:rsidRPr="00C71410" w:rsidRDefault="005A1BF9" w:rsidP="00C71410">
      <w:pPr>
        <w:suppressAutoHyphens/>
        <w:spacing w:after="60"/>
        <w:jc w:val="both"/>
        <w:rPr>
          <w:rFonts w:ascii="Arial" w:hAnsi="Arial" w:cs="Arial"/>
          <w:spacing w:val="-2"/>
          <w:sz w:val="20"/>
          <w:szCs w:val="20"/>
        </w:rPr>
      </w:pPr>
      <w:r>
        <w:rPr>
          <w:rFonts w:ascii="Arial" w:hAnsi="Arial" w:cs="Arial"/>
          <w:spacing w:val="-2"/>
          <w:sz w:val="20"/>
          <w:szCs w:val="20"/>
        </w:rPr>
        <w:t>T</w:t>
      </w:r>
      <w:r w:rsidR="00C71410" w:rsidRPr="00C71410">
        <w:rPr>
          <w:rFonts w:ascii="Arial" w:hAnsi="Arial" w:cs="Arial"/>
          <w:spacing w:val="-2"/>
          <w:sz w:val="20"/>
          <w:szCs w:val="20"/>
        </w:rPr>
        <w:t>his portion gives specific details regarding the course.</w:t>
      </w:r>
    </w:p>
    <w:p w:rsidR="00C71410" w:rsidRPr="00C71410" w:rsidRDefault="00C71410" w:rsidP="00C71410">
      <w:pPr>
        <w:suppressAutoHyphens/>
        <w:spacing w:after="60"/>
        <w:jc w:val="both"/>
        <w:rPr>
          <w:rFonts w:ascii="Arial" w:hAnsi="Arial" w:cs="Arial"/>
          <w:spacing w:val="-2"/>
          <w:sz w:val="20"/>
          <w:szCs w:val="20"/>
        </w:rPr>
      </w:pPr>
    </w:p>
    <w:tbl>
      <w:tblPr>
        <w:tblW w:w="0" w:type="auto"/>
        <w:tblLook w:val="01E0" w:firstRow="1" w:lastRow="1" w:firstColumn="1" w:lastColumn="1" w:noHBand="0" w:noVBand="0"/>
      </w:tblPr>
      <w:tblGrid>
        <w:gridCol w:w="2577"/>
        <w:gridCol w:w="6783"/>
      </w:tblGrid>
      <w:tr w:rsidR="00C71410" w:rsidRPr="00C71410" w:rsidTr="00EA5AE6">
        <w:tc>
          <w:tcPr>
            <w:tcW w:w="2628" w:type="dxa"/>
          </w:tcPr>
          <w:p w:rsidR="00C71410" w:rsidRPr="00C71410" w:rsidRDefault="00C71410" w:rsidP="00EA5AE6">
            <w:pPr>
              <w:suppressAutoHyphens/>
              <w:spacing w:after="60"/>
              <w:rPr>
                <w:rFonts w:ascii="Arial" w:hAnsi="Arial" w:cs="Arial"/>
                <w:b/>
                <w:spacing w:val="-2"/>
                <w:sz w:val="20"/>
                <w:szCs w:val="20"/>
              </w:rPr>
            </w:pPr>
            <w:r w:rsidRPr="00C71410">
              <w:rPr>
                <w:rFonts w:ascii="Arial" w:hAnsi="Arial" w:cs="Arial"/>
                <w:b/>
                <w:sz w:val="20"/>
                <w:szCs w:val="20"/>
              </w:rPr>
              <w:t xml:space="preserve">Course Number           </w:t>
            </w:r>
          </w:p>
        </w:tc>
        <w:tc>
          <w:tcPr>
            <w:tcW w:w="7337" w:type="dxa"/>
          </w:tcPr>
          <w:p w:rsidR="00C71410" w:rsidRPr="00C71410" w:rsidRDefault="00C71410" w:rsidP="00FE7F78">
            <w:pPr>
              <w:suppressAutoHyphens/>
              <w:spacing w:after="60"/>
              <w:jc w:val="both"/>
              <w:rPr>
                <w:rFonts w:ascii="Arial" w:hAnsi="Arial" w:cs="Arial"/>
                <w:b/>
                <w:spacing w:val="-2"/>
                <w:sz w:val="20"/>
                <w:szCs w:val="20"/>
              </w:rPr>
            </w:pPr>
            <w:r w:rsidRPr="00C71410">
              <w:rPr>
                <w:rFonts w:ascii="Arial" w:hAnsi="Arial" w:cs="Arial"/>
                <w:b/>
                <w:sz w:val="20"/>
                <w:szCs w:val="20"/>
              </w:rPr>
              <w:t xml:space="preserve">CHEM </w:t>
            </w:r>
            <w:r w:rsidR="00DF3E8F">
              <w:rPr>
                <w:rFonts w:ascii="Arial" w:hAnsi="Arial" w:cs="Arial"/>
                <w:b/>
                <w:sz w:val="20"/>
                <w:szCs w:val="20"/>
              </w:rPr>
              <w:t>F</w:t>
            </w:r>
            <w:r w:rsidR="00FE7F78">
              <w:rPr>
                <w:rFonts w:ascii="Arial" w:hAnsi="Arial" w:cs="Arial"/>
                <w:b/>
                <w:sz w:val="20"/>
                <w:szCs w:val="20"/>
              </w:rPr>
              <w:t>341</w:t>
            </w:r>
          </w:p>
        </w:tc>
      </w:tr>
      <w:tr w:rsidR="00C71410" w:rsidRPr="00C71410" w:rsidTr="00EA5AE6">
        <w:tc>
          <w:tcPr>
            <w:tcW w:w="2628" w:type="dxa"/>
          </w:tcPr>
          <w:p w:rsidR="00C71410" w:rsidRPr="00C71410" w:rsidRDefault="00C71410" w:rsidP="00EA5AE6">
            <w:pPr>
              <w:suppressAutoHyphens/>
              <w:spacing w:after="60"/>
              <w:rPr>
                <w:rFonts w:ascii="Arial" w:hAnsi="Arial" w:cs="Arial"/>
                <w:b/>
                <w:spacing w:val="-2"/>
                <w:sz w:val="20"/>
                <w:szCs w:val="20"/>
              </w:rPr>
            </w:pPr>
            <w:r w:rsidRPr="00C71410">
              <w:rPr>
                <w:rFonts w:ascii="Arial" w:hAnsi="Arial" w:cs="Arial"/>
                <w:b/>
                <w:sz w:val="20"/>
                <w:szCs w:val="20"/>
              </w:rPr>
              <w:t xml:space="preserve">Course Title                 </w:t>
            </w:r>
          </w:p>
        </w:tc>
        <w:tc>
          <w:tcPr>
            <w:tcW w:w="7337" w:type="dxa"/>
          </w:tcPr>
          <w:p w:rsidR="00C71410" w:rsidRPr="00C71410" w:rsidRDefault="00C71410" w:rsidP="00EA5AE6">
            <w:pPr>
              <w:suppressAutoHyphens/>
              <w:spacing w:after="60"/>
              <w:jc w:val="both"/>
              <w:rPr>
                <w:rFonts w:ascii="Arial" w:hAnsi="Arial" w:cs="Arial"/>
                <w:b/>
                <w:spacing w:val="-2"/>
                <w:sz w:val="20"/>
                <w:szCs w:val="20"/>
              </w:rPr>
            </w:pPr>
            <w:r w:rsidRPr="00C71410">
              <w:rPr>
                <w:rFonts w:ascii="Arial" w:hAnsi="Arial" w:cs="Arial"/>
                <w:b/>
                <w:sz w:val="20"/>
                <w:szCs w:val="20"/>
              </w:rPr>
              <w:t>Chemical Experimentation</w:t>
            </w:r>
            <w:r w:rsidR="00FE7F78">
              <w:rPr>
                <w:rFonts w:ascii="Arial" w:hAnsi="Arial" w:cs="Arial"/>
                <w:b/>
                <w:sz w:val="20"/>
                <w:szCs w:val="20"/>
              </w:rPr>
              <w:t xml:space="preserve"> II</w:t>
            </w:r>
          </w:p>
        </w:tc>
      </w:tr>
      <w:tr w:rsidR="00C71410" w:rsidRPr="00C71410" w:rsidTr="00EA5AE6">
        <w:tc>
          <w:tcPr>
            <w:tcW w:w="2628" w:type="dxa"/>
          </w:tcPr>
          <w:p w:rsidR="00C71410" w:rsidRPr="00C71410" w:rsidRDefault="00C71410" w:rsidP="00EA5AE6">
            <w:pPr>
              <w:suppressAutoHyphens/>
              <w:spacing w:after="60"/>
              <w:rPr>
                <w:rFonts w:ascii="Arial" w:hAnsi="Arial" w:cs="Arial"/>
                <w:b/>
                <w:spacing w:val="-2"/>
                <w:sz w:val="20"/>
                <w:szCs w:val="20"/>
              </w:rPr>
            </w:pPr>
            <w:r w:rsidRPr="00C71410">
              <w:rPr>
                <w:rFonts w:ascii="Arial" w:hAnsi="Arial" w:cs="Arial"/>
                <w:b/>
                <w:sz w:val="20"/>
                <w:szCs w:val="20"/>
              </w:rPr>
              <w:t>Instructor</w:t>
            </w:r>
            <w:r w:rsidRPr="00C71410">
              <w:rPr>
                <w:rFonts w:ascii="Arial" w:hAnsi="Arial" w:cs="Arial"/>
                <w:b/>
                <w:sz w:val="20"/>
                <w:szCs w:val="20"/>
              </w:rPr>
              <w:noBreakHyphen/>
              <w:t>in</w:t>
            </w:r>
            <w:r w:rsidRPr="00C71410">
              <w:rPr>
                <w:rFonts w:ascii="Arial" w:hAnsi="Arial" w:cs="Arial"/>
                <w:b/>
                <w:sz w:val="20"/>
                <w:szCs w:val="20"/>
              </w:rPr>
              <w:noBreakHyphen/>
              <w:t xml:space="preserve">charge   </w:t>
            </w:r>
          </w:p>
        </w:tc>
        <w:tc>
          <w:tcPr>
            <w:tcW w:w="7337" w:type="dxa"/>
          </w:tcPr>
          <w:p w:rsidR="00C71410" w:rsidRPr="00C71410" w:rsidRDefault="002C13A7" w:rsidP="008A1B06">
            <w:pPr>
              <w:suppressAutoHyphens/>
              <w:spacing w:after="60"/>
              <w:jc w:val="both"/>
              <w:rPr>
                <w:rFonts w:ascii="Arial" w:hAnsi="Arial" w:cs="Arial"/>
                <w:b/>
                <w:spacing w:val="-2"/>
                <w:sz w:val="20"/>
                <w:szCs w:val="20"/>
              </w:rPr>
            </w:pPr>
            <w:r>
              <w:rPr>
                <w:rFonts w:ascii="Arial" w:hAnsi="Arial" w:cs="Arial"/>
                <w:b/>
                <w:spacing w:val="-2"/>
                <w:sz w:val="20"/>
                <w:szCs w:val="20"/>
              </w:rPr>
              <w:t>P</w:t>
            </w:r>
            <w:r w:rsidR="00AD21B0">
              <w:rPr>
                <w:rFonts w:ascii="Arial" w:hAnsi="Arial" w:cs="Arial"/>
                <w:b/>
                <w:spacing w:val="-2"/>
                <w:sz w:val="20"/>
                <w:szCs w:val="20"/>
              </w:rPr>
              <w:t>r</w:t>
            </w:r>
            <w:r>
              <w:rPr>
                <w:rFonts w:ascii="Arial" w:hAnsi="Arial" w:cs="Arial"/>
                <w:b/>
                <w:spacing w:val="-2"/>
                <w:sz w:val="20"/>
                <w:szCs w:val="20"/>
              </w:rPr>
              <w:t>of</w:t>
            </w:r>
            <w:r w:rsidR="00AD21B0">
              <w:rPr>
                <w:rFonts w:ascii="Arial" w:hAnsi="Arial" w:cs="Arial"/>
                <w:b/>
                <w:spacing w:val="-2"/>
                <w:sz w:val="20"/>
                <w:szCs w:val="20"/>
              </w:rPr>
              <w:t xml:space="preserve">. </w:t>
            </w:r>
            <w:r w:rsidR="0073017F">
              <w:rPr>
                <w:rFonts w:ascii="Arial" w:hAnsi="Arial" w:cs="Arial"/>
                <w:b/>
                <w:spacing w:val="-2"/>
                <w:sz w:val="20"/>
                <w:szCs w:val="20"/>
              </w:rPr>
              <w:t>Balaji Gopalan</w:t>
            </w:r>
          </w:p>
        </w:tc>
      </w:tr>
      <w:tr w:rsidR="00C71410" w:rsidRPr="00C71410" w:rsidTr="00EA5AE6">
        <w:tc>
          <w:tcPr>
            <w:tcW w:w="2628" w:type="dxa"/>
          </w:tcPr>
          <w:p w:rsidR="00C71410" w:rsidRPr="00C71410" w:rsidRDefault="00C71410" w:rsidP="00EA5AE6">
            <w:pPr>
              <w:suppressAutoHyphens/>
              <w:spacing w:after="60"/>
              <w:rPr>
                <w:rFonts w:ascii="Arial" w:hAnsi="Arial" w:cs="Arial"/>
                <w:b/>
                <w:spacing w:val="-2"/>
                <w:sz w:val="20"/>
                <w:szCs w:val="20"/>
              </w:rPr>
            </w:pPr>
            <w:r w:rsidRPr="00C71410">
              <w:rPr>
                <w:rFonts w:ascii="Arial" w:hAnsi="Arial" w:cs="Arial"/>
                <w:b/>
                <w:sz w:val="20"/>
                <w:szCs w:val="20"/>
              </w:rPr>
              <w:t xml:space="preserve">Team of Instructors    </w:t>
            </w:r>
          </w:p>
        </w:tc>
        <w:tc>
          <w:tcPr>
            <w:tcW w:w="7337" w:type="dxa"/>
          </w:tcPr>
          <w:p w:rsidR="002F3A0D" w:rsidRDefault="00D3757A" w:rsidP="00B0021D">
            <w:pPr>
              <w:suppressAutoHyphens/>
              <w:spacing w:after="60"/>
              <w:jc w:val="both"/>
              <w:rPr>
                <w:rFonts w:ascii="Arial" w:hAnsi="Arial" w:cs="Arial"/>
                <w:b/>
                <w:spacing w:val="-2"/>
                <w:sz w:val="20"/>
                <w:szCs w:val="20"/>
              </w:rPr>
            </w:pPr>
            <w:r>
              <w:rPr>
                <w:rFonts w:ascii="Arial" w:hAnsi="Arial" w:cs="Arial"/>
                <w:b/>
                <w:spacing w:val="-2"/>
                <w:sz w:val="20"/>
                <w:szCs w:val="20"/>
              </w:rPr>
              <w:t>Prof</w:t>
            </w:r>
            <w:r w:rsidR="008A1B06">
              <w:rPr>
                <w:rFonts w:ascii="Arial" w:hAnsi="Arial" w:cs="Arial"/>
                <w:b/>
                <w:spacing w:val="-2"/>
                <w:sz w:val="20"/>
                <w:szCs w:val="20"/>
              </w:rPr>
              <w:t xml:space="preserve">. </w:t>
            </w:r>
            <w:r w:rsidR="0073017F">
              <w:rPr>
                <w:rFonts w:ascii="Arial" w:hAnsi="Arial" w:cs="Arial"/>
                <w:b/>
                <w:spacing w:val="-2"/>
                <w:sz w:val="20"/>
                <w:szCs w:val="20"/>
              </w:rPr>
              <w:t>Balaji Gopalan</w:t>
            </w:r>
            <w:r w:rsidR="008A1B06">
              <w:rPr>
                <w:rFonts w:ascii="Arial" w:hAnsi="Arial" w:cs="Arial"/>
                <w:b/>
                <w:spacing w:val="-2"/>
                <w:sz w:val="20"/>
                <w:szCs w:val="20"/>
              </w:rPr>
              <w:t xml:space="preserve">, Dr. </w:t>
            </w:r>
            <w:r w:rsidRPr="00D3757A">
              <w:rPr>
                <w:rFonts w:ascii="Arial" w:hAnsi="Arial" w:cs="Arial"/>
                <w:b/>
                <w:spacing w:val="-2"/>
                <w:sz w:val="20"/>
                <w:szCs w:val="20"/>
              </w:rPr>
              <w:t>Satya Narayan</w:t>
            </w:r>
            <w:r>
              <w:rPr>
                <w:rFonts w:ascii="Arial" w:hAnsi="Arial" w:cs="Arial"/>
                <w:b/>
                <w:spacing w:val="-2"/>
                <w:sz w:val="20"/>
                <w:szCs w:val="20"/>
              </w:rPr>
              <w:t xml:space="preserve"> </w:t>
            </w:r>
            <w:proofErr w:type="spellStart"/>
            <w:r>
              <w:rPr>
                <w:rFonts w:ascii="Arial" w:hAnsi="Arial" w:cs="Arial"/>
                <w:b/>
                <w:spacing w:val="-2"/>
                <w:sz w:val="20"/>
                <w:szCs w:val="20"/>
              </w:rPr>
              <w:t>Guin</w:t>
            </w:r>
            <w:proofErr w:type="spellEnd"/>
          </w:p>
          <w:p w:rsidR="00B0021D" w:rsidRPr="00C71410" w:rsidRDefault="00B0021D" w:rsidP="00B0021D">
            <w:pPr>
              <w:suppressAutoHyphens/>
              <w:spacing w:after="60"/>
              <w:jc w:val="both"/>
              <w:rPr>
                <w:rFonts w:ascii="Arial" w:hAnsi="Arial" w:cs="Arial"/>
                <w:b/>
                <w:spacing w:val="-2"/>
                <w:sz w:val="20"/>
                <w:szCs w:val="20"/>
              </w:rPr>
            </w:pPr>
          </w:p>
        </w:tc>
      </w:tr>
    </w:tbl>
    <w:p w:rsidR="00C71410" w:rsidRDefault="00C71410" w:rsidP="00C71410">
      <w:pPr>
        <w:suppressAutoHyphens/>
        <w:ind w:left="360" w:hanging="360"/>
        <w:jc w:val="both"/>
        <w:rPr>
          <w:rFonts w:ascii="Arial" w:hAnsi="Arial" w:cs="Arial"/>
          <w:spacing w:val="-2"/>
          <w:sz w:val="20"/>
          <w:szCs w:val="20"/>
        </w:rPr>
      </w:pPr>
      <w:r w:rsidRPr="00C71410">
        <w:rPr>
          <w:rFonts w:ascii="Arial" w:hAnsi="Arial" w:cs="Arial"/>
          <w:b/>
          <w:spacing w:val="-2"/>
          <w:sz w:val="20"/>
          <w:szCs w:val="20"/>
        </w:rPr>
        <w:t>1. Course Description</w:t>
      </w:r>
      <w:r w:rsidRPr="00C71410">
        <w:rPr>
          <w:rFonts w:ascii="Arial" w:hAnsi="Arial" w:cs="Arial"/>
          <w:spacing w:val="-2"/>
          <w:sz w:val="20"/>
          <w:szCs w:val="20"/>
        </w:rPr>
        <w:t xml:space="preserve">: This course is based </w:t>
      </w:r>
      <w:r w:rsidR="009B544E">
        <w:rPr>
          <w:rFonts w:ascii="Arial" w:hAnsi="Arial" w:cs="Arial"/>
          <w:spacing w:val="-2"/>
          <w:sz w:val="20"/>
          <w:szCs w:val="20"/>
        </w:rPr>
        <w:t xml:space="preserve">on the exposure to </w:t>
      </w:r>
      <w:r w:rsidRPr="00C71410">
        <w:rPr>
          <w:rFonts w:ascii="Arial" w:hAnsi="Arial" w:cs="Arial"/>
          <w:spacing w:val="-2"/>
          <w:sz w:val="20"/>
          <w:szCs w:val="20"/>
        </w:rPr>
        <w:t xml:space="preserve">laboratory experiments in different fields of chemistry. The course is normally available to students of third year onward or higher level. </w:t>
      </w:r>
    </w:p>
    <w:p w:rsidR="00E52A3D" w:rsidRPr="00C71410" w:rsidRDefault="00E52A3D" w:rsidP="00C71410">
      <w:pPr>
        <w:suppressAutoHyphens/>
        <w:ind w:left="360" w:hanging="360"/>
        <w:jc w:val="both"/>
        <w:rPr>
          <w:rFonts w:ascii="Arial" w:hAnsi="Arial" w:cs="Arial"/>
          <w:spacing w:val="-2"/>
          <w:sz w:val="20"/>
          <w:szCs w:val="20"/>
        </w:rPr>
      </w:pPr>
    </w:p>
    <w:p w:rsidR="00C71410" w:rsidRDefault="00C71410" w:rsidP="00C71410">
      <w:pPr>
        <w:suppressAutoHyphens/>
        <w:ind w:left="270" w:hanging="270"/>
        <w:jc w:val="both"/>
        <w:rPr>
          <w:rFonts w:ascii="Arial" w:hAnsi="Arial" w:cs="Arial"/>
          <w:spacing w:val="-2"/>
          <w:sz w:val="20"/>
          <w:szCs w:val="20"/>
        </w:rPr>
      </w:pPr>
      <w:r w:rsidRPr="00C71410">
        <w:rPr>
          <w:rFonts w:ascii="Arial" w:hAnsi="Arial" w:cs="Arial"/>
          <w:b/>
          <w:spacing w:val="-2"/>
          <w:sz w:val="20"/>
          <w:szCs w:val="20"/>
        </w:rPr>
        <w:t>2</w:t>
      </w:r>
      <w:r w:rsidRPr="00C71410">
        <w:rPr>
          <w:rFonts w:ascii="Arial" w:hAnsi="Arial" w:cs="Arial"/>
          <w:spacing w:val="-2"/>
          <w:sz w:val="20"/>
          <w:szCs w:val="20"/>
        </w:rPr>
        <w:t xml:space="preserve">. </w:t>
      </w:r>
      <w:r w:rsidRPr="00C71410">
        <w:rPr>
          <w:rFonts w:ascii="Arial" w:hAnsi="Arial" w:cs="Arial"/>
          <w:b/>
          <w:spacing w:val="-2"/>
          <w:sz w:val="20"/>
          <w:szCs w:val="20"/>
        </w:rPr>
        <w:t xml:space="preserve">Scope and Objective: </w:t>
      </w:r>
      <w:r w:rsidRPr="00C71410">
        <w:rPr>
          <w:rFonts w:ascii="Arial" w:hAnsi="Arial" w:cs="Arial"/>
          <w:spacing w:val="-2"/>
          <w:sz w:val="20"/>
          <w:szCs w:val="20"/>
        </w:rPr>
        <w:t xml:space="preserve">The main objective of this course is to educate the students with different aspects of Chemistry Experiments in advanced level. The students will carry out set of experiments that will expose them </w:t>
      </w:r>
      <w:r w:rsidR="004E2E4C">
        <w:rPr>
          <w:rFonts w:ascii="Arial" w:hAnsi="Arial" w:cs="Arial"/>
          <w:spacing w:val="-2"/>
          <w:sz w:val="20"/>
          <w:szCs w:val="20"/>
        </w:rPr>
        <w:t xml:space="preserve">and make them to learn </w:t>
      </w:r>
      <w:r w:rsidRPr="00C71410">
        <w:rPr>
          <w:rFonts w:ascii="Arial" w:hAnsi="Arial" w:cs="Arial"/>
          <w:spacing w:val="-2"/>
          <w:sz w:val="20"/>
          <w:szCs w:val="20"/>
        </w:rPr>
        <w:t xml:space="preserve">to various experimental techniques in Inorganic, Physical and Analytical Chemistry. Inorganic chemistry experiments will mainly involve group analysis of cations and anions. Some quantitative inorganic volumetric analysis will also be performed. Analytical chemistry experiments will cover specialized quantitative analysis of different samples. Experiments in physical chemistry will include </w:t>
      </w:r>
      <w:r w:rsidR="00D83F82">
        <w:rPr>
          <w:rFonts w:ascii="Arial" w:hAnsi="Arial" w:cs="Arial"/>
          <w:spacing w:val="-2"/>
          <w:sz w:val="20"/>
          <w:szCs w:val="20"/>
        </w:rPr>
        <w:t>determination of partition coefficie</w:t>
      </w:r>
      <w:r w:rsidR="00E53FFB">
        <w:rPr>
          <w:rFonts w:ascii="Arial" w:hAnsi="Arial" w:cs="Arial"/>
          <w:spacing w:val="-2"/>
          <w:sz w:val="20"/>
          <w:szCs w:val="20"/>
        </w:rPr>
        <w:t xml:space="preserve">nt, phase diagram determination, kinetics </w:t>
      </w:r>
      <w:r w:rsidR="005A1BF9">
        <w:rPr>
          <w:rFonts w:ascii="Arial" w:hAnsi="Arial" w:cs="Arial"/>
          <w:spacing w:val="-2"/>
          <w:sz w:val="20"/>
          <w:szCs w:val="20"/>
        </w:rPr>
        <w:t>etc.</w:t>
      </w:r>
    </w:p>
    <w:p w:rsidR="004C3997" w:rsidRPr="00C71410" w:rsidRDefault="004C3997" w:rsidP="00C71410">
      <w:pPr>
        <w:suppressAutoHyphens/>
        <w:ind w:left="270" w:hanging="270"/>
        <w:jc w:val="both"/>
        <w:rPr>
          <w:rFonts w:ascii="Arial" w:hAnsi="Arial" w:cs="Arial"/>
          <w:spacing w:val="-2"/>
          <w:sz w:val="20"/>
          <w:szCs w:val="20"/>
        </w:rPr>
      </w:pPr>
    </w:p>
    <w:p w:rsidR="00C71410" w:rsidRDefault="00C71410" w:rsidP="00C71410">
      <w:pPr>
        <w:ind w:left="270" w:hanging="270"/>
        <w:rPr>
          <w:rFonts w:ascii="Arial" w:hAnsi="Arial" w:cs="Arial"/>
          <w:b/>
          <w:spacing w:val="-2"/>
          <w:sz w:val="20"/>
          <w:szCs w:val="20"/>
        </w:rPr>
      </w:pPr>
      <w:r w:rsidRPr="00C71410">
        <w:rPr>
          <w:rFonts w:ascii="Arial" w:hAnsi="Arial" w:cs="Arial"/>
          <w:b/>
          <w:spacing w:val="-2"/>
          <w:sz w:val="20"/>
          <w:szCs w:val="20"/>
        </w:rPr>
        <w:t>3.</w:t>
      </w:r>
      <w:r w:rsidRPr="00C71410">
        <w:rPr>
          <w:rFonts w:ascii="Arial" w:hAnsi="Arial" w:cs="Arial"/>
          <w:spacing w:val="-2"/>
          <w:sz w:val="20"/>
          <w:szCs w:val="20"/>
        </w:rPr>
        <w:t xml:space="preserve"> </w:t>
      </w:r>
      <w:r w:rsidRPr="00C71410">
        <w:rPr>
          <w:rFonts w:ascii="Arial" w:hAnsi="Arial" w:cs="Arial"/>
          <w:b/>
          <w:spacing w:val="-2"/>
          <w:sz w:val="20"/>
          <w:szCs w:val="20"/>
        </w:rPr>
        <w:t xml:space="preserve">Text Book(s): </w:t>
      </w:r>
    </w:p>
    <w:p w:rsidR="00E52A3D" w:rsidRPr="00C71410" w:rsidRDefault="00E52A3D" w:rsidP="00206D71">
      <w:pPr>
        <w:ind w:left="270" w:hanging="90"/>
        <w:rPr>
          <w:rFonts w:ascii="Arial" w:hAnsi="Arial" w:cs="Arial"/>
          <w:b/>
          <w:spacing w:val="-2"/>
          <w:sz w:val="20"/>
          <w:szCs w:val="20"/>
        </w:rPr>
      </w:pPr>
      <w:r>
        <w:rPr>
          <w:rFonts w:ascii="Arial" w:hAnsi="Arial" w:cs="Arial"/>
          <w:b/>
          <w:spacing w:val="-2"/>
          <w:sz w:val="20"/>
          <w:szCs w:val="20"/>
        </w:rPr>
        <w:t xml:space="preserve">The procedure for </w:t>
      </w:r>
      <w:r w:rsidR="004E2E4C">
        <w:rPr>
          <w:rFonts w:ascii="Arial" w:hAnsi="Arial" w:cs="Arial"/>
          <w:b/>
          <w:spacing w:val="-2"/>
          <w:sz w:val="20"/>
          <w:szCs w:val="20"/>
        </w:rPr>
        <w:t xml:space="preserve">all </w:t>
      </w:r>
      <w:r>
        <w:rPr>
          <w:rFonts w:ascii="Arial" w:hAnsi="Arial" w:cs="Arial"/>
          <w:b/>
          <w:spacing w:val="-2"/>
          <w:sz w:val="20"/>
          <w:szCs w:val="20"/>
        </w:rPr>
        <w:t xml:space="preserve">the experiments will be made available  </w:t>
      </w:r>
    </w:p>
    <w:p w:rsidR="00C71410" w:rsidRPr="0060797F" w:rsidRDefault="00C71410" w:rsidP="00C71410">
      <w:pPr>
        <w:ind w:left="270"/>
        <w:rPr>
          <w:rFonts w:ascii="Arial" w:hAnsi="Arial" w:cs="Arial"/>
          <w:spacing w:val="-2"/>
          <w:sz w:val="20"/>
          <w:szCs w:val="20"/>
        </w:rPr>
      </w:pPr>
      <w:r w:rsidRPr="0060797F">
        <w:rPr>
          <w:rFonts w:ascii="Arial" w:hAnsi="Arial" w:cs="Arial"/>
          <w:spacing w:val="-2"/>
          <w:sz w:val="20"/>
          <w:szCs w:val="20"/>
        </w:rPr>
        <w:t>a. Qualitative inorganic analysis by A. I. Vogel.</w:t>
      </w:r>
    </w:p>
    <w:p w:rsidR="00C71410" w:rsidRPr="0060797F" w:rsidRDefault="00C71410" w:rsidP="00C71410">
      <w:pPr>
        <w:ind w:left="270"/>
        <w:rPr>
          <w:rFonts w:ascii="Arial" w:hAnsi="Arial" w:cs="Arial"/>
          <w:spacing w:val="-2"/>
          <w:sz w:val="20"/>
          <w:szCs w:val="20"/>
        </w:rPr>
      </w:pPr>
      <w:r w:rsidRPr="0060797F">
        <w:rPr>
          <w:rFonts w:ascii="Arial" w:hAnsi="Arial" w:cs="Arial"/>
          <w:spacing w:val="-2"/>
          <w:sz w:val="20"/>
          <w:szCs w:val="20"/>
        </w:rPr>
        <w:t>b. Quantitative inorganic analysis by A. I. Vogel.</w:t>
      </w:r>
    </w:p>
    <w:p w:rsidR="00C71410" w:rsidRPr="0060797F" w:rsidRDefault="00C71410" w:rsidP="00C71410">
      <w:pPr>
        <w:ind w:left="270"/>
        <w:rPr>
          <w:rFonts w:ascii="Arial" w:hAnsi="Arial" w:cs="Arial"/>
          <w:spacing w:val="-2"/>
          <w:sz w:val="20"/>
          <w:szCs w:val="20"/>
        </w:rPr>
      </w:pPr>
      <w:r w:rsidRPr="0060797F">
        <w:rPr>
          <w:rFonts w:ascii="Arial" w:hAnsi="Arial" w:cs="Arial"/>
          <w:spacing w:val="-2"/>
          <w:sz w:val="20"/>
          <w:szCs w:val="20"/>
        </w:rPr>
        <w:t>c. Qualitative organic analysis (2</w:t>
      </w:r>
      <w:r w:rsidRPr="0060797F">
        <w:rPr>
          <w:rFonts w:ascii="Arial" w:hAnsi="Arial" w:cs="Arial"/>
          <w:spacing w:val="-2"/>
          <w:sz w:val="20"/>
          <w:szCs w:val="20"/>
          <w:vertAlign w:val="superscript"/>
        </w:rPr>
        <w:t>nd</w:t>
      </w:r>
      <w:r w:rsidRPr="0060797F">
        <w:rPr>
          <w:rFonts w:ascii="Arial" w:hAnsi="Arial" w:cs="Arial"/>
          <w:spacing w:val="-2"/>
          <w:sz w:val="20"/>
          <w:szCs w:val="20"/>
        </w:rPr>
        <w:t xml:space="preserve"> Indian Edition) by A. I. Vogel. CBS </w:t>
      </w:r>
      <w:r w:rsidR="007D7EB0">
        <w:rPr>
          <w:rFonts w:ascii="Arial" w:hAnsi="Arial" w:cs="Arial"/>
          <w:spacing w:val="-2"/>
          <w:sz w:val="20"/>
          <w:szCs w:val="20"/>
        </w:rPr>
        <w:t>P</w:t>
      </w:r>
      <w:r w:rsidRPr="0060797F">
        <w:rPr>
          <w:rFonts w:ascii="Arial" w:hAnsi="Arial" w:cs="Arial"/>
          <w:spacing w:val="-2"/>
          <w:sz w:val="20"/>
          <w:szCs w:val="20"/>
        </w:rPr>
        <w:t xml:space="preserve">ublishers and </w:t>
      </w:r>
      <w:r w:rsidR="007D7EB0">
        <w:rPr>
          <w:rFonts w:ascii="Arial" w:hAnsi="Arial" w:cs="Arial"/>
          <w:spacing w:val="-2"/>
          <w:sz w:val="20"/>
          <w:szCs w:val="20"/>
        </w:rPr>
        <w:t>D</w:t>
      </w:r>
      <w:r w:rsidRPr="0060797F">
        <w:rPr>
          <w:rFonts w:ascii="Arial" w:hAnsi="Arial" w:cs="Arial"/>
          <w:spacing w:val="-2"/>
          <w:sz w:val="20"/>
          <w:szCs w:val="20"/>
        </w:rPr>
        <w:t>istributor</w:t>
      </w:r>
      <w:r w:rsidR="004E2E4C">
        <w:rPr>
          <w:rFonts w:ascii="Arial" w:hAnsi="Arial" w:cs="Arial"/>
          <w:spacing w:val="-2"/>
          <w:sz w:val="20"/>
          <w:szCs w:val="20"/>
        </w:rPr>
        <w:t>s</w:t>
      </w:r>
      <w:r w:rsidRPr="0060797F">
        <w:rPr>
          <w:rFonts w:ascii="Arial" w:hAnsi="Arial" w:cs="Arial"/>
          <w:spacing w:val="-2"/>
          <w:sz w:val="20"/>
          <w:szCs w:val="20"/>
        </w:rPr>
        <w:t>.</w:t>
      </w:r>
    </w:p>
    <w:p w:rsidR="004C3997" w:rsidRDefault="004C3997" w:rsidP="00C71410">
      <w:pPr>
        <w:suppressAutoHyphens/>
        <w:jc w:val="both"/>
        <w:rPr>
          <w:rFonts w:ascii="Arial" w:hAnsi="Arial" w:cs="Arial"/>
          <w:b/>
          <w:spacing w:val="-2"/>
          <w:sz w:val="20"/>
          <w:szCs w:val="20"/>
        </w:rPr>
      </w:pPr>
    </w:p>
    <w:p w:rsidR="00C71410" w:rsidRDefault="00C71410" w:rsidP="00C71410">
      <w:pPr>
        <w:suppressAutoHyphens/>
        <w:jc w:val="both"/>
        <w:rPr>
          <w:rFonts w:ascii="Arial" w:hAnsi="Arial" w:cs="Arial"/>
          <w:spacing w:val="-2"/>
          <w:sz w:val="20"/>
          <w:szCs w:val="20"/>
        </w:rPr>
      </w:pPr>
      <w:r w:rsidRPr="00C71410">
        <w:rPr>
          <w:rFonts w:ascii="Arial" w:hAnsi="Arial" w:cs="Arial"/>
          <w:b/>
          <w:spacing w:val="-2"/>
          <w:sz w:val="20"/>
          <w:szCs w:val="20"/>
        </w:rPr>
        <w:t>4.</w:t>
      </w:r>
      <w:r w:rsidRPr="00C71410">
        <w:rPr>
          <w:rFonts w:ascii="Arial" w:hAnsi="Arial" w:cs="Arial"/>
          <w:spacing w:val="-2"/>
          <w:sz w:val="20"/>
          <w:szCs w:val="20"/>
        </w:rPr>
        <w:t xml:space="preserve"> </w:t>
      </w:r>
      <w:r w:rsidRPr="00C71410">
        <w:rPr>
          <w:rFonts w:ascii="Arial" w:hAnsi="Arial" w:cs="Arial"/>
          <w:b/>
          <w:spacing w:val="-2"/>
          <w:sz w:val="20"/>
          <w:szCs w:val="20"/>
        </w:rPr>
        <w:t xml:space="preserve">Reference Book: </w:t>
      </w:r>
      <w:r w:rsidRPr="00C71410">
        <w:rPr>
          <w:rFonts w:ascii="Arial" w:hAnsi="Arial" w:cs="Arial"/>
          <w:spacing w:val="-2"/>
          <w:sz w:val="20"/>
          <w:szCs w:val="20"/>
        </w:rPr>
        <w:t xml:space="preserve">Reference sources for each experiment </w:t>
      </w:r>
      <w:r w:rsidR="00E52A3D">
        <w:rPr>
          <w:rFonts w:ascii="Arial" w:hAnsi="Arial" w:cs="Arial"/>
          <w:spacing w:val="-2"/>
          <w:sz w:val="20"/>
          <w:szCs w:val="20"/>
        </w:rPr>
        <w:t>will be specified as necessary.</w:t>
      </w:r>
    </w:p>
    <w:p w:rsidR="004C3997" w:rsidRPr="00C71410" w:rsidRDefault="004C3997" w:rsidP="00C71410">
      <w:pPr>
        <w:suppressAutoHyphens/>
        <w:jc w:val="both"/>
        <w:rPr>
          <w:rFonts w:ascii="Arial" w:hAnsi="Arial" w:cs="Arial"/>
          <w:spacing w:val="-2"/>
          <w:sz w:val="20"/>
          <w:szCs w:val="20"/>
        </w:rPr>
      </w:pPr>
    </w:p>
    <w:p w:rsidR="00C71410" w:rsidRDefault="00C71410" w:rsidP="00206D71">
      <w:pPr>
        <w:suppressAutoHyphens/>
        <w:ind w:left="270" w:hanging="270"/>
        <w:jc w:val="both"/>
        <w:rPr>
          <w:rFonts w:ascii="Arial" w:hAnsi="Arial" w:cs="Arial"/>
          <w:spacing w:val="-2"/>
          <w:sz w:val="20"/>
          <w:szCs w:val="20"/>
        </w:rPr>
      </w:pPr>
      <w:r w:rsidRPr="00C71410">
        <w:rPr>
          <w:rFonts w:ascii="Arial" w:hAnsi="Arial" w:cs="Arial"/>
          <w:b/>
          <w:spacing w:val="-2"/>
          <w:sz w:val="20"/>
          <w:szCs w:val="20"/>
        </w:rPr>
        <w:t>5.</w:t>
      </w:r>
      <w:r w:rsidRPr="00C71410">
        <w:rPr>
          <w:rFonts w:ascii="Arial" w:hAnsi="Arial" w:cs="Arial"/>
          <w:spacing w:val="-2"/>
          <w:sz w:val="20"/>
          <w:szCs w:val="20"/>
        </w:rPr>
        <w:t xml:space="preserve"> </w:t>
      </w:r>
      <w:r w:rsidRPr="00C71410">
        <w:rPr>
          <w:rFonts w:ascii="Arial" w:hAnsi="Arial" w:cs="Arial"/>
          <w:b/>
          <w:spacing w:val="-2"/>
          <w:sz w:val="20"/>
          <w:szCs w:val="20"/>
        </w:rPr>
        <w:t xml:space="preserve">Course Plan: </w:t>
      </w:r>
      <w:r w:rsidRPr="00C71410">
        <w:rPr>
          <w:rFonts w:ascii="Arial" w:hAnsi="Arial" w:cs="Arial"/>
          <w:spacing w:val="-2"/>
          <w:sz w:val="20"/>
          <w:szCs w:val="20"/>
        </w:rPr>
        <w:t>The students will perf</w:t>
      </w:r>
      <w:r w:rsidR="00206D71">
        <w:rPr>
          <w:rFonts w:ascii="Arial" w:hAnsi="Arial" w:cs="Arial"/>
          <w:spacing w:val="-2"/>
          <w:sz w:val="20"/>
          <w:szCs w:val="20"/>
        </w:rPr>
        <w:t>orm a number of experiments in Inorganic, P</w:t>
      </w:r>
      <w:r w:rsidRPr="00C71410">
        <w:rPr>
          <w:rFonts w:ascii="Arial" w:hAnsi="Arial" w:cs="Arial"/>
          <w:spacing w:val="-2"/>
          <w:sz w:val="20"/>
          <w:szCs w:val="20"/>
        </w:rPr>
        <w:t xml:space="preserve">hysical </w:t>
      </w:r>
      <w:r w:rsidR="00206D71">
        <w:rPr>
          <w:rFonts w:ascii="Arial" w:hAnsi="Arial" w:cs="Arial"/>
          <w:spacing w:val="-2"/>
          <w:sz w:val="20"/>
          <w:szCs w:val="20"/>
        </w:rPr>
        <w:t>and Analytical C</w:t>
      </w:r>
      <w:r w:rsidRPr="00C71410">
        <w:rPr>
          <w:rFonts w:ascii="Arial" w:hAnsi="Arial" w:cs="Arial"/>
          <w:spacing w:val="-2"/>
          <w:sz w:val="20"/>
          <w:szCs w:val="20"/>
        </w:rPr>
        <w:t>hemistry areas with an emphasis on individual planning and execution of the experiments.</w:t>
      </w:r>
    </w:p>
    <w:p w:rsidR="005563C0" w:rsidRDefault="005563C0" w:rsidP="00206D71">
      <w:pPr>
        <w:suppressAutoHyphens/>
        <w:ind w:left="270" w:hanging="270"/>
        <w:jc w:val="both"/>
        <w:rPr>
          <w:rFonts w:ascii="Arial" w:hAnsi="Arial" w:cs="Arial"/>
          <w:spacing w:val="-2"/>
          <w:sz w:val="20"/>
          <w:szCs w:val="20"/>
        </w:rPr>
      </w:pPr>
    </w:p>
    <w:p w:rsidR="005563C0" w:rsidRPr="00C71410" w:rsidRDefault="005563C0" w:rsidP="00206D71">
      <w:pPr>
        <w:suppressAutoHyphens/>
        <w:ind w:left="270" w:hanging="270"/>
        <w:jc w:val="both"/>
        <w:rPr>
          <w:rFonts w:ascii="Arial" w:hAnsi="Arial" w:cs="Arial"/>
          <w:spacing w:val="-2"/>
          <w:sz w:val="20"/>
          <w:szCs w:val="20"/>
        </w:rPr>
      </w:pPr>
    </w:p>
    <w:p w:rsidR="00C71410" w:rsidRPr="00C71410" w:rsidRDefault="00C71410" w:rsidP="00C71410">
      <w:pPr>
        <w:suppressAutoHyphens/>
        <w:jc w:val="both"/>
        <w:rPr>
          <w:rFonts w:ascii="Arial" w:hAnsi="Arial" w:cs="Arial"/>
          <w:b/>
          <w:spacing w:val="-2"/>
          <w:sz w:val="20"/>
          <w:szCs w:val="20"/>
        </w:rPr>
      </w:pP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2655"/>
      </w:tblGrid>
      <w:tr w:rsidR="00C71410" w:rsidRPr="00C71410" w:rsidTr="00EA5AE6">
        <w:trPr>
          <w:jc w:val="center"/>
        </w:trPr>
        <w:tc>
          <w:tcPr>
            <w:tcW w:w="2585" w:type="dxa"/>
          </w:tcPr>
          <w:p w:rsidR="00C71410" w:rsidRPr="00C71410" w:rsidRDefault="005563C0" w:rsidP="005563C0">
            <w:pPr>
              <w:suppressAutoHyphens/>
              <w:jc w:val="center"/>
              <w:rPr>
                <w:rFonts w:ascii="Arial" w:hAnsi="Arial" w:cs="Arial"/>
                <w:b/>
                <w:spacing w:val="-2"/>
                <w:sz w:val="20"/>
                <w:szCs w:val="20"/>
              </w:rPr>
            </w:pPr>
            <w:r>
              <w:rPr>
                <w:rFonts w:ascii="Arial" w:hAnsi="Arial" w:cs="Arial"/>
                <w:b/>
                <w:spacing w:val="-2"/>
                <w:sz w:val="20"/>
                <w:szCs w:val="20"/>
              </w:rPr>
              <w:t>Broad Classification</w:t>
            </w:r>
          </w:p>
        </w:tc>
        <w:tc>
          <w:tcPr>
            <w:tcW w:w="2655" w:type="dxa"/>
          </w:tcPr>
          <w:p w:rsidR="00C71410" w:rsidRPr="00C71410" w:rsidRDefault="00C71410" w:rsidP="00EA5AE6">
            <w:pPr>
              <w:suppressAutoHyphens/>
              <w:jc w:val="center"/>
              <w:rPr>
                <w:rFonts w:ascii="Arial" w:hAnsi="Arial" w:cs="Arial"/>
                <w:b/>
                <w:spacing w:val="-2"/>
                <w:sz w:val="20"/>
                <w:szCs w:val="20"/>
              </w:rPr>
            </w:pPr>
            <w:r w:rsidRPr="00C71410">
              <w:rPr>
                <w:rFonts w:ascii="Arial" w:hAnsi="Arial" w:cs="Arial"/>
                <w:b/>
                <w:spacing w:val="-2"/>
                <w:sz w:val="20"/>
                <w:szCs w:val="20"/>
              </w:rPr>
              <w:t>No. of classes</w:t>
            </w:r>
          </w:p>
        </w:tc>
      </w:tr>
      <w:tr w:rsidR="00E26552" w:rsidRPr="00C71410" w:rsidTr="00F9302A">
        <w:trPr>
          <w:trHeight w:val="683"/>
          <w:jc w:val="center"/>
        </w:trPr>
        <w:tc>
          <w:tcPr>
            <w:tcW w:w="2585" w:type="dxa"/>
          </w:tcPr>
          <w:p w:rsidR="00E26552" w:rsidRPr="00C71410" w:rsidRDefault="00E26552" w:rsidP="00F9302A">
            <w:pPr>
              <w:suppressAutoHyphens/>
              <w:jc w:val="center"/>
              <w:rPr>
                <w:rFonts w:ascii="Arial" w:hAnsi="Arial" w:cs="Arial"/>
                <w:spacing w:val="-2"/>
                <w:sz w:val="20"/>
                <w:szCs w:val="20"/>
              </w:rPr>
            </w:pPr>
            <w:r w:rsidRPr="00C71410">
              <w:rPr>
                <w:rFonts w:ascii="Arial" w:hAnsi="Arial" w:cs="Arial"/>
                <w:spacing w:val="-2"/>
                <w:sz w:val="20"/>
                <w:szCs w:val="20"/>
              </w:rPr>
              <w:t xml:space="preserve">Inorganic </w:t>
            </w:r>
            <w:r w:rsidR="00FC10D2">
              <w:rPr>
                <w:rFonts w:ascii="Arial" w:hAnsi="Arial" w:cs="Arial"/>
                <w:spacing w:val="-2"/>
                <w:sz w:val="20"/>
                <w:szCs w:val="20"/>
              </w:rPr>
              <w:t>Qualitative A</w:t>
            </w:r>
            <w:r w:rsidR="00F9302A">
              <w:rPr>
                <w:rFonts w:ascii="Arial" w:hAnsi="Arial" w:cs="Arial"/>
                <w:spacing w:val="-2"/>
                <w:sz w:val="20"/>
                <w:szCs w:val="20"/>
              </w:rPr>
              <w:t>nalysis</w:t>
            </w:r>
          </w:p>
        </w:tc>
        <w:tc>
          <w:tcPr>
            <w:tcW w:w="2655" w:type="dxa"/>
          </w:tcPr>
          <w:p w:rsidR="00E26552" w:rsidRPr="00C71410" w:rsidRDefault="0015719F" w:rsidP="005D664B">
            <w:pPr>
              <w:suppressAutoHyphens/>
              <w:jc w:val="center"/>
              <w:rPr>
                <w:rFonts w:ascii="Arial" w:hAnsi="Arial" w:cs="Arial"/>
                <w:spacing w:val="-2"/>
                <w:sz w:val="20"/>
                <w:szCs w:val="20"/>
              </w:rPr>
            </w:pPr>
            <w:r>
              <w:rPr>
                <w:rFonts w:ascii="Arial" w:hAnsi="Arial" w:cs="Arial"/>
                <w:spacing w:val="-2"/>
                <w:sz w:val="20"/>
                <w:szCs w:val="20"/>
              </w:rPr>
              <w:t>4</w:t>
            </w:r>
          </w:p>
        </w:tc>
      </w:tr>
      <w:tr w:rsidR="00E26552" w:rsidRPr="00C71410" w:rsidTr="00EA5AE6">
        <w:trPr>
          <w:trHeight w:val="767"/>
          <w:jc w:val="center"/>
        </w:trPr>
        <w:tc>
          <w:tcPr>
            <w:tcW w:w="2585" w:type="dxa"/>
          </w:tcPr>
          <w:p w:rsidR="00E26552" w:rsidRPr="00C71410" w:rsidRDefault="00FE7F78" w:rsidP="00EA5AE6">
            <w:pPr>
              <w:suppressAutoHyphens/>
              <w:jc w:val="center"/>
              <w:rPr>
                <w:rFonts w:ascii="Arial" w:hAnsi="Arial" w:cs="Arial"/>
                <w:spacing w:val="-2"/>
                <w:sz w:val="20"/>
                <w:szCs w:val="20"/>
              </w:rPr>
            </w:pPr>
            <w:r>
              <w:rPr>
                <w:rFonts w:ascii="Arial" w:hAnsi="Arial" w:cs="Arial"/>
                <w:spacing w:val="-2"/>
                <w:sz w:val="20"/>
                <w:szCs w:val="20"/>
              </w:rPr>
              <w:t>Analytical</w:t>
            </w:r>
            <w:r w:rsidR="00E26552" w:rsidRPr="00C71410">
              <w:rPr>
                <w:rFonts w:ascii="Arial" w:hAnsi="Arial" w:cs="Arial"/>
                <w:spacing w:val="-2"/>
                <w:sz w:val="20"/>
                <w:szCs w:val="20"/>
              </w:rPr>
              <w:t xml:space="preserve"> Chemistry Experiments</w:t>
            </w:r>
          </w:p>
        </w:tc>
        <w:tc>
          <w:tcPr>
            <w:tcW w:w="2655" w:type="dxa"/>
          </w:tcPr>
          <w:p w:rsidR="00E26552" w:rsidRPr="00C71410" w:rsidRDefault="00B0021D" w:rsidP="00EA5AE6">
            <w:pPr>
              <w:suppressAutoHyphens/>
              <w:jc w:val="center"/>
              <w:rPr>
                <w:rFonts w:ascii="Arial" w:hAnsi="Arial" w:cs="Arial"/>
                <w:spacing w:val="-2"/>
                <w:sz w:val="20"/>
                <w:szCs w:val="20"/>
              </w:rPr>
            </w:pPr>
            <w:r>
              <w:rPr>
                <w:rFonts w:ascii="Arial" w:hAnsi="Arial" w:cs="Arial"/>
                <w:spacing w:val="-2"/>
                <w:sz w:val="20"/>
                <w:szCs w:val="20"/>
              </w:rPr>
              <w:t>8</w:t>
            </w:r>
          </w:p>
        </w:tc>
      </w:tr>
      <w:tr w:rsidR="00E26552" w:rsidRPr="00C71410" w:rsidTr="00EA5AE6">
        <w:trPr>
          <w:trHeight w:val="950"/>
          <w:jc w:val="center"/>
        </w:trPr>
        <w:tc>
          <w:tcPr>
            <w:tcW w:w="2585" w:type="dxa"/>
          </w:tcPr>
          <w:p w:rsidR="00E26552" w:rsidRPr="00C71410" w:rsidRDefault="00E26552" w:rsidP="00EA5AE6">
            <w:pPr>
              <w:suppressAutoHyphens/>
              <w:jc w:val="center"/>
              <w:rPr>
                <w:rFonts w:ascii="Arial" w:hAnsi="Arial" w:cs="Arial"/>
                <w:spacing w:val="-2"/>
                <w:sz w:val="20"/>
                <w:szCs w:val="20"/>
              </w:rPr>
            </w:pPr>
            <w:r w:rsidRPr="00C71410">
              <w:rPr>
                <w:rFonts w:ascii="Arial" w:hAnsi="Arial" w:cs="Arial"/>
                <w:spacing w:val="-2"/>
                <w:sz w:val="20"/>
                <w:szCs w:val="20"/>
              </w:rPr>
              <w:t>Physical Chemistry Experiments</w:t>
            </w:r>
          </w:p>
        </w:tc>
        <w:tc>
          <w:tcPr>
            <w:tcW w:w="2655" w:type="dxa"/>
          </w:tcPr>
          <w:p w:rsidR="00E26552" w:rsidRPr="00C71410" w:rsidRDefault="0015719F" w:rsidP="00EA5AE6">
            <w:pPr>
              <w:suppressAutoHyphens/>
              <w:jc w:val="center"/>
              <w:rPr>
                <w:rFonts w:ascii="Arial" w:hAnsi="Arial" w:cs="Arial"/>
                <w:spacing w:val="-2"/>
                <w:sz w:val="20"/>
                <w:szCs w:val="20"/>
              </w:rPr>
            </w:pPr>
            <w:r>
              <w:rPr>
                <w:rFonts w:ascii="Arial" w:hAnsi="Arial" w:cs="Arial"/>
                <w:spacing w:val="-2"/>
                <w:sz w:val="20"/>
                <w:szCs w:val="20"/>
              </w:rPr>
              <w:t>8</w:t>
            </w:r>
          </w:p>
        </w:tc>
      </w:tr>
    </w:tbl>
    <w:p w:rsidR="00C71410" w:rsidRPr="00C71410" w:rsidRDefault="00954F8C" w:rsidP="00C71410">
      <w:pPr>
        <w:suppressAutoHyphens/>
        <w:jc w:val="both"/>
        <w:rPr>
          <w:rFonts w:ascii="Arial" w:hAnsi="Arial" w:cs="Arial"/>
          <w:spacing w:val="-2"/>
          <w:sz w:val="20"/>
          <w:szCs w:val="20"/>
        </w:rPr>
      </w:pPr>
      <w:r>
        <w:rPr>
          <w:rFonts w:ascii="Arial" w:hAnsi="Arial" w:cs="Arial"/>
          <w:b/>
          <w:spacing w:val="-2"/>
          <w:sz w:val="20"/>
          <w:szCs w:val="20"/>
        </w:rPr>
        <w:t>6</w:t>
      </w:r>
      <w:r w:rsidR="00C71410" w:rsidRPr="00C71410">
        <w:rPr>
          <w:rFonts w:ascii="Arial" w:hAnsi="Arial" w:cs="Arial"/>
          <w:b/>
          <w:spacing w:val="-2"/>
          <w:sz w:val="20"/>
          <w:szCs w:val="20"/>
        </w:rPr>
        <w:t>.</w:t>
      </w:r>
      <w:r w:rsidR="00C71410" w:rsidRPr="00C71410">
        <w:rPr>
          <w:rFonts w:ascii="Arial" w:hAnsi="Arial" w:cs="Arial"/>
          <w:spacing w:val="-2"/>
          <w:sz w:val="20"/>
          <w:szCs w:val="20"/>
        </w:rPr>
        <w:t xml:space="preserve">   </w:t>
      </w:r>
      <w:r w:rsidR="00C71410" w:rsidRPr="00C71410">
        <w:rPr>
          <w:rFonts w:ascii="Arial" w:hAnsi="Arial" w:cs="Arial"/>
          <w:b/>
          <w:spacing w:val="-2"/>
          <w:sz w:val="20"/>
          <w:szCs w:val="20"/>
        </w:rPr>
        <w:t>Evaluation:</w:t>
      </w:r>
      <w:r w:rsidR="00C71410" w:rsidRPr="00C71410">
        <w:rPr>
          <w:rFonts w:ascii="Arial" w:hAnsi="Arial" w:cs="Arial"/>
          <w:spacing w:val="-2"/>
          <w:sz w:val="20"/>
          <w:szCs w:val="20"/>
        </w:rPr>
        <w:t xml:space="preserve">                     </w:t>
      </w:r>
    </w:p>
    <w:p w:rsidR="00C71410" w:rsidRPr="00C71410" w:rsidRDefault="00C71410" w:rsidP="00C71410">
      <w:pPr>
        <w:pBdr>
          <w:top w:val="single" w:sz="6" w:space="1" w:color="auto"/>
          <w:bottom w:val="single" w:sz="6" w:space="1" w:color="auto"/>
        </w:pBdr>
        <w:suppressAutoHyphens/>
        <w:jc w:val="both"/>
        <w:rPr>
          <w:rFonts w:ascii="Arial" w:hAnsi="Arial" w:cs="Arial"/>
          <w:spacing w:val="-2"/>
          <w:sz w:val="20"/>
          <w:szCs w:val="20"/>
        </w:rPr>
      </w:pPr>
      <w:r w:rsidRPr="00C71410">
        <w:rPr>
          <w:rFonts w:ascii="Arial" w:hAnsi="Arial" w:cs="Arial"/>
          <w:b/>
          <w:spacing w:val="-2"/>
          <w:sz w:val="20"/>
          <w:szCs w:val="20"/>
        </w:rPr>
        <w:lastRenderedPageBreak/>
        <w:t xml:space="preserve">Component   </w:t>
      </w:r>
      <w:r w:rsidRPr="00C71410">
        <w:rPr>
          <w:rFonts w:ascii="Arial" w:hAnsi="Arial" w:cs="Arial"/>
          <w:b/>
          <w:spacing w:val="-2"/>
          <w:sz w:val="20"/>
          <w:szCs w:val="20"/>
        </w:rPr>
        <w:tab/>
        <w:t xml:space="preserve">    </w:t>
      </w:r>
      <w:r w:rsidRPr="00C71410">
        <w:rPr>
          <w:rFonts w:ascii="Arial" w:hAnsi="Arial" w:cs="Arial"/>
          <w:b/>
          <w:spacing w:val="-2"/>
          <w:sz w:val="20"/>
          <w:szCs w:val="20"/>
        </w:rPr>
        <w:tab/>
      </w:r>
      <w:r w:rsidRPr="00C71410">
        <w:rPr>
          <w:rFonts w:ascii="Arial" w:hAnsi="Arial" w:cs="Arial"/>
          <w:b/>
          <w:spacing w:val="-2"/>
          <w:sz w:val="20"/>
          <w:szCs w:val="20"/>
        </w:rPr>
        <w:tab/>
      </w:r>
      <w:proofErr w:type="gramStart"/>
      <w:r w:rsidRPr="00C71410">
        <w:rPr>
          <w:rFonts w:ascii="Arial" w:hAnsi="Arial" w:cs="Arial"/>
          <w:b/>
          <w:spacing w:val="-2"/>
          <w:sz w:val="20"/>
          <w:szCs w:val="20"/>
        </w:rPr>
        <w:t xml:space="preserve">Duration  </w:t>
      </w:r>
      <w:r w:rsidRPr="00C71410">
        <w:rPr>
          <w:rFonts w:ascii="Arial" w:hAnsi="Arial" w:cs="Arial"/>
          <w:b/>
          <w:spacing w:val="-2"/>
          <w:sz w:val="20"/>
          <w:szCs w:val="20"/>
        </w:rPr>
        <w:tab/>
      </w:r>
      <w:proofErr w:type="gramEnd"/>
      <w:r w:rsidRPr="00C71410">
        <w:rPr>
          <w:rFonts w:ascii="Arial" w:hAnsi="Arial" w:cs="Arial"/>
          <w:b/>
          <w:spacing w:val="-2"/>
          <w:sz w:val="20"/>
          <w:szCs w:val="20"/>
        </w:rPr>
        <w:t xml:space="preserve">Weightage (%)     Date&amp; Time      </w:t>
      </w:r>
      <w:r w:rsidR="0039391E">
        <w:rPr>
          <w:rFonts w:ascii="Arial" w:hAnsi="Arial" w:cs="Arial"/>
          <w:b/>
          <w:spacing w:val="-2"/>
          <w:sz w:val="20"/>
          <w:szCs w:val="20"/>
        </w:rPr>
        <w:t xml:space="preserve">         </w:t>
      </w:r>
      <w:r w:rsidRPr="00C71410">
        <w:rPr>
          <w:rFonts w:ascii="Arial" w:hAnsi="Arial" w:cs="Arial"/>
          <w:b/>
          <w:spacing w:val="-2"/>
          <w:sz w:val="20"/>
          <w:szCs w:val="20"/>
        </w:rPr>
        <w:t>Venue</w:t>
      </w:r>
      <w:r w:rsidR="0039391E">
        <w:rPr>
          <w:rFonts w:ascii="Arial" w:hAnsi="Arial" w:cs="Arial"/>
          <w:b/>
          <w:spacing w:val="-2"/>
          <w:sz w:val="20"/>
          <w:szCs w:val="20"/>
        </w:rPr>
        <w:t xml:space="preserve"> of Lab</w:t>
      </w:r>
      <w:r w:rsidRPr="00C71410">
        <w:rPr>
          <w:rFonts w:ascii="Arial" w:hAnsi="Arial" w:cs="Arial"/>
          <w:b/>
          <w:spacing w:val="-2"/>
          <w:sz w:val="20"/>
          <w:szCs w:val="20"/>
        </w:rPr>
        <w:t xml:space="preserve"> </w:t>
      </w:r>
      <w:r w:rsidRPr="00C71410">
        <w:rPr>
          <w:rFonts w:ascii="Arial" w:hAnsi="Arial" w:cs="Arial"/>
          <w:b/>
          <w:spacing w:val="-2"/>
          <w:sz w:val="20"/>
          <w:szCs w:val="20"/>
        </w:rPr>
        <w:tab/>
      </w:r>
      <w:r w:rsidRPr="00C71410">
        <w:rPr>
          <w:rFonts w:ascii="Arial" w:hAnsi="Arial" w:cs="Arial"/>
          <w:spacing w:val="-2"/>
          <w:sz w:val="20"/>
          <w:szCs w:val="20"/>
        </w:rPr>
        <w:t xml:space="preserve"> </w:t>
      </w:r>
    </w:p>
    <w:p w:rsidR="00237E73" w:rsidRDefault="009D38A0" w:rsidP="00C71410">
      <w:pPr>
        <w:suppressAutoHyphens/>
        <w:jc w:val="both"/>
        <w:rPr>
          <w:rFonts w:ascii="Arial" w:hAnsi="Arial" w:cs="Arial"/>
          <w:spacing w:val="-2"/>
          <w:sz w:val="20"/>
          <w:szCs w:val="20"/>
        </w:rPr>
      </w:pPr>
      <w:r>
        <w:rPr>
          <w:rFonts w:ascii="Arial" w:hAnsi="Arial" w:cs="Arial"/>
          <w:spacing w:val="-2"/>
          <w:sz w:val="20"/>
          <w:szCs w:val="20"/>
        </w:rPr>
        <w:t>LAB</w:t>
      </w:r>
      <w:r w:rsidR="009D0CBF">
        <w:rPr>
          <w:rFonts w:ascii="Arial" w:hAnsi="Arial" w:cs="Arial"/>
          <w:spacing w:val="-2"/>
          <w:sz w:val="20"/>
          <w:szCs w:val="20"/>
        </w:rPr>
        <w:t>QUIZ</w:t>
      </w:r>
      <w:r w:rsidR="00FA113C">
        <w:rPr>
          <w:rFonts w:ascii="Arial" w:hAnsi="Arial" w:cs="Arial"/>
          <w:spacing w:val="-2"/>
          <w:sz w:val="20"/>
          <w:szCs w:val="20"/>
        </w:rPr>
        <w:t>*</w:t>
      </w:r>
      <w:r w:rsidR="00B67EA1">
        <w:rPr>
          <w:rFonts w:ascii="Arial" w:hAnsi="Arial" w:cs="Arial"/>
          <w:spacing w:val="-2"/>
          <w:sz w:val="20"/>
          <w:szCs w:val="20"/>
        </w:rPr>
        <w:t xml:space="preserve"> </w:t>
      </w:r>
      <w:r w:rsidR="00237E73">
        <w:rPr>
          <w:rFonts w:ascii="Arial" w:hAnsi="Arial" w:cs="Arial"/>
          <w:spacing w:val="-2"/>
          <w:sz w:val="20"/>
          <w:szCs w:val="20"/>
        </w:rPr>
        <w:t xml:space="preserve">                                    </w:t>
      </w:r>
      <w:r w:rsidR="007B4375">
        <w:rPr>
          <w:rFonts w:ascii="Arial" w:hAnsi="Arial" w:cs="Arial"/>
          <w:spacing w:val="-2"/>
          <w:sz w:val="20"/>
          <w:szCs w:val="20"/>
        </w:rPr>
        <w:t xml:space="preserve">  </w:t>
      </w:r>
      <w:r w:rsidR="004F3A0B">
        <w:rPr>
          <w:rFonts w:ascii="Arial" w:hAnsi="Arial" w:cs="Arial"/>
          <w:spacing w:val="-2"/>
          <w:sz w:val="20"/>
          <w:szCs w:val="20"/>
        </w:rPr>
        <w:t xml:space="preserve">    </w:t>
      </w:r>
      <w:r w:rsidR="007B4375">
        <w:rPr>
          <w:rFonts w:ascii="Arial" w:hAnsi="Arial" w:cs="Arial"/>
          <w:spacing w:val="-2"/>
          <w:sz w:val="20"/>
          <w:szCs w:val="20"/>
        </w:rPr>
        <w:t xml:space="preserve">-                         </w:t>
      </w:r>
      <w:r w:rsidR="00237E73">
        <w:rPr>
          <w:rFonts w:ascii="Arial" w:hAnsi="Arial" w:cs="Arial"/>
          <w:spacing w:val="-2"/>
          <w:sz w:val="20"/>
          <w:szCs w:val="20"/>
        </w:rPr>
        <w:t>10                Will be announced</w:t>
      </w:r>
      <w:r w:rsidR="004C18B6">
        <w:rPr>
          <w:rFonts w:ascii="Arial" w:hAnsi="Arial" w:cs="Arial"/>
          <w:spacing w:val="-2"/>
          <w:sz w:val="20"/>
          <w:szCs w:val="20"/>
        </w:rPr>
        <w:t xml:space="preserve"> (CB)</w:t>
      </w:r>
    </w:p>
    <w:p w:rsidR="00237E73" w:rsidRDefault="00237E73" w:rsidP="00C71410">
      <w:pPr>
        <w:suppressAutoHyphens/>
        <w:jc w:val="both"/>
        <w:rPr>
          <w:rFonts w:ascii="Arial" w:hAnsi="Arial" w:cs="Arial"/>
          <w:spacing w:val="-2"/>
          <w:sz w:val="20"/>
          <w:szCs w:val="20"/>
        </w:rPr>
      </w:pPr>
    </w:p>
    <w:p w:rsidR="00237E73" w:rsidRDefault="004F3A0B" w:rsidP="00C71410">
      <w:pPr>
        <w:suppressAutoHyphens/>
        <w:jc w:val="both"/>
        <w:rPr>
          <w:rFonts w:ascii="Arial" w:hAnsi="Arial" w:cs="Arial"/>
          <w:spacing w:val="-2"/>
          <w:sz w:val="20"/>
          <w:szCs w:val="20"/>
        </w:rPr>
      </w:pPr>
      <w:r>
        <w:rPr>
          <w:rFonts w:ascii="Arial" w:hAnsi="Arial" w:cs="Arial"/>
          <w:spacing w:val="-2"/>
          <w:sz w:val="20"/>
          <w:szCs w:val="20"/>
        </w:rPr>
        <w:t xml:space="preserve">Mid-Semester Lab Exam                3 </w:t>
      </w:r>
      <w:proofErr w:type="spellStart"/>
      <w:r>
        <w:rPr>
          <w:rFonts w:ascii="Arial" w:hAnsi="Arial" w:cs="Arial"/>
          <w:spacing w:val="-2"/>
          <w:sz w:val="20"/>
          <w:szCs w:val="20"/>
        </w:rPr>
        <w:t>hrs</w:t>
      </w:r>
      <w:proofErr w:type="spellEnd"/>
      <w:r>
        <w:rPr>
          <w:rFonts w:ascii="Arial" w:hAnsi="Arial" w:cs="Arial"/>
          <w:spacing w:val="-2"/>
          <w:sz w:val="20"/>
          <w:szCs w:val="20"/>
        </w:rPr>
        <w:t xml:space="preserve">                      10                Will be announced</w:t>
      </w:r>
    </w:p>
    <w:p w:rsidR="004F3A0B" w:rsidRDefault="004F3A0B" w:rsidP="00C71410">
      <w:pPr>
        <w:suppressAutoHyphens/>
        <w:jc w:val="both"/>
        <w:rPr>
          <w:rFonts w:ascii="Arial" w:hAnsi="Arial" w:cs="Arial"/>
          <w:spacing w:val="-2"/>
          <w:sz w:val="20"/>
          <w:szCs w:val="20"/>
        </w:rPr>
      </w:pPr>
    </w:p>
    <w:p w:rsidR="00B67EA1" w:rsidRDefault="00C71410" w:rsidP="00C71410">
      <w:pPr>
        <w:suppressAutoHyphens/>
        <w:jc w:val="both"/>
        <w:rPr>
          <w:rFonts w:ascii="Arial" w:hAnsi="Arial" w:cs="Arial"/>
          <w:spacing w:val="-2"/>
          <w:sz w:val="20"/>
          <w:szCs w:val="20"/>
        </w:rPr>
      </w:pPr>
      <w:r w:rsidRPr="00D43FB8">
        <w:rPr>
          <w:rFonts w:ascii="Arial" w:hAnsi="Arial" w:cs="Arial"/>
          <w:spacing w:val="-2"/>
          <w:sz w:val="20"/>
          <w:szCs w:val="20"/>
        </w:rPr>
        <w:t xml:space="preserve">Laboratory </w:t>
      </w:r>
    </w:p>
    <w:p w:rsidR="00237E73" w:rsidRDefault="00C71410" w:rsidP="00C71410">
      <w:pPr>
        <w:suppressAutoHyphens/>
        <w:jc w:val="both"/>
        <w:rPr>
          <w:rFonts w:ascii="Arial" w:hAnsi="Arial" w:cs="Arial"/>
          <w:spacing w:val="-2"/>
          <w:sz w:val="20"/>
          <w:szCs w:val="20"/>
        </w:rPr>
      </w:pPr>
      <w:r w:rsidRPr="00D43FB8">
        <w:rPr>
          <w:rFonts w:ascii="Arial" w:hAnsi="Arial" w:cs="Arial"/>
          <w:spacing w:val="-2"/>
          <w:sz w:val="20"/>
          <w:szCs w:val="20"/>
        </w:rPr>
        <w:t>Work</w:t>
      </w:r>
      <w:r w:rsidR="0060797F" w:rsidRPr="00D43FB8">
        <w:rPr>
          <w:rFonts w:ascii="Arial" w:hAnsi="Arial" w:cs="Arial"/>
          <w:spacing w:val="-2"/>
          <w:sz w:val="20"/>
          <w:szCs w:val="20"/>
        </w:rPr>
        <w:t>,</w:t>
      </w:r>
      <w:r w:rsidRPr="00D43FB8">
        <w:rPr>
          <w:rFonts w:ascii="Arial" w:hAnsi="Arial" w:cs="Arial"/>
          <w:spacing w:val="-2"/>
          <w:sz w:val="20"/>
          <w:szCs w:val="20"/>
        </w:rPr>
        <w:t xml:space="preserve"> Reports</w:t>
      </w:r>
      <w:r w:rsidR="00124172" w:rsidRPr="00D43FB8">
        <w:rPr>
          <w:rFonts w:ascii="Arial" w:hAnsi="Arial" w:cs="Arial"/>
          <w:spacing w:val="-2"/>
          <w:sz w:val="20"/>
          <w:szCs w:val="20"/>
        </w:rPr>
        <w:tab/>
      </w:r>
      <w:r w:rsidRPr="00D43FB8">
        <w:rPr>
          <w:rFonts w:ascii="Arial" w:hAnsi="Arial" w:cs="Arial"/>
          <w:spacing w:val="-2"/>
          <w:sz w:val="20"/>
          <w:szCs w:val="20"/>
        </w:rPr>
        <w:tab/>
        <w:t xml:space="preserve">   </w:t>
      </w:r>
      <w:r w:rsidR="00B67EA1">
        <w:rPr>
          <w:rFonts w:ascii="Arial" w:hAnsi="Arial" w:cs="Arial"/>
          <w:spacing w:val="-2"/>
          <w:sz w:val="20"/>
          <w:szCs w:val="20"/>
        </w:rPr>
        <w:t xml:space="preserve">  </w:t>
      </w:r>
      <w:r w:rsidR="00237E73">
        <w:rPr>
          <w:rFonts w:ascii="Arial" w:hAnsi="Arial" w:cs="Arial"/>
          <w:spacing w:val="-2"/>
          <w:sz w:val="20"/>
          <w:szCs w:val="20"/>
        </w:rPr>
        <w:t xml:space="preserve">            </w:t>
      </w:r>
      <w:r w:rsidR="0081126C">
        <w:rPr>
          <w:rFonts w:ascii="Arial" w:hAnsi="Arial" w:cs="Arial"/>
          <w:spacing w:val="-2"/>
          <w:sz w:val="20"/>
          <w:szCs w:val="20"/>
        </w:rPr>
        <w:t xml:space="preserve"> </w:t>
      </w:r>
      <w:r w:rsidR="004F3A0B">
        <w:rPr>
          <w:rFonts w:ascii="Arial" w:hAnsi="Arial" w:cs="Arial"/>
          <w:spacing w:val="-2"/>
          <w:sz w:val="20"/>
          <w:szCs w:val="20"/>
        </w:rPr>
        <w:t xml:space="preserve">  </w:t>
      </w:r>
      <w:r w:rsidR="00237E73">
        <w:rPr>
          <w:rFonts w:ascii="Arial" w:hAnsi="Arial" w:cs="Arial"/>
          <w:spacing w:val="-2"/>
          <w:sz w:val="20"/>
          <w:szCs w:val="20"/>
        </w:rPr>
        <w:t>-</w:t>
      </w:r>
      <w:r w:rsidR="00B67EA1">
        <w:rPr>
          <w:rFonts w:ascii="Arial" w:hAnsi="Arial" w:cs="Arial"/>
          <w:spacing w:val="-2"/>
          <w:sz w:val="20"/>
          <w:szCs w:val="20"/>
        </w:rPr>
        <w:t xml:space="preserve">                        </w:t>
      </w:r>
      <w:r w:rsidR="002044D2">
        <w:rPr>
          <w:rFonts w:ascii="Arial" w:hAnsi="Arial" w:cs="Arial"/>
          <w:spacing w:val="-2"/>
          <w:sz w:val="20"/>
          <w:szCs w:val="20"/>
        </w:rPr>
        <w:t xml:space="preserve"> </w:t>
      </w:r>
      <w:r w:rsidR="00E53FFB">
        <w:rPr>
          <w:rFonts w:ascii="Arial" w:hAnsi="Arial" w:cs="Arial"/>
          <w:spacing w:val="-2"/>
          <w:sz w:val="20"/>
          <w:szCs w:val="20"/>
        </w:rPr>
        <w:t>6</w:t>
      </w:r>
      <w:r w:rsidR="00237E73">
        <w:rPr>
          <w:rFonts w:ascii="Arial" w:hAnsi="Arial" w:cs="Arial"/>
          <w:spacing w:val="-2"/>
          <w:sz w:val="20"/>
          <w:szCs w:val="20"/>
        </w:rPr>
        <w:t>0</w:t>
      </w:r>
      <w:r w:rsidR="0081126C">
        <w:rPr>
          <w:rFonts w:ascii="Arial" w:hAnsi="Arial" w:cs="Arial"/>
          <w:spacing w:val="-2"/>
          <w:sz w:val="20"/>
          <w:szCs w:val="20"/>
        </w:rPr>
        <w:t xml:space="preserve">                 </w:t>
      </w:r>
      <w:r w:rsidRPr="00D43FB8">
        <w:rPr>
          <w:rFonts w:ascii="Arial" w:hAnsi="Arial" w:cs="Arial"/>
          <w:spacing w:val="-2"/>
          <w:sz w:val="20"/>
          <w:szCs w:val="20"/>
        </w:rPr>
        <w:t>Continuous</w:t>
      </w:r>
      <w:r w:rsidRPr="00C71410">
        <w:rPr>
          <w:rFonts w:ascii="Arial" w:hAnsi="Arial" w:cs="Arial"/>
          <w:spacing w:val="-2"/>
          <w:sz w:val="20"/>
          <w:szCs w:val="20"/>
        </w:rPr>
        <w:tab/>
        <w:t xml:space="preserve">  </w:t>
      </w:r>
      <w:r w:rsidR="004C3997">
        <w:rPr>
          <w:rFonts w:ascii="Arial" w:hAnsi="Arial" w:cs="Arial"/>
          <w:spacing w:val="-2"/>
          <w:sz w:val="20"/>
          <w:szCs w:val="20"/>
        </w:rPr>
        <w:t xml:space="preserve">       </w:t>
      </w:r>
      <w:r w:rsidR="00B67EA1">
        <w:rPr>
          <w:rFonts w:ascii="Arial" w:hAnsi="Arial" w:cs="Arial"/>
          <w:spacing w:val="-2"/>
          <w:sz w:val="20"/>
          <w:szCs w:val="20"/>
        </w:rPr>
        <w:t xml:space="preserve">           </w:t>
      </w:r>
    </w:p>
    <w:p w:rsidR="00237E73" w:rsidRDefault="00237E73" w:rsidP="00C71410">
      <w:pPr>
        <w:suppressAutoHyphens/>
        <w:jc w:val="both"/>
        <w:rPr>
          <w:rFonts w:ascii="Arial" w:hAnsi="Arial" w:cs="Arial"/>
          <w:spacing w:val="-2"/>
          <w:sz w:val="20"/>
          <w:szCs w:val="20"/>
        </w:rPr>
      </w:pPr>
    </w:p>
    <w:p w:rsidR="00B0021D" w:rsidRDefault="00B0021D" w:rsidP="00B0021D">
      <w:pPr>
        <w:suppressAutoHyphens/>
        <w:jc w:val="both"/>
        <w:rPr>
          <w:rFonts w:ascii="Arial" w:hAnsi="Arial" w:cs="Arial"/>
          <w:spacing w:val="-2"/>
          <w:sz w:val="20"/>
          <w:szCs w:val="20"/>
        </w:rPr>
      </w:pPr>
      <w:r>
        <w:rPr>
          <w:rFonts w:ascii="Arial" w:hAnsi="Arial" w:cs="Arial"/>
          <w:spacing w:val="-2"/>
          <w:sz w:val="20"/>
          <w:szCs w:val="20"/>
        </w:rPr>
        <w:t xml:space="preserve">Comprehensive LABQUIZ                  -                        </w:t>
      </w:r>
      <w:r w:rsidR="004F3A0B">
        <w:rPr>
          <w:rFonts w:ascii="Arial" w:hAnsi="Arial" w:cs="Arial"/>
          <w:spacing w:val="-2"/>
          <w:sz w:val="20"/>
          <w:szCs w:val="20"/>
        </w:rPr>
        <w:t xml:space="preserve"> </w:t>
      </w:r>
      <w:r>
        <w:rPr>
          <w:rFonts w:ascii="Arial" w:hAnsi="Arial" w:cs="Arial"/>
          <w:spacing w:val="-2"/>
          <w:sz w:val="20"/>
          <w:szCs w:val="20"/>
        </w:rPr>
        <w:t>10                Will be announced</w:t>
      </w:r>
      <w:r w:rsidR="004C18B6">
        <w:rPr>
          <w:rFonts w:ascii="Arial" w:hAnsi="Arial" w:cs="Arial"/>
          <w:spacing w:val="-2"/>
          <w:sz w:val="20"/>
          <w:szCs w:val="20"/>
        </w:rPr>
        <w:t xml:space="preserve"> (CB)</w:t>
      </w:r>
      <w:r>
        <w:rPr>
          <w:rFonts w:ascii="Arial" w:hAnsi="Arial" w:cs="Arial"/>
          <w:spacing w:val="-2"/>
          <w:sz w:val="20"/>
          <w:szCs w:val="20"/>
        </w:rPr>
        <w:t xml:space="preserve">              </w:t>
      </w:r>
    </w:p>
    <w:p w:rsidR="00B0021D" w:rsidRDefault="00B0021D" w:rsidP="00C71410">
      <w:pPr>
        <w:suppressAutoHyphens/>
        <w:jc w:val="both"/>
        <w:rPr>
          <w:rFonts w:ascii="Arial" w:hAnsi="Arial" w:cs="Arial"/>
          <w:spacing w:val="-2"/>
          <w:sz w:val="20"/>
          <w:szCs w:val="20"/>
        </w:rPr>
      </w:pPr>
    </w:p>
    <w:p w:rsidR="00C71410" w:rsidRPr="00C71410" w:rsidRDefault="00B67EA1" w:rsidP="00C71410">
      <w:pPr>
        <w:suppressAutoHyphens/>
        <w:jc w:val="both"/>
        <w:rPr>
          <w:rFonts w:ascii="Arial" w:hAnsi="Arial" w:cs="Arial"/>
          <w:spacing w:val="-2"/>
          <w:sz w:val="20"/>
          <w:szCs w:val="20"/>
        </w:rPr>
      </w:pPr>
      <w:r>
        <w:rPr>
          <w:rFonts w:ascii="Arial" w:hAnsi="Arial" w:cs="Arial"/>
          <w:spacing w:val="-2"/>
          <w:sz w:val="20"/>
          <w:szCs w:val="20"/>
        </w:rPr>
        <w:t>Com</w:t>
      </w:r>
      <w:r w:rsidR="008A6C6C">
        <w:rPr>
          <w:rFonts w:ascii="Arial" w:hAnsi="Arial" w:cs="Arial"/>
          <w:spacing w:val="-2"/>
          <w:sz w:val="20"/>
          <w:szCs w:val="20"/>
        </w:rPr>
        <w:t>p</w:t>
      </w:r>
      <w:r w:rsidR="00C71410" w:rsidRPr="00C71410">
        <w:rPr>
          <w:rFonts w:ascii="Arial" w:hAnsi="Arial" w:cs="Arial"/>
          <w:spacing w:val="-2"/>
          <w:sz w:val="20"/>
          <w:szCs w:val="20"/>
        </w:rPr>
        <w:t xml:space="preserve">rehensive </w:t>
      </w:r>
      <w:r w:rsidR="00124172">
        <w:rPr>
          <w:rFonts w:ascii="Arial" w:hAnsi="Arial" w:cs="Arial"/>
          <w:spacing w:val="-2"/>
          <w:sz w:val="20"/>
          <w:szCs w:val="20"/>
        </w:rPr>
        <w:t xml:space="preserve">Lab </w:t>
      </w:r>
      <w:r w:rsidR="008A6C6C">
        <w:rPr>
          <w:rFonts w:ascii="Arial" w:hAnsi="Arial" w:cs="Arial"/>
          <w:spacing w:val="-2"/>
          <w:sz w:val="20"/>
          <w:szCs w:val="20"/>
        </w:rPr>
        <w:t xml:space="preserve">Exam    </w:t>
      </w:r>
      <w:r w:rsidR="008A6C6C">
        <w:rPr>
          <w:rFonts w:ascii="Arial" w:hAnsi="Arial" w:cs="Arial"/>
          <w:spacing w:val="-2"/>
          <w:sz w:val="20"/>
          <w:szCs w:val="20"/>
        </w:rPr>
        <w:tab/>
        <w:t xml:space="preserve">   </w:t>
      </w:r>
      <w:r w:rsidR="00124172">
        <w:rPr>
          <w:rFonts w:ascii="Arial" w:hAnsi="Arial" w:cs="Arial"/>
          <w:spacing w:val="-2"/>
          <w:sz w:val="20"/>
          <w:szCs w:val="20"/>
        </w:rPr>
        <w:t>3</w:t>
      </w:r>
      <w:r w:rsidR="008A6C6C">
        <w:rPr>
          <w:rFonts w:ascii="Arial" w:hAnsi="Arial" w:cs="Arial"/>
          <w:spacing w:val="-2"/>
          <w:sz w:val="20"/>
          <w:szCs w:val="20"/>
        </w:rPr>
        <w:t xml:space="preserve"> </w:t>
      </w:r>
      <w:proofErr w:type="spellStart"/>
      <w:r w:rsidR="008A6C6C">
        <w:rPr>
          <w:rFonts w:ascii="Arial" w:hAnsi="Arial" w:cs="Arial"/>
          <w:spacing w:val="-2"/>
          <w:sz w:val="20"/>
          <w:szCs w:val="20"/>
        </w:rPr>
        <w:t>hrs</w:t>
      </w:r>
      <w:proofErr w:type="spellEnd"/>
      <w:r w:rsidR="00C71410" w:rsidRPr="00C71410">
        <w:rPr>
          <w:rFonts w:ascii="Arial" w:hAnsi="Arial" w:cs="Arial"/>
          <w:spacing w:val="-2"/>
          <w:sz w:val="20"/>
          <w:szCs w:val="20"/>
        </w:rPr>
        <w:t xml:space="preserve">             </w:t>
      </w:r>
      <w:r w:rsidR="00C71410">
        <w:rPr>
          <w:rFonts w:ascii="Arial" w:hAnsi="Arial" w:cs="Arial"/>
          <w:spacing w:val="-2"/>
          <w:sz w:val="20"/>
          <w:szCs w:val="20"/>
        </w:rPr>
        <w:t xml:space="preserve">   </w:t>
      </w:r>
      <w:r w:rsidR="00237E73">
        <w:rPr>
          <w:rFonts w:ascii="Arial" w:hAnsi="Arial" w:cs="Arial"/>
          <w:spacing w:val="-2"/>
          <w:sz w:val="20"/>
          <w:szCs w:val="20"/>
        </w:rPr>
        <w:t xml:space="preserve">   </w:t>
      </w:r>
      <w:r w:rsidR="00334951">
        <w:rPr>
          <w:rFonts w:ascii="Arial" w:hAnsi="Arial" w:cs="Arial"/>
          <w:spacing w:val="-2"/>
          <w:sz w:val="20"/>
          <w:szCs w:val="20"/>
        </w:rPr>
        <w:t xml:space="preserve"> </w:t>
      </w:r>
      <w:r w:rsidR="0081126C">
        <w:rPr>
          <w:rFonts w:ascii="Arial" w:hAnsi="Arial" w:cs="Arial"/>
          <w:spacing w:val="-2"/>
          <w:sz w:val="20"/>
          <w:szCs w:val="20"/>
        </w:rPr>
        <w:t xml:space="preserve"> </w:t>
      </w:r>
      <w:r w:rsidR="004F3A0B">
        <w:rPr>
          <w:rFonts w:ascii="Arial" w:hAnsi="Arial" w:cs="Arial"/>
          <w:spacing w:val="-2"/>
          <w:sz w:val="20"/>
          <w:szCs w:val="20"/>
        </w:rPr>
        <w:t xml:space="preserve"> </w:t>
      </w:r>
      <w:r w:rsidR="00B0021D">
        <w:rPr>
          <w:rFonts w:ascii="Arial" w:hAnsi="Arial" w:cs="Arial"/>
          <w:spacing w:val="-2"/>
          <w:sz w:val="20"/>
          <w:szCs w:val="20"/>
        </w:rPr>
        <w:t>1</w:t>
      </w:r>
      <w:r w:rsidR="0060797F">
        <w:rPr>
          <w:rFonts w:ascii="Arial" w:hAnsi="Arial" w:cs="Arial"/>
          <w:spacing w:val="-2"/>
          <w:sz w:val="20"/>
          <w:szCs w:val="20"/>
        </w:rPr>
        <w:t>0</w:t>
      </w:r>
      <w:r w:rsidR="003617CE">
        <w:rPr>
          <w:rFonts w:ascii="Arial" w:hAnsi="Arial" w:cs="Arial"/>
          <w:spacing w:val="-2"/>
          <w:sz w:val="20"/>
          <w:szCs w:val="20"/>
        </w:rPr>
        <w:tab/>
        <w:t xml:space="preserve">          </w:t>
      </w:r>
      <w:r w:rsidR="004F3A0B">
        <w:rPr>
          <w:rFonts w:ascii="Arial" w:hAnsi="Arial" w:cs="Arial"/>
          <w:spacing w:val="-2"/>
          <w:sz w:val="20"/>
          <w:szCs w:val="20"/>
        </w:rPr>
        <w:t xml:space="preserve">   Will be announced</w:t>
      </w:r>
      <w:r w:rsidR="00C71410" w:rsidRPr="00C71410">
        <w:rPr>
          <w:rFonts w:ascii="Arial" w:hAnsi="Arial" w:cs="Arial"/>
          <w:spacing w:val="-2"/>
          <w:sz w:val="20"/>
          <w:szCs w:val="20"/>
        </w:rPr>
        <w:tab/>
      </w:r>
      <w:r w:rsidR="00C71410" w:rsidRPr="00C71410">
        <w:rPr>
          <w:rFonts w:ascii="Arial" w:hAnsi="Arial" w:cs="Arial"/>
          <w:spacing w:val="-2"/>
          <w:sz w:val="20"/>
          <w:szCs w:val="20"/>
        </w:rPr>
        <w:tab/>
      </w:r>
    </w:p>
    <w:p w:rsidR="00C71410" w:rsidRPr="00C71410" w:rsidRDefault="00C71410" w:rsidP="00C71410">
      <w:pPr>
        <w:pBdr>
          <w:bottom w:val="single" w:sz="6" w:space="1" w:color="auto"/>
        </w:pBdr>
        <w:suppressAutoHyphens/>
        <w:jc w:val="both"/>
        <w:rPr>
          <w:rFonts w:ascii="Arial" w:hAnsi="Arial" w:cs="Arial"/>
          <w:spacing w:val="-2"/>
          <w:sz w:val="20"/>
          <w:szCs w:val="20"/>
        </w:rPr>
      </w:pPr>
      <w:r w:rsidRPr="00C71410">
        <w:rPr>
          <w:rFonts w:ascii="Arial" w:hAnsi="Arial" w:cs="Arial"/>
          <w:spacing w:val="-2"/>
          <w:sz w:val="20"/>
          <w:szCs w:val="20"/>
        </w:rPr>
        <w:tab/>
        <w:t xml:space="preserve">       </w:t>
      </w:r>
      <w:r w:rsidRPr="00C71410">
        <w:rPr>
          <w:rFonts w:ascii="Arial" w:hAnsi="Arial" w:cs="Arial"/>
          <w:spacing w:val="-2"/>
          <w:sz w:val="20"/>
          <w:szCs w:val="20"/>
        </w:rPr>
        <w:tab/>
      </w:r>
      <w:r w:rsidRPr="00C71410">
        <w:rPr>
          <w:rFonts w:ascii="Arial" w:hAnsi="Arial" w:cs="Arial"/>
          <w:spacing w:val="-2"/>
          <w:sz w:val="20"/>
          <w:szCs w:val="20"/>
        </w:rPr>
        <w:tab/>
      </w:r>
      <w:r w:rsidRPr="00C71410">
        <w:rPr>
          <w:rFonts w:ascii="Arial" w:hAnsi="Arial" w:cs="Arial"/>
          <w:spacing w:val="-2"/>
          <w:sz w:val="20"/>
          <w:szCs w:val="20"/>
        </w:rPr>
        <w:tab/>
      </w:r>
      <w:r w:rsidRPr="00C71410">
        <w:rPr>
          <w:rFonts w:ascii="Arial" w:hAnsi="Arial" w:cs="Arial"/>
          <w:spacing w:val="-2"/>
          <w:sz w:val="20"/>
          <w:szCs w:val="20"/>
        </w:rPr>
        <w:tab/>
      </w:r>
      <w:r w:rsidRPr="00C71410">
        <w:rPr>
          <w:rFonts w:ascii="Arial" w:hAnsi="Arial" w:cs="Arial"/>
          <w:spacing w:val="-2"/>
          <w:sz w:val="20"/>
          <w:szCs w:val="20"/>
        </w:rPr>
        <w:tab/>
      </w:r>
    </w:p>
    <w:p w:rsidR="00C71410" w:rsidRPr="00C71410" w:rsidRDefault="00C71410" w:rsidP="00C71410">
      <w:pPr>
        <w:suppressAutoHyphens/>
        <w:spacing w:line="180" w:lineRule="exact"/>
        <w:jc w:val="both"/>
        <w:rPr>
          <w:rFonts w:ascii="Arial" w:hAnsi="Arial" w:cs="Arial"/>
          <w:spacing w:val="-2"/>
          <w:sz w:val="20"/>
          <w:szCs w:val="20"/>
        </w:rPr>
      </w:pPr>
    </w:p>
    <w:p w:rsidR="004C18B6" w:rsidRDefault="004C18B6" w:rsidP="00E52A3D">
      <w:pPr>
        <w:suppressAutoHyphens/>
        <w:jc w:val="both"/>
        <w:rPr>
          <w:rFonts w:ascii="Arial" w:hAnsi="Arial" w:cs="Arial"/>
          <w:spacing w:val="-2"/>
          <w:sz w:val="20"/>
          <w:szCs w:val="20"/>
        </w:rPr>
      </w:pPr>
      <w:r>
        <w:rPr>
          <w:rFonts w:ascii="Arial" w:hAnsi="Arial" w:cs="Arial"/>
          <w:spacing w:val="-2"/>
          <w:sz w:val="20"/>
          <w:szCs w:val="20"/>
        </w:rPr>
        <w:t>CB: Closed book</w:t>
      </w:r>
    </w:p>
    <w:p w:rsidR="004C18B6" w:rsidRDefault="004C18B6" w:rsidP="00E52A3D">
      <w:pPr>
        <w:suppressAutoHyphens/>
        <w:jc w:val="both"/>
        <w:rPr>
          <w:rFonts w:ascii="Arial" w:hAnsi="Arial" w:cs="Arial"/>
          <w:spacing w:val="-2"/>
          <w:sz w:val="20"/>
          <w:szCs w:val="20"/>
        </w:rPr>
      </w:pPr>
    </w:p>
    <w:p w:rsidR="00727EA3" w:rsidRDefault="004A71C3" w:rsidP="00E52A3D">
      <w:pPr>
        <w:suppressAutoHyphens/>
        <w:jc w:val="both"/>
        <w:rPr>
          <w:rFonts w:ascii="Arial" w:hAnsi="Arial" w:cs="Arial"/>
          <w:spacing w:val="-2"/>
          <w:sz w:val="20"/>
          <w:szCs w:val="20"/>
        </w:rPr>
      </w:pPr>
      <w:r>
        <w:rPr>
          <w:rFonts w:ascii="Arial" w:hAnsi="Arial" w:cs="Arial"/>
          <w:spacing w:val="-2"/>
          <w:sz w:val="20"/>
          <w:szCs w:val="20"/>
        </w:rPr>
        <w:t xml:space="preserve">6 </w:t>
      </w:r>
      <w:proofErr w:type="spellStart"/>
      <w:r w:rsidR="00FE26B6">
        <w:rPr>
          <w:rFonts w:ascii="Arial" w:hAnsi="Arial" w:cs="Arial"/>
          <w:spacing w:val="-2"/>
          <w:sz w:val="20"/>
          <w:szCs w:val="20"/>
        </w:rPr>
        <w:t>i</w:t>
      </w:r>
      <w:proofErr w:type="spellEnd"/>
      <w:r w:rsidR="00727EA3">
        <w:rPr>
          <w:rFonts w:ascii="Arial" w:hAnsi="Arial" w:cs="Arial"/>
          <w:spacing w:val="-2"/>
          <w:sz w:val="20"/>
          <w:szCs w:val="20"/>
        </w:rPr>
        <w:t>.</w:t>
      </w:r>
      <w:r w:rsidR="00B0021D">
        <w:rPr>
          <w:rFonts w:ascii="Arial" w:hAnsi="Arial" w:cs="Arial"/>
          <w:spacing w:val="-2"/>
          <w:sz w:val="20"/>
          <w:szCs w:val="20"/>
        </w:rPr>
        <w:t xml:space="preserve"> LABQUIZ</w:t>
      </w:r>
      <w:r w:rsidR="00E52A3D">
        <w:rPr>
          <w:rFonts w:ascii="Arial" w:hAnsi="Arial" w:cs="Arial"/>
          <w:spacing w:val="-2"/>
          <w:sz w:val="20"/>
          <w:szCs w:val="20"/>
        </w:rPr>
        <w:t xml:space="preserve"> will be conducted </w:t>
      </w:r>
      <w:r w:rsidR="00FE4DBF">
        <w:rPr>
          <w:rFonts w:ascii="Arial" w:hAnsi="Arial" w:cs="Arial"/>
          <w:spacing w:val="-2"/>
          <w:sz w:val="20"/>
          <w:szCs w:val="20"/>
        </w:rPr>
        <w:t xml:space="preserve">in the month of February during </w:t>
      </w:r>
      <w:r w:rsidR="00E52A3D">
        <w:rPr>
          <w:rFonts w:ascii="Arial" w:hAnsi="Arial" w:cs="Arial"/>
          <w:spacing w:val="-2"/>
          <w:sz w:val="20"/>
          <w:szCs w:val="20"/>
        </w:rPr>
        <w:t>lab class</w:t>
      </w:r>
      <w:r w:rsidR="00C665F8">
        <w:rPr>
          <w:rFonts w:ascii="Arial" w:hAnsi="Arial" w:cs="Arial"/>
          <w:spacing w:val="-2"/>
          <w:sz w:val="20"/>
          <w:szCs w:val="20"/>
        </w:rPr>
        <w:t xml:space="preserve"> hours</w:t>
      </w:r>
      <w:r w:rsidR="00E52A3D">
        <w:rPr>
          <w:rFonts w:ascii="Arial" w:hAnsi="Arial" w:cs="Arial"/>
          <w:spacing w:val="-2"/>
          <w:sz w:val="20"/>
          <w:szCs w:val="20"/>
        </w:rPr>
        <w:t xml:space="preserve"> and will be based on experiment</w:t>
      </w:r>
      <w:r w:rsidR="00F71C0F">
        <w:rPr>
          <w:rFonts w:ascii="Arial" w:hAnsi="Arial" w:cs="Arial"/>
          <w:spacing w:val="-2"/>
          <w:sz w:val="20"/>
          <w:szCs w:val="20"/>
        </w:rPr>
        <w:t xml:space="preserve">s covered </w:t>
      </w:r>
      <w:r w:rsidR="00FE4DBF">
        <w:rPr>
          <w:rFonts w:ascii="Arial" w:hAnsi="Arial" w:cs="Arial"/>
          <w:spacing w:val="-2"/>
          <w:sz w:val="20"/>
          <w:szCs w:val="20"/>
        </w:rPr>
        <w:t>til</w:t>
      </w:r>
      <w:r w:rsidR="00F71C0F">
        <w:rPr>
          <w:rFonts w:ascii="Arial" w:hAnsi="Arial" w:cs="Arial"/>
          <w:spacing w:val="-2"/>
          <w:sz w:val="20"/>
          <w:szCs w:val="20"/>
        </w:rPr>
        <w:t>l</w:t>
      </w:r>
      <w:r w:rsidR="00FE4DBF">
        <w:rPr>
          <w:rFonts w:ascii="Arial" w:hAnsi="Arial" w:cs="Arial"/>
          <w:spacing w:val="-2"/>
          <w:sz w:val="20"/>
          <w:szCs w:val="20"/>
        </w:rPr>
        <w:t xml:space="preserve"> the date of the </w:t>
      </w:r>
      <w:r w:rsidR="00727EA3">
        <w:rPr>
          <w:rFonts w:ascii="Arial" w:hAnsi="Arial" w:cs="Arial"/>
          <w:spacing w:val="-2"/>
          <w:sz w:val="20"/>
          <w:szCs w:val="20"/>
        </w:rPr>
        <w:t>quiz</w:t>
      </w:r>
      <w:r w:rsidR="00E52A3D">
        <w:rPr>
          <w:rFonts w:ascii="Arial" w:hAnsi="Arial" w:cs="Arial"/>
          <w:spacing w:val="-2"/>
          <w:sz w:val="20"/>
          <w:szCs w:val="20"/>
        </w:rPr>
        <w:t>.</w:t>
      </w:r>
      <w:r w:rsidR="00FE4DBF">
        <w:rPr>
          <w:rFonts w:ascii="Arial" w:hAnsi="Arial" w:cs="Arial"/>
          <w:spacing w:val="-2"/>
          <w:sz w:val="20"/>
          <w:szCs w:val="20"/>
        </w:rPr>
        <w:t xml:space="preserve"> </w:t>
      </w:r>
      <w:r w:rsidR="00727EA3" w:rsidRPr="00DA7F52">
        <w:rPr>
          <w:rFonts w:ascii="Arial" w:hAnsi="Arial" w:cs="Arial"/>
          <w:b/>
          <w:spacing w:val="-2"/>
          <w:sz w:val="20"/>
          <w:szCs w:val="20"/>
        </w:rPr>
        <w:t>Make-up will not be granted for quiz.</w:t>
      </w:r>
    </w:p>
    <w:p w:rsidR="00727EA3" w:rsidRDefault="00727EA3" w:rsidP="00E52A3D">
      <w:pPr>
        <w:suppressAutoHyphens/>
        <w:jc w:val="both"/>
        <w:rPr>
          <w:rFonts w:ascii="Arial" w:hAnsi="Arial" w:cs="Arial"/>
          <w:spacing w:val="-2"/>
          <w:sz w:val="20"/>
          <w:szCs w:val="20"/>
        </w:rPr>
      </w:pPr>
      <w:r>
        <w:rPr>
          <w:rFonts w:ascii="Arial" w:hAnsi="Arial" w:cs="Arial"/>
          <w:spacing w:val="-2"/>
          <w:sz w:val="20"/>
          <w:szCs w:val="20"/>
        </w:rPr>
        <w:t xml:space="preserve"> </w:t>
      </w:r>
    </w:p>
    <w:p w:rsidR="00E52A3D" w:rsidRDefault="00FE26B6" w:rsidP="00E52A3D">
      <w:pPr>
        <w:suppressAutoHyphens/>
        <w:jc w:val="both"/>
        <w:rPr>
          <w:rFonts w:ascii="Arial" w:hAnsi="Arial" w:cs="Arial"/>
          <w:spacing w:val="-2"/>
          <w:sz w:val="20"/>
          <w:szCs w:val="20"/>
        </w:rPr>
      </w:pPr>
      <w:r>
        <w:rPr>
          <w:rFonts w:ascii="Arial" w:hAnsi="Arial" w:cs="Arial"/>
          <w:spacing w:val="-2"/>
          <w:sz w:val="20"/>
          <w:szCs w:val="20"/>
        </w:rPr>
        <w:t>ii</w:t>
      </w:r>
      <w:r w:rsidR="00727EA3">
        <w:rPr>
          <w:rFonts w:ascii="Arial" w:hAnsi="Arial" w:cs="Arial"/>
          <w:spacing w:val="-2"/>
          <w:sz w:val="20"/>
          <w:szCs w:val="20"/>
        </w:rPr>
        <w:t xml:space="preserve">. </w:t>
      </w:r>
      <w:r w:rsidR="00FE4DBF" w:rsidRPr="00A5332B">
        <w:rPr>
          <w:rFonts w:ascii="Arial" w:hAnsi="Arial" w:cs="Arial"/>
          <w:b/>
          <w:spacing w:val="-2"/>
          <w:sz w:val="20"/>
          <w:szCs w:val="20"/>
        </w:rPr>
        <w:t>T</w:t>
      </w:r>
      <w:r w:rsidR="00E52A3D" w:rsidRPr="00A5332B">
        <w:rPr>
          <w:rFonts w:ascii="Arial" w:hAnsi="Arial" w:cs="Arial"/>
          <w:b/>
          <w:spacing w:val="-2"/>
          <w:sz w:val="20"/>
          <w:szCs w:val="20"/>
        </w:rPr>
        <w:t>he students sh</w:t>
      </w:r>
      <w:r w:rsidR="009B4DD2">
        <w:rPr>
          <w:rFonts w:ascii="Arial" w:hAnsi="Arial" w:cs="Arial"/>
          <w:b/>
          <w:spacing w:val="-2"/>
          <w:sz w:val="20"/>
          <w:szCs w:val="20"/>
        </w:rPr>
        <w:t>ould assemble at labs by 1</w:t>
      </w:r>
      <w:r w:rsidR="000E3962">
        <w:rPr>
          <w:rFonts w:ascii="Arial" w:hAnsi="Arial" w:cs="Arial"/>
          <w:b/>
          <w:spacing w:val="-2"/>
          <w:sz w:val="20"/>
          <w:szCs w:val="20"/>
        </w:rPr>
        <w:t>2</w:t>
      </w:r>
      <w:r w:rsidR="009B4DD2">
        <w:rPr>
          <w:rFonts w:ascii="Arial" w:hAnsi="Arial" w:cs="Arial"/>
          <w:b/>
          <w:spacing w:val="-2"/>
          <w:sz w:val="20"/>
          <w:szCs w:val="20"/>
        </w:rPr>
        <w:t>.55 PM</w:t>
      </w:r>
      <w:r w:rsidR="00A5332B" w:rsidRPr="00A5332B">
        <w:rPr>
          <w:rFonts w:ascii="Arial" w:hAnsi="Arial" w:cs="Arial"/>
          <w:b/>
          <w:spacing w:val="-2"/>
          <w:sz w:val="20"/>
          <w:szCs w:val="20"/>
        </w:rPr>
        <w:t xml:space="preserve"> strictly and should have printed Lab Manuals for the concerned experiment</w:t>
      </w:r>
      <w:r w:rsidR="00E52A3D" w:rsidRPr="00A5332B">
        <w:rPr>
          <w:rFonts w:ascii="Arial" w:hAnsi="Arial" w:cs="Arial"/>
          <w:b/>
          <w:spacing w:val="-2"/>
          <w:sz w:val="20"/>
          <w:szCs w:val="20"/>
        </w:rPr>
        <w:t>.</w:t>
      </w:r>
      <w:r w:rsidR="00A5332B" w:rsidRPr="00A5332B">
        <w:rPr>
          <w:rFonts w:ascii="Arial" w:hAnsi="Arial" w:cs="Arial"/>
          <w:b/>
          <w:spacing w:val="-2"/>
          <w:sz w:val="20"/>
          <w:szCs w:val="20"/>
        </w:rPr>
        <w:t xml:space="preserve"> This is mandatory and no exceptions would be </w:t>
      </w:r>
      <w:r w:rsidR="004A71C3">
        <w:rPr>
          <w:rFonts w:ascii="Arial" w:hAnsi="Arial" w:cs="Arial"/>
          <w:b/>
          <w:spacing w:val="-2"/>
          <w:sz w:val="20"/>
          <w:szCs w:val="20"/>
        </w:rPr>
        <w:t>entertained</w:t>
      </w:r>
      <w:r w:rsidR="00A5332B" w:rsidRPr="00A5332B">
        <w:rPr>
          <w:rFonts w:ascii="Arial" w:hAnsi="Arial" w:cs="Arial"/>
          <w:b/>
          <w:spacing w:val="-2"/>
          <w:sz w:val="20"/>
          <w:szCs w:val="20"/>
        </w:rPr>
        <w:t>.</w:t>
      </w:r>
      <w:r w:rsidR="00E52A3D" w:rsidRPr="00A5332B">
        <w:rPr>
          <w:rFonts w:ascii="Arial" w:hAnsi="Arial" w:cs="Arial"/>
          <w:b/>
          <w:spacing w:val="-2"/>
          <w:sz w:val="20"/>
          <w:szCs w:val="20"/>
        </w:rPr>
        <w:t xml:space="preserve"> </w:t>
      </w:r>
    </w:p>
    <w:p w:rsidR="00727EA3" w:rsidRDefault="00727EA3" w:rsidP="00C71410">
      <w:pPr>
        <w:suppressAutoHyphens/>
        <w:jc w:val="both"/>
        <w:rPr>
          <w:rFonts w:ascii="Arial" w:hAnsi="Arial" w:cs="Arial"/>
          <w:spacing w:val="-2"/>
          <w:sz w:val="20"/>
          <w:szCs w:val="20"/>
        </w:rPr>
      </w:pPr>
    </w:p>
    <w:p w:rsidR="00C71410" w:rsidRDefault="00FE26B6" w:rsidP="00C71410">
      <w:pPr>
        <w:suppressAutoHyphens/>
        <w:jc w:val="both"/>
        <w:rPr>
          <w:rFonts w:ascii="Arial" w:hAnsi="Arial" w:cs="Arial"/>
          <w:spacing w:val="-2"/>
          <w:sz w:val="20"/>
          <w:szCs w:val="20"/>
        </w:rPr>
      </w:pPr>
      <w:r>
        <w:rPr>
          <w:rFonts w:ascii="Arial" w:hAnsi="Arial" w:cs="Arial"/>
          <w:spacing w:val="-2"/>
          <w:sz w:val="20"/>
          <w:szCs w:val="20"/>
        </w:rPr>
        <w:t>iii</w:t>
      </w:r>
      <w:r w:rsidR="00727EA3">
        <w:rPr>
          <w:rFonts w:ascii="Arial" w:hAnsi="Arial" w:cs="Arial"/>
          <w:spacing w:val="-2"/>
          <w:sz w:val="20"/>
          <w:szCs w:val="20"/>
        </w:rPr>
        <w:t xml:space="preserve">. </w:t>
      </w:r>
      <w:r w:rsidR="00C71410" w:rsidRPr="00C71410">
        <w:rPr>
          <w:rFonts w:ascii="Arial" w:hAnsi="Arial" w:cs="Arial"/>
          <w:spacing w:val="-2"/>
          <w:sz w:val="20"/>
          <w:szCs w:val="20"/>
        </w:rPr>
        <w:t xml:space="preserve">Laboratory Conduct </w:t>
      </w:r>
      <w:r w:rsidR="00E52A3D">
        <w:rPr>
          <w:rFonts w:ascii="Arial" w:hAnsi="Arial" w:cs="Arial"/>
          <w:spacing w:val="-2"/>
          <w:sz w:val="20"/>
          <w:szCs w:val="20"/>
        </w:rPr>
        <w:t xml:space="preserve">and </w:t>
      </w:r>
      <w:r w:rsidR="00C71410" w:rsidRPr="00C71410">
        <w:rPr>
          <w:rFonts w:ascii="Arial" w:hAnsi="Arial" w:cs="Arial"/>
          <w:spacing w:val="-2"/>
          <w:sz w:val="20"/>
          <w:szCs w:val="20"/>
        </w:rPr>
        <w:t>Record maintenance will be given due importance</w:t>
      </w:r>
      <w:r w:rsidR="00C71410">
        <w:rPr>
          <w:rFonts w:ascii="Arial" w:hAnsi="Arial" w:cs="Arial"/>
          <w:spacing w:val="-2"/>
          <w:sz w:val="20"/>
          <w:szCs w:val="20"/>
        </w:rPr>
        <w:t xml:space="preserve"> in the evaluation.</w:t>
      </w:r>
    </w:p>
    <w:p w:rsidR="004C3997" w:rsidRPr="00C71410" w:rsidRDefault="004C3997" w:rsidP="00C71410">
      <w:pPr>
        <w:suppressAutoHyphens/>
        <w:jc w:val="both"/>
        <w:rPr>
          <w:rFonts w:ascii="Arial" w:hAnsi="Arial" w:cs="Arial"/>
          <w:spacing w:val="-2"/>
          <w:sz w:val="20"/>
          <w:szCs w:val="20"/>
        </w:rPr>
      </w:pPr>
    </w:p>
    <w:p w:rsidR="004B769C" w:rsidRPr="004B769C" w:rsidRDefault="004B769C" w:rsidP="004B769C">
      <w:pPr>
        <w:suppressAutoHyphens/>
        <w:jc w:val="both"/>
        <w:rPr>
          <w:rFonts w:ascii="Arial" w:hAnsi="Arial" w:cs="Arial"/>
          <w:b/>
          <w:spacing w:val="-2"/>
          <w:sz w:val="20"/>
          <w:szCs w:val="20"/>
        </w:rPr>
      </w:pPr>
      <w:r w:rsidRPr="004B769C">
        <w:rPr>
          <w:rFonts w:ascii="Arial" w:hAnsi="Arial" w:cs="Arial"/>
          <w:b/>
          <w:spacing w:val="-2"/>
          <w:sz w:val="20"/>
          <w:szCs w:val="20"/>
        </w:rPr>
        <w:t>7. Laboratory safety: It is MANDATORY to wea</w:t>
      </w:r>
      <w:r w:rsidR="00BC1A55">
        <w:rPr>
          <w:rFonts w:ascii="Arial" w:hAnsi="Arial" w:cs="Arial"/>
          <w:b/>
          <w:spacing w:val="-2"/>
          <w:sz w:val="20"/>
          <w:szCs w:val="20"/>
        </w:rPr>
        <w:t>r personal protective equipment</w:t>
      </w:r>
      <w:r w:rsidRPr="004B769C">
        <w:rPr>
          <w:rFonts w:ascii="Arial" w:hAnsi="Arial" w:cs="Arial"/>
          <w:b/>
          <w:spacing w:val="-2"/>
          <w:sz w:val="20"/>
          <w:szCs w:val="20"/>
        </w:rPr>
        <w:t xml:space="preserve"> (PPE) in </w:t>
      </w:r>
      <w:r w:rsidR="00BC1A55">
        <w:rPr>
          <w:rFonts w:ascii="Arial" w:hAnsi="Arial" w:cs="Arial"/>
          <w:b/>
          <w:spacing w:val="-2"/>
          <w:sz w:val="20"/>
          <w:szCs w:val="20"/>
        </w:rPr>
        <w:t xml:space="preserve">the </w:t>
      </w:r>
      <w:r w:rsidRPr="004B769C">
        <w:rPr>
          <w:rFonts w:ascii="Arial" w:hAnsi="Arial" w:cs="Arial"/>
          <w:b/>
          <w:spacing w:val="-2"/>
          <w:sz w:val="20"/>
          <w:szCs w:val="20"/>
        </w:rPr>
        <w:t xml:space="preserve">laboratory, such as Lab-coat, Covered shoes, and Safety goggles (as applicable). </w:t>
      </w:r>
    </w:p>
    <w:p w:rsidR="004B769C" w:rsidRDefault="004B769C" w:rsidP="00727EA3">
      <w:pPr>
        <w:suppressAutoHyphens/>
        <w:jc w:val="both"/>
        <w:rPr>
          <w:rFonts w:ascii="Arial" w:hAnsi="Arial" w:cs="Arial"/>
          <w:b/>
          <w:spacing w:val="-2"/>
          <w:sz w:val="20"/>
          <w:szCs w:val="20"/>
        </w:rPr>
      </w:pPr>
    </w:p>
    <w:p w:rsidR="00727EA3" w:rsidRDefault="004B769C" w:rsidP="00727EA3">
      <w:pPr>
        <w:suppressAutoHyphens/>
        <w:jc w:val="both"/>
        <w:rPr>
          <w:rFonts w:ascii="Arial" w:hAnsi="Arial" w:cs="Arial"/>
          <w:spacing w:val="-2"/>
          <w:sz w:val="20"/>
          <w:szCs w:val="20"/>
        </w:rPr>
      </w:pPr>
      <w:r>
        <w:rPr>
          <w:rFonts w:ascii="Arial" w:hAnsi="Arial" w:cs="Arial"/>
          <w:b/>
          <w:spacing w:val="-2"/>
          <w:sz w:val="20"/>
          <w:szCs w:val="20"/>
        </w:rPr>
        <w:t>8</w:t>
      </w:r>
      <w:r w:rsidR="00C71410" w:rsidRPr="00C71410">
        <w:rPr>
          <w:rFonts w:ascii="Arial" w:hAnsi="Arial" w:cs="Arial"/>
          <w:b/>
          <w:spacing w:val="-2"/>
          <w:sz w:val="20"/>
          <w:szCs w:val="20"/>
        </w:rPr>
        <w:t>.</w:t>
      </w:r>
      <w:r w:rsidR="00C71410" w:rsidRPr="00C71410">
        <w:rPr>
          <w:rFonts w:ascii="Arial" w:hAnsi="Arial" w:cs="Arial"/>
          <w:spacing w:val="-2"/>
          <w:sz w:val="20"/>
          <w:szCs w:val="20"/>
        </w:rPr>
        <w:t xml:space="preserve"> </w:t>
      </w:r>
      <w:r w:rsidR="00C71410" w:rsidRPr="00C71410">
        <w:rPr>
          <w:rFonts w:ascii="Arial" w:hAnsi="Arial" w:cs="Arial"/>
          <w:b/>
          <w:spacing w:val="-2"/>
          <w:sz w:val="20"/>
          <w:szCs w:val="20"/>
        </w:rPr>
        <w:t>Make-up policy:</w:t>
      </w:r>
      <w:r w:rsidR="00C71410" w:rsidRPr="00C71410">
        <w:rPr>
          <w:rFonts w:ascii="Arial" w:hAnsi="Arial" w:cs="Arial"/>
          <w:spacing w:val="-2"/>
          <w:sz w:val="20"/>
          <w:szCs w:val="20"/>
        </w:rPr>
        <w:t xml:space="preserve"> Make up will be granted for genuine cases only.</w:t>
      </w:r>
      <w:r w:rsidR="00727EA3" w:rsidRPr="00727EA3">
        <w:rPr>
          <w:rFonts w:ascii="Arial" w:hAnsi="Arial" w:cs="Arial"/>
          <w:spacing w:val="-2"/>
          <w:sz w:val="20"/>
          <w:szCs w:val="20"/>
        </w:rPr>
        <w:t xml:space="preserve"> </w:t>
      </w:r>
      <w:r w:rsidR="00FE26B6">
        <w:rPr>
          <w:rFonts w:ascii="Arial" w:hAnsi="Arial" w:cs="Arial"/>
          <w:spacing w:val="-2"/>
          <w:sz w:val="20"/>
          <w:szCs w:val="20"/>
        </w:rPr>
        <w:t xml:space="preserve">Make-up will </w:t>
      </w:r>
      <w:r w:rsidR="00727EA3">
        <w:rPr>
          <w:rFonts w:ascii="Arial" w:hAnsi="Arial" w:cs="Arial"/>
          <w:spacing w:val="-2"/>
          <w:sz w:val="20"/>
          <w:szCs w:val="20"/>
        </w:rPr>
        <w:t>not be granted for quiz.</w:t>
      </w:r>
    </w:p>
    <w:p w:rsidR="00C71410" w:rsidRPr="00C71410" w:rsidRDefault="00C71410" w:rsidP="00727EA3">
      <w:pPr>
        <w:suppressAutoHyphens/>
        <w:jc w:val="both"/>
        <w:rPr>
          <w:rFonts w:ascii="Arial" w:hAnsi="Arial" w:cs="Arial"/>
          <w:b/>
          <w:spacing w:val="-2"/>
          <w:sz w:val="20"/>
          <w:szCs w:val="20"/>
        </w:rPr>
      </w:pPr>
    </w:p>
    <w:p w:rsidR="00C71410" w:rsidRPr="00C71410" w:rsidRDefault="004B769C" w:rsidP="00346DF4">
      <w:pPr>
        <w:suppressAutoHyphens/>
        <w:ind w:left="180" w:hanging="180"/>
        <w:jc w:val="both"/>
        <w:rPr>
          <w:rFonts w:ascii="Arial" w:hAnsi="Arial" w:cs="Arial"/>
          <w:spacing w:val="-2"/>
          <w:sz w:val="20"/>
          <w:szCs w:val="20"/>
        </w:rPr>
      </w:pPr>
      <w:r>
        <w:rPr>
          <w:rFonts w:ascii="Arial" w:hAnsi="Arial" w:cs="Arial"/>
          <w:b/>
          <w:spacing w:val="-2"/>
          <w:sz w:val="20"/>
          <w:szCs w:val="20"/>
        </w:rPr>
        <w:t>9</w:t>
      </w:r>
      <w:r w:rsidR="00C71410" w:rsidRPr="00C71410">
        <w:rPr>
          <w:rFonts w:ascii="Arial" w:hAnsi="Arial" w:cs="Arial"/>
          <w:b/>
          <w:spacing w:val="-2"/>
          <w:sz w:val="20"/>
          <w:szCs w:val="20"/>
        </w:rPr>
        <w:t>. Notice</w:t>
      </w:r>
      <w:r w:rsidR="00C71410" w:rsidRPr="00C71410">
        <w:rPr>
          <w:rFonts w:ascii="Arial" w:hAnsi="Arial" w:cs="Arial"/>
          <w:spacing w:val="-2"/>
          <w:sz w:val="20"/>
          <w:szCs w:val="20"/>
        </w:rPr>
        <w:t xml:space="preserve">: All notices concerning the course will be displayed on the </w:t>
      </w:r>
      <w:r w:rsidR="00C71410" w:rsidRPr="00346DF4">
        <w:rPr>
          <w:rFonts w:ascii="Arial" w:hAnsi="Arial" w:cs="Arial"/>
          <w:spacing w:val="-2"/>
          <w:sz w:val="20"/>
          <w:szCs w:val="20"/>
        </w:rPr>
        <w:t>Chemistry Department</w:t>
      </w:r>
      <w:r w:rsidR="00C71410" w:rsidRPr="00C71410">
        <w:rPr>
          <w:rFonts w:ascii="Arial" w:hAnsi="Arial" w:cs="Arial"/>
          <w:b/>
          <w:spacing w:val="-2"/>
          <w:sz w:val="20"/>
          <w:szCs w:val="20"/>
        </w:rPr>
        <w:t xml:space="preserve"> </w:t>
      </w:r>
      <w:r w:rsidR="00346DF4">
        <w:rPr>
          <w:rFonts w:ascii="Arial" w:hAnsi="Arial" w:cs="Arial"/>
          <w:spacing w:val="-2"/>
          <w:sz w:val="20"/>
          <w:szCs w:val="20"/>
        </w:rPr>
        <w:t>Notice Board and CMS</w:t>
      </w:r>
      <w:r w:rsidR="00C71410" w:rsidRPr="00C71410">
        <w:rPr>
          <w:rFonts w:ascii="Arial" w:hAnsi="Arial" w:cs="Arial"/>
          <w:spacing w:val="-2"/>
          <w:sz w:val="20"/>
          <w:szCs w:val="20"/>
        </w:rPr>
        <w:t>.</w:t>
      </w:r>
    </w:p>
    <w:p w:rsidR="00C71410" w:rsidRPr="00C71410" w:rsidRDefault="00C71410" w:rsidP="00C71410">
      <w:pPr>
        <w:suppressAutoHyphens/>
        <w:ind w:left="360" w:hanging="360"/>
        <w:jc w:val="both"/>
        <w:rPr>
          <w:rFonts w:ascii="Arial" w:hAnsi="Arial" w:cs="Arial"/>
          <w:spacing w:val="-2"/>
          <w:sz w:val="20"/>
          <w:szCs w:val="20"/>
        </w:rPr>
      </w:pPr>
    </w:p>
    <w:p w:rsidR="00C71410" w:rsidRPr="00C71410" w:rsidRDefault="004B769C" w:rsidP="00C71410">
      <w:pPr>
        <w:pStyle w:val="BodyText2"/>
        <w:tabs>
          <w:tab w:val="left" w:pos="270"/>
        </w:tabs>
        <w:ind w:left="270" w:hanging="270"/>
        <w:rPr>
          <w:rFonts w:ascii="Arial" w:hAnsi="Arial" w:cs="Arial"/>
          <w:sz w:val="20"/>
        </w:rPr>
      </w:pPr>
      <w:r>
        <w:rPr>
          <w:rFonts w:ascii="Arial" w:hAnsi="Arial" w:cs="Arial"/>
          <w:b/>
          <w:sz w:val="20"/>
        </w:rPr>
        <w:t>10</w:t>
      </w:r>
      <w:r w:rsidR="00C71410" w:rsidRPr="00C71410">
        <w:rPr>
          <w:rFonts w:ascii="Arial" w:hAnsi="Arial" w:cs="Arial"/>
          <w:b/>
          <w:sz w:val="20"/>
        </w:rPr>
        <w:t>.</w:t>
      </w:r>
      <w:r w:rsidR="00C71410" w:rsidRPr="00C71410">
        <w:rPr>
          <w:rFonts w:ascii="Arial" w:hAnsi="Arial" w:cs="Arial"/>
          <w:sz w:val="20"/>
        </w:rPr>
        <w:t xml:space="preserve"> Final grading will be done on the basis of the overall performance of a student in each of the components as listed in item </w:t>
      </w:r>
      <w:r w:rsidR="005B18A1">
        <w:rPr>
          <w:rFonts w:ascii="Arial" w:hAnsi="Arial" w:cs="Arial"/>
          <w:sz w:val="20"/>
        </w:rPr>
        <w:t xml:space="preserve">no. </w:t>
      </w:r>
      <w:r w:rsidR="00954F8C">
        <w:rPr>
          <w:rFonts w:ascii="Arial" w:hAnsi="Arial" w:cs="Arial"/>
          <w:sz w:val="20"/>
        </w:rPr>
        <w:t>6</w:t>
      </w:r>
      <w:r w:rsidR="00C71410" w:rsidRPr="00C71410">
        <w:rPr>
          <w:rFonts w:ascii="Arial" w:hAnsi="Arial" w:cs="Arial"/>
          <w:sz w:val="20"/>
        </w:rPr>
        <w:t xml:space="preserve">. </w:t>
      </w:r>
    </w:p>
    <w:p w:rsidR="003351E6" w:rsidRDefault="003351E6" w:rsidP="00C71410">
      <w:pPr>
        <w:ind w:firstLine="270"/>
        <w:rPr>
          <w:rFonts w:ascii="Arial" w:hAnsi="Arial" w:cs="Arial"/>
          <w:sz w:val="20"/>
          <w:szCs w:val="20"/>
        </w:rPr>
      </w:pPr>
    </w:p>
    <w:p w:rsidR="00C71410" w:rsidRDefault="00C71410" w:rsidP="005B18A1">
      <w:pPr>
        <w:rPr>
          <w:rFonts w:ascii="Arial" w:hAnsi="Arial" w:cs="Arial"/>
          <w:sz w:val="20"/>
          <w:szCs w:val="20"/>
        </w:rPr>
      </w:pPr>
      <w:r w:rsidRPr="00C71410">
        <w:rPr>
          <w:rFonts w:ascii="Arial" w:hAnsi="Arial" w:cs="Arial"/>
          <w:sz w:val="20"/>
          <w:szCs w:val="20"/>
        </w:rPr>
        <w:t>For mid-semester grading, progress made by a student up to that point of time would be evaluated.</w:t>
      </w:r>
    </w:p>
    <w:p w:rsidR="005B18A1" w:rsidRDefault="005B18A1" w:rsidP="00C71410">
      <w:pPr>
        <w:ind w:firstLine="270"/>
        <w:rPr>
          <w:rFonts w:ascii="Arial" w:hAnsi="Arial" w:cs="Arial"/>
          <w:sz w:val="20"/>
          <w:szCs w:val="20"/>
        </w:rPr>
      </w:pPr>
    </w:p>
    <w:p w:rsidR="005B18A1" w:rsidRPr="00C36301" w:rsidRDefault="005B18A1" w:rsidP="005B18A1">
      <w:pPr>
        <w:pStyle w:val="BodyText2"/>
        <w:tabs>
          <w:tab w:val="left" w:pos="270"/>
        </w:tabs>
        <w:ind w:left="0" w:firstLine="0"/>
        <w:jc w:val="left"/>
        <w:rPr>
          <w:rFonts w:ascii="Times New Roman" w:hAnsi="Times New Roman"/>
          <w:szCs w:val="24"/>
        </w:rPr>
      </w:pPr>
      <w:r w:rsidRPr="00C36301">
        <w:rPr>
          <w:rFonts w:ascii="Times New Roman" w:hAnsi="Times New Roman"/>
          <w:b/>
          <w:szCs w:val="24"/>
        </w:rPr>
        <w:t>STUDENTS WON'T BE ALLOWED TO</w:t>
      </w:r>
      <w:r>
        <w:rPr>
          <w:rFonts w:ascii="Times New Roman" w:hAnsi="Times New Roman"/>
          <w:b/>
          <w:szCs w:val="24"/>
        </w:rPr>
        <w:t xml:space="preserve"> PERFORM ANY EXPERIMENT WITHOUT </w:t>
      </w:r>
      <w:r w:rsidRPr="00C36301">
        <w:rPr>
          <w:rFonts w:ascii="Times New Roman" w:hAnsi="Times New Roman"/>
          <w:b/>
          <w:szCs w:val="24"/>
        </w:rPr>
        <w:t>PPE</w:t>
      </w:r>
      <w:r>
        <w:rPr>
          <w:rFonts w:ascii="Times New Roman" w:hAnsi="Times New Roman"/>
          <w:b/>
          <w:szCs w:val="24"/>
        </w:rPr>
        <w:t>.</w:t>
      </w:r>
    </w:p>
    <w:p w:rsidR="005B18A1" w:rsidRPr="00C71410" w:rsidRDefault="00D57150" w:rsidP="00C71410">
      <w:pPr>
        <w:ind w:firstLine="270"/>
        <w:rPr>
          <w:rFonts w:ascii="Arial" w:hAnsi="Arial" w:cs="Arial"/>
          <w:sz w:val="20"/>
          <w:szCs w:val="20"/>
        </w:rPr>
      </w:pPr>
      <w:r>
        <w:rPr>
          <w:rFonts w:ascii="Arial" w:hAnsi="Arial" w:cs="Arial"/>
          <w:sz w:val="20"/>
          <w:szCs w:val="20"/>
        </w:rPr>
        <w:t>List of experiments:</w:t>
      </w:r>
    </w:p>
    <w:tbl>
      <w:tblPr>
        <w:tblW w:w="9620" w:type="dxa"/>
        <w:tblLook w:val="04A0" w:firstRow="1" w:lastRow="0" w:firstColumn="1" w:lastColumn="0" w:noHBand="0" w:noVBand="1"/>
      </w:tblPr>
      <w:tblGrid>
        <w:gridCol w:w="460"/>
        <w:gridCol w:w="9160"/>
      </w:tblGrid>
      <w:tr w:rsidR="00D57150" w:rsidRPr="00D57150" w:rsidTr="00D57150">
        <w:trPr>
          <w:trHeight w:val="375"/>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1</w:t>
            </w:r>
          </w:p>
        </w:tc>
        <w:tc>
          <w:tcPr>
            <w:tcW w:w="9160" w:type="dxa"/>
            <w:tcBorders>
              <w:top w:val="single" w:sz="4" w:space="0" w:color="auto"/>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MgSO4  EDTA TITRATION(complexometric titration)</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2</w:t>
            </w:r>
          </w:p>
        </w:tc>
        <w:tc>
          <w:tcPr>
            <w:tcW w:w="9160" w:type="dxa"/>
            <w:tcBorders>
              <w:top w:val="nil"/>
              <w:left w:val="nil"/>
              <w:bottom w:val="nil"/>
              <w:right w:val="nil"/>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 xml:space="preserve">Estimation of oxalate and Cu2+ in Potassium </w:t>
            </w:r>
            <w:proofErr w:type="spellStart"/>
            <w:r w:rsidRPr="00D57150">
              <w:rPr>
                <w:rFonts w:ascii="Calibri" w:hAnsi="Calibri" w:cs="Calibri"/>
                <w:color w:val="000000"/>
                <w:lang w:val="en-IN" w:eastAsia="en-IN"/>
              </w:rPr>
              <w:t>bix-oxalato</w:t>
            </w:r>
            <w:proofErr w:type="spellEnd"/>
            <w:r w:rsidRPr="00D57150">
              <w:rPr>
                <w:rFonts w:ascii="Calibri" w:hAnsi="Calibri" w:cs="Calibri"/>
                <w:color w:val="000000"/>
                <w:lang w:val="en-IN" w:eastAsia="en-IN"/>
              </w:rPr>
              <w:t xml:space="preserve"> </w:t>
            </w:r>
            <w:proofErr w:type="spellStart"/>
            <w:r w:rsidRPr="00D57150">
              <w:rPr>
                <w:rFonts w:ascii="Calibri" w:hAnsi="Calibri" w:cs="Calibri"/>
                <w:color w:val="000000"/>
                <w:lang w:val="en-IN" w:eastAsia="en-IN"/>
              </w:rPr>
              <w:t>cuprate</w:t>
            </w:r>
            <w:proofErr w:type="spellEnd"/>
            <w:r w:rsidRPr="00D57150">
              <w:rPr>
                <w:rFonts w:ascii="Calibri" w:hAnsi="Calibri" w:cs="Calibri"/>
                <w:color w:val="000000"/>
                <w:lang w:val="en-IN" w:eastAsia="en-IN"/>
              </w:rPr>
              <w:t xml:space="preserve">(II) </w:t>
            </w:r>
            <w:proofErr w:type="spellStart"/>
            <w:r w:rsidRPr="00D57150">
              <w:rPr>
                <w:rFonts w:ascii="Calibri" w:hAnsi="Calibri" w:cs="Calibri"/>
                <w:color w:val="000000"/>
                <w:lang w:val="en-IN" w:eastAsia="en-IN"/>
              </w:rPr>
              <w:t>dihydrate</w:t>
            </w:r>
            <w:proofErr w:type="spellEnd"/>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D57150" w:rsidRPr="00D57150" w:rsidRDefault="00D57150" w:rsidP="00D57150">
            <w:pPr>
              <w:jc w:val="right"/>
              <w:rPr>
                <w:rFonts w:ascii="Calibri" w:hAnsi="Calibri" w:cs="Calibri"/>
                <w:lang w:val="en-IN" w:eastAsia="en-IN"/>
              </w:rPr>
            </w:pPr>
            <w:r w:rsidRPr="00D57150">
              <w:rPr>
                <w:rFonts w:ascii="Calibri" w:hAnsi="Calibri" w:cs="Calibri"/>
                <w:lang w:val="en-IN" w:eastAsia="en-IN"/>
              </w:rPr>
              <w:t>3</w:t>
            </w:r>
          </w:p>
        </w:tc>
        <w:tc>
          <w:tcPr>
            <w:tcW w:w="9160" w:type="dxa"/>
            <w:tcBorders>
              <w:top w:val="single" w:sz="4" w:space="0" w:color="auto"/>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Alum synthesis from Aluminium scrap</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4</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Preparation of Ni-DMG complex and characterization by UV and gravimetry</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5</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Estimation of total fatty acid and alkali content in soap</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6</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Estimation of copper in brass</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7</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Synthesis of Nylon, determination of thermal degradation by TGA</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8</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Synthesis and characterization of Ag-nanoparticles and its use as catalyst</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9</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Adsorption isotherm-Adsorption of acetic acid on charcoal</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lastRenderedPageBreak/>
              <w:t>10</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Partition Coefficient of Iodine in CCl4/H2O</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11</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Hydrolysis of Ester</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lang w:val="en-IN" w:eastAsia="en-IN"/>
              </w:rPr>
            </w:pPr>
            <w:r w:rsidRPr="00D57150">
              <w:rPr>
                <w:rFonts w:ascii="Calibri" w:hAnsi="Calibri" w:cs="Calibri"/>
                <w:lang w:val="en-IN" w:eastAsia="en-IN"/>
              </w:rPr>
              <w:t>12</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Binary Phase Diagram: Phenol-Water</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13</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lang w:val="en-IN" w:eastAsia="en-IN"/>
              </w:rPr>
            </w:pPr>
            <w:r w:rsidRPr="00D57150">
              <w:rPr>
                <w:rFonts w:ascii="Calibri" w:hAnsi="Calibri" w:cs="Calibri"/>
                <w:lang w:val="en-IN" w:eastAsia="en-IN"/>
              </w:rPr>
              <w:t>Eutectic composition of Naphthalene and p-dichlorobenzene</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lang w:val="en-IN" w:eastAsia="en-IN"/>
              </w:rPr>
            </w:pPr>
            <w:r w:rsidRPr="00D57150">
              <w:rPr>
                <w:rFonts w:ascii="Calibri" w:hAnsi="Calibri" w:cs="Calibri"/>
                <w:lang w:val="en-IN" w:eastAsia="en-IN"/>
              </w:rPr>
              <w:t>14</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Determination of critical micelle concentration (CMC)</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15</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color w:val="000000"/>
                <w:lang w:val="en-IN" w:eastAsia="en-IN"/>
              </w:rPr>
            </w:pPr>
            <w:r w:rsidRPr="00D57150">
              <w:rPr>
                <w:rFonts w:ascii="Calibri" w:hAnsi="Calibri" w:cs="Calibri"/>
                <w:color w:val="000000"/>
                <w:lang w:val="en-IN" w:eastAsia="en-IN"/>
              </w:rPr>
              <w:t xml:space="preserve">Determination of isoelectric point of </w:t>
            </w:r>
            <w:proofErr w:type="spellStart"/>
            <w:r w:rsidRPr="00D57150">
              <w:rPr>
                <w:rFonts w:ascii="Calibri" w:hAnsi="Calibri" w:cs="Calibri"/>
                <w:color w:val="000000"/>
                <w:lang w:val="en-IN" w:eastAsia="en-IN"/>
              </w:rPr>
              <w:t>gelatin</w:t>
            </w:r>
            <w:proofErr w:type="spellEnd"/>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16</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lang w:val="en-IN" w:eastAsia="en-IN"/>
              </w:rPr>
            </w:pPr>
            <w:r w:rsidRPr="00D57150">
              <w:rPr>
                <w:rFonts w:ascii="Calibri" w:hAnsi="Calibri" w:cs="Calibri"/>
                <w:lang w:val="en-IN" w:eastAsia="en-IN"/>
              </w:rPr>
              <w:t>Inorganic Analysis-Anions</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16</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lang w:val="en-IN" w:eastAsia="en-IN"/>
              </w:rPr>
            </w:pPr>
            <w:r w:rsidRPr="00D57150">
              <w:rPr>
                <w:rFonts w:ascii="Calibri" w:hAnsi="Calibri" w:cs="Calibri"/>
                <w:lang w:val="en-IN" w:eastAsia="en-IN"/>
              </w:rPr>
              <w:t>Inorganic Analysis-Cations</w:t>
            </w:r>
          </w:p>
        </w:tc>
      </w:tr>
      <w:tr w:rsidR="00D57150" w:rsidRPr="00D57150" w:rsidTr="00D57150">
        <w:trPr>
          <w:trHeight w:val="375"/>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D57150" w:rsidRPr="00D57150" w:rsidRDefault="00D57150" w:rsidP="00D57150">
            <w:pPr>
              <w:jc w:val="right"/>
              <w:rPr>
                <w:rFonts w:ascii="Calibri" w:hAnsi="Calibri" w:cs="Calibri"/>
                <w:color w:val="000000"/>
                <w:lang w:val="en-IN" w:eastAsia="en-IN"/>
              </w:rPr>
            </w:pPr>
            <w:r w:rsidRPr="00D57150">
              <w:rPr>
                <w:rFonts w:ascii="Calibri" w:hAnsi="Calibri" w:cs="Calibri"/>
                <w:color w:val="000000"/>
                <w:lang w:val="en-IN" w:eastAsia="en-IN"/>
              </w:rPr>
              <w:t>17</w:t>
            </w:r>
          </w:p>
        </w:tc>
        <w:tc>
          <w:tcPr>
            <w:tcW w:w="9160" w:type="dxa"/>
            <w:tcBorders>
              <w:top w:val="nil"/>
              <w:left w:val="nil"/>
              <w:bottom w:val="single" w:sz="4" w:space="0" w:color="auto"/>
              <w:right w:val="single" w:sz="4" w:space="0" w:color="auto"/>
            </w:tcBorders>
            <w:shd w:val="clear" w:color="auto" w:fill="auto"/>
            <w:noWrap/>
            <w:vAlign w:val="bottom"/>
            <w:hideMark/>
          </w:tcPr>
          <w:p w:rsidR="00D57150" w:rsidRPr="00D57150" w:rsidRDefault="00D57150" w:rsidP="00D57150">
            <w:pPr>
              <w:rPr>
                <w:rFonts w:ascii="Calibri" w:hAnsi="Calibri" w:cs="Calibri"/>
                <w:lang w:val="en-IN" w:eastAsia="en-IN"/>
              </w:rPr>
            </w:pPr>
            <w:r w:rsidRPr="00D57150">
              <w:rPr>
                <w:rFonts w:ascii="Calibri" w:hAnsi="Calibri" w:cs="Calibri"/>
                <w:lang w:val="en-IN" w:eastAsia="en-IN"/>
              </w:rPr>
              <w:t>Inorganic Analysis-Unknown simple salt</w:t>
            </w:r>
          </w:p>
        </w:tc>
      </w:tr>
    </w:tbl>
    <w:p w:rsidR="00C71410" w:rsidRPr="00D57150" w:rsidRDefault="00C71410" w:rsidP="00C71410">
      <w:pPr>
        <w:rPr>
          <w:rFonts w:ascii="Arial" w:hAnsi="Arial" w:cs="Arial"/>
        </w:rPr>
      </w:pPr>
    </w:p>
    <w:p w:rsidR="00C71410" w:rsidRPr="00C71410" w:rsidRDefault="00C71410" w:rsidP="00C71410">
      <w:pPr>
        <w:ind w:left="1440" w:firstLine="720"/>
        <w:rPr>
          <w:rFonts w:ascii="Arial" w:hAnsi="Arial" w:cs="Arial"/>
          <w:b/>
          <w:sz w:val="20"/>
          <w:szCs w:val="20"/>
        </w:rPr>
      </w:pPr>
    </w:p>
    <w:p w:rsidR="00C71410" w:rsidRPr="00C71410" w:rsidRDefault="00C71410" w:rsidP="00C71410">
      <w:pPr>
        <w:ind w:left="7200"/>
        <w:rPr>
          <w:rFonts w:ascii="Arial" w:hAnsi="Arial" w:cs="Arial"/>
          <w:b/>
          <w:sz w:val="20"/>
          <w:szCs w:val="20"/>
        </w:rPr>
      </w:pPr>
      <w:r w:rsidRPr="00C71410">
        <w:rPr>
          <w:rFonts w:ascii="Arial" w:hAnsi="Arial" w:cs="Arial"/>
          <w:b/>
          <w:sz w:val="20"/>
          <w:szCs w:val="20"/>
        </w:rPr>
        <w:t xml:space="preserve">       </w:t>
      </w:r>
    </w:p>
    <w:p w:rsidR="00C71410" w:rsidRPr="00C71410" w:rsidRDefault="00C71410" w:rsidP="00C71410">
      <w:pPr>
        <w:ind w:left="7200"/>
        <w:rPr>
          <w:rFonts w:ascii="Arial" w:hAnsi="Arial" w:cs="Arial"/>
          <w:b/>
          <w:sz w:val="20"/>
          <w:szCs w:val="20"/>
        </w:rPr>
      </w:pPr>
    </w:p>
    <w:p w:rsidR="00A20D11" w:rsidRDefault="004A71C3" w:rsidP="00C71410">
      <w:pPr>
        <w:ind w:left="6480"/>
        <w:rPr>
          <w:rFonts w:ascii="Arial" w:hAnsi="Arial" w:cs="Arial"/>
          <w:b/>
          <w:sz w:val="20"/>
          <w:szCs w:val="20"/>
        </w:rPr>
      </w:pPr>
      <w:r>
        <w:rPr>
          <w:rFonts w:ascii="Arial" w:hAnsi="Arial" w:cs="Arial"/>
          <w:b/>
          <w:sz w:val="20"/>
          <w:szCs w:val="20"/>
        </w:rPr>
        <w:t>Balaji Gopalan</w:t>
      </w:r>
    </w:p>
    <w:p w:rsidR="00A20D11" w:rsidRDefault="00A20D11" w:rsidP="00C71410">
      <w:pPr>
        <w:ind w:left="6480"/>
        <w:rPr>
          <w:rFonts w:ascii="Arial" w:hAnsi="Arial" w:cs="Arial"/>
          <w:b/>
          <w:sz w:val="20"/>
          <w:szCs w:val="20"/>
        </w:rPr>
      </w:pPr>
    </w:p>
    <w:p w:rsidR="00C71410" w:rsidRPr="009D322F" w:rsidRDefault="00C71410" w:rsidP="009D322F">
      <w:pPr>
        <w:ind w:left="6480"/>
        <w:rPr>
          <w:rFonts w:ascii="Arial" w:hAnsi="Arial" w:cs="Arial"/>
          <w:sz w:val="20"/>
          <w:szCs w:val="20"/>
        </w:rPr>
      </w:pPr>
      <w:r w:rsidRPr="00C71410">
        <w:rPr>
          <w:rFonts w:ascii="Arial" w:hAnsi="Arial" w:cs="Arial"/>
          <w:b/>
          <w:sz w:val="20"/>
          <w:szCs w:val="20"/>
        </w:rPr>
        <w:t>Instructor</w:t>
      </w:r>
      <w:r w:rsidRPr="00C71410">
        <w:rPr>
          <w:rFonts w:ascii="Arial" w:hAnsi="Arial" w:cs="Arial"/>
          <w:b/>
          <w:sz w:val="20"/>
          <w:szCs w:val="20"/>
        </w:rPr>
        <w:noBreakHyphen/>
        <w:t>in</w:t>
      </w:r>
      <w:r w:rsidRPr="00C71410">
        <w:rPr>
          <w:rFonts w:ascii="Arial" w:hAnsi="Arial" w:cs="Arial"/>
          <w:b/>
          <w:sz w:val="20"/>
          <w:szCs w:val="20"/>
        </w:rPr>
        <w:noBreakHyphen/>
        <w:t>charge</w:t>
      </w:r>
      <w:r w:rsidRPr="00C71410">
        <w:rPr>
          <w:rFonts w:ascii="Arial" w:hAnsi="Arial" w:cs="Arial"/>
          <w:sz w:val="20"/>
          <w:szCs w:val="20"/>
        </w:rPr>
        <w:t xml:space="preserve">                      </w:t>
      </w:r>
      <w:r w:rsidRPr="00C71410">
        <w:rPr>
          <w:rFonts w:ascii="Arial" w:hAnsi="Arial" w:cs="Arial"/>
          <w:b/>
          <w:sz w:val="20"/>
          <w:szCs w:val="20"/>
        </w:rPr>
        <w:t xml:space="preserve">CHEM </w:t>
      </w:r>
      <w:r w:rsidR="004C3997">
        <w:rPr>
          <w:rFonts w:ascii="Arial" w:hAnsi="Arial" w:cs="Arial"/>
          <w:b/>
          <w:sz w:val="20"/>
          <w:szCs w:val="20"/>
        </w:rPr>
        <w:t>F34</w:t>
      </w:r>
      <w:r w:rsidRPr="00C71410">
        <w:rPr>
          <w:rFonts w:ascii="Arial" w:hAnsi="Arial" w:cs="Arial"/>
          <w:b/>
          <w:sz w:val="20"/>
          <w:szCs w:val="20"/>
        </w:rPr>
        <w:t>1</w:t>
      </w:r>
      <w:r w:rsidRPr="00C71410">
        <w:rPr>
          <w:rFonts w:ascii="Arial" w:hAnsi="Arial" w:cs="Arial"/>
          <w:sz w:val="20"/>
          <w:szCs w:val="20"/>
        </w:rPr>
        <w:t xml:space="preserve">                   </w:t>
      </w:r>
      <w:r w:rsidR="009D322F">
        <w:rPr>
          <w:rFonts w:ascii="Arial" w:hAnsi="Arial" w:cs="Arial"/>
          <w:sz w:val="20"/>
          <w:szCs w:val="20"/>
        </w:rPr>
        <w:t xml:space="preserve">                               </w:t>
      </w:r>
    </w:p>
    <w:p w:rsidR="000C6FF3" w:rsidRDefault="000C6FF3">
      <w:pPr>
        <w:rPr>
          <w:rFonts w:ascii="Arial" w:hAnsi="Arial" w:cs="Arial"/>
          <w:sz w:val="20"/>
          <w:szCs w:val="20"/>
        </w:rPr>
      </w:pPr>
    </w:p>
    <w:p w:rsidR="00824295" w:rsidRDefault="004B4507">
      <w:pPr>
        <w:rPr>
          <w:rFonts w:ascii="Arial" w:hAnsi="Arial" w:cs="Arial"/>
          <w:sz w:val="20"/>
          <w:szCs w:val="20"/>
        </w:rPr>
      </w:pPr>
      <w:r>
        <w:rPr>
          <w:rFonts w:ascii="Arial" w:hAnsi="Arial" w:cs="Arial"/>
          <w:noProof/>
          <w:sz w:val="20"/>
          <w:szCs w:val="20"/>
          <w:lang w:val="en-IN" w:eastAsia="en-IN"/>
        </w:rPr>
        <w:drawing>
          <wp:inline distT="0" distB="0" distL="0" distR="0">
            <wp:extent cx="1247775"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775" cy="361950"/>
                    </a:xfrm>
                    <a:prstGeom prst="rect">
                      <a:avLst/>
                    </a:prstGeom>
                    <a:noFill/>
                  </pic:spPr>
                </pic:pic>
              </a:graphicData>
            </a:graphic>
          </wp:inline>
        </w:drawing>
      </w:r>
    </w:p>
    <w:sectPr w:rsidR="00824295" w:rsidSect="000C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84A43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yNLc0MzYxMrUEAiUdpeDU4uLM/DyQAqNaAE+CJS8sAAAA"/>
  </w:docVars>
  <w:rsids>
    <w:rsidRoot w:val="00C71410"/>
    <w:rsid w:val="0004323A"/>
    <w:rsid w:val="000C62D7"/>
    <w:rsid w:val="000C6FF3"/>
    <w:rsid w:val="000E3962"/>
    <w:rsid w:val="00124172"/>
    <w:rsid w:val="00142DEB"/>
    <w:rsid w:val="0015719F"/>
    <w:rsid w:val="002044D2"/>
    <w:rsid w:val="00206D71"/>
    <w:rsid w:val="00234073"/>
    <w:rsid w:val="00237E73"/>
    <w:rsid w:val="00282C43"/>
    <w:rsid w:val="002A458D"/>
    <w:rsid w:val="002C13A7"/>
    <w:rsid w:val="002F3A0D"/>
    <w:rsid w:val="00304DBD"/>
    <w:rsid w:val="003060C4"/>
    <w:rsid w:val="003065DA"/>
    <w:rsid w:val="00334951"/>
    <w:rsid w:val="003351E6"/>
    <w:rsid w:val="00346DF4"/>
    <w:rsid w:val="003617CE"/>
    <w:rsid w:val="00367851"/>
    <w:rsid w:val="00370476"/>
    <w:rsid w:val="00374DB5"/>
    <w:rsid w:val="0039391E"/>
    <w:rsid w:val="003A5CF2"/>
    <w:rsid w:val="003E139C"/>
    <w:rsid w:val="003E575A"/>
    <w:rsid w:val="00461C6C"/>
    <w:rsid w:val="004A71C3"/>
    <w:rsid w:val="004B018A"/>
    <w:rsid w:val="004B4507"/>
    <w:rsid w:val="004B769C"/>
    <w:rsid w:val="004C18B6"/>
    <w:rsid w:val="004C3997"/>
    <w:rsid w:val="004E2E4C"/>
    <w:rsid w:val="004F3A0B"/>
    <w:rsid w:val="00501E4F"/>
    <w:rsid w:val="005563C0"/>
    <w:rsid w:val="005A13AE"/>
    <w:rsid w:val="005A1BF9"/>
    <w:rsid w:val="005B18A1"/>
    <w:rsid w:val="005D664B"/>
    <w:rsid w:val="0060797F"/>
    <w:rsid w:val="00621B43"/>
    <w:rsid w:val="006277FE"/>
    <w:rsid w:val="006574F6"/>
    <w:rsid w:val="00671155"/>
    <w:rsid w:val="006915F8"/>
    <w:rsid w:val="006D4B6B"/>
    <w:rsid w:val="0070072D"/>
    <w:rsid w:val="00727EA3"/>
    <w:rsid w:val="0073017F"/>
    <w:rsid w:val="00742F71"/>
    <w:rsid w:val="00773E86"/>
    <w:rsid w:val="007B4375"/>
    <w:rsid w:val="007D7EB0"/>
    <w:rsid w:val="0081126C"/>
    <w:rsid w:val="00816BA8"/>
    <w:rsid w:val="00824295"/>
    <w:rsid w:val="008246E9"/>
    <w:rsid w:val="0087422E"/>
    <w:rsid w:val="0087627D"/>
    <w:rsid w:val="008770C1"/>
    <w:rsid w:val="008A1B06"/>
    <w:rsid w:val="008A1C67"/>
    <w:rsid w:val="008A6C6C"/>
    <w:rsid w:val="008B69A8"/>
    <w:rsid w:val="008D44BB"/>
    <w:rsid w:val="008E2668"/>
    <w:rsid w:val="008F482A"/>
    <w:rsid w:val="00937BC0"/>
    <w:rsid w:val="00950F40"/>
    <w:rsid w:val="00954F8C"/>
    <w:rsid w:val="00981E9C"/>
    <w:rsid w:val="00985156"/>
    <w:rsid w:val="009B4DD2"/>
    <w:rsid w:val="009B544E"/>
    <w:rsid w:val="009D0CBF"/>
    <w:rsid w:val="009D322F"/>
    <w:rsid w:val="009D38A0"/>
    <w:rsid w:val="009F6510"/>
    <w:rsid w:val="00A20D11"/>
    <w:rsid w:val="00A375A1"/>
    <w:rsid w:val="00A42236"/>
    <w:rsid w:val="00A45EAD"/>
    <w:rsid w:val="00A5228F"/>
    <w:rsid w:val="00A5332B"/>
    <w:rsid w:val="00A56927"/>
    <w:rsid w:val="00A61476"/>
    <w:rsid w:val="00A62826"/>
    <w:rsid w:val="00AA048E"/>
    <w:rsid w:val="00AB332F"/>
    <w:rsid w:val="00AD21B0"/>
    <w:rsid w:val="00AD5A9E"/>
    <w:rsid w:val="00AD6128"/>
    <w:rsid w:val="00B0021D"/>
    <w:rsid w:val="00B62527"/>
    <w:rsid w:val="00B67EA1"/>
    <w:rsid w:val="00B76430"/>
    <w:rsid w:val="00B84690"/>
    <w:rsid w:val="00BA65C0"/>
    <w:rsid w:val="00BC1A55"/>
    <w:rsid w:val="00BE48EF"/>
    <w:rsid w:val="00C665F8"/>
    <w:rsid w:val="00C66B32"/>
    <w:rsid w:val="00C71410"/>
    <w:rsid w:val="00CA482A"/>
    <w:rsid w:val="00D00EA5"/>
    <w:rsid w:val="00D3757A"/>
    <w:rsid w:val="00D43FB8"/>
    <w:rsid w:val="00D51BBE"/>
    <w:rsid w:val="00D57150"/>
    <w:rsid w:val="00D83F82"/>
    <w:rsid w:val="00DA7F52"/>
    <w:rsid w:val="00DC6E76"/>
    <w:rsid w:val="00DF3E8F"/>
    <w:rsid w:val="00E26552"/>
    <w:rsid w:val="00E52A3D"/>
    <w:rsid w:val="00E53FFB"/>
    <w:rsid w:val="00E71258"/>
    <w:rsid w:val="00E808EE"/>
    <w:rsid w:val="00E84D63"/>
    <w:rsid w:val="00EA5AE6"/>
    <w:rsid w:val="00EB1A9C"/>
    <w:rsid w:val="00F06AD5"/>
    <w:rsid w:val="00F71C0F"/>
    <w:rsid w:val="00F8580F"/>
    <w:rsid w:val="00F9302A"/>
    <w:rsid w:val="00FA113C"/>
    <w:rsid w:val="00FC10D2"/>
    <w:rsid w:val="00FE26B6"/>
    <w:rsid w:val="00FE3A40"/>
    <w:rsid w:val="00FE4DBF"/>
    <w:rsid w:val="00FE64F3"/>
    <w:rsid w:val="00FE7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066F0-E0BF-434B-BC9E-3F03782C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410"/>
    <w:rPr>
      <w:rFonts w:ascii="Times New Roman" w:eastAsia="Times New Roman" w:hAnsi="Times New Roman"/>
      <w:sz w:val="24"/>
      <w:szCs w:val="24"/>
      <w:lang w:val="en-US" w:eastAsia="en-US"/>
    </w:rPr>
  </w:style>
  <w:style w:type="paragraph" w:styleId="Heading2">
    <w:name w:val="heading 2"/>
    <w:basedOn w:val="Normal"/>
    <w:next w:val="Normal"/>
    <w:link w:val="Heading2Char"/>
    <w:qFormat/>
    <w:rsid w:val="00C71410"/>
    <w:pPr>
      <w:keepNext/>
      <w:suppressAutoHyphens/>
      <w:overflowPunct w:val="0"/>
      <w:autoSpaceDE w:val="0"/>
      <w:autoSpaceDN w:val="0"/>
      <w:adjustRightInd w:val="0"/>
      <w:spacing w:before="60" w:after="60"/>
      <w:jc w:val="center"/>
      <w:textAlignment w:val="baseline"/>
      <w:outlineLvl w:val="1"/>
    </w:pPr>
    <w:rPr>
      <w:b/>
      <w:spacing w:val="-2"/>
      <w:szCs w:val="20"/>
      <w:u w:val="single"/>
    </w:rPr>
  </w:style>
  <w:style w:type="paragraph" w:styleId="Heading5">
    <w:name w:val="heading 5"/>
    <w:basedOn w:val="Normal"/>
    <w:next w:val="Normal"/>
    <w:link w:val="Heading5Char"/>
    <w:qFormat/>
    <w:rsid w:val="00C71410"/>
    <w:pPr>
      <w:keepNext/>
      <w:suppressAutoHyphens/>
      <w:overflowPunct w:val="0"/>
      <w:autoSpaceDE w:val="0"/>
      <w:autoSpaceDN w:val="0"/>
      <w:adjustRightInd w:val="0"/>
      <w:jc w:val="center"/>
      <w:textAlignment w:val="baseline"/>
      <w:outlineLvl w:val="4"/>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71410"/>
    <w:rPr>
      <w:rFonts w:ascii="Times New Roman" w:eastAsia="Times New Roman" w:hAnsi="Times New Roman" w:cs="Times New Roman"/>
      <w:b/>
      <w:spacing w:val="-2"/>
      <w:sz w:val="24"/>
      <w:szCs w:val="20"/>
      <w:u w:val="single"/>
    </w:rPr>
  </w:style>
  <w:style w:type="character" w:customStyle="1" w:styleId="Heading5Char">
    <w:name w:val="Heading 5 Char"/>
    <w:link w:val="Heading5"/>
    <w:rsid w:val="00C71410"/>
    <w:rPr>
      <w:rFonts w:ascii="Times New Roman" w:eastAsia="Times New Roman" w:hAnsi="Times New Roman" w:cs="Times New Roman"/>
      <w:b/>
      <w:spacing w:val="-2"/>
      <w:sz w:val="24"/>
      <w:szCs w:val="20"/>
    </w:rPr>
  </w:style>
  <w:style w:type="paragraph" w:styleId="BodyText2">
    <w:name w:val="Body Text 2"/>
    <w:basedOn w:val="Normal"/>
    <w:link w:val="BodyText2Char"/>
    <w:rsid w:val="00C71410"/>
    <w:pPr>
      <w:suppressAutoHyphens/>
      <w:overflowPunct w:val="0"/>
      <w:autoSpaceDE w:val="0"/>
      <w:autoSpaceDN w:val="0"/>
      <w:adjustRightInd w:val="0"/>
      <w:ind w:left="720" w:hanging="720"/>
      <w:jc w:val="both"/>
      <w:textAlignment w:val="baseline"/>
    </w:pPr>
    <w:rPr>
      <w:rFonts w:ascii="Verdana" w:hAnsi="Verdana"/>
      <w:spacing w:val="-2"/>
      <w:szCs w:val="20"/>
    </w:rPr>
  </w:style>
  <w:style w:type="character" w:customStyle="1" w:styleId="BodyText2Char">
    <w:name w:val="Body Text 2 Char"/>
    <w:link w:val="BodyText2"/>
    <w:rsid w:val="00C71410"/>
    <w:rPr>
      <w:rFonts w:ascii="Verdana" w:eastAsia="Times New Roman" w:hAnsi="Verdana" w:cs="Times New Roman"/>
      <w:spacing w:val="-2"/>
      <w:sz w:val="24"/>
      <w:szCs w:val="20"/>
    </w:rPr>
  </w:style>
  <w:style w:type="paragraph" w:styleId="BodyText">
    <w:name w:val="Body Text"/>
    <w:basedOn w:val="Normal"/>
    <w:link w:val="BodyTextChar"/>
    <w:rsid w:val="00C71410"/>
    <w:pPr>
      <w:suppressAutoHyphens/>
      <w:overflowPunct w:val="0"/>
      <w:autoSpaceDE w:val="0"/>
      <w:autoSpaceDN w:val="0"/>
      <w:adjustRightInd w:val="0"/>
      <w:jc w:val="center"/>
      <w:textAlignment w:val="baseline"/>
    </w:pPr>
    <w:rPr>
      <w:spacing w:val="-2"/>
      <w:szCs w:val="20"/>
    </w:rPr>
  </w:style>
  <w:style w:type="character" w:customStyle="1" w:styleId="BodyTextChar">
    <w:name w:val="Body Text Char"/>
    <w:link w:val="BodyText"/>
    <w:rsid w:val="00C71410"/>
    <w:rPr>
      <w:rFonts w:ascii="Times New Roman" w:eastAsia="Times New Roman" w:hAnsi="Times New Roman" w:cs="Times New Roman"/>
      <w:spacing w:val="-2"/>
      <w:sz w:val="24"/>
      <w:szCs w:val="20"/>
    </w:rPr>
  </w:style>
  <w:style w:type="paragraph" w:customStyle="1" w:styleId="ColorfulList-Accent11">
    <w:name w:val="Colorful List - Accent 11"/>
    <w:basedOn w:val="Normal"/>
    <w:uiPriority w:val="34"/>
    <w:qFormat/>
    <w:rsid w:val="00E52A3D"/>
    <w:pPr>
      <w:ind w:left="720"/>
      <w:contextualSpacing/>
    </w:pPr>
  </w:style>
  <w:style w:type="paragraph" w:styleId="BalloonText">
    <w:name w:val="Balloon Text"/>
    <w:basedOn w:val="Normal"/>
    <w:link w:val="BalloonTextChar"/>
    <w:uiPriority w:val="99"/>
    <w:semiHidden/>
    <w:unhideWhenUsed/>
    <w:rsid w:val="003E139C"/>
    <w:rPr>
      <w:rFonts w:ascii="Segoe UI" w:hAnsi="Segoe UI" w:cs="Segoe UI"/>
      <w:sz w:val="18"/>
      <w:szCs w:val="18"/>
    </w:rPr>
  </w:style>
  <w:style w:type="character" w:customStyle="1" w:styleId="BalloonTextChar">
    <w:name w:val="Balloon Text Char"/>
    <w:link w:val="BalloonText"/>
    <w:uiPriority w:val="99"/>
    <w:semiHidden/>
    <w:rsid w:val="003E139C"/>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69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cp:lastModifiedBy>Windows User</cp:lastModifiedBy>
  <cp:revision>8</cp:revision>
  <cp:lastPrinted>2018-11-30T11:29:00Z</cp:lastPrinted>
  <dcterms:created xsi:type="dcterms:W3CDTF">2023-12-23T05:16:00Z</dcterms:created>
  <dcterms:modified xsi:type="dcterms:W3CDTF">2024-01-06T07:10:00Z</dcterms:modified>
</cp:coreProperties>
</file>