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Pr="00513651" w:rsidRDefault="00856125" w:rsidP="00562598">
      <w:pPr>
        <w:jc w:val="center"/>
        <w:rPr>
          <w:b/>
          <w:bCs/>
        </w:rPr>
      </w:pPr>
      <w:r w:rsidRPr="00513651">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F928DC" w:rsidRPr="00513651" w:rsidRDefault="001E436E" w:rsidP="00F928DC">
      <w:pPr>
        <w:suppressAutoHyphens/>
        <w:ind w:left="2880"/>
        <w:rPr>
          <w:b/>
          <w:bCs/>
          <w:i/>
          <w:iCs/>
        </w:rPr>
      </w:pPr>
      <w:r w:rsidRPr="00513651">
        <w:rPr>
          <w:b/>
          <w:bCs/>
          <w:i/>
          <w:iCs/>
        </w:rPr>
        <w:t xml:space="preserve">   </w:t>
      </w:r>
      <w:r w:rsidR="005F211E">
        <w:rPr>
          <w:b/>
          <w:bCs/>
          <w:i/>
          <w:iCs/>
        </w:rPr>
        <w:t xml:space="preserve">Second </w:t>
      </w:r>
      <w:r w:rsidR="00EC1FC8" w:rsidRPr="00513651">
        <w:rPr>
          <w:b/>
          <w:bCs/>
          <w:i/>
          <w:iCs/>
        </w:rPr>
        <w:t>Semester 202</w:t>
      </w:r>
      <w:r w:rsidR="007F0630">
        <w:rPr>
          <w:b/>
          <w:bCs/>
          <w:i/>
          <w:iCs/>
        </w:rPr>
        <w:t>3-24</w:t>
      </w:r>
    </w:p>
    <w:p w:rsidR="00F928DC" w:rsidRPr="00513651" w:rsidRDefault="00F928DC" w:rsidP="00F928DC">
      <w:pPr>
        <w:suppressAutoHyphens/>
        <w:ind w:left="2880"/>
        <w:rPr>
          <w:b/>
          <w:bCs/>
          <w:i/>
          <w:iCs/>
        </w:rPr>
      </w:pPr>
      <w:r w:rsidRPr="00513651">
        <w:rPr>
          <w:b/>
          <w:bCs/>
          <w:i/>
          <w:iCs/>
        </w:rPr>
        <w:t xml:space="preserve">     Course Handout (Part</w:t>
      </w:r>
      <w:r w:rsidRPr="00513651">
        <w:rPr>
          <w:b/>
          <w:bCs/>
          <w:i/>
          <w:iCs/>
        </w:rPr>
        <w:noBreakHyphen/>
        <w:t>II)</w:t>
      </w:r>
    </w:p>
    <w:p w:rsidR="00AD25E1" w:rsidRPr="00513651" w:rsidRDefault="007543E4" w:rsidP="00562598">
      <w:pPr>
        <w:jc w:val="right"/>
      </w:pPr>
      <w:r w:rsidRPr="00513651">
        <w:tab/>
      </w:r>
      <w:r w:rsidRPr="00513651">
        <w:tab/>
      </w:r>
      <w:r w:rsidRPr="00513651">
        <w:tab/>
      </w:r>
      <w:r w:rsidRPr="00513651">
        <w:tab/>
      </w:r>
      <w:r w:rsidRPr="00513651">
        <w:tab/>
      </w:r>
      <w:r w:rsidRPr="00513651">
        <w:tab/>
      </w:r>
      <w:r w:rsidRPr="00513651">
        <w:tab/>
      </w:r>
      <w:r w:rsidRPr="00513651">
        <w:tab/>
      </w:r>
      <w:r w:rsidRPr="00513651">
        <w:tab/>
      </w:r>
      <w:r w:rsidRPr="00513651">
        <w:tab/>
        <w:t xml:space="preserve">    </w:t>
      </w:r>
      <w:r w:rsidR="00507A43" w:rsidRPr="00513651">
        <w:t xml:space="preserve">Date: </w:t>
      </w:r>
      <w:r w:rsidR="00BB1BB9">
        <w:rPr>
          <w:b/>
          <w:spacing w:val="-2"/>
        </w:rPr>
        <w:t>09</w:t>
      </w:r>
      <w:r w:rsidR="00126F08">
        <w:rPr>
          <w:b/>
          <w:spacing w:val="-2"/>
        </w:rPr>
        <w:t>/</w:t>
      </w:r>
      <w:r w:rsidR="00BB1BB9">
        <w:rPr>
          <w:b/>
          <w:spacing w:val="-2"/>
        </w:rPr>
        <w:t>01</w:t>
      </w:r>
      <w:r w:rsidR="00513651" w:rsidRPr="00513651">
        <w:rPr>
          <w:b/>
          <w:spacing w:val="-2"/>
        </w:rPr>
        <w:t>/202</w:t>
      </w:r>
      <w:r w:rsidR="00BB1BB9">
        <w:rPr>
          <w:b/>
          <w:spacing w:val="-2"/>
        </w:rPr>
        <w:t>4</w:t>
      </w:r>
    </w:p>
    <w:p w:rsidR="00AD25E1" w:rsidRPr="00513651" w:rsidRDefault="00AD25E1">
      <w:pPr>
        <w:pStyle w:val="BodyText"/>
      </w:pPr>
      <w:r w:rsidRPr="00513651">
        <w:t xml:space="preserve">In addition to </w:t>
      </w:r>
      <w:proofErr w:type="gramStart"/>
      <w:r w:rsidRPr="00513651">
        <w:t>part</w:t>
      </w:r>
      <w:proofErr w:type="gramEnd"/>
      <w:r w:rsidRPr="00513651">
        <w:t>-I (General Handout for all courses appended to the time table) this portion gives further specific details regarding the course.</w:t>
      </w:r>
    </w:p>
    <w:p w:rsidR="00AD25E1" w:rsidRPr="00513651" w:rsidRDefault="00AD25E1"/>
    <w:p w:rsidR="00AD25E1" w:rsidRPr="00513651" w:rsidRDefault="00AD25E1">
      <w:pPr>
        <w:rPr>
          <w:i/>
          <w:iCs/>
        </w:rPr>
      </w:pPr>
      <w:r w:rsidRPr="00513651">
        <w:rPr>
          <w:i/>
          <w:iCs/>
        </w:rPr>
        <w:t>Course No.</w:t>
      </w:r>
      <w:r w:rsidRPr="00513651">
        <w:tab/>
      </w:r>
      <w:r w:rsidRPr="00513651">
        <w:tab/>
      </w:r>
      <w:r w:rsidRPr="00513651">
        <w:tab/>
        <w:t xml:space="preserve">: </w:t>
      </w:r>
      <w:r w:rsidRPr="00513651">
        <w:rPr>
          <w:i/>
          <w:iCs/>
        </w:rPr>
        <w:t xml:space="preserve"> </w:t>
      </w:r>
      <w:r w:rsidR="001368F6" w:rsidRPr="00513651">
        <w:rPr>
          <w:b/>
        </w:rPr>
        <w:t>FIN F311/ ECON F354</w:t>
      </w:r>
    </w:p>
    <w:p w:rsidR="00AD25E1" w:rsidRPr="00513651" w:rsidRDefault="00AD25E1">
      <w:pPr>
        <w:pStyle w:val="Heading2"/>
        <w:rPr>
          <w:b/>
          <w:bCs/>
          <w:i w:val="0"/>
          <w:iCs w:val="0"/>
        </w:rPr>
      </w:pPr>
      <w:r w:rsidRPr="00513651">
        <w:t>Course Title</w:t>
      </w:r>
      <w:r w:rsidR="00507A43" w:rsidRPr="00513651">
        <w:rPr>
          <w:i w:val="0"/>
          <w:iCs w:val="0"/>
        </w:rPr>
        <w:tab/>
      </w:r>
      <w:r w:rsidR="00507A43" w:rsidRPr="00513651">
        <w:rPr>
          <w:i w:val="0"/>
          <w:iCs w:val="0"/>
        </w:rPr>
        <w:tab/>
      </w:r>
      <w:r w:rsidR="00507A43" w:rsidRPr="00513651">
        <w:rPr>
          <w:i w:val="0"/>
          <w:iCs w:val="0"/>
        </w:rPr>
        <w:tab/>
        <w:t xml:space="preserve">: </w:t>
      </w:r>
      <w:r w:rsidR="001368F6" w:rsidRPr="00513651">
        <w:rPr>
          <w:b/>
        </w:rPr>
        <w:t>Derivatives and Risk Management</w:t>
      </w:r>
    </w:p>
    <w:p w:rsidR="00513651" w:rsidRDefault="00AD25E1">
      <w:pPr>
        <w:pStyle w:val="Heading2"/>
      </w:pPr>
      <w:r w:rsidRPr="00513651">
        <w:t>Instructor-in-Charge</w:t>
      </w:r>
      <w:r w:rsidRPr="00513651">
        <w:rPr>
          <w:i w:val="0"/>
          <w:iCs w:val="0"/>
        </w:rPr>
        <w:tab/>
      </w:r>
      <w:r w:rsidRPr="00513651">
        <w:rPr>
          <w:i w:val="0"/>
          <w:iCs w:val="0"/>
        </w:rPr>
        <w:tab/>
        <w:t xml:space="preserve">: </w:t>
      </w:r>
      <w:r w:rsidR="00126F08">
        <w:t>SHREYA BISWAS</w:t>
      </w:r>
      <w:r w:rsidR="00513651" w:rsidRPr="00513651">
        <w:t xml:space="preserve"> (</w:t>
      </w:r>
      <w:hyperlink r:id="rId8" w:history="1">
        <w:r w:rsidR="00513651" w:rsidRPr="00513651">
          <w:rPr>
            <w:color w:val="0070C0"/>
            <w:u w:val="single"/>
          </w:rPr>
          <w:t>shreya@hyderabad.bits-pilani.ac.in</w:t>
        </w:r>
      </w:hyperlink>
      <w:r w:rsidR="00513651">
        <w:t>)</w:t>
      </w:r>
    </w:p>
    <w:p w:rsidR="00AD25E1" w:rsidRPr="00513651" w:rsidRDefault="00AD25E1"/>
    <w:p w:rsidR="00AD25E1" w:rsidRPr="00513651" w:rsidRDefault="00AD25E1">
      <w:pPr>
        <w:rPr>
          <w:b/>
          <w:bCs/>
        </w:rPr>
      </w:pPr>
      <w:r w:rsidRPr="00513651">
        <w:rPr>
          <w:b/>
          <w:bCs/>
        </w:rPr>
        <w:t>Scope and Objective of the Course:</w:t>
      </w:r>
    </w:p>
    <w:p w:rsidR="00B4248A" w:rsidRPr="00513651" w:rsidRDefault="00B4248A">
      <w:pPr>
        <w:rPr>
          <w:b/>
          <w:bCs/>
        </w:rPr>
      </w:pPr>
    </w:p>
    <w:p w:rsidR="00536862" w:rsidRPr="00513651" w:rsidRDefault="00536862" w:rsidP="00536862">
      <w:pPr>
        <w:pStyle w:val="Default"/>
        <w:ind w:left="720"/>
        <w:jc w:val="both"/>
      </w:pPr>
      <w:r w:rsidRPr="00513651">
        <w:t>This course introduces forwards, futures &amp; options as securities for risk management &amp; speculation. Exposures to equity, currency, interest rate &amp; commodity risk are examined. Pricing derivatives using analytical &amp; numerical techniques.</w:t>
      </w:r>
    </w:p>
    <w:p w:rsidR="00536862" w:rsidRPr="00513651" w:rsidRDefault="00536862">
      <w:pPr>
        <w:rPr>
          <w:b/>
          <w:bCs/>
        </w:rPr>
      </w:pPr>
    </w:p>
    <w:p w:rsidR="00B4248A" w:rsidRPr="00513651" w:rsidRDefault="00B4248A" w:rsidP="00B4248A">
      <w:pPr>
        <w:pStyle w:val="Default"/>
        <w:spacing w:line="276" w:lineRule="auto"/>
        <w:ind w:left="720"/>
        <w:jc w:val="both"/>
      </w:pPr>
      <w:r w:rsidRPr="00513651">
        <w:t xml:space="preserve">The objective of this course is to familiarize the students with the various instruments available for risk management. It covers rather simpler instruments such as options, futures, swaps, and credit derivatives. Besides discussing the pricing of these instruments and hedging principles the course would also aim at introduction of some complex instruments such as options on futures and swaps etc.  The course has three main objectives: </w:t>
      </w:r>
    </w:p>
    <w:p w:rsidR="00B4248A" w:rsidRPr="00513651" w:rsidRDefault="00B4248A" w:rsidP="00B4248A">
      <w:pPr>
        <w:pStyle w:val="Default"/>
        <w:numPr>
          <w:ilvl w:val="0"/>
          <w:numId w:val="5"/>
        </w:numPr>
        <w:spacing w:line="276" w:lineRule="auto"/>
        <w:jc w:val="both"/>
      </w:pPr>
      <w:r w:rsidRPr="00513651">
        <w:t xml:space="preserve">To understand the role of financial risk management as well as the techniques available for its measurement in financial and non-financial corporations. </w:t>
      </w:r>
    </w:p>
    <w:p w:rsidR="00B4248A" w:rsidRPr="00513651" w:rsidRDefault="00B4248A" w:rsidP="00B4248A">
      <w:pPr>
        <w:pStyle w:val="Default"/>
        <w:numPr>
          <w:ilvl w:val="0"/>
          <w:numId w:val="5"/>
        </w:numPr>
        <w:spacing w:line="276" w:lineRule="auto"/>
        <w:jc w:val="both"/>
      </w:pPr>
      <w:r w:rsidRPr="00513651">
        <w:t>To review the set of financial instruments available in modern financial markets as well as the strategies that a firm or and an individual can use to optimize the management of the risks this company is faced to, and</w:t>
      </w:r>
    </w:p>
    <w:p w:rsidR="00B4248A" w:rsidRPr="00513651" w:rsidRDefault="00B4248A" w:rsidP="00B4248A">
      <w:pPr>
        <w:pStyle w:val="Default"/>
        <w:numPr>
          <w:ilvl w:val="0"/>
          <w:numId w:val="5"/>
        </w:numPr>
        <w:spacing w:line="276" w:lineRule="auto"/>
        <w:jc w:val="both"/>
      </w:pPr>
      <w:r w:rsidRPr="00513651">
        <w:t>To build a framework that will help integrate financial risk management into an overall corporate strategy.</w:t>
      </w:r>
    </w:p>
    <w:p w:rsidR="00AD25E1" w:rsidRPr="00513651" w:rsidRDefault="00AD25E1">
      <w:pPr>
        <w:pStyle w:val="BodyText"/>
      </w:pPr>
    </w:p>
    <w:p w:rsidR="00AD25E1" w:rsidRPr="00513651" w:rsidRDefault="00AD25E1">
      <w:pPr>
        <w:pStyle w:val="BodyText"/>
        <w:rPr>
          <w:bCs/>
        </w:rPr>
      </w:pPr>
      <w:r w:rsidRPr="00513651">
        <w:rPr>
          <w:b/>
          <w:bCs/>
        </w:rPr>
        <w:t>Textbooks</w:t>
      </w:r>
      <w:r w:rsidR="00DA1841" w:rsidRPr="00513651">
        <w:rPr>
          <w:b/>
          <w:bCs/>
        </w:rPr>
        <w:t>:</w:t>
      </w:r>
    </w:p>
    <w:p w:rsidR="001368F6" w:rsidRPr="00513651" w:rsidRDefault="001368F6" w:rsidP="001368F6">
      <w:pPr>
        <w:pStyle w:val="Heading1"/>
        <w:numPr>
          <w:ilvl w:val="0"/>
          <w:numId w:val="4"/>
        </w:numPr>
        <w:shd w:val="clear" w:color="auto" w:fill="FFFFFF"/>
        <w:jc w:val="both"/>
        <w:rPr>
          <w:b/>
          <w:color w:val="111111"/>
        </w:rPr>
      </w:pPr>
      <w:r w:rsidRPr="00513651">
        <w:rPr>
          <w:shd w:val="clear" w:color="auto" w:fill="FFFFFF"/>
        </w:rPr>
        <w:t xml:space="preserve">John C. Hull &amp; </w:t>
      </w:r>
      <w:hyperlink r:id="rId9" w:history="1">
        <w:proofErr w:type="spellStart"/>
        <w:r w:rsidRPr="00513651">
          <w:rPr>
            <w:rStyle w:val="Hyperlink"/>
            <w:u w:val="none"/>
            <w:shd w:val="clear" w:color="auto" w:fill="FFFFFF"/>
          </w:rPr>
          <w:t>Basu</w:t>
        </w:r>
        <w:proofErr w:type="spellEnd"/>
      </w:hyperlink>
      <w:r w:rsidRPr="00513651">
        <w:t xml:space="preserve"> </w:t>
      </w:r>
      <w:proofErr w:type="spellStart"/>
      <w:r w:rsidRPr="00513651">
        <w:t>Sankarshan</w:t>
      </w:r>
      <w:proofErr w:type="spellEnd"/>
      <w:r w:rsidRPr="00513651">
        <w:t>, Options</w:t>
      </w:r>
      <w:r w:rsidRPr="00513651">
        <w:rPr>
          <w:color w:val="111111"/>
        </w:rPr>
        <w:t>, Futures and Other Derivatives, 8</w:t>
      </w:r>
      <w:r w:rsidRPr="00513651">
        <w:rPr>
          <w:color w:val="111111"/>
          <w:vertAlign w:val="superscript"/>
        </w:rPr>
        <w:t>th</w:t>
      </w:r>
      <w:r w:rsidRPr="00513651">
        <w:rPr>
          <w:color w:val="111111"/>
        </w:rPr>
        <w:t xml:space="preserve"> Edition, </w:t>
      </w:r>
      <w:r w:rsidRPr="00513651">
        <w:rPr>
          <w:color w:val="000000"/>
          <w:shd w:val="clear" w:color="auto" w:fill="F9F9F9"/>
        </w:rPr>
        <w:t>Pearson Education.</w:t>
      </w:r>
    </w:p>
    <w:p w:rsidR="00A44798" w:rsidRPr="00513651" w:rsidRDefault="00A44798">
      <w:pPr>
        <w:jc w:val="both"/>
        <w:rPr>
          <w:b/>
          <w:bCs/>
        </w:rPr>
      </w:pPr>
    </w:p>
    <w:p w:rsidR="00AD25E1" w:rsidRPr="00513651" w:rsidRDefault="00AD25E1">
      <w:pPr>
        <w:jc w:val="both"/>
        <w:rPr>
          <w:b/>
          <w:bCs/>
        </w:rPr>
      </w:pPr>
      <w:r w:rsidRPr="00513651">
        <w:rPr>
          <w:b/>
          <w:bCs/>
        </w:rPr>
        <w:t>Reference books</w:t>
      </w:r>
      <w:r w:rsidR="00AF1587" w:rsidRPr="00513651">
        <w:rPr>
          <w:b/>
          <w:bCs/>
        </w:rPr>
        <w:t xml:space="preserve"> &amp; Cases</w:t>
      </w:r>
    </w:p>
    <w:p w:rsidR="001368F6" w:rsidRPr="00513651" w:rsidRDefault="001368F6" w:rsidP="001368F6">
      <w:pPr>
        <w:spacing w:line="276" w:lineRule="auto"/>
        <w:ind w:left="720"/>
        <w:jc w:val="both"/>
      </w:pPr>
      <w:r w:rsidRPr="00513651">
        <w:t xml:space="preserve">R1. Understanding Futures Markets by Robert W. Kolb and James A. </w:t>
      </w:r>
      <w:proofErr w:type="spellStart"/>
      <w:r w:rsidRPr="00513651">
        <w:t>Overdahl</w:t>
      </w:r>
      <w:proofErr w:type="spellEnd"/>
      <w:r w:rsidRPr="00513651">
        <w:t>, 6th edition, Blackwell.</w:t>
      </w:r>
      <w:r w:rsidRPr="00513651">
        <w:tab/>
      </w:r>
    </w:p>
    <w:p w:rsidR="001368F6" w:rsidRPr="00513651" w:rsidRDefault="001368F6" w:rsidP="001368F6">
      <w:pPr>
        <w:spacing w:line="276" w:lineRule="auto"/>
        <w:ind w:left="720"/>
        <w:jc w:val="both"/>
      </w:pPr>
      <w:r w:rsidRPr="00513651">
        <w:t xml:space="preserve">R2. International Financial Management by </w:t>
      </w:r>
      <w:proofErr w:type="spellStart"/>
      <w:r w:rsidRPr="00513651">
        <w:t>Cheol</w:t>
      </w:r>
      <w:proofErr w:type="spellEnd"/>
      <w:r w:rsidRPr="00513651">
        <w:t xml:space="preserve"> </w:t>
      </w:r>
      <w:proofErr w:type="spellStart"/>
      <w:r w:rsidRPr="00513651">
        <w:t>Eun</w:t>
      </w:r>
      <w:proofErr w:type="spellEnd"/>
      <w:r w:rsidRPr="00513651">
        <w:t>, and Bruce G. Resnick, 6th edition, McGraw-Hill.</w:t>
      </w:r>
    </w:p>
    <w:p w:rsidR="001368F6" w:rsidRPr="00513651" w:rsidRDefault="001368F6" w:rsidP="001368F6">
      <w:pPr>
        <w:spacing w:line="276" w:lineRule="auto"/>
        <w:ind w:left="720"/>
        <w:jc w:val="both"/>
      </w:pPr>
      <w:r w:rsidRPr="00513651">
        <w:t>R3. Derivatives, by Rangarajan Sundaram, Sanjiv Das, McGraw Hill, 1st edition</w:t>
      </w:r>
    </w:p>
    <w:p w:rsidR="001368F6" w:rsidRPr="00513651" w:rsidRDefault="001368F6" w:rsidP="001368F6">
      <w:pPr>
        <w:spacing w:line="276" w:lineRule="auto"/>
        <w:ind w:left="720"/>
        <w:jc w:val="both"/>
      </w:pPr>
      <w:r w:rsidRPr="00513651">
        <w:t>R4. Risk Management and Financial Institutions, John Hull.</w:t>
      </w:r>
    </w:p>
    <w:p w:rsidR="00AD25E1" w:rsidRPr="00513651" w:rsidRDefault="001368F6" w:rsidP="001368F6">
      <w:pPr>
        <w:spacing w:line="276" w:lineRule="auto"/>
        <w:ind w:left="720"/>
        <w:jc w:val="both"/>
      </w:pPr>
      <w:r w:rsidRPr="00513651">
        <w:t>Lecture Notes, available on the CMS</w:t>
      </w:r>
    </w:p>
    <w:p w:rsidR="00AD25E1" w:rsidRPr="00513651" w:rsidRDefault="00AD25E1">
      <w:pPr>
        <w:jc w:val="both"/>
        <w:rPr>
          <w:b/>
          <w:bCs/>
        </w:rPr>
      </w:pPr>
      <w:r w:rsidRPr="00513651">
        <w:rPr>
          <w:b/>
          <w:bCs/>
        </w:rPr>
        <w:t>Course Plan:</w:t>
      </w:r>
    </w:p>
    <w:tbl>
      <w:tblPr>
        <w:tblW w:w="109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30"/>
        <w:gridCol w:w="3150"/>
        <w:gridCol w:w="3182"/>
        <w:gridCol w:w="2610"/>
      </w:tblGrid>
      <w:tr w:rsidR="0097488C" w:rsidRPr="00513651" w:rsidTr="00B01DBD">
        <w:trPr>
          <w:jc w:val="center"/>
        </w:trPr>
        <w:tc>
          <w:tcPr>
            <w:tcW w:w="20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13651" w:rsidRDefault="0097488C" w:rsidP="0097488C">
            <w:pPr>
              <w:jc w:val="center"/>
              <w:rPr>
                <w:b/>
                <w:bCs/>
              </w:rPr>
            </w:pPr>
            <w:r w:rsidRPr="00513651">
              <w:rPr>
                <w:b/>
                <w:bCs/>
              </w:rPr>
              <w:lastRenderedPageBreak/>
              <w:t>Lecture No.</w:t>
            </w:r>
          </w:p>
        </w:tc>
        <w:tc>
          <w:tcPr>
            <w:tcW w:w="31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13651" w:rsidRDefault="0097488C">
            <w:pPr>
              <w:jc w:val="center"/>
              <w:rPr>
                <w:b/>
                <w:bCs/>
              </w:rPr>
            </w:pPr>
            <w:r w:rsidRPr="00513651">
              <w:rPr>
                <w:b/>
                <w:bCs/>
              </w:rPr>
              <w:t>Learning objectives</w:t>
            </w:r>
          </w:p>
        </w:tc>
        <w:tc>
          <w:tcPr>
            <w:tcW w:w="318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13651" w:rsidRDefault="0097488C">
            <w:pPr>
              <w:jc w:val="center"/>
              <w:rPr>
                <w:b/>
                <w:bCs/>
              </w:rPr>
            </w:pPr>
            <w:r w:rsidRPr="00513651">
              <w:rPr>
                <w:b/>
                <w:bCs/>
              </w:rPr>
              <w:t>Topics to be covered</w:t>
            </w:r>
          </w:p>
        </w:tc>
        <w:tc>
          <w:tcPr>
            <w:tcW w:w="26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13651" w:rsidRDefault="0097488C" w:rsidP="0097488C">
            <w:pPr>
              <w:jc w:val="center"/>
              <w:rPr>
                <w:b/>
                <w:bCs/>
              </w:rPr>
            </w:pPr>
            <w:r w:rsidRPr="00513651">
              <w:rPr>
                <w:b/>
                <w:bCs/>
              </w:rPr>
              <w:t>Chapter in the Text Book</w:t>
            </w: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950295">
            <w:pPr>
              <w:jc w:val="center"/>
              <w:rPr>
                <w:b/>
              </w:rPr>
            </w:pPr>
            <w:r w:rsidRPr="00513651">
              <w:rPr>
                <w:b/>
                <w:highlight w:val="lightGray"/>
              </w:rPr>
              <w:t>Module-1:</w:t>
            </w:r>
          </w:p>
          <w:p w:rsidR="00950295" w:rsidRPr="00513651" w:rsidRDefault="009A3CAB">
            <w:pPr>
              <w:jc w:val="center"/>
              <w:rPr>
                <w:b/>
              </w:rPr>
            </w:pPr>
            <w:r w:rsidRPr="00513651">
              <w:rPr>
                <w:b/>
                <w:bCs/>
                <w:highlight w:val="lightGray"/>
              </w:rPr>
              <w:t>Introduction to Risk &amp; Derivatives Markets and Futures markets</w:t>
            </w:r>
          </w:p>
          <w:p w:rsidR="00950295" w:rsidRPr="00513651" w:rsidRDefault="00950295" w:rsidP="003E0964">
            <w:pPr>
              <w:jc w:val="center"/>
            </w:pPr>
            <w:r w:rsidRPr="00513651">
              <w:rPr>
                <w:b/>
                <w:bCs/>
              </w:rPr>
              <w:t>No. of Sessions:</w:t>
            </w:r>
            <w:r w:rsidRPr="00513651">
              <w:rPr>
                <w:b/>
                <w:bCs/>
              </w:rPr>
              <w:tab/>
            </w:r>
            <w:r w:rsidR="003E0964">
              <w:rPr>
                <w:b/>
                <w:bCs/>
              </w:rPr>
              <w:t>6</w:t>
            </w:r>
          </w:p>
        </w:tc>
        <w:tc>
          <w:tcPr>
            <w:tcW w:w="3150" w:type="dxa"/>
            <w:tcBorders>
              <w:top w:val="single" w:sz="6" w:space="0" w:color="000000"/>
              <w:left w:val="single" w:sz="6" w:space="0" w:color="000000"/>
              <w:bottom w:val="single" w:sz="6" w:space="0" w:color="000000"/>
              <w:right w:val="single" w:sz="6" w:space="0" w:color="000000"/>
            </w:tcBorders>
            <w:vAlign w:val="center"/>
          </w:tcPr>
          <w:p w:rsidR="00950295" w:rsidRPr="00513651" w:rsidRDefault="00950295" w:rsidP="00950295">
            <w:pPr>
              <w:jc w:val="both"/>
              <w:rPr>
                <w:color w:val="000000"/>
              </w:rPr>
            </w:pPr>
            <w:r w:rsidRPr="00513651">
              <w:rPr>
                <w:b/>
                <w:i/>
              </w:rPr>
              <w:t>The student should be able to:</w:t>
            </w:r>
            <w:r w:rsidRPr="00513651">
              <w:t xml:space="preserve"> </w:t>
            </w:r>
            <w:r w:rsidRPr="00513651">
              <w:rPr>
                <w:color w:val="000000"/>
              </w:rPr>
              <w:t>understanding of various risks and derivatives products, markets, participants and structure; Evolution of the futures markets. Futures contract specifications;</w:t>
            </w:r>
            <w:r w:rsidRPr="00513651">
              <w:t xml:space="preserve"> </w:t>
            </w:r>
            <w:r w:rsidRPr="00513651">
              <w:rPr>
                <w:color w:val="000000"/>
              </w:rPr>
              <w:t xml:space="preserve">Convergence of futures price to spot price; Regulatory role in the futures markets; Accounting and taxations methods in the futures markets and finally should be able to differentiate futures and forwards contracts. </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950295" w:rsidRPr="00513651" w:rsidRDefault="00950295" w:rsidP="00950295">
            <w:pPr>
              <w:widowControl w:val="0"/>
              <w:autoSpaceDE w:val="0"/>
              <w:autoSpaceDN w:val="0"/>
              <w:adjustRightInd w:val="0"/>
              <w:spacing w:line="276" w:lineRule="auto"/>
              <w:jc w:val="both"/>
              <w:rPr>
                <w:color w:val="000000"/>
              </w:rPr>
            </w:pPr>
            <w:r w:rsidRPr="00513651">
              <w:rPr>
                <w:color w:val="000000"/>
              </w:rPr>
              <w:t xml:space="preserve">Project Risk vs Financial Risk, Event Risk vs Price risk; various derivatives </w:t>
            </w:r>
            <w:r w:rsidRPr="00513651">
              <w:rPr>
                <w:bCs/>
                <w:color w:val="000000"/>
              </w:rPr>
              <w:t xml:space="preserve">products and their classification; Different types of market participants; Function of derivatives markets; Uses and misuses of derivatives. </w:t>
            </w:r>
            <w:r w:rsidRPr="00513651">
              <w:rPr>
                <w:color w:val="000000"/>
              </w:rPr>
              <w:t xml:space="preserve">Characteristics of futures; Trading and Settlement in the futures markets; Margins, Marking to Market and Open Interest in the futures markets.  </w:t>
            </w:r>
          </w:p>
          <w:p w:rsidR="00B4248A" w:rsidRPr="00513651" w:rsidRDefault="00B4248A">
            <w:pPr>
              <w:jc w:val="center"/>
            </w:pPr>
          </w:p>
        </w:tc>
        <w:tc>
          <w:tcPr>
            <w:tcW w:w="2610" w:type="dxa"/>
            <w:tcBorders>
              <w:top w:val="single" w:sz="6" w:space="0" w:color="000000"/>
              <w:left w:val="single" w:sz="6" w:space="0" w:color="000000"/>
              <w:bottom w:val="single" w:sz="6" w:space="0" w:color="000000"/>
              <w:right w:val="single" w:sz="6" w:space="0" w:color="000000"/>
            </w:tcBorders>
            <w:vAlign w:val="center"/>
          </w:tcPr>
          <w:p w:rsidR="0037644C" w:rsidRPr="00513651" w:rsidRDefault="00950295">
            <w:pPr>
              <w:jc w:val="center"/>
              <w:rPr>
                <w:bCs/>
              </w:rPr>
            </w:pPr>
            <w:r w:rsidRPr="00513651">
              <w:rPr>
                <w:bCs/>
              </w:rPr>
              <w:t xml:space="preserve">Text Book, Ch- 1 &amp; 2. </w:t>
            </w:r>
          </w:p>
          <w:p w:rsidR="0037644C" w:rsidRPr="00513651" w:rsidRDefault="0052124C" w:rsidP="0037644C">
            <w:pPr>
              <w:spacing w:line="360" w:lineRule="auto"/>
              <w:jc w:val="both"/>
              <w:rPr>
                <w:bCs/>
              </w:rPr>
            </w:pPr>
            <w:hyperlink r:id="rId10" w:history="1">
              <w:r w:rsidR="0037644C" w:rsidRPr="00513651">
                <w:rPr>
                  <w:rStyle w:val="Hyperlink"/>
                  <w:bCs/>
                </w:rPr>
                <w:t>https://www.nseindia.com/products/content/derivatives/equities/fo.htm</w:t>
              </w:r>
            </w:hyperlink>
          </w:p>
          <w:p w:rsidR="0037644C" w:rsidRPr="00513651" w:rsidRDefault="0052124C" w:rsidP="0037644C">
            <w:pPr>
              <w:spacing w:line="360" w:lineRule="auto"/>
              <w:jc w:val="both"/>
              <w:rPr>
                <w:bCs/>
              </w:rPr>
            </w:pPr>
            <w:hyperlink r:id="rId11" w:history="1">
              <w:r w:rsidR="0037644C" w:rsidRPr="00513651">
                <w:rPr>
                  <w:rStyle w:val="Hyperlink"/>
                  <w:bCs/>
                </w:rPr>
                <w:t>https://www.mcxindia.com/About-us</w:t>
              </w:r>
            </w:hyperlink>
          </w:p>
          <w:p w:rsidR="0037644C" w:rsidRPr="00513651" w:rsidRDefault="0052124C" w:rsidP="0037644C">
            <w:pPr>
              <w:spacing w:line="360" w:lineRule="auto"/>
              <w:jc w:val="both"/>
              <w:rPr>
                <w:bCs/>
              </w:rPr>
            </w:pPr>
            <w:hyperlink r:id="rId12" w:history="1">
              <w:r w:rsidR="0037644C" w:rsidRPr="00513651">
                <w:rPr>
                  <w:rStyle w:val="Hyperlink"/>
                  <w:bCs/>
                </w:rPr>
                <w:t>http://www.ncdex.com/MarketData/LiveFuturesQuotes.aspx#</w:t>
              </w:r>
            </w:hyperlink>
          </w:p>
          <w:p w:rsidR="00B4248A" w:rsidRPr="00513651" w:rsidRDefault="00950295">
            <w:pPr>
              <w:jc w:val="center"/>
            </w:pPr>
            <w:r w:rsidRPr="00513651">
              <w:rPr>
                <w:bCs/>
              </w:rPr>
              <w:tab/>
            </w: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E40BA2">
            <w:pPr>
              <w:jc w:val="center"/>
              <w:rPr>
                <w:b/>
              </w:rPr>
            </w:pPr>
            <w:r w:rsidRPr="00513651">
              <w:rPr>
                <w:b/>
                <w:highlight w:val="lightGray"/>
              </w:rPr>
              <w:t>Module-2:</w:t>
            </w:r>
            <w:r w:rsidR="009A3CAB" w:rsidRPr="00513651">
              <w:rPr>
                <w:b/>
              </w:rPr>
              <w:t xml:space="preserve"> </w:t>
            </w:r>
          </w:p>
          <w:p w:rsidR="009A3CAB" w:rsidRPr="00513651" w:rsidRDefault="009A3CAB" w:rsidP="009A3CAB">
            <w:pPr>
              <w:spacing w:line="360" w:lineRule="auto"/>
              <w:jc w:val="both"/>
              <w:rPr>
                <w:b/>
                <w:bCs/>
              </w:rPr>
            </w:pPr>
            <w:r w:rsidRPr="00513651">
              <w:rPr>
                <w:b/>
                <w:bCs/>
                <w:color w:val="000000"/>
                <w:highlight w:val="lightGray"/>
              </w:rPr>
              <w:t>Interest rates and exchange rate mechanism</w:t>
            </w:r>
          </w:p>
          <w:p w:rsidR="009A3CAB" w:rsidRPr="00513651" w:rsidRDefault="009A3CAB">
            <w:pPr>
              <w:jc w:val="center"/>
              <w:rPr>
                <w:b/>
              </w:rPr>
            </w:pPr>
          </w:p>
          <w:p w:rsidR="00E40BA2" w:rsidRPr="00513651" w:rsidRDefault="00E40BA2" w:rsidP="003E0964">
            <w:pPr>
              <w:jc w:val="center"/>
            </w:pPr>
            <w:r w:rsidRPr="00513651">
              <w:rPr>
                <w:b/>
                <w:bCs/>
              </w:rPr>
              <w:t xml:space="preserve">No. of Sessions: </w:t>
            </w:r>
            <w:r w:rsidR="003E0964">
              <w:rPr>
                <w:b/>
                <w:bCs/>
              </w:rPr>
              <w:t>8</w:t>
            </w:r>
          </w:p>
        </w:tc>
        <w:tc>
          <w:tcPr>
            <w:tcW w:w="3150" w:type="dxa"/>
            <w:tcBorders>
              <w:top w:val="single" w:sz="6" w:space="0" w:color="000000"/>
              <w:left w:val="single" w:sz="6" w:space="0" w:color="000000"/>
              <w:bottom w:val="single" w:sz="6" w:space="0" w:color="000000"/>
              <w:right w:val="single" w:sz="6" w:space="0" w:color="000000"/>
            </w:tcBorders>
            <w:vAlign w:val="center"/>
          </w:tcPr>
          <w:p w:rsidR="00E40BA2" w:rsidRPr="00513651" w:rsidRDefault="00E40BA2" w:rsidP="00E40BA2">
            <w:pPr>
              <w:jc w:val="both"/>
              <w:rPr>
                <w:color w:val="000000"/>
              </w:rPr>
            </w:pPr>
            <w:r w:rsidRPr="00513651">
              <w:rPr>
                <w:b/>
                <w:i/>
              </w:rPr>
              <w:t>The student should be able to:</w:t>
            </w:r>
            <w:r w:rsidRPr="00513651">
              <w:rPr>
                <w:color w:val="000000"/>
              </w:rPr>
              <w:t xml:space="preserve"> understand the Interest rate parity conditions. </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206089" w:rsidRPr="00DE11D0" w:rsidRDefault="00E40BA2" w:rsidP="003E0964">
            <w:pPr>
              <w:widowControl w:val="0"/>
              <w:autoSpaceDE w:val="0"/>
              <w:autoSpaceDN w:val="0"/>
              <w:adjustRightInd w:val="0"/>
              <w:spacing w:line="276" w:lineRule="auto"/>
              <w:jc w:val="both"/>
            </w:pPr>
            <w:r w:rsidRPr="00513651">
              <w:t xml:space="preserve">Measuring interest rates and zero rates; Bond pricing; Determining Treasury zero rates; Duration and convexity; Theories of term structure of interest rates and yield analysis. Foreign Exchange Markets and Rates;  </w:t>
            </w:r>
          </w:p>
        </w:tc>
        <w:tc>
          <w:tcPr>
            <w:tcW w:w="2610" w:type="dxa"/>
            <w:tcBorders>
              <w:top w:val="single" w:sz="6" w:space="0" w:color="000000"/>
              <w:left w:val="single" w:sz="6" w:space="0" w:color="000000"/>
              <w:bottom w:val="single" w:sz="6" w:space="0" w:color="000000"/>
              <w:right w:val="single" w:sz="6" w:space="0" w:color="000000"/>
            </w:tcBorders>
            <w:vAlign w:val="center"/>
          </w:tcPr>
          <w:p w:rsidR="00B6215D" w:rsidRPr="003E0964" w:rsidRDefault="00E40BA2" w:rsidP="003E0964">
            <w:pPr>
              <w:jc w:val="center"/>
              <w:rPr>
                <w:bCs/>
              </w:rPr>
            </w:pPr>
            <w:r w:rsidRPr="00513651">
              <w:rPr>
                <w:bCs/>
              </w:rPr>
              <w:t xml:space="preserve">Text Book, Ch-4 and </w:t>
            </w:r>
            <w:r w:rsidRPr="00513651">
              <w:t>Ch 5 and 6 of R2</w:t>
            </w:r>
            <w:r w:rsidRPr="00513651">
              <w:rPr>
                <w:bCs/>
              </w:rPr>
              <w:t>.</w:t>
            </w:r>
            <w:r w:rsidR="00B6215D" w:rsidRPr="00513651">
              <w:rPr>
                <w:bCs/>
              </w:rPr>
              <w:t xml:space="preserve"> </w:t>
            </w: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9734E4" w:rsidP="009734E4">
            <w:pPr>
              <w:jc w:val="center"/>
              <w:rPr>
                <w:b/>
                <w:bCs/>
                <w:color w:val="000000"/>
              </w:rPr>
            </w:pPr>
            <w:r w:rsidRPr="00513651">
              <w:rPr>
                <w:b/>
                <w:color w:val="000000"/>
                <w:highlight w:val="lightGray"/>
              </w:rPr>
              <w:t>Module-</w:t>
            </w:r>
            <w:proofErr w:type="gramStart"/>
            <w:r w:rsidRPr="00513651">
              <w:rPr>
                <w:b/>
                <w:color w:val="000000"/>
                <w:highlight w:val="lightGray"/>
              </w:rPr>
              <w:t>3:</w:t>
            </w:r>
            <w:r w:rsidRPr="00513651">
              <w:rPr>
                <w:b/>
                <w:bCs/>
                <w:color w:val="000000"/>
                <w:highlight w:val="lightGray"/>
              </w:rPr>
              <w:t>Determination</w:t>
            </w:r>
            <w:proofErr w:type="gramEnd"/>
            <w:r w:rsidRPr="00513651">
              <w:rPr>
                <w:b/>
                <w:bCs/>
                <w:color w:val="000000"/>
                <w:highlight w:val="lightGray"/>
              </w:rPr>
              <w:t xml:space="preserve"> of forward and futures prices and Interest rate Futures</w:t>
            </w:r>
          </w:p>
          <w:p w:rsidR="009734E4" w:rsidRPr="00513651" w:rsidRDefault="009734E4" w:rsidP="003E0964">
            <w:pPr>
              <w:jc w:val="center"/>
            </w:pPr>
            <w:r w:rsidRPr="00513651">
              <w:rPr>
                <w:b/>
                <w:bCs/>
                <w:color w:val="000000"/>
              </w:rPr>
              <w:t>(</w:t>
            </w:r>
            <w:r w:rsidRPr="00513651">
              <w:rPr>
                <w:b/>
                <w:bCs/>
              </w:rPr>
              <w:t xml:space="preserve">No. of Sessions: </w:t>
            </w:r>
            <w:r w:rsidR="003E0964">
              <w:rPr>
                <w:b/>
                <w:bCs/>
              </w:rPr>
              <w:t>6</w:t>
            </w:r>
            <w:r w:rsidRPr="00513651">
              <w:rPr>
                <w:b/>
                <w:bCs/>
              </w:rPr>
              <w:t>)</w:t>
            </w:r>
          </w:p>
        </w:tc>
        <w:tc>
          <w:tcPr>
            <w:tcW w:w="3150" w:type="dxa"/>
            <w:tcBorders>
              <w:top w:val="single" w:sz="6" w:space="0" w:color="000000"/>
              <w:left w:val="single" w:sz="6" w:space="0" w:color="000000"/>
              <w:bottom w:val="single" w:sz="6" w:space="0" w:color="000000"/>
              <w:right w:val="single" w:sz="6" w:space="0" w:color="000000"/>
            </w:tcBorders>
            <w:vAlign w:val="center"/>
          </w:tcPr>
          <w:p w:rsidR="009734E4" w:rsidRPr="00513651" w:rsidRDefault="009734E4" w:rsidP="009734E4">
            <w:pPr>
              <w:widowControl w:val="0"/>
              <w:autoSpaceDE w:val="0"/>
              <w:autoSpaceDN w:val="0"/>
              <w:adjustRightInd w:val="0"/>
              <w:spacing w:line="276" w:lineRule="auto"/>
              <w:jc w:val="both"/>
            </w:pPr>
            <w:r w:rsidRPr="00513651">
              <w:rPr>
                <w:b/>
                <w:i/>
              </w:rPr>
              <w:t>The student should be able to:</w:t>
            </w:r>
            <w:r w:rsidRPr="00513651">
              <w:t xml:space="preserve"> Understand how the value of forward contract is determined at initiation, during life of the contract, and at expiration; Calculate and interpret the price and value of forward contract on equity stock, fixed-income security, currency and a forward rate agreement (FRA); Evaluate credit risk in a forward contract, and explain how market value is a measure of exposure to a party in a forward contract.</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9734E4" w:rsidRPr="00513651" w:rsidRDefault="009734E4" w:rsidP="009734E4">
            <w:pPr>
              <w:spacing w:line="276" w:lineRule="auto"/>
              <w:jc w:val="both"/>
            </w:pPr>
            <w:r w:rsidRPr="00513651">
              <w:t xml:space="preserve">Forward Markets and Contracts; Pricing and Valuation of Equity; Fixed-Income and Interest Rate Forward Contracts; Evaluating credit risk in a forward </w:t>
            </w:r>
            <w:proofErr w:type="gramStart"/>
            <w:r w:rsidRPr="00513651">
              <w:t>contracts</w:t>
            </w:r>
            <w:proofErr w:type="gramEnd"/>
            <w:r w:rsidRPr="00513651">
              <w:t>.</w:t>
            </w:r>
          </w:p>
          <w:p w:rsidR="00B4248A" w:rsidRPr="00513651" w:rsidRDefault="00B4248A">
            <w:pPr>
              <w:jc w:val="cente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9734E4">
            <w:pPr>
              <w:jc w:val="center"/>
              <w:rPr>
                <w:bCs/>
              </w:rPr>
            </w:pPr>
            <w:r w:rsidRPr="00513651">
              <w:rPr>
                <w:bCs/>
              </w:rPr>
              <w:t xml:space="preserve">Text Book, </w:t>
            </w:r>
            <w:proofErr w:type="spellStart"/>
            <w:r w:rsidRPr="00513651">
              <w:rPr>
                <w:bCs/>
              </w:rPr>
              <w:t>ch</w:t>
            </w:r>
            <w:proofErr w:type="spellEnd"/>
            <w:r w:rsidRPr="00513651">
              <w:rPr>
                <w:bCs/>
              </w:rPr>
              <w:t xml:space="preserve"> 2 &amp;</w:t>
            </w:r>
            <w:r w:rsidRPr="00513651">
              <w:t xml:space="preserve"> 5</w:t>
            </w:r>
            <w:r w:rsidRPr="00513651">
              <w:rPr>
                <w:bCs/>
              </w:rPr>
              <w:t>.</w:t>
            </w:r>
          </w:p>
          <w:p w:rsidR="007625AE" w:rsidRPr="00513651" w:rsidRDefault="007625AE" w:rsidP="00D44D0D">
            <w:pPr>
              <w:widowControl w:val="0"/>
              <w:autoSpaceDE w:val="0"/>
              <w:autoSpaceDN w:val="0"/>
              <w:adjustRightInd w:val="0"/>
              <w:spacing w:line="276" w:lineRule="auto"/>
              <w:jc w:val="both"/>
            </w:pP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D8127F" w:rsidRPr="00513651" w:rsidRDefault="00D8127F" w:rsidP="00D8127F">
            <w:pPr>
              <w:spacing w:line="360" w:lineRule="auto"/>
              <w:jc w:val="both"/>
            </w:pPr>
            <w:r w:rsidRPr="00513651">
              <w:rPr>
                <w:b/>
                <w:color w:val="000000"/>
                <w:highlight w:val="lightGray"/>
              </w:rPr>
              <w:t xml:space="preserve">Module-4: </w:t>
            </w:r>
            <w:r w:rsidRPr="00513651">
              <w:rPr>
                <w:b/>
                <w:bCs/>
                <w:color w:val="000000"/>
                <w:highlight w:val="lightGray"/>
              </w:rPr>
              <w:t xml:space="preserve">Hedging </w:t>
            </w:r>
            <w:r w:rsidRPr="00513651">
              <w:rPr>
                <w:b/>
                <w:bCs/>
                <w:color w:val="000000"/>
                <w:highlight w:val="lightGray"/>
              </w:rPr>
              <w:lastRenderedPageBreak/>
              <w:t>Strategies using Interest, Currency, Commodity, Stock and Index Futures</w:t>
            </w:r>
            <w:r w:rsidR="00CE4ECE" w:rsidRPr="00513651">
              <w:rPr>
                <w:b/>
                <w:bCs/>
                <w:color w:val="000000"/>
              </w:rPr>
              <w:t xml:space="preserve"> (</w:t>
            </w:r>
            <w:r w:rsidR="00CE4ECE" w:rsidRPr="00513651">
              <w:rPr>
                <w:b/>
                <w:bCs/>
              </w:rPr>
              <w:t>No. of Sessions: 8)</w:t>
            </w:r>
          </w:p>
          <w:p w:rsidR="00B4248A" w:rsidRPr="00513651" w:rsidRDefault="00B4248A">
            <w:pPr>
              <w:jc w:val="center"/>
            </w:pPr>
          </w:p>
        </w:tc>
        <w:tc>
          <w:tcPr>
            <w:tcW w:w="3150" w:type="dxa"/>
            <w:tcBorders>
              <w:top w:val="single" w:sz="6" w:space="0" w:color="000000"/>
              <w:left w:val="single" w:sz="6" w:space="0" w:color="000000"/>
              <w:bottom w:val="single" w:sz="6" w:space="0" w:color="000000"/>
              <w:right w:val="single" w:sz="6" w:space="0" w:color="000000"/>
            </w:tcBorders>
            <w:vAlign w:val="center"/>
          </w:tcPr>
          <w:p w:rsidR="00D8127F" w:rsidRPr="00513651" w:rsidRDefault="00D8127F" w:rsidP="00D8127F">
            <w:pPr>
              <w:widowControl w:val="0"/>
              <w:autoSpaceDE w:val="0"/>
              <w:autoSpaceDN w:val="0"/>
              <w:adjustRightInd w:val="0"/>
              <w:spacing w:line="276" w:lineRule="auto"/>
              <w:jc w:val="both"/>
            </w:pPr>
            <w:r w:rsidRPr="00513651">
              <w:rPr>
                <w:b/>
                <w:i/>
              </w:rPr>
              <w:lastRenderedPageBreak/>
              <w:t>The student should be able to:</w:t>
            </w:r>
            <w:r w:rsidRPr="00513651">
              <w:t xml:space="preserve"> Understand why the futures </w:t>
            </w:r>
            <w:r w:rsidRPr="00513651">
              <w:lastRenderedPageBreak/>
              <w:t xml:space="preserve">price must converge to the spot price at expiration. Determine value of futures contracts; Understand as to why forward and futures price differ; understand the relation between futures prices and expected spot prices; and appreciate the difficulties in pricing short-term futures contracts;  </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B4248A" w:rsidRPr="00B26BD3" w:rsidRDefault="00D8127F" w:rsidP="00B26BD3">
            <w:pPr>
              <w:jc w:val="both"/>
              <w:rPr>
                <w:color w:val="000000"/>
              </w:rPr>
            </w:pPr>
            <w:r w:rsidRPr="00513651">
              <w:rPr>
                <w:color w:val="000000"/>
              </w:rPr>
              <w:lastRenderedPageBreak/>
              <w:t xml:space="preserve">Basic Principles, Arguments for and against hedging; Basis Risk; Cross hedging; Stack and </w:t>
            </w:r>
            <w:r w:rsidRPr="00513651">
              <w:rPr>
                <w:color w:val="000000"/>
              </w:rPr>
              <w:lastRenderedPageBreak/>
              <w:t xml:space="preserve">roll; </w:t>
            </w:r>
            <w:r w:rsidRPr="00513651">
              <w:t xml:space="preserve">Hedging with Forwards; Non Deliverable Forwards; Currency Futures; Pricing Currency Futures; Hedging, Speculation and Arbitrage with Currency Futures; </w:t>
            </w:r>
            <w:r w:rsidRPr="00513651">
              <w:rPr>
                <w:color w:val="000000"/>
              </w:rPr>
              <w:t>Basics of Treasury bond futures and Eurodollar futures; Short-term interest rate futures contracts; Intermediate and long-term interest rate futures contracts; Hedging, Speculation, Arbitrage with commodity futures; Pricing of forward and futures, Normal Backwardation Convergence; Basis risk, optimal hedge ratio; Trading of Index Futures; Pricing of single and index futures, Risk Adjustment, Hedging, Speculation, and Arbitrage with Index Futures.</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CE4ECE" w:rsidP="00D44D0D">
            <w:pPr>
              <w:jc w:val="center"/>
            </w:pPr>
            <w:r w:rsidRPr="00513651">
              <w:rPr>
                <w:bCs/>
              </w:rPr>
              <w:lastRenderedPageBreak/>
              <w:t xml:space="preserve">Text Book, </w:t>
            </w:r>
            <w:proofErr w:type="spellStart"/>
            <w:r w:rsidRPr="00513651">
              <w:rPr>
                <w:bCs/>
              </w:rPr>
              <w:t>ch</w:t>
            </w:r>
            <w:proofErr w:type="spellEnd"/>
            <w:r w:rsidRPr="00513651">
              <w:rPr>
                <w:bCs/>
              </w:rPr>
              <w:t xml:space="preserve"> 3,6, and </w:t>
            </w:r>
            <w:proofErr w:type="spellStart"/>
            <w:r w:rsidRPr="00513651">
              <w:rPr>
                <w:bCs/>
              </w:rPr>
              <w:t>Ch</w:t>
            </w:r>
            <w:proofErr w:type="spellEnd"/>
            <w:r w:rsidRPr="00513651">
              <w:rPr>
                <w:bCs/>
              </w:rPr>
              <w:t xml:space="preserve"> 5, 7 and 9 </w:t>
            </w: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78127A" w:rsidRPr="00513651" w:rsidRDefault="0078127A" w:rsidP="0078127A">
            <w:pPr>
              <w:spacing w:line="360" w:lineRule="auto"/>
              <w:jc w:val="both"/>
            </w:pPr>
            <w:r w:rsidRPr="00513651">
              <w:rPr>
                <w:b/>
                <w:color w:val="000000"/>
                <w:highlight w:val="lightGray"/>
              </w:rPr>
              <w:lastRenderedPageBreak/>
              <w:t>Module-5:</w:t>
            </w:r>
            <w:r w:rsidRPr="00513651">
              <w:rPr>
                <w:b/>
                <w:color w:val="000000"/>
                <w:highlight w:val="lightGray"/>
              </w:rPr>
              <w:tab/>
            </w:r>
            <w:r w:rsidRPr="00513651">
              <w:rPr>
                <w:b/>
                <w:bCs/>
                <w:color w:val="000000"/>
                <w:highlight w:val="lightGray"/>
              </w:rPr>
              <w:t>Swaps and Options (Mechanics, Properties, Trading Strategies, Binomial Tress, Wiener Process &amp; Ito’s Lemma and BSM Model)</w:t>
            </w:r>
          </w:p>
          <w:p w:rsidR="00B4248A" w:rsidRPr="00513651" w:rsidRDefault="0078127A">
            <w:pPr>
              <w:jc w:val="center"/>
            </w:pPr>
            <w:r w:rsidRPr="00513651">
              <w:rPr>
                <w:b/>
                <w:bCs/>
              </w:rPr>
              <w:t>No. of Sessions: 12</w:t>
            </w:r>
          </w:p>
        </w:tc>
        <w:tc>
          <w:tcPr>
            <w:tcW w:w="315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78127A">
            <w:pPr>
              <w:jc w:val="center"/>
            </w:pPr>
            <w:r w:rsidRPr="00513651">
              <w:rPr>
                <w:b/>
                <w:i/>
              </w:rPr>
              <w:t xml:space="preserve">The student should be able to: </w:t>
            </w:r>
            <w:r w:rsidRPr="00513651">
              <w:t xml:space="preserve">Understand the distinction between pricing and valuation of swaps; Understand interest rate swaps to a series of off-market forward rate agreements (FRAs) and a plain vanilla swap to a combination of an interest rate call and a put option; Calculate and interpret the fixed rate on a plain vanilla interest rate swap and the market value of the swap during its life; Calculate and interpret the fixed rate if applicable, and the foreign notional principal for a given domestic notional principal on a currency swap, and estimate the market values of currency swaps during their lives. Explain and interpret the characteristics and use of swaptions, and calculate the payoffs and cash flows of an interest rate swaption; </w:t>
            </w:r>
            <w:r w:rsidRPr="00513651">
              <w:rPr>
                <w:bCs/>
                <w:color w:val="000000"/>
              </w:rPr>
              <w:lastRenderedPageBreak/>
              <w:t>Understanding Option Markets and Contracts – Variants, Payoffs, Pricing and Hedging strategy; put call parity; difference between American &amp; European options; General shape of the graph of the straddle strategy; Strips and straps, strangles, the bull spread strategy; The bear spread strategy; The butterfly spread strategy; The collar strategy; One and two step binomial pricing models and BS pricing methodology</w:t>
            </w:r>
          </w:p>
        </w:tc>
        <w:tc>
          <w:tcPr>
            <w:tcW w:w="3182"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78127A" w:rsidP="00B26BD3">
            <w:pPr>
              <w:widowControl w:val="0"/>
              <w:autoSpaceDE w:val="0"/>
              <w:autoSpaceDN w:val="0"/>
              <w:adjustRightInd w:val="0"/>
              <w:spacing w:line="276" w:lineRule="auto"/>
              <w:jc w:val="both"/>
            </w:pPr>
            <w:r w:rsidRPr="00513651">
              <w:lastRenderedPageBreak/>
              <w:t xml:space="preserve">Currency Swaps;, Interest Rate Swaps; Forward Rate Agreement;  Applications of swaps, Cancellation, Pricing of Swaps – Interest Rate &amp; Currency Swap;  Swap variant; Basics of call and put options, Their payoffs, Intrinsic value and time value, American and European options, At the money, out of money and in the money options, Bounds to option pricing, Arbitrage based price limits, Put call parity; Binomial Option Pricing model, Risk Neutral valuation, Black Scholes option pricing model and assumptions, Interpretation of Black Scholes model; Straddle, Strangle, Butterfly, Bull and Bear spread, Ratio spread, Box spread, Condor, Synthesizing </w:t>
            </w:r>
            <w:r w:rsidRPr="00513651">
              <w:lastRenderedPageBreak/>
              <w:t>with options.</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78127A">
            <w:pPr>
              <w:jc w:val="center"/>
              <w:rPr>
                <w:bCs/>
              </w:rPr>
            </w:pPr>
            <w:r w:rsidRPr="00513651">
              <w:rPr>
                <w:bCs/>
              </w:rPr>
              <w:lastRenderedPageBreak/>
              <w:t xml:space="preserve">Text Book, </w:t>
            </w:r>
            <w:proofErr w:type="spellStart"/>
            <w:r w:rsidRPr="00513651">
              <w:rPr>
                <w:bCs/>
              </w:rPr>
              <w:t>ch</w:t>
            </w:r>
            <w:proofErr w:type="spellEnd"/>
            <w:r w:rsidRPr="00513651">
              <w:rPr>
                <w:bCs/>
              </w:rPr>
              <w:t xml:space="preserve"> 7, 9, 10,11 and 12 </w:t>
            </w:r>
            <w:r w:rsidRPr="00513651">
              <w:rPr>
                <w:bCs/>
              </w:rPr>
              <w:tab/>
            </w:r>
          </w:p>
          <w:p w:rsidR="00C93074" w:rsidRPr="00513651" w:rsidRDefault="00C93074">
            <w:pPr>
              <w:jc w:val="center"/>
              <w:rPr>
                <w:bCs/>
              </w:rPr>
            </w:pPr>
          </w:p>
          <w:p w:rsidR="00C93074" w:rsidRPr="00513651" w:rsidRDefault="00C93074">
            <w:pPr>
              <w:jc w:val="center"/>
              <w:rPr>
                <w:bCs/>
              </w:rPr>
            </w:pPr>
          </w:p>
          <w:p w:rsidR="0078127A" w:rsidRPr="00513651" w:rsidRDefault="0052124C" w:rsidP="0078127A">
            <w:pPr>
              <w:widowControl w:val="0"/>
              <w:autoSpaceDE w:val="0"/>
              <w:autoSpaceDN w:val="0"/>
              <w:adjustRightInd w:val="0"/>
              <w:spacing w:line="276" w:lineRule="auto"/>
              <w:jc w:val="both"/>
            </w:pPr>
            <w:hyperlink r:id="rId13" w:history="1">
              <w:r w:rsidR="0078127A" w:rsidRPr="00513651">
                <w:rPr>
                  <w:rStyle w:val="Hyperlink"/>
                </w:rPr>
                <w:t>https://www.nseindia.com/products/content/derivatives/equities/fo.htm</w:t>
              </w:r>
            </w:hyperlink>
          </w:p>
          <w:p w:rsidR="0078127A" w:rsidRPr="00513651" w:rsidRDefault="0052124C" w:rsidP="0078127A">
            <w:pPr>
              <w:widowControl w:val="0"/>
              <w:autoSpaceDE w:val="0"/>
              <w:autoSpaceDN w:val="0"/>
              <w:adjustRightInd w:val="0"/>
              <w:spacing w:line="276" w:lineRule="auto"/>
              <w:jc w:val="both"/>
            </w:pPr>
            <w:hyperlink r:id="rId14" w:history="1">
              <w:r w:rsidR="0078127A" w:rsidRPr="00513651">
                <w:rPr>
                  <w:rStyle w:val="Hyperlink"/>
                </w:rPr>
                <w:t>http://www.cmegroup.com/company/</w:t>
              </w:r>
            </w:hyperlink>
          </w:p>
          <w:p w:rsidR="0078127A" w:rsidRPr="00513651" w:rsidRDefault="0052124C" w:rsidP="0078127A">
            <w:pPr>
              <w:widowControl w:val="0"/>
              <w:autoSpaceDE w:val="0"/>
              <w:autoSpaceDN w:val="0"/>
              <w:adjustRightInd w:val="0"/>
              <w:spacing w:line="276" w:lineRule="auto"/>
              <w:jc w:val="both"/>
            </w:pPr>
            <w:hyperlink r:id="rId15" w:history="1">
              <w:r w:rsidR="0078127A" w:rsidRPr="00513651">
                <w:rPr>
                  <w:rStyle w:val="Hyperlink"/>
                </w:rPr>
                <w:t>http://www.jpx.co.jp/english/derivatives/index.html</w:t>
              </w:r>
            </w:hyperlink>
          </w:p>
          <w:p w:rsidR="0078127A" w:rsidRPr="00513651" w:rsidRDefault="0078127A">
            <w:pPr>
              <w:jc w:val="center"/>
            </w:pPr>
          </w:p>
        </w:tc>
      </w:tr>
    </w:tbl>
    <w:p w:rsidR="00EB7E1B" w:rsidRPr="00513651" w:rsidRDefault="00EB7E1B">
      <w:pPr>
        <w:jc w:val="both"/>
      </w:pPr>
    </w:p>
    <w:p w:rsidR="00AD25E1" w:rsidRPr="00513651" w:rsidRDefault="00AD25E1">
      <w:pPr>
        <w:jc w:val="both"/>
        <w:rPr>
          <w:b/>
          <w:bCs/>
        </w:rPr>
      </w:pPr>
      <w:r w:rsidRPr="00513651">
        <w:rPr>
          <w:b/>
          <w:bCs/>
        </w:rPr>
        <w:t>Evaluation Scheme:</w:t>
      </w:r>
    </w:p>
    <w:p w:rsidR="00AF4647" w:rsidRPr="00513651" w:rsidRDefault="00AF4647">
      <w:pPr>
        <w:jc w:val="both"/>
        <w:rPr>
          <w:b/>
          <w:bCs/>
        </w:rPr>
      </w:pPr>
    </w:p>
    <w:tbl>
      <w:tblPr>
        <w:tblW w:w="970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55"/>
        <w:gridCol w:w="1170"/>
        <w:gridCol w:w="1890"/>
        <w:gridCol w:w="3240"/>
        <w:gridCol w:w="1249"/>
      </w:tblGrid>
      <w:tr w:rsidR="00B26BD3" w:rsidRPr="00B26BD3" w:rsidTr="005B7867">
        <w:trPr>
          <w:trHeight w:val="209"/>
          <w:jc w:val="center"/>
        </w:trPr>
        <w:tc>
          <w:tcPr>
            <w:tcW w:w="21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pPr>
              <w:jc w:val="center"/>
              <w:rPr>
                <w:b/>
                <w:bCs/>
              </w:rPr>
            </w:pPr>
            <w:r w:rsidRPr="00B26BD3">
              <w:rPr>
                <w:b/>
                <w:bCs/>
              </w:rPr>
              <w:t>Component</w:t>
            </w:r>
          </w:p>
        </w:tc>
        <w:tc>
          <w:tcPr>
            <w:tcW w:w="117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pPr>
              <w:jc w:val="center"/>
              <w:rPr>
                <w:b/>
                <w:bCs/>
              </w:rPr>
            </w:pPr>
            <w:r w:rsidRPr="00B26BD3">
              <w:rPr>
                <w:b/>
                <w:bCs/>
              </w:rPr>
              <w:t>Duration</w:t>
            </w:r>
          </w:p>
        </w:tc>
        <w:tc>
          <w:tcPr>
            <w:tcW w:w="189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pPr>
              <w:jc w:val="center"/>
              <w:rPr>
                <w:b/>
                <w:bCs/>
              </w:rPr>
            </w:pPr>
            <w:r w:rsidRPr="00B26BD3">
              <w:rPr>
                <w:b/>
                <w:bCs/>
              </w:rPr>
              <w:t>Weightage</w:t>
            </w:r>
            <w:r w:rsidR="008005D9" w:rsidRPr="00B26BD3">
              <w:rPr>
                <w:b/>
                <w:bCs/>
              </w:rPr>
              <w:t xml:space="preserve"> (%)</w:t>
            </w:r>
          </w:p>
        </w:tc>
        <w:tc>
          <w:tcPr>
            <w:tcW w:w="32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pPr>
              <w:jc w:val="center"/>
              <w:rPr>
                <w:b/>
                <w:bCs/>
              </w:rPr>
            </w:pPr>
            <w:r w:rsidRPr="00B26BD3">
              <w:rPr>
                <w:b/>
                <w:bCs/>
              </w:rPr>
              <w:t>Date &amp; Time</w:t>
            </w:r>
          </w:p>
        </w:tc>
        <w:tc>
          <w:tcPr>
            <w:tcW w:w="124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rsidP="00DE3D84">
            <w:pPr>
              <w:jc w:val="center"/>
              <w:rPr>
                <w:b/>
                <w:bCs/>
              </w:rPr>
            </w:pPr>
            <w:r w:rsidRPr="00B26BD3">
              <w:rPr>
                <w:b/>
                <w:bCs/>
              </w:rPr>
              <w:t>Nature of Component</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AF4647" w:rsidRPr="00B26BD3" w:rsidRDefault="00CA2283" w:rsidP="00AF4647">
            <w:pPr>
              <w:jc w:val="both"/>
            </w:pPr>
            <w:r w:rsidRPr="00B26BD3">
              <w:t>Quiz-1</w:t>
            </w:r>
          </w:p>
        </w:tc>
        <w:tc>
          <w:tcPr>
            <w:tcW w:w="1170" w:type="dxa"/>
            <w:tcBorders>
              <w:top w:val="single" w:sz="4" w:space="0" w:color="auto"/>
              <w:left w:val="single" w:sz="4" w:space="0" w:color="auto"/>
              <w:bottom w:val="single" w:sz="4" w:space="0" w:color="auto"/>
              <w:right w:val="single" w:sz="4" w:space="0" w:color="auto"/>
            </w:tcBorders>
            <w:vAlign w:val="bottom"/>
          </w:tcPr>
          <w:p w:rsidR="00AF4647" w:rsidRPr="00B26BD3" w:rsidRDefault="002C6F09" w:rsidP="00AF4647">
            <w:pPr>
              <w:jc w:val="both"/>
            </w:pPr>
            <w:r>
              <w:t>2</w:t>
            </w:r>
            <w:r w:rsidR="00CA2283" w:rsidRPr="00B26BD3">
              <w:t>0 Minutes</w:t>
            </w:r>
          </w:p>
        </w:tc>
        <w:tc>
          <w:tcPr>
            <w:tcW w:w="1890" w:type="dxa"/>
            <w:tcBorders>
              <w:top w:val="single" w:sz="4" w:space="0" w:color="auto"/>
              <w:left w:val="single" w:sz="4" w:space="0" w:color="auto"/>
              <w:bottom w:val="single" w:sz="4" w:space="0" w:color="auto"/>
              <w:right w:val="single" w:sz="4" w:space="0" w:color="auto"/>
            </w:tcBorders>
            <w:vAlign w:val="center"/>
          </w:tcPr>
          <w:p w:rsidR="00AF4647" w:rsidRPr="00B26BD3" w:rsidRDefault="00206AEF" w:rsidP="00AF4647">
            <w:pPr>
              <w:jc w:val="both"/>
            </w:pPr>
            <w:r>
              <w:t>10</w:t>
            </w:r>
            <w:r w:rsidR="006A7926" w:rsidRPr="00B26BD3">
              <w:t>%</w:t>
            </w:r>
          </w:p>
        </w:tc>
        <w:tc>
          <w:tcPr>
            <w:tcW w:w="3240" w:type="dxa"/>
            <w:tcBorders>
              <w:top w:val="single" w:sz="4" w:space="0" w:color="auto"/>
              <w:left w:val="single" w:sz="4" w:space="0" w:color="auto"/>
              <w:bottom w:val="single" w:sz="4" w:space="0" w:color="auto"/>
              <w:right w:val="single" w:sz="4" w:space="0" w:color="auto"/>
            </w:tcBorders>
            <w:vAlign w:val="center"/>
          </w:tcPr>
          <w:p w:rsidR="00AF4647" w:rsidRPr="00B26BD3" w:rsidRDefault="00AF4647" w:rsidP="002C6F09">
            <w:pPr>
              <w:jc w:val="center"/>
            </w:pPr>
          </w:p>
        </w:tc>
        <w:tc>
          <w:tcPr>
            <w:tcW w:w="1249" w:type="dxa"/>
            <w:tcBorders>
              <w:top w:val="single" w:sz="4" w:space="0" w:color="auto"/>
              <w:left w:val="single" w:sz="4" w:space="0" w:color="auto"/>
              <w:bottom w:val="single" w:sz="4" w:space="0" w:color="auto"/>
              <w:right w:val="single" w:sz="4" w:space="0" w:color="auto"/>
            </w:tcBorders>
            <w:vAlign w:val="bottom"/>
          </w:tcPr>
          <w:p w:rsidR="00AF4647" w:rsidRPr="00B26BD3" w:rsidRDefault="00834147" w:rsidP="00AF4647">
            <w:pPr>
              <w:jc w:val="both"/>
            </w:pPr>
            <w:r w:rsidRPr="00B26BD3">
              <w:t>OB</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CA2283" w:rsidRPr="00B26BD3" w:rsidRDefault="00CA2283" w:rsidP="00CA2283">
            <w:pPr>
              <w:jc w:val="both"/>
            </w:pPr>
            <w:r w:rsidRPr="00B26BD3">
              <w:t>Q</w:t>
            </w:r>
            <w:r w:rsidR="006A7926" w:rsidRPr="00B26BD3">
              <w:t>uiz-2</w:t>
            </w:r>
          </w:p>
        </w:tc>
        <w:tc>
          <w:tcPr>
            <w:tcW w:w="1170" w:type="dxa"/>
            <w:tcBorders>
              <w:top w:val="single" w:sz="4" w:space="0" w:color="auto"/>
              <w:left w:val="single" w:sz="4" w:space="0" w:color="auto"/>
              <w:bottom w:val="single" w:sz="4" w:space="0" w:color="auto"/>
              <w:right w:val="single" w:sz="4" w:space="0" w:color="auto"/>
            </w:tcBorders>
            <w:vAlign w:val="bottom"/>
          </w:tcPr>
          <w:p w:rsidR="00CA2283" w:rsidRPr="00B26BD3" w:rsidRDefault="002C6F09" w:rsidP="00CA2283">
            <w:pPr>
              <w:jc w:val="both"/>
            </w:pPr>
            <w:r>
              <w:t>2</w:t>
            </w:r>
            <w:r w:rsidR="00AF4686" w:rsidRPr="00B26BD3">
              <w:t>0 Minutes</w:t>
            </w:r>
          </w:p>
        </w:tc>
        <w:tc>
          <w:tcPr>
            <w:tcW w:w="1890" w:type="dxa"/>
            <w:tcBorders>
              <w:top w:val="single" w:sz="4" w:space="0" w:color="auto"/>
              <w:left w:val="single" w:sz="4" w:space="0" w:color="auto"/>
              <w:bottom w:val="single" w:sz="4" w:space="0" w:color="auto"/>
              <w:right w:val="single" w:sz="4" w:space="0" w:color="auto"/>
            </w:tcBorders>
            <w:vAlign w:val="center"/>
          </w:tcPr>
          <w:p w:rsidR="00CA2283" w:rsidRPr="00B26BD3" w:rsidRDefault="00206AEF" w:rsidP="00CA2283">
            <w:pPr>
              <w:jc w:val="both"/>
            </w:pPr>
            <w:r>
              <w:t>10</w:t>
            </w:r>
            <w:r w:rsidR="006A7926" w:rsidRPr="00B26BD3">
              <w:t>%</w:t>
            </w:r>
          </w:p>
        </w:tc>
        <w:tc>
          <w:tcPr>
            <w:tcW w:w="3240" w:type="dxa"/>
            <w:tcBorders>
              <w:top w:val="single" w:sz="4" w:space="0" w:color="auto"/>
              <w:left w:val="single" w:sz="4" w:space="0" w:color="auto"/>
              <w:bottom w:val="single" w:sz="4" w:space="0" w:color="auto"/>
              <w:right w:val="single" w:sz="4" w:space="0" w:color="auto"/>
            </w:tcBorders>
            <w:vAlign w:val="center"/>
          </w:tcPr>
          <w:p w:rsidR="00CA2283" w:rsidRPr="00B26BD3" w:rsidRDefault="00CA2283" w:rsidP="002C6F09">
            <w:pPr>
              <w:jc w:val="center"/>
            </w:pPr>
          </w:p>
        </w:tc>
        <w:tc>
          <w:tcPr>
            <w:tcW w:w="1249" w:type="dxa"/>
            <w:tcBorders>
              <w:top w:val="single" w:sz="4" w:space="0" w:color="auto"/>
              <w:left w:val="single" w:sz="4" w:space="0" w:color="auto"/>
              <w:bottom w:val="single" w:sz="4" w:space="0" w:color="auto"/>
              <w:right w:val="single" w:sz="4" w:space="0" w:color="auto"/>
            </w:tcBorders>
            <w:vAlign w:val="bottom"/>
          </w:tcPr>
          <w:p w:rsidR="00CA2283" w:rsidRPr="00B26BD3" w:rsidRDefault="00834147" w:rsidP="00CA2283">
            <w:pPr>
              <w:jc w:val="both"/>
            </w:pPr>
            <w:r w:rsidRPr="00B26BD3">
              <w:t>OB</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CA2283" w:rsidRPr="00B26BD3" w:rsidRDefault="002C6F09" w:rsidP="00CA2283">
            <w:pPr>
              <w:jc w:val="both"/>
            </w:pPr>
            <w:r>
              <w:t>Assignment</w:t>
            </w:r>
          </w:p>
        </w:tc>
        <w:tc>
          <w:tcPr>
            <w:tcW w:w="1170" w:type="dxa"/>
            <w:tcBorders>
              <w:top w:val="single" w:sz="4" w:space="0" w:color="auto"/>
              <w:left w:val="single" w:sz="4" w:space="0" w:color="auto"/>
              <w:bottom w:val="single" w:sz="4" w:space="0" w:color="auto"/>
              <w:right w:val="single" w:sz="4" w:space="0" w:color="auto"/>
            </w:tcBorders>
            <w:vAlign w:val="bottom"/>
          </w:tcPr>
          <w:p w:rsidR="00CA2283" w:rsidRPr="00B26BD3" w:rsidRDefault="00CA2283" w:rsidP="00CA2283">
            <w:pPr>
              <w:jc w:val="both"/>
            </w:pPr>
          </w:p>
        </w:tc>
        <w:tc>
          <w:tcPr>
            <w:tcW w:w="1890" w:type="dxa"/>
            <w:tcBorders>
              <w:top w:val="single" w:sz="4" w:space="0" w:color="auto"/>
              <w:left w:val="single" w:sz="4" w:space="0" w:color="auto"/>
              <w:bottom w:val="single" w:sz="4" w:space="0" w:color="auto"/>
              <w:right w:val="single" w:sz="4" w:space="0" w:color="auto"/>
            </w:tcBorders>
            <w:vAlign w:val="center"/>
          </w:tcPr>
          <w:p w:rsidR="00CA2283" w:rsidRPr="00B26BD3" w:rsidRDefault="00DE11D0" w:rsidP="00206AEF">
            <w:pPr>
              <w:jc w:val="both"/>
            </w:pPr>
            <w:r w:rsidRPr="00B26BD3">
              <w:t>1</w:t>
            </w:r>
            <w:r w:rsidR="00206AEF">
              <w:t>0</w:t>
            </w:r>
            <w:r w:rsidR="006A7926" w:rsidRPr="00B26BD3">
              <w:t>%</w:t>
            </w:r>
          </w:p>
        </w:tc>
        <w:tc>
          <w:tcPr>
            <w:tcW w:w="3240" w:type="dxa"/>
            <w:tcBorders>
              <w:top w:val="single" w:sz="4" w:space="0" w:color="auto"/>
              <w:left w:val="single" w:sz="4" w:space="0" w:color="auto"/>
              <w:bottom w:val="single" w:sz="4" w:space="0" w:color="auto"/>
              <w:right w:val="single" w:sz="4" w:space="0" w:color="auto"/>
            </w:tcBorders>
            <w:vAlign w:val="center"/>
          </w:tcPr>
          <w:p w:rsidR="00CA2283" w:rsidRPr="00B26BD3" w:rsidRDefault="00CA2283" w:rsidP="00126F08">
            <w:pPr>
              <w:jc w:val="center"/>
            </w:pPr>
          </w:p>
        </w:tc>
        <w:tc>
          <w:tcPr>
            <w:tcW w:w="1249" w:type="dxa"/>
            <w:tcBorders>
              <w:top w:val="single" w:sz="4" w:space="0" w:color="auto"/>
              <w:left w:val="single" w:sz="4" w:space="0" w:color="auto"/>
              <w:bottom w:val="single" w:sz="4" w:space="0" w:color="auto"/>
              <w:right w:val="single" w:sz="4" w:space="0" w:color="auto"/>
            </w:tcBorders>
            <w:vAlign w:val="bottom"/>
          </w:tcPr>
          <w:p w:rsidR="00CA2283" w:rsidRPr="00B26BD3" w:rsidRDefault="00834147" w:rsidP="00CA2283">
            <w:pPr>
              <w:jc w:val="both"/>
            </w:pPr>
            <w:r w:rsidRPr="00B26BD3">
              <w:t>OB</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B26BD3" w:rsidRPr="00B26BD3" w:rsidRDefault="00B26BD3" w:rsidP="00B26BD3">
            <w:pPr>
              <w:jc w:val="both"/>
            </w:pPr>
            <w:r w:rsidRPr="00B26BD3">
              <w:t>Mid-semester Exam</w:t>
            </w:r>
          </w:p>
        </w:tc>
        <w:tc>
          <w:tcPr>
            <w:tcW w:w="1170" w:type="dxa"/>
            <w:tcBorders>
              <w:top w:val="single" w:sz="4" w:space="0" w:color="auto"/>
              <w:left w:val="single" w:sz="4" w:space="0" w:color="auto"/>
              <w:bottom w:val="single" w:sz="4" w:space="0" w:color="auto"/>
              <w:right w:val="single" w:sz="4" w:space="0" w:color="auto"/>
            </w:tcBorders>
            <w:vAlign w:val="bottom"/>
          </w:tcPr>
          <w:p w:rsidR="00B26BD3" w:rsidRPr="00B26BD3" w:rsidRDefault="00B26BD3" w:rsidP="00B26BD3">
            <w:pPr>
              <w:jc w:val="both"/>
            </w:pPr>
            <w:r w:rsidRPr="00B26BD3">
              <w:t>1.5hour</w:t>
            </w:r>
          </w:p>
        </w:tc>
        <w:tc>
          <w:tcPr>
            <w:tcW w:w="1890" w:type="dxa"/>
            <w:tcBorders>
              <w:top w:val="single" w:sz="4" w:space="0" w:color="auto"/>
              <w:left w:val="single" w:sz="4" w:space="0" w:color="auto"/>
              <w:bottom w:val="single" w:sz="4" w:space="0" w:color="auto"/>
              <w:right w:val="single" w:sz="4" w:space="0" w:color="auto"/>
            </w:tcBorders>
            <w:vAlign w:val="center"/>
          </w:tcPr>
          <w:p w:rsidR="00B26BD3" w:rsidRPr="00B26BD3" w:rsidRDefault="00B26BD3" w:rsidP="00206AEF">
            <w:pPr>
              <w:jc w:val="both"/>
            </w:pPr>
            <w:r w:rsidRPr="00B26BD3">
              <w:t>3</w:t>
            </w:r>
            <w:r w:rsidR="00206AEF">
              <w:t>0</w:t>
            </w:r>
            <w:r w:rsidRPr="00B26BD3">
              <w:t>%</w:t>
            </w:r>
          </w:p>
        </w:tc>
        <w:tc>
          <w:tcPr>
            <w:tcW w:w="3240" w:type="dxa"/>
            <w:tcBorders>
              <w:top w:val="single" w:sz="4" w:space="0" w:color="auto"/>
              <w:left w:val="single" w:sz="4" w:space="0" w:color="auto"/>
              <w:bottom w:val="single" w:sz="4" w:space="0" w:color="auto"/>
              <w:right w:val="single" w:sz="4" w:space="0" w:color="auto"/>
            </w:tcBorders>
            <w:vAlign w:val="center"/>
          </w:tcPr>
          <w:p w:rsidR="00B26BD3" w:rsidRPr="00B26BD3" w:rsidRDefault="00EE0C5D" w:rsidP="00B26BD3">
            <w:pPr>
              <w:jc w:val="center"/>
            </w:pPr>
            <w:r>
              <w:t>11/03 - 9.30 - 11.00AM</w:t>
            </w:r>
          </w:p>
        </w:tc>
        <w:tc>
          <w:tcPr>
            <w:tcW w:w="1249" w:type="dxa"/>
            <w:tcBorders>
              <w:top w:val="single" w:sz="4" w:space="0" w:color="auto"/>
              <w:left w:val="single" w:sz="4" w:space="0" w:color="auto"/>
              <w:bottom w:val="single" w:sz="4" w:space="0" w:color="auto"/>
              <w:right w:val="single" w:sz="4" w:space="0" w:color="auto"/>
            </w:tcBorders>
            <w:vAlign w:val="bottom"/>
          </w:tcPr>
          <w:p w:rsidR="00B26BD3" w:rsidRPr="00B26BD3" w:rsidRDefault="00126F08" w:rsidP="00B26BD3">
            <w:pPr>
              <w:jc w:val="both"/>
            </w:pPr>
            <w:r>
              <w:t>CB</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B26BD3" w:rsidRPr="00B26BD3" w:rsidRDefault="00B26BD3" w:rsidP="00B26BD3">
            <w:pPr>
              <w:jc w:val="both"/>
            </w:pPr>
            <w:r w:rsidRPr="00B26BD3">
              <w:t>Comprehensive Exam</w:t>
            </w:r>
          </w:p>
        </w:tc>
        <w:tc>
          <w:tcPr>
            <w:tcW w:w="1170" w:type="dxa"/>
            <w:tcBorders>
              <w:top w:val="single" w:sz="4" w:space="0" w:color="auto"/>
              <w:left w:val="single" w:sz="4" w:space="0" w:color="auto"/>
              <w:bottom w:val="single" w:sz="4" w:space="0" w:color="auto"/>
              <w:right w:val="single" w:sz="4" w:space="0" w:color="auto"/>
            </w:tcBorders>
            <w:vAlign w:val="bottom"/>
          </w:tcPr>
          <w:p w:rsidR="00B26BD3" w:rsidRPr="00B26BD3" w:rsidRDefault="00EE0C5D" w:rsidP="00B26BD3">
            <w:pPr>
              <w:jc w:val="both"/>
            </w:pPr>
            <w:r>
              <w:t>3</w:t>
            </w:r>
            <w:r w:rsidR="00B26BD3" w:rsidRPr="00B26BD3">
              <w:t xml:space="preserve"> Hour</w:t>
            </w:r>
          </w:p>
        </w:tc>
        <w:tc>
          <w:tcPr>
            <w:tcW w:w="1890" w:type="dxa"/>
            <w:tcBorders>
              <w:top w:val="single" w:sz="4" w:space="0" w:color="auto"/>
              <w:left w:val="single" w:sz="4" w:space="0" w:color="auto"/>
              <w:bottom w:val="single" w:sz="4" w:space="0" w:color="auto"/>
              <w:right w:val="single" w:sz="4" w:space="0" w:color="auto"/>
            </w:tcBorders>
            <w:vAlign w:val="center"/>
          </w:tcPr>
          <w:p w:rsidR="00B26BD3" w:rsidRPr="00B26BD3" w:rsidRDefault="00B26BD3" w:rsidP="00B26BD3">
            <w:pPr>
              <w:jc w:val="both"/>
            </w:pPr>
            <w:r w:rsidRPr="00B26BD3">
              <w:t xml:space="preserve">40% </w:t>
            </w:r>
          </w:p>
        </w:tc>
        <w:tc>
          <w:tcPr>
            <w:tcW w:w="3240" w:type="dxa"/>
            <w:tcBorders>
              <w:top w:val="single" w:sz="4" w:space="0" w:color="auto"/>
              <w:left w:val="single" w:sz="4" w:space="0" w:color="auto"/>
              <w:bottom w:val="single" w:sz="4" w:space="0" w:color="auto"/>
              <w:right w:val="single" w:sz="4" w:space="0" w:color="auto"/>
            </w:tcBorders>
            <w:vAlign w:val="center"/>
          </w:tcPr>
          <w:p w:rsidR="00B26BD3" w:rsidRPr="00B26BD3" w:rsidRDefault="005B2EB8" w:rsidP="00B26BD3">
            <w:pPr>
              <w:jc w:val="center"/>
            </w:pPr>
            <w:r>
              <w:t>06/05 FN</w:t>
            </w:r>
            <w:bookmarkStart w:id="0" w:name="_GoBack"/>
            <w:bookmarkEnd w:id="0"/>
          </w:p>
        </w:tc>
        <w:tc>
          <w:tcPr>
            <w:tcW w:w="1249" w:type="dxa"/>
            <w:tcBorders>
              <w:top w:val="single" w:sz="4" w:space="0" w:color="auto"/>
              <w:left w:val="single" w:sz="4" w:space="0" w:color="auto"/>
              <w:bottom w:val="single" w:sz="4" w:space="0" w:color="auto"/>
              <w:right w:val="single" w:sz="4" w:space="0" w:color="auto"/>
            </w:tcBorders>
            <w:vAlign w:val="bottom"/>
          </w:tcPr>
          <w:p w:rsidR="00B26BD3" w:rsidRPr="00B26BD3" w:rsidRDefault="00206AEF" w:rsidP="00B26BD3">
            <w:pPr>
              <w:jc w:val="both"/>
            </w:pPr>
            <w:r>
              <w:t>CB</w:t>
            </w:r>
          </w:p>
        </w:tc>
      </w:tr>
    </w:tbl>
    <w:p w:rsidR="00AD25E1" w:rsidRPr="00513651" w:rsidRDefault="001754B0" w:rsidP="000B0040">
      <w:pPr>
        <w:widowControl w:val="0"/>
        <w:autoSpaceDE w:val="0"/>
        <w:autoSpaceDN w:val="0"/>
        <w:adjustRightInd w:val="0"/>
        <w:jc w:val="both"/>
      </w:pPr>
      <w:r w:rsidRPr="00513651">
        <w:t xml:space="preserve">   </w:t>
      </w:r>
    </w:p>
    <w:p w:rsidR="000B0040" w:rsidRPr="00513651" w:rsidRDefault="000B0040" w:rsidP="000B0040">
      <w:pPr>
        <w:widowControl w:val="0"/>
        <w:autoSpaceDE w:val="0"/>
        <w:autoSpaceDN w:val="0"/>
        <w:adjustRightInd w:val="0"/>
        <w:jc w:val="both"/>
      </w:pPr>
      <w:r w:rsidRPr="00513651">
        <w:rPr>
          <w:b/>
          <w:spacing w:val="-2"/>
        </w:rPr>
        <w:t>Chamber Consultation Hour</w:t>
      </w:r>
      <w:r w:rsidR="00C23B16" w:rsidRPr="00513651">
        <w:t>:</w:t>
      </w:r>
      <w:r w:rsidRPr="00513651">
        <w:t xml:space="preserve"> </w:t>
      </w:r>
      <w:r w:rsidR="00126F08">
        <w:t xml:space="preserve">Mon and Wed- </w:t>
      </w:r>
      <w:r w:rsidR="002C6F09">
        <w:t>4</w:t>
      </w:r>
      <w:r w:rsidR="00126F08">
        <w:t>:00</w:t>
      </w:r>
      <w:r w:rsidR="002C6F09">
        <w:t>p</w:t>
      </w:r>
      <w:r w:rsidR="00126F08">
        <w:t>.m.-</w:t>
      </w:r>
      <w:r w:rsidR="002C6F09">
        <w:t>4:30p</w:t>
      </w:r>
      <w:r w:rsidR="00B26BD3">
        <w:t>.m.</w:t>
      </w:r>
      <w:r w:rsidR="00206AEF">
        <w:t xml:space="preserve"> (with prior email appointment)</w:t>
      </w:r>
    </w:p>
    <w:p w:rsidR="000B0040" w:rsidRPr="00513651" w:rsidRDefault="000B0040" w:rsidP="000B0040">
      <w:pPr>
        <w:widowControl w:val="0"/>
        <w:autoSpaceDE w:val="0"/>
        <w:autoSpaceDN w:val="0"/>
        <w:adjustRightInd w:val="0"/>
        <w:spacing w:line="276" w:lineRule="auto"/>
        <w:jc w:val="both"/>
      </w:pPr>
      <w:r w:rsidRPr="00513651">
        <w:rPr>
          <w:b/>
        </w:rPr>
        <w:t xml:space="preserve">Notice: </w:t>
      </w:r>
      <w:r w:rsidRPr="00513651">
        <w:t>All notices will be displayed on CMS and Economics &amp; Finance Notice Board.</w:t>
      </w:r>
    </w:p>
    <w:p w:rsidR="00AD25E1" w:rsidRPr="00513651" w:rsidRDefault="000B0040" w:rsidP="00126F08">
      <w:pPr>
        <w:widowControl w:val="0"/>
        <w:autoSpaceDE w:val="0"/>
        <w:autoSpaceDN w:val="0"/>
        <w:adjustRightInd w:val="0"/>
        <w:spacing w:line="276" w:lineRule="auto"/>
        <w:jc w:val="both"/>
      </w:pPr>
      <w:r w:rsidRPr="00513651">
        <w:rPr>
          <w:b/>
        </w:rPr>
        <w:t xml:space="preserve">Make-up policy: </w:t>
      </w:r>
      <w:r w:rsidRPr="00513651">
        <w:t xml:space="preserve">Make‐up will be given only on Doctor’s/Warden’s recommendation and with prior (at least 01 day before the test/exam) permission of the </w:t>
      </w:r>
      <w:proofErr w:type="spellStart"/>
      <w:r w:rsidRPr="00513651">
        <w:t>Instructor­in­Charge</w:t>
      </w:r>
      <w:proofErr w:type="spellEnd"/>
      <w:r w:rsidRPr="00513651">
        <w:t>/Instructor</w:t>
      </w:r>
      <w:r w:rsidR="003E0964">
        <w:t>.</w:t>
      </w:r>
      <w:r w:rsidR="0016611D" w:rsidRPr="00513651">
        <w:t xml:space="preserve"> </w:t>
      </w:r>
    </w:p>
    <w:tbl>
      <w:tblPr>
        <w:tblW w:w="9995" w:type="dxa"/>
        <w:tblInd w:w="-10" w:type="dxa"/>
        <w:tblLook w:val="04A0" w:firstRow="1" w:lastRow="0" w:firstColumn="1" w:lastColumn="0" w:noHBand="0" w:noVBand="1"/>
      </w:tblPr>
      <w:tblGrid>
        <w:gridCol w:w="1457"/>
        <w:gridCol w:w="5258"/>
        <w:gridCol w:w="3280"/>
      </w:tblGrid>
      <w:tr w:rsidR="000B0040" w:rsidRPr="00513651" w:rsidTr="00B26BD3">
        <w:trPr>
          <w:trHeight w:val="215"/>
        </w:trPr>
        <w:tc>
          <w:tcPr>
            <w:tcW w:w="1457" w:type="dxa"/>
            <w:tcBorders>
              <w:top w:val="single" w:sz="8" w:space="0" w:color="auto"/>
              <w:left w:val="single" w:sz="8" w:space="0" w:color="auto"/>
              <w:bottom w:val="single" w:sz="8" w:space="0" w:color="auto"/>
              <w:right w:val="nil"/>
            </w:tcBorders>
            <w:shd w:val="clear" w:color="auto" w:fill="auto"/>
            <w:noWrap/>
            <w:vAlign w:val="bottom"/>
            <w:hideMark/>
          </w:tcPr>
          <w:p w:rsidR="000B0040" w:rsidRPr="00513651" w:rsidRDefault="000B0040" w:rsidP="00B363B1">
            <w:pPr>
              <w:rPr>
                <w:b/>
                <w:bCs/>
                <w:color w:val="000000"/>
              </w:rPr>
            </w:pPr>
            <w:r w:rsidRPr="00513651">
              <w:rPr>
                <w:b/>
                <w:bCs/>
                <w:color w:val="000000"/>
              </w:rPr>
              <w:t>Component</w:t>
            </w:r>
          </w:p>
        </w:tc>
        <w:tc>
          <w:tcPr>
            <w:tcW w:w="5258" w:type="dxa"/>
            <w:tcBorders>
              <w:top w:val="single" w:sz="8" w:space="0" w:color="auto"/>
              <w:left w:val="nil"/>
              <w:bottom w:val="single" w:sz="8" w:space="0" w:color="auto"/>
              <w:right w:val="nil"/>
            </w:tcBorders>
            <w:shd w:val="clear" w:color="auto" w:fill="auto"/>
            <w:noWrap/>
            <w:vAlign w:val="bottom"/>
            <w:hideMark/>
          </w:tcPr>
          <w:p w:rsidR="000B0040" w:rsidRPr="00513651" w:rsidRDefault="000B0040" w:rsidP="00B363B1">
            <w:pPr>
              <w:rPr>
                <w:b/>
                <w:bCs/>
                <w:color w:val="000000"/>
              </w:rPr>
            </w:pPr>
            <w:r w:rsidRPr="00513651">
              <w:rPr>
                <w:b/>
                <w:bCs/>
                <w:color w:val="000000"/>
              </w:rPr>
              <w:t>Date</w:t>
            </w:r>
          </w:p>
        </w:tc>
        <w:tc>
          <w:tcPr>
            <w:tcW w:w="3280" w:type="dxa"/>
            <w:tcBorders>
              <w:top w:val="single" w:sz="8" w:space="0" w:color="auto"/>
              <w:left w:val="nil"/>
              <w:bottom w:val="single" w:sz="8" w:space="0" w:color="auto"/>
              <w:right w:val="single" w:sz="8" w:space="0" w:color="auto"/>
            </w:tcBorders>
            <w:shd w:val="clear" w:color="auto" w:fill="auto"/>
            <w:noWrap/>
            <w:vAlign w:val="bottom"/>
            <w:hideMark/>
          </w:tcPr>
          <w:p w:rsidR="000B0040" w:rsidRPr="00513651" w:rsidRDefault="000B0040" w:rsidP="00B363B1">
            <w:pPr>
              <w:rPr>
                <w:b/>
                <w:bCs/>
                <w:color w:val="000000"/>
              </w:rPr>
            </w:pPr>
            <w:r w:rsidRPr="00513651">
              <w:rPr>
                <w:b/>
                <w:bCs/>
                <w:color w:val="000000"/>
              </w:rPr>
              <w:t>Mode</w:t>
            </w:r>
          </w:p>
        </w:tc>
      </w:tr>
      <w:tr w:rsidR="000B0040" w:rsidRPr="00513651" w:rsidTr="00D03D34">
        <w:trPr>
          <w:trHeight w:val="225"/>
        </w:trPr>
        <w:tc>
          <w:tcPr>
            <w:tcW w:w="1457" w:type="dxa"/>
            <w:tcBorders>
              <w:top w:val="nil"/>
              <w:left w:val="single" w:sz="8" w:space="0" w:color="auto"/>
              <w:bottom w:val="single" w:sz="4" w:space="0" w:color="auto"/>
              <w:right w:val="single" w:sz="4" w:space="0" w:color="auto"/>
            </w:tcBorders>
            <w:shd w:val="clear" w:color="auto" w:fill="auto"/>
            <w:noWrap/>
            <w:vAlign w:val="bottom"/>
            <w:hideMark/>
          </w:tcPr>
          <w:p w:rsidR="000B0040" w:rsidRPr="00513651" w:rsidRDefault="000B0040" w:rsidP="00B363B1">
            <w:pPr>
              <w:rPr>
                <w:b/>
                <w:bCs/>
                <w:color w:val="000000"/>
              </w:rPr>
            </w:pPr>
            <w:r w:rsidRPr="00513651">
              <w:rPr>
                <w:b/>
                <w:bCs/>
                <w:color w:val="000000"/>
              </w:rPr>
              <w:t>Quiz-1</w:t>
            </w:r>
          </w:p>
        </w:tc>
        <w:tc>
          <w:tcPr>
            <w:tcW w:w="8538" w:type="dxa"/>
            <w:gridSpan w:val="2"/>
            <w:tcBorders>
              <w:top w:val="nil"/>
              <w:left w:val="nil"/>
              <w:bottom w:val="single" w:sz="4" w:space="0" w:color="auto"/>
              <w:right w:val="single" w:sz="8" w:space="0" w:color="auto"/>
            </w:tcBorders>
            <w:shd w:val="clear" w:color="auto" w:fill="auto"/>
            <w:noWrap/>
            <w:vAlign w:val="bottom"/>
          </w:tcPr>
          <w:p w:rsidR="000B0040" w:rsidRPr="00513651" w:rsidRDefault="00D86680" w:rsidP="00B363B1">
            <w:pPr>
              <w:rPr>
                <w:color w:val="000000"/>
              </w:rPr>
            </w:pPr>
            <w:r w:rsidRPr="00513651">
              <w:rPr>
                <w:color w:val="000000"/>
              </w:rPr>
              <w:t xml:space="preserve">Exact </w:t>
            </w:r>
            <w:r w:rsidR="00A30D32" w:rsidRPr="00513651">
              <w:rPr>
                <w:color w:val="000000"/>
              </w:rPr>
              <w:t xml:space="preserve"> syllabus and mode of exam will be</w:t>
            </w:r>
            <w:r w:rsidR="00B26BD3">
              <w:rPr>
                <w:color w:val="000000"/>
              </w:rPr>
              <w:t xml:space="preserve"> informed through CMS</w:t>
            </w:r>
          </w:p>
        </w:tc>
      </w:tr>
      <w:tr w:rsidR="00B26BD3" w:rsidRPr="00513651" w:rsidTr="00D03D34">
        <w:trPr>
          <w:trHeight w:val="204"/>
        </w:trPr>
        <w:tc>
          <w:tcPr>
            <w:tcW w:w="1457" w:type="dxa"/>
            <w:tcBorders>
              <w:top w:val="nil"/>
              <w:left w:val="single" w:sz="8" w:space="0" w:color="auto"/>
              <w:bottom w:val="single" w:sz="4" w:space="0" w:color="auto"/>
              <w:right w:val="single" w:sz="4" w:space="0" w:color="auto"/>
            </w:tcBorders>
            <w:shd w:val="clear" w:color="auto" w:fill="auto"/>
            <w:noWrap/>
            <w:vAlign w:val="bottom"/>
            <w:hideMark/>
          </w:tcPr>
          <w:p w:rsidR="00B26BD3" w:rsidRPr="00513651" w:rsidRDefault="00B26BD3" w:rsidP="00B26BD3">
            <w:pPr>
              <w:rPr>
                <w:b/>
                <w:bCs/>
                <w:color w:val="000000"/>
              </w:rPr>
            </w:pPr>
            <w:r w:rsidRPr="00513651">
              <w:rPr>
                <w:b/>
                <w:bCs/>
                <w:color w:val="000000"/>
              </w:rPr>
              <w:t>Quiz-2</w:t>
            </w:r>
          </w:p>
        </w:tc>
        <w:tc>
          <w:tcPr>
            <w:tcW w:w="8538" w:type="dxa"/>
            <w:gridSpan w:val="2"/>
            <w:tcBorders>
              <w:top w:val="nil"/>
              <w:left w:val="nil"/>
              <w:bottom w:val="single" w:sz="4" w:space="0" w:color="auto"/>
              <w:right w:val="single" w:sz="8" w:space="0" w:color="auto"/>
            </w:tcBorders>
            <w:shd w:val="clear" w:color="auto" w:fill="auto"/>
            <w:noWrap/>
            <w:vAlign w:val="bottom"/>
          </w:tcPr>
          <w:p w:rsidR="00B26BD3" w:rsidRPr="00513651" w:rsidRDefault="00B26BD3" w:rsidP="00B26BD3">
            <w:pPr>
              <w:rPr>
                <w:color w:val="000000"/>
              </w:rPr>
            </w:pPr>
            <w:r w:rsidRPr="00513651">
              <w:rPr>
                <w:color w:val="000000"/>
              </w:rPr>
              <w:t>Exact  syllabus and mode of exam will be</w:t>
            </w:r>
            <w:r>
              <w:rPr>
                <w:color w:val="000000"/>
              </w:rPr>
              <w:t xml:space="preserve"> informed through CMS</w:t>
            </w:r>
          </w:p>
        </w:tc>
      </w:tr>
    </w:tbl>
    <w:p w:rsidR="000B0040" w:rsidRPr="00513651" w:rsidRDefault="000B0040">
      <w:pPr>
        <w:jc w:val="right"/>
      </w:pPr>
    </w:p>
    <w:p w:rsidR="000B0040" w:rsidRPr="00513651" w:rsidRDefault="000B0040" w:rsidP="000B0040">
      <w:pPr>
        <w:widowControl w:val="0"/>
        <w:autoSpaceDE w:val="0"/>
        <w:autoSpaceDN w:val="0"/>
        <w:adjustRightInd w:val="0"/>
        <w:spacing w:line="276" w:lineRule="auto"/>
        <w:jc w:val="both"/>
        <w:rPr>
          <w:color w:val="000000"/>
        </w:rPr>
      </w:pPr>
      <w:r w:rsidRPr="00513651">
        <w:rPr>
          <w:color w:val="FF0000"/>
        </w:rPr>
        <w:t xml:space="preserve">*Note: No make-ups for the quizzes. </w:t>
      </w:r>
    </w:p>
    <w:p w:rsidR="000B0040" w:rsidRPr="00513651" w:rsidRDefault="000B0040" w:rsidP="000B0040">
      <w:pPr>
        <w:spacing w:line="276" w:lineRule="auto"/>
        <w:jc w:val="both"/>
      </w:pPr>
      <w:r w:rsidRPr="00513651">
        <w:rPr>
          <w:b/>
          <w:bCs/>
          <w:shd w:val="clear" w:color="auto" w:fill="FFFFFF"/>
        </w:rPr>
        <w:t>Academic Honesty and Integrity Policy</w:t>
      </w:r>
      <w:r w:rsidRPr="00513651">
        <w:rPr>
          <w:shd w:val="clear" w:color="auto" w:fill="FFFFFF"/>
        </w:rPr>
        <w:t xml:space="preserve">: Academic honesty and integrity are to be maintained by all the students throughout the semester and no type of academic dishonesty is acceptable. </w:t>
      </w:r>
    </w:p>
    <w:p w:rsidR="000B0040" w:rsidRPr="00513651" w:rsidRDefault="000B0040" w:rsidP="000B0040">
      <w:pPr>
        <w:widowControl w:val="0"/>
        <w:autoSpaceDE w:val="0"/>
        <w:autoSpaceDN w:val="0"/>
        <w:adjustRightInd w:val="0"/>
        <w:spacing w:line="276" w:lineRule="auto"/>
        <w:jc w:val="both"/>
      </w:pPr>
      <w:r w:rsidRPr="00513651">
        <w:t xml:space="preserve">                                                                                                             </w:t>
      </w:r>
    </w:p>
    <w:p w:rsidR="000B0040" w:rsidRPr="00513651" w:rsidRDefault="000B0040" w:rsidP="000B0040">
      <w:pPr>
        <w:widowControl w:val="0"/>
        <w:autoSpaceDE w:val="0"/>
        <w:autoSpaceDN w:val="0"/>
        <w:adjustRightInd w:val="0"/>
        <w:spacing w:line="276" w:lineRule="auto"/>
        <w:ind w:left="5760" w:firstLine="720"/>
        <w:jc w:val="both"/>
      </w:pPr>
      <w:r w:rsidRPr="00513651">
        <w:t xml:space="preserve"> </w:t>
      </w:r>
      <w:r w:rsidRPr="00513651">
        <w:rPr>
          <w:b/>
          <w:i/>
          <w:iCs/>
        </w:rPr>
        <w:t>I</w:t>
      </w:r>
      <w:r w:rsidRPr="00513651">
        <w:rPr>
          <w:b/>
          <w:bCs/>
          <w:i/>
          <w:iCs/>
        </w:rPr>
        <w:t>nstructor</w:t>
      </w:r>
      <w:r w:rsidRPr="00513651">
        <w:rPr>
          <w:b/>
          <w:bCs/>
          <w:i/>
          <w:iCs/>
        </w:rPr>
        <w:noBreakHyphen/>
        <w:t>in</w:t>
      </w:r>
      <w:r w:rsidRPr="00513651">
        <w:rPr>
          <w:b/>
          <w:bCs/>
          <w:i/>
          <w:iCs/>
        </w:rPr>
        <w:noBreakHyphen/>
        <w:t>Charge</w:t>
      </w:r>
    </w:p>
    <w:p w:rsidR="00A44798" w:rsidRPr="00513651" w:rsidRDefault="000B0040" w:rsidP="000B0040">
      <w:pPr>
        <w:jc w:val="both"/>
        <w:rPr>
          <w:b/>
          <w:bCs/>
          <w:i/>
          <w:iCs/>
        </w:rPr>
      </w:pPr>
      <w:r w:rsidRPr="00513651">
        <w:rPr>
          <w:b/>
          <w:bCs/>
          <w:i/>
          <w:iCs/>
        </w:rPr>
        <w:tab/>
      </w:r>
      <w:r w:rsidRPr="00513651">
        <w:rPr>
          <w:b/>
          <w:bCs/>
          <w:i/>
          <w:iCs/>
        </w:rPr>
        <w:tab/>
      </w:r>
      <w:r w:rsidRPr="00513651">
        <w:rPr>
          <w:b/>
          <w:bCs/>
          <w:i/>
          <w:iCs/>
        </w:rPr>
        <w:tab/>
      </w:r>
      <w:r w:rsidRPr="00513651">
        <w:rPr>
          <w:b/>
          <w:bCs/>
          <w:i/>
          <w:iCs/>
        </w:rPr>
        <w:tab/>
      </w:r>
      <w:r w:rsidRPr="00513651">
        <w:rPr>
          <w:b/>
          <w:bCs/>
          <w:i/>
          <w:iCs/>
        </w:rPr>
        <w:tab/>
      </w:r>
      <w:r w:rsidRPr="00513651">
        <w:rPr>
          <w:b/>
          <w:bCs/>
          <w:i/>
          <w:iCs/>
        </w:rPr>
        <w:tab/>
      </w:r>
      <w:r w:rsidRPr="00513651">
        <w:rPr>
          <w:b/>
          <w:bCs/>
          <w:i/>
          <w:iCs/>
        </w:rPr>
        <w:tab/>
        <w:t xml:space="preserve">  </w:t>
      </w:r>
      <w:r w:rsidRPr="00513651">
        <w:rPr>
          <w:b/>
          <w:bCs/>
          <w:i/>
          <w:iCs/>
        </w:rPr>
        <w:tab/>
        <w:t xml:space="preserve">      </w:t>
      </w:r>
      <w:r w:rsidRPr="00513651">
        <w:rPr>
          <w:b/>
        </w:rPr>
        <w:t xml:space="preserve">FIN F311 &amp; </w:t>
      </w:r>
      <w:r w:rsidRPr="00513651">
        <w:rPr>
          <w:b/>
          <w:bCs/>
          <w:i/>
          <w:iCs/>
        </w:rPr>
        <w:t>ECON F354</w:t>
      </w:r>
    </w:p>
    <w:sectPr w:rsidR="00A44798" w:rsidRPr="00513651" w:rsidSect="00562598">
      <w:headerReference w:type="default" r:id="rId16"/>
      <w:footerReference w:type="default" r:id="rId1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24C" w:rsidRDefault="0052124C" w:rsidP="00EB2F06">
      <w:r>
        <w:separator/>
      </w:r>
    </w:p>
  </w:endnote>
  <w:endnote w:type="continuationSeparator" w:id="0">
    <w:p w:rsidR="0052124C" w:rsidRDefault="0052124C"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BA7" w:rsidRDefault="000D1BA7">
    <w:pPr>
      <w:pStyle w:val="Footer"/>
      <w:jc w:val="center"/>
    </w:pPr>
    <w:r>
      <w:fldChar w:fldCharType="begin"/>
    </w:r>
    <w:r>
      <w:instrText xml:space="preserve"> PAGE   \* MERGEFORMAT </w:instrText>
    </w:r>
    <w:r>
      <w:fldChar w:fldCharType="separate"/>
    </w:r>
    <w:r w:rsidR="005B2EB8">
      <w:rPr>
        <w:noProof/>
      </w:rPr>
      <w:t>3</w:t>
    </w:r>
    <w:r>
      <w:rPr>
        <w:noProof/>
      </w:rPr>
      <w:fldChar w:fldCharType="end"/>
    </w:r>
  </w:p>
  <w:p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24C" w:rsidRDefault="0052124C" w:rsidP="00EB2F06">
      <w:r>
        <w:separator/>
      </w:r>
    </w:p>
  </w:footnote>
  <w:footnote w:type="continuationSeparator" w:id="0">
    <w:p w:rsidR="0052124C" w:rsidRDefault="0052124C"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B2C18"/>
    <w:multiLevelType w:val="hybridMultilevel"/>
    <w:tmpl w:val="6E426874"/>
    <w:lvl w:ilvl="0" w:tplc="E0C8F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536FA"/>
    <w:multiLevelType w:val="hybridMultilevel"/>
    <w:tmpl w:val="9A541E46"/>
    <w:lvl w:ilvl="0" w:tplc="04090011">
      <w:start w:val="1"/>
      <w:numFmt w:val="decimal"/>
      <w:lvlText w:val="%1)"/>
      <w:lvlJc w:val="left"/>
      <w:pPr>
        <w:ind w:left="720" w:hanging="360"/>
      </w:pPr>
      <w:rPr>
        <w:rFonts w:hint="default"/>
      </w:rPr>
    </w:lvl>
    <w:lvl w:ilvl="1" w:tplc="A448DA0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4575FC"/>
    <w:multiLevelType w:val="hybridMultilevel"/>
    <w:tmpl w:val="EEC6D19C"/>
    <w:lvl w:ilvl="0" w:tplc="0EC4F48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DC4D4B"/>
    <w:multiLevelType w:val="hybridMultilevel"/>
    <w:tmpl w:val="023E66CE"/>
    <w:lvl w:ilvl="0" w:tplc="E0C8FAE2">
      <w:start w:val="1"/>
      <w:numFmt w:val="lowerRoman"/>
      <w:lvlText w:val="%1)"/>
      <w:lvlJc w:val="left"/>
      <w:pPr>
        <w:ind w:left="720" w:hanging="360"/>
      </w:pPr>
      <w:rPr>
        <w:rFonts w:hint="default"/>
      </w:rPr>
    </w:lvl>
    <w:lvl w:ilvl="1" w:tplc="E0C8FAE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MbAwtDA2NDM1N7NU0lEKTi0uzszPAymwqAUAVNvt8iwAAAA="/>
  </w:docVars>
  <w:rsids>
    <w:rsidRoot w:val="00FB4DE4"/>
    <w:rsid w:val="00000096"/>
    <w:rsid w:val="00054999"/>
    <w:rsid w:val="00055BC8"/>
    <w:rsid w:val="00073EF8"/>
    <w:rsid w:val="000A4CE9"/>
    <w:rsid w:val="000B0040"/>
    <w:rsid w:val="000D0C39"/>
    <w:rsid w:val="000D1BA7"/>
    <w:rsid w:val="00105CA3"/>
    <w:rsid w:val="00126F08"/>
    <w:rsid w:val="00130CA7"/>
    <w:rsid w:val="001341C7"/>
    <w:rsid w:val="001368F6"/>
    <w:rsid w:val="0016611D"/>
    <w:rsid w:val="00167B88"/>
    <w:rsid w:val="00174571"/>
    <w:rsid w:val="001754B0"/>
    <w:rsid w:val="00187E39"/>
    <w:rsid w:val="001E196E"/>
    <w:rsid w:val="001E436E"/>
    <w:rsid w:val="00206089"/>
    <w:rsid w:val="00206AEF"/>
    <w:rsid w:val="0021277E"/>
    <w:rsid w:val="00217EB9"/>
    <w:rsid w:val="00240A50"/>
    <w:rsid w:val="00251FD3"/>
    <w:rsid w:val="00256511"/>
    <w:rsid w:val="0029648E"/>
    <w:rsid w:val="002C6F09"/>
    <w:rsid w:val="002F1369"/>
    <w:rsid w:val="003558C3"/>
    <w:rsid w:val="0037644C"/>
    <w:rsid w:val="00386555"/>
    <w:rsid w:val="003B37EE"/>
    <w:rsid w:val="003D6BA8"/>
    <w:rsid w:val="003E0964"/>
    <w:rsid w:val="003F66A8"/>
    <w:rsid w:val="003F6E72"/>
    <w:rsid w:val="004571B3"/>
    <w:rsid w:val="00464CDB"/>
    <w:rsid w:val="004A4AB9"/>
    <w:rsid w:val="005053E8"/>
    <w:rsid w:val="00507883"/>
    <w:rsid w:val="00507A43"/>
    <w:rsid w:val="00513651"/>
    <w:rsid w:val="0051443D"/>
    <w:rsid w:val="0051535D"/>
    <w:rsid w:val="0052124C"/>
    <w:rsid w:val="00536862"/>
    <w:rsid w:val="0056064F"/>
    <w:rsid w:val="00562598"/>
    <w:rsid w:val="00562AB6"/>
    <w:rsid w:val="00576A69"/>
    <w:rsid w:val="005B2EB8"/>
    <w:rsid w:val="005B7867"/>
    <w:rsid w:val="005C5B22"/>
    <w:rsid w:val="005C6693"/>
    <w:rsid w:val="005F211E"/>
    <w:rsid w:val="00623EA4"/>
    <w:rsid w:val="00624AA6"/>
    <w:rsid w:val="006450D2"/>
    <w:rsid w:val="00670BDE"/>
    <w:rsid w:val="006A1A36"/>
    <w:rsid w:val="006A7926"/>
    <w:rsid w:val="0071057B"/>
    <w:rsid w:val="007543E4"/>
    <w:rsid w:val="007625AE"/>
    <w:rsid w:val="0078127A"/>
    <w:rsid w:val="007920AF"/>
    <w:rsid w:val="007C31BA"/>
    <w:rsid w:val="007C3DFF"/>
    <w:rsid w:val="007D58BE"/>
    <w:rsid w:val="007E402E"/>
    <w:rsid w:val="007F0630"/>
    <w:rsid w:val="008005D9"/>
    <w:rsid w:val="008125C3"/>
    <w:rsid w:val="00831DD5"/>
    <w:rsid w:val="00834147"/>
    <w:rsid w:val="008439F2"/>
    <w:rsid w:val="00856125"/>
    <w:rsid w:val="00885E34"/>
    <w:rsid w:val="0089126E"/>
    <w:rsid w:val="008A2200"/>
    <w:rsid w:val="008C4C11"/>
    <w:rsid w:val="00944887"/>
    <w:rsid w:val="00950295"/>
    <w:rsid w:val="009734E4"/>
    <w:rsid w:val="0097488C"/>
    <w:rsid w:val="00983916"/>
    <w:rsid w:val="009865A7"/>
    <w:rsid w:val="009A3CAB"/>
    <w:rsid w:val="009A4DDA"/>
    <w:rsid w:val="009B48FD"/>
    <w:rsid w:val="00A30D32"/>
    <w:rsid w:val="00A44798"/>
    <w:rsid w:val="00AD25E1"/>
    <w:rsid w:val="00AF125F"/>
    <w:rsid w:val="00AF1587"/>
    <w:rsid w:val="00AF4647"/>
    <w:rsid w:val="00AF4686"/>
    <w:rsid w:val="00B01DBD"/>
    <w:rsid w:val="00B21270"/>
    <w:rsid w:val="00B23878"/>
    <w:rsid w:val="00B26BD3"/>
    <w:rsid w:val="00B4248A"/>
    <w:rsid w:val="00B507C3"/>
    <w:rsid w:val="00B549BA"/>
    <w:rsid w:val="00B550E6"/>
    <w:rsid w:val="00B55284"/>
    <w:rsid w:val="00B6215D"/>
    <w:rsid w:val="00B85864"/>
    <w:rsid w:val="00B86684"/>
    <w:rsid w:val="00BA568D"/>
    <w:rsid w:val="00BB1BB9"/>
    <w:rsid w:val="00BD6DE0"/>
    <w:rsid w:val="00BF458C"/>
    <w:rsid w:val="00C23B16"/>
    <w:rsid w:val="00C338D9"/>
    <w:rsid w:val="00C6599B"/>
    <w:rsid w:val="00C6663B"/>
    <w:rsid w:val="00C93074"/>
    <w:rsid w:val="00CA2283"/>
    <w:rsid w:val="00CC46F9"/>
    <w:rsid w:val="00CE4ECE"/>
    <w:rsid w:val="00CF21AC"/>
    <w:rsid w:val="00D036CE"/>
    <w:rsid w:val="00D03D34"/>
    <w:rsid w:val="00D37072"/>
    <w:rsid w:val="00D44D0D"/>
    <w:rsid w:val="00D46F8F"/>
    <w:rsid w:val="00D65972"/>
    <w:rsid w:val="00D8127F"/>
    <w:rsid w:val="00D86680"/>
    <w:rsid w:val="00DA1841"/>
    <w:rsid w:val="00DB7398"/>
    <w:rsid w:val="00DC77FF"/>
    <w:rsid w:val="00DD7A77"/>
    <w:rsid w:val="00DE11D0"/>
    <w:rsid w:val="00DE3D84"/>
    <w:rsid w:val="00DF03AE"/>
    <w:rsid w:val="00E229EC"/>
    <w:rsid w:val="00E22E13"/>
    <w:rsid w:val="00E40BA2"/>
    <w:rsid w:val="00E442CD"/>
    <w:rsid w:val="00E475EF"/>
    <w:rsid w:val="00E50CBC"/>
    <w:rsid w:val="00E605CF"/>
    <w:rsid w:val="00E61C30"/>
    <w:rsid w:val="00E754E7"/>
    <w:rsid w:val="00E94ADC"/>
    <w:rsid w:val="00EB2F06"/>
    <w:rsid w:val="00EB7E1B"/>
    <w:rsid w:val="00EC1FC8"/>
    <w:rsid w:val="00EE0C5D"/>
    <w:rsid w:val="00F34A71"/>
    <w:rsid w:val="00F44F62"/>
    <w:rsid w:val="00F45E80"/>
    <w:rsid w:val="00F74057"/>
    <w:rsid w:val="00F74B00"/>
    <w:rsid w:val="00F928DC"/>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99A5DB"/>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unhideWhenUsed/>
    <w:rsid w:val="001368F6"/>
    <w:rPr>
      <w:color w:val="0000FF"/>
      <w:u w:val="single"/>
    </w:rPr>
  </w:style>
  <w:style w:type="paragraph" w:customStyle="1" w:styleId="Default">
    <w:name w:val="Default"/>
    <w:rsid w:val="00B4248A"/>
    <w:pPr>
      <w:autoSpaceDE w:val="0"/>
      <w:autoSpaceDN w:val="0"/>
      <w:adjustRightInd w:val="0"/>
    </w:pPr>
    <w:rPr>
      <w:rFonts w:eastAsia="MS Mincho"/>
      <w:color w:val="000000"/>
      <w:sz w:val="24"/>
      <w:szCs w:val="24"/>
    </w:rPr>
  </w:style>
  <w:style w:type="paragraph" w:styleId="ListParagraph">
    <w:name w:val="List Paragraph"/>
    <w:basedOn w:val="Normal"/>
    <w:uiPriority w:val="34"/>
    <w:qFormat/>
    <w:rsid w:val="00AF1587"/>
    <w:pPr>
      <w:ind w:left="720"/>
      <w:contextualSpacing/>
    </w:pPr>
    <w:rPr>
      <w:rFonts w:ascii="Cambria" w:eastAsia="MS Mincho" w:hAnsi="Cambria" w:cs="Gautami"/>
    </w:rPr>
  </w:style>
  <w:style w:type="character" w:customStyle="1" w:styleId="apple-converted-space">
    <w:name w:val="apple-converted-space"/>
    <w:rsid w:val="0071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eya@hyderabad.bits-pilani.ac.in" TargetMode="External"/><Relationship Id="rId13" Type="http://schemas.openxmlformats.org/officeDocument/2006/relationships/hyperlink" Target="https://www.nseindia.com/products/content/derivatives/equities/fo.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cdex.com/MarketData/LiveFuturesQuotes.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cxindia.com/About-us" TargetMode="External"/><Relationship Id="rId5" Type="http://schemas.openxmlformats.org/officeDocument/2006/relationships/footnotes" Target="footnotes.xml"/><Relationship Id="rId15" Type="http://schemas.openxmlformats.org/officeDocument/2006/relationships/hyperlink" Target="http://www.jpx.co.jp/english/derivatives/index.html" TargetMode="External"/><Relationship Id="rId10" Type="http://schemas.openxmlformats.org/officeDocument/2006/relationships/hyperlink" Target="https://www.nseindia.com/products/content/derivatives/equities/fo.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earsoned.co.in/web/authors/4180/Sankarshan_Basu.aspx" TargetMode="External"/><Relationship Id="rId14" Type="http://schemas.openxmlformats.org/officeDocument/2006/relationships/hyperlink" Target="http://www.cmegroup.com/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57</cp:revision>
  <cp:lastPrinted>2014-09-08T11:05:00Z</cp:lastPrinted>
  <dcterms:created xsi:type="dcterms:W3CDTF">2019-01-04T06:01:00Z</dcterms:created>
  <dcterms:modified xsi:type="dcterms:W3CDTF">2024-01-06T08:12:00Z</dcterms:modified>
</cp:coreProperties>
</file>