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3DF" w:rsidRDefault="0089247F">
      <w:pPr>
        <w:pStyle w:val="Subtitle"/>
        <w:rPr>
          <w:sz w:val="24"/>
          <w:szCs w:val="24"/>
        </w:rPr>
      </w:pPr>
      <w:r>
        <w:rPr>
          <w:sz w:val="24"/>
          <w:szCs w:val="24"/>
        </w:rPr>
        <w:t>SECOND SEMESTER 2023-2024</w:t>
      </w:r>
    </w:p>
    <w:p w:rsidR="004343DF" w:rsidRDefault="0089247F">
      <w:pPr>
        <w:pStyle w:val="Standard"/>
        <w:jc w:val="center"/>
        <w:rPr>
          <w:rFonts w:ascii="Times New Roman" w:hAnsi="Times New Roman" w:cs="Times New Roman"/>
          <w:b/>
          <w:sz w:val="24"/>
        </w:rPr>
      </w:pPr>
      <w:r>
        <w:rPr>
          <w:rFonts w:ascii="Times New Roman" w:hAnsi="Times New Roman" w:cs="Times New Roman"/>
          <w:b/>
          <w:sz w:val="24"/>
        </w:rPr>
        <w:t>Course Handout (Part-II)</w:t>
      </w:r>
    </w:p>
    <w:p w:rsidR="004343DF" w:rsidRDefault="0089247F">
      <w:pPr>
        <w:pStyle w:val="Standard"/>
        <w:jc w:val="right"/>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ab/>
      </w:r>
      <w:r>
        <w:rPr>
          <w:rFonts w:ascii="Times New Roman" w:hAnsi="Times New Roman" w:cs="Times New Roman"/>
          <w:sz w:val="24"/>
        </w:rPr>
        <w:tab/>
      </w:r>
      <w:r w:rsidR="005B18F7">
        <w:rPr>
          <w:rFonts w:ascii="Times New Roman" w:hAnsi="Times New Roman" w:cs="Times New Roman"/>
          <w:sz w:val="24"/>
        </w:rPr>
        <w:t>09</w:t>
      </w:r>
      <w:r>
        <w:rPr>
          <w:rFonts w:ascii="Times New Roman" w:hAnsi="Times New Roman" w:cs="Times New Roman"/>
          <w:sz w:val="24"/>
        </w:rPr>
        <w:t>-</w:t>
      </w:r>
      <w:r w:rsidR="005B18F7">
        <w:rPr>
          <w:rFonts w:ascii="Times New Roman" w:hAnsi="Times New Roman" w:cs="Times New Roman"/>
          <w:sz w:val="24"/>
        </w:rPr>
        <w:t>01</w:t>
      </w:r>
      <w:r>
        <w:rPr>
          <w:rFonts w:ascii="Times New Roman" w:hAnsi="Times New Roman" w:cs="Times New Roman"/>
          <w:sz w:val="24"/>
        </w:rPr>
        <w:t>-202</w:t>
      </w:r>
      <w:r w:rsidR="005B18F7">
        <w:rPr>
          <w:rFonts w:ascii="Times New Roman" w:hAnsi="Times New Roman" w:cs="Times New Roman"/>
          <w:sz w:val="24"/>
        </w:rPr>
        <w:t>4</w:t>
      </w:r>
      <w:r>
        <w:rPr>
          <w:rFonts w:ascii="Times New Roman" w:hAnsi="Times New Roman" w:cs="Times New Roman"/>
          <w:sz w:val="24"/>
        </w:rPr>
        <w:t xml:space="preserve">                     </w:t>
      </w:r>
      <w:r>
        <w:rPr>
          <w:rFonts w:ascii="Times New Roman" w:hAnsi="Times New Roman" w:cs="Times New Roman"/>
          <w:sz w:val="24"/>
        </w:rPr>
        <w:tab/>
      </w:r>
    </w:p>
    <w:p w:rsidR="004343DF" w:rsidRDefault="0089247F">
      <w:pPr>
        <w:pStyle w:val="Standard"/>
        <w:jc w:val="both"/>
        <w:rPr>
          <w:rFonts w:ascii="Times New Roman" w:hAnsi="Times New Roman" w:cs="Times New Roman"/>
          <w:spacing w:val="-2"/>
          <w:sz w:val="24"/>
        </w:rPr>
      </w:pPr>
      <w:r>
        <w:rPr>
          <w:rFonts w:ascii="Times New Roman" w:hAnsi="Times New Roman" w:cs="Times New Roman"/>
          <w:spacing w:val="-2"/>
          <w:sz w:val="24"/>
        </w:rPr>
        <w:t>In addition to Part</w:t>
      </w:r>
      <w:r>
        <w:rPr>
          <w:rFonts w:ascii="Times New Roman" w:hAnsi="Times New Roman" w:cs="Times New Roman"/>
          <w:spacing w:val="-2"/>
          <w:sz w:val="24"/>
        </w:rPr>
        <w:noBreakHyphen/>
        <w:t>I (General Handout for all Courses appended to the time table) this portion gives further specific details regarding the Course.</w:t>
      </w:r>
    </w:p>
    <w:p w:rsidR="004343DF" w:rsidRDefault="004343DF">
      <w:pPr>
        <w:pStyle w:val="Heading3"/>
        <w:numPr>
          <w:ilvl w:val="2"/>
          <w:numId w:val="1"/>
        </w:numPr>
        <w:jc w:val="both"/>
        <w:rPr>
          <w:b w:val="0"/>
          <w:bCs w:val="0"/>
          <w:spacing w:val="-2"/>
        </w:rPr>
      </w:pPr>
    </w:p>
    <w:p w:rsidR="004343DF" w:rsidRDefault="0089247F">
      <w:pPr>
        <w:pStyle w:val="Heading3"/>
        <w:numPr>
          <w:ilvl w:val="2"/>
          <w:numId w:val="1"/>
        </w:numPr>
        <w:jc w:val="both"/>
      </w:pPr>
      <w:r>
        <w:rPr>
          <w:spacing w:val="-2"/>
        </w:rPr>
        <w:t xml:space="preserve">Course No.: </w:t>
      </w:r>
      <w:r>
        <w:rPr>
          <w:rFonts w:ascii="Times Roman" w:hAnsi="Times Roman" w:cs="Times Roman"/>
          <w:b w:val="0"/>
        </w:rPr>
        <w:t>MATH F112</w:t>
      </w:r>
      <w:r>
        <w:rPr>
          <w:rFonts w:ascii="Times Roman" w:hAnsi="Times Roman" w:cs="Times Roman"/>
        </w:rPr>
        <w:tab/>
      </w:r>
    </w:p>
    <w:p w:rsidR="004343DF" w:rsidRDefault="004343DF">
      <w:pPr>
        <w:pStyle w:val="Standard"/>
        <w:jc w:val="both"/>
        <w:rPr>
          <w:rFonts w:ascii="Times Roman" w:hAnsi="Times Roman" w:cs="Times Roman"/>
        </w:rPr>
      </w:pPr>
    </w:p>
    <w:p w:rsidR="004343DF" w:rsidRDefault="0089247F">
      <w:pPr>
        <w:pStyle w:val="Standard"/>
        <w:jc w:val="both"/>
      </w:pPr>
      <w:r>
        <w:rPr>
          <w:rFonts w:ascii="Times New Roman" w:hAnsi="Times New Roman" w:cs="Times New Roman"/>
          <w:b/>
          <w:spacing w:val="-2"/>
          <w:sz w:val="24"/>
        </w:rPr>
        <w:t>Course Title:</w:t>
      </w:r>
      <w:r>
        <w:rPr>
          <w:rFonts w:ascii="Times New Roman" w:hAnsi="Times New Roman" w:cs="Times New Roman"/>
          <w:spacing w:val="-2"/>
          <w:sz w:val="24"/>
        </w:rPr>
        <w:t xml:space="preserve"> MATHEMATICS-II</w:t>
      </w:r>
    </w:p>
    <w:p w:rsidR="004343DF" w:rsidRDefault="004343DF">
      <w:pPr>
        <w:pStyle w:val="Standard"/>
        <w:jc w:val="both"/>
        <w:rPr>
          <w:rFonts w:ascii="Times New Roman" w:hAnsi="Times New Roman" w:cs="Times New Roman"/>
          <w:b/>
          <w:spacing w:val="-2"/>
          <w:sz w:val="24"/>
        </w:rPr>
      </w:pPr>
    </w:p>
    <w:p w:rsidR="004343DF" w:rsidRDefault="0089247F">
      <w:pPr>
        <w:pStyle w:val="Standard"/>
        <w:jc w:val="both"/>
      </w:pPr>
      <w:r>
        <w:rPr>
          <w:rFonts w:ascii="Times New Roman" w:hAnsi="Times New Roman" w:cs="Times New Roman"/>
          <w:b/>
          <w:spacing w:val="-2"/>
          <w:sz w:val="24"/>
        </w:rPr>
        <w:t>Instructor-In charge</w:t>
      </w:r>
      <w:r>
        <w:rPr>
          <w:rFonts w:ascii="Times New Roman" w:hAnsi="Times New Roman" w:cs="Times New Roman"/>
          <w:b/>
          <w:i/>
          <w:spacing w:val="-2"/>
          <w:sz w:val="24"/>
        </w:rPr>
        <w:tab/>
      </w:r>
      <w:r>
        <w:rPr>
          <w:rFonts w:ascii="Times New Roman" w:hAnsi="Times New Roman" w:cs="Times New Roman"/>
          <w:b/>
          <w:spacing w:val="-2"/>
          <w:sz w:val="24"/>
        </w:rPr>
        <w:t xml:space="preserve">: </w:t>
      </w:r>
      <w:r>
        <w:rPr>
          <w:rFonts w:ascii="Times New Roman" w:hAnsi="Times New Roman" w:cs="Times New Roman"/>
          <w:spacing w:val="-2"/>
          <w:sz w:val="24"/>
        </w:rPr>
        <w:t>Nijjwal Karak</w:t>
      </w:r>
    </w:p>
    <w:p w:rsidR="004343DF" w:rsidRDefault="004343DF">
      <w:pPr>
        <w:pStyle w:val="Standard"/>
        <w:jc w:val="both"/>
        <w:rPr>
          <w:rFonts w:ascii="Times New Roman" w:hAnsi="Times New Roman" w:cs="Times New Roman"/>
          <w:b/>
          <w:spacing w:val="-2"/>
          <w:sz w:val="24"/>
        </w:rPr>
      </w:pPr>
    </w:p>
    <w:p w:rsidR="004343DF" w:rsidRDefault="0089247F">
      <w:pPr>
        <w:pStyle w:val="Standard"/>
        <w:ind w:left="2250" w:hanging="2250"/>
        <w:jc w:val="both"/>
        <w:rPr>
          <w:rFonts w:ascii="Times New Roman" w:hAnsi="Times New Roman" w:cs="Times New Roman"/>
          <w:spacing w:val="-2"/>
          <w:sz w:val="24"/>
        </w:rPr>
      </w:pPr>
      <w:r>
        <w:rPr>
          <w:rFonts w:ascii="Times New Roman" w:hAnsi="Times New Roman" w:cs="Times New Roman"/>
          <w:b/>
          <w:spacing w:val="-2"/>
          <w:sz w:val="24"/>
        </w:rPr>
        <w:t xml:space="preserve">Instructors                :  </w:t>
      </w:r>
      <w:r>
        <w:rPr>
          <w:rFonts w:ascii="Times New Roman" w:hAnsi="Times New Roman" w:cs="Times New Roman"/>
          <w:spacing w:val="-2"/>
          <w:sz w:val="24"/>
        </w:rPr>
        <w:t>A Michael Alphonse, Nijjwal Karak, Anil Nemili, Debopam Chakraborty, Pratyusha Chattopadhyay, Sharan Gopal, Deepika, PK Sahoo, Jhuma Sen Gupta, TS</w:t>
      </w:r>
      <w:r>
        <w:rPr>
          <w:rFonts w:ascii="Times New Roman" w:hAnsi="Times New Roman" w:cs="Times New Roman"/>
          <w:spacing w:val="-2"/>
          <w:sz w:val="24"/>
        </w:rPr>
        <w:t xml:space="preserve">L Radhika, K Bhargav Kumar, G Murali Mohan Reddy, Rohit Gupta, Sushil Bhunia, Ruddarraju Amrutha, Lokesh Kumar Duchaniya, Debismita Nayak, Rahul Vijay Bhagat, Ankur Pandey, Sandhya Mel, Ameya kolhatkar, Sai Swagat Mishra, Moreshwar Jagadeorao Tayde, Nitin </w:t>
      </w:r>
      <w:r>
        <w:rPr>
          <w:rFonts w:ascii="Times New Roman" w:hAnsi="Times New Roman" w:cs="Times New Roman"/>
          <w:spacing w:val="-2"/>
          <w:sz w:val="24"/>
        </w:rPr>
        <w:t>Kumar Sharma, Akankshya Sahu,  Aadiq Mohi Ud Din Bhat,  Amritanshu Rai,  Dheeraj Singh Rana, Shubham Atmaram Narawade, Sunita Kumawat, Mayuri Verma</w:t>
      </w:r>
    </w:p>
    <w:p w:rsidR="004343DF" w:rsidRDefault="004343DF">
      <w:pPr>
        <w:pStyle w:val="Standard"/>
        <w:jc w:val="both"/>
        <w:rPr>
          <w:rFonts w:ascii="Times New Roman" w:hAnsi="Times New Roman" w:cs="Times New Roman"/>
          <w:b/>
          <w:spacing w:val="-2"/>
          <w:sz w:val="24"/>
        </w:rPr>
      </w:pPr>
    </w:p>
    <w:p w:rsidR="004343DF" w:rsidRDefault="0089247F">
      <w:pPr>
        <w:pStyle w:val="Standard"/>
        <w:jc w:val="both"/>
      </w:pPr>
      <w:r>
        <w:rPr>
          <w:rFonts w:ascii="Times New Roman" w:hAnsi="Times New Roman" w:cs="Times New Roman"/>
          <w:b/>
          <w:sz w:val="24"/>
          <w:szCs w:val="24"/>
        </w:rPr>
        <w:t xml:space="preserve">1. Scope and Objective of the Course: </w:t>
      </w:r>
      <w:r>
        <w:rPr>
          <w:rFonts w:ascii="Times New Roman" w:hAnsi="Times New Roman" w:cs="Times New Roman"/>
          <w:sz w:val="24"/>
          <w:szCs w:val="24"/>
        </w:rPr>
        <w:t>The course is meant as an introduction to Linear Algebra and Theory o</w:t>
      </w:r>
      <w:r>
        <w:rPr>
          <w:rFonts w:ascii="Times New Roman" w:hAnsi="Times New Roman" w:cs="Times New Roman"/>
          <w:sz w:val="24"/>
          <w:szCs w:val="24"/>
        </w:rPr>
        <w:t>f Functions of Complex Variable and their applications.</w:t>
      </w:r>
    </w:p>
    <w:p w:rsidR="004343DF" w:rsidRDefault="004343DF">
      <w:pPr>
        <w:pStyle w:val="BodyText2"/>
        <w:spacing w:after="0" w:line="240" w:lineRule="auto"/>
        <w:jc w:val="both"/>
        <w:rPr>
          <w:rFonts w:ascii="Times New Roman" w:hAnsi="Times New Roman" w:cs="Times New Roman"/>
          <w:b/>
          <w:sz w:val="24"/>
          <w:szCs w:val="24"/>
        </w:rPr>
      </w:pPr>
    </w:p>
    <w:p w:rsidR="004343DF" w:rsidRDefault="0089247F">
      <w:pPr>
        <w:pStyle w:val="BodyText2"/>
        <w:spacing w:after="0" w:line="240" w:lineRule="auto"/>
        <w:jc w:val="both"/>
      </w:pPr>
      <w:r>
        <w:rPr>
          <w:rFonts w:ascii="Times New Roman" w:hAnsi="Times New Roman" w:cs="Times New Roman"/>
          <w:b/>
          <w:sz w:val="24"/>
          <w:szCs w:val="24"/>
        </w:rPr>
        <w:t xml:space="preserve">2. Course Description: </w:t>
      </w:r>
      <w:r>
        <w:rPr>
          <w:rFonts w:ascii="Times New Roman" w:hAnsi="Times New Roman" w:cs="Times New Roman"/>
          <w:sz w:val="24"/>
          <w:szCs w:val="24"/>
        </w:rPr>
        <w:t>System of linear equations, Eigenvalues and eigenvectors, Vector spaces, Basis and dimension of vector spaces, Linear transformations, Range and kernel. Function of complex variables and their analyticity, Elementary functions, Integration, Taylor and Laur</w:t>
      </w:r>
      <w:r>
        <w:rPr>
          <w:rFonts w:ascii="Times New Roman" w:hAnsi="Times New Roman" w:cs="Times New Roman"/>
          <w:sz w:val="24"/>
          <w:szCs w:val="24"/>
        </w:rPr>
        <w:t xml:space="preserve">ent series expansions, Calculus of residues and its applications.   </w:t>
      </w:r>
      <w:r>
        <w:rPr>
          <w:rFonts w:ascii="Times New Roman" w:hAnsi="Times New Roman" w:cs="Times New Roman"/>
          <w:b/>
          <w:sz w:val="24"/>
          <w:szCs w:val="24"/>
        </w:rPr>
        <w:tab/>
      </w:r>
    </w:p>
    <w:p w:rsidR="004343DF" w:rsidRDefault="004343DF">
      <w:pPr>
        <w:pStyle w:val="BodyText2"/>
        <w:tabs>
          <w:tab w:val="left" w:pos="720"/>
        </w:tabs>
        <w:spacing w:after="0" w:line="240" w:lineRule="auto"/>
        <w:jc w:val="both"/>
        <w:rPr>
          <w:rFonts w:ascii="Times New Roman" w:hAnsi="Times New Roman" w:cs="Times New Roman"/>
          <w:b/>
          <w:sz w:val="24"/>
          <w:szCs w:val="24"/>
        </w:rPr>
      </w:pPr>
    </w:p>
    <w:p w:rsidR="004343DF" w:rsidRDefault="0089247F">
      <w:pPr>
        <w:pStyle w:val="BodyText2"/>
        <w:tabs>
          <w:tab w:val="left" w:pos="72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 Text Books:</w:t>
      </w:r>
    </w:p>
    <w:p w:rsidR="004343DF" w:rsidRDefault="004343DF">
      <w:pPr>
        <w:pStyle w:val="BodyText2"/>
        <w:tabs>
          <w:tab w:val="left" w:pos="720"/>
        </w:tabs>
        <w:spacing w:after="0" w:line="240" w:lineRule="auto"/>
        <w:jc w:val="both"/>
        <w:rPr>
          <w:rFonts w:ascii="Times New Roman" w:hAnsi="Times New Roman" w:cs="Times New Roman"/>
          <w:b/>
          <w:sz w:val="24"/>
          <w:szCs w:val="24"/>
        </w:rPr>
      </w:pPr>
    </w:p>
    <w:p w:rsidR="004343DF" w:rsidRDefault="0089247F">
      <w:pPr>
        <w:pStyle w:val="BodyText2"/>
        <w:tabs>
          <w:tab w:val="left" w:pos="450"/>
        </w:tabs>
        <w:spacing w:after="0" w:line="240" w:lineRule="auto"/>
        <w:jc w:val="both"/>
        <w:rPr>
          <w:color w:val="000000" w:themeColor="text1"/>
        </w:rPr>
      </w:pPr>
      <w:r>
        <w:rPr>
          <w:rFonts w:ascii="Times New Roman" w:hAnsi="Times New Roman" w:cs="Times New Roman"/>
          <w:b/>
          <w:color w:val="000000" w:themeColor="text1"/>
          <w:sz w:val="24"/>
          <w:szCs w:val="24"/>
        </w:rPr>
        <w:t xml:space="preserve">(i)   </w:t>
      </w:r>
      <w:r>
        <w:rPr>
          <w:rFonts w:ascii="Times New Roman" w:hAnsi="Times New Roman" w:cs="Times New Roman"/>
          <w:color w:val="000000" w:themeColor="text1"/>
          <w:sz w:val="24"/>
          <w:szCs w:val="24"/>
        </w:rPr>
        <w:t>Linear Algebra with applications by G. Williams, 9</w:t>
      </w:r>
      <w:r>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Edition, Jones &amp; Bartlett Learning.  </w:t>
      </w:r>
    </w:p>
    <w:p w:rsidR="004343DF" w:rsidRDefault="0089247F">
      <w:pPr>
        <w:pStyle w:val="BodyText2"/>
        <w:tabs>
          <w:tab w:val="left" w:pos="1146"/>
        </w:tabs>
        <w:spacing w:after="0" w:line="24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(ii) </w:t>
      </w:r>
      <w:r>
        <w:rPr>
          <w:rFonts w:ascii="Times New Roman" w:hAnsi="Times New Roman" w:cs="Times New Roman"/>
          <w:color w:val="000000" w:themeColor="text1"/>
          <w:sz w:val="24"/>
          <w:szCs w:val="24"/>
        </w:rPr>
        <w:t xml:space="preserve">Complex Variables and Applications by R.V. Churchill and J.W. </w:t>
      </w:r>
      <w:r>
        <w:rPr>
          <w:rFonts w:ascii="Times New Roman" w:hAnsi="Times New Roman" w:cs="Times New Roman"/>
          <w:color w:val="000000" w:themeColor="text1"/>
          <w:sz w:val="24"/>
          <w:szCs w:val="24"/>
        </w:rPr>
        <w:t>Brown, 8</w:t>
      </w:r>
      <w:r>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Edition, McGraw-Hill Education.</w:t>
      </w:r>
    </w:p>
    <w:p w:rsidR="004343DF" w:rsidRDefault="004343DF">
      <w:pPr>
        <w:pStyle w:val="BodyText2"/>
        <w:tabs>
          <w:tab w:val="left" w:pos="720"/>
        </w:tabs>
        <w:spacing w:after="0" w:line="240" w:lineRule="auto"/>
        <w:jc w:val="both"/>
        <w:rPr>
          <w:rFonts w:ascii="Times New Roman" w:hAnsi="Times New Roman" w:cs="Times New Roman"/>
          <w:b/>
          <w:color w:val="000000" w:themeColor="text1"/>
          <w:sz w:val="24"/>
          <w:szCs w:val="24"/>
        </w:rPr>
      </w:pPr>
    </w:p>
    <w:p w:rsidR="004343DF" w:rsidRDefault="0089247F">
      <w:pPr>
        <w:pStyle w:val="BodyText2"/>
        <w:tabs>
          <w:tab w:val="left" w:pos="72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 Reference Books:</w:t>
      </w:r>
    </w:p>
    <w:p w:rsidR="004343DF" w:rsidRDefault="004343DF">
      <w:pPr>
        <w:pStyle w:val="BodyText2"/>
        <w:tabs>
          <w:tab w:val="left" w:pos="720"/>
        </w:tabs>
        <w:spacing w:after="0" w:line="240" w:lineRule="auto"/>
        <w:jc w:val="both"/>
        <w:rPr>
          <w:rFonts w:ascii="Times New Roman" w:hAnsi="Times New Roman" w:cs="Times New Roman"/>
          <w:b/>
          <w:sz w:val="24"/>
          <w:szCs w:val="24"/>
        </w:rPr>
      </w:pPr>
    </w:p>
    <w:p w:rsidR="004343DF" w:rsidRDefault="0089247F">
      <w:pPr>
        <w:pStyle w:val="BodyText2"/>
        <w:spacing w:after="0" w:line="240" w:lineRule="auto"/>
        <w:ind w:left="426" w:hanging="426"/>
        <w:jc w:val="both"/>
        <w:rPr>
          <w:rStyle w:val="productdetail-authorsmain"/>
          <w:rFonts w:ascii="Times New Roman" w:hAnsi="Times New Roman" w:cs="Times New Roman"/>
          <w:b/>
          <w:sz w:val="24"/>
          <w:szCs w:val="24"/>
        </w:rPr>
      </w:pPr>
      <w:r>
        <w:rPr>
          <w:rStyle w:val="productdetail-authorsmain"/>
          <w:rFonts w:ascii="Times New Roman" w:hAnsi="Times New Roman" w:cs="Times New Roman"/>
          <w:b/>
          <w:sz w:val="24"/>
          <w:szCs w:val="24"/>
        </w:rPr>
        <w:t xml:space="preserve">(i)  </w:t>
      </w:r>
      <w:r>
        <w:rPr>
          <w:rFonts w:ascii="Times New Roman" w:hAnsi="Times New Roman" w:cs="Times New Roman"/>
          <w:color w:val="000000" w:themeColor="text1"/>
          <w:sz w:val="24"/>
          <w:szCs w:val="24"/>
        </w:rPr>
        <w:t>Elementary Linear Algebra by Stephen Andrilli and David Hecker, 4</w:t>
      </w:r>
      <w:r>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Edition, Elsevier</w:t>
      </w:r>
    </w:p>
    <w:p w:rsidR="004343DF" w:rsidRDefault="0089247F">
      <w:pPr>
        <w:pStyle w:val="BodyText2"/>
        <w:spacing w:after="0" w:line="240" w:lineRule="auto"/>
        <w:ind w:left="426" w:hanging="426"/>
        <w:jc w:val="both"/>
      </w:pPr>
      <w:r>
        <w:rPr>
          <w:rStyle w:val="productdetail-authorsmain"/>
          <w:rFonts w:ascii="Times New Roman" w:hAnsi="Times New Roman" w:cs="Times New Roman"/>
          <w:b/>
          <w:sz w:val="24"/>
          <w:szCs w:val="24"/>
        </w:rPr>
        <w:t xml:space="preserve">(ii)   </w:t>
      </w:r>
      <w:r>
        <w:rPr>
          <w:rStyle w:val="productdetail-authorsmain"/>
          <w:rFonts w:ascii="Times New Roman" w:hAnsi="Times New Roman" w:cs="Times New Roman"/>
          <w:sz w:val="24"/>
          <w:szCs w:val="24"/>
        </w:rPr>
        <w:t>Elementary</w:t>
      </w:r>
      <w:r>
        <w:rPr>
          <w:rFonts w:ascii="Times New Roman" w:hAnsi="Times New Roman" w:cs="Times New Roman"/>
          <w:sz w:val="24"/>
          <w:szCs w:val="24"/>
        </w:rPr>
        <w:t xml:space="preserve"> Linear Algebra, Applications version by H. Anton and C. Rorres,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John Wiley.</w:t>
      </w:r>
    </w:p>
    <w:p w:rsidR="004343DF" w:rsidRDefault="0089247F">
      <w:pPr>
        <w:pStyle w:val="BodyText2"/>
        <w:tabs>
          <w:tab w:val="left" w:pos="1146"/>
        </w:tabs>
        <w:spacing w:after="0" w:line="240" w:lineRule="auto"/>
        <w:ind w:left="426" w:hanging="426"/>
        <w:jc w:val="both"/>
      </w:pPr>
      <w:r>
        <w:rPr>
          <w:rStyle w:val="productdetail-authorsmain"/>
          <w:rFonts w:ascii="Times New Roman" w:hAnsi="Times New Roman" w:cs="Times New Roman"/>
          <w:b/>
          <w:sz w:val="24"/>
          <w:szCs w:val="24"/>
        </w:rPr>
        <w:t>(iii)</w:t>
      </w:r>
      <w:r>
        <w:rPr>
          <w:rFonts w:ascii="Times New Roman" w:hAnsi="Times New Roman" w:cs="Times New Roman"/>
          <w:sz w:val="24"/>
          <w:szCs w:val="24"/>
        </w:rPr>
        <w:t>A First Course in Complex Analysis with Applications by Dennis G. Zill &amp; Patrick Shanahan,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Edition, 2009, Jones &amp; Bartlett.</w:t>
      </w:r>
    </w:p>
    <w:p w:rsidR="004343DF" w:rsidRDefault="004343DF">
      <w:pPr>
        <w:pStyle w:val="BodyText2"/>
        <w:tabs>
          <w:tab w:val="left" w:pos="1146"/>
        </w:tabs>
        <w:spacing w:after="0" w:line="240" w:lineRule="auto"/>
        <w:ind w:left="426" w:hanging="426"/>
        <w:jc w:val="both"/>
        <w:rPr>
          <w:rFonts w:ascii="Times New Roman" w:hAnsi="Times New Roman" w:cs="Times New Roman"/>
          <w:sz w:val="24"/>
          <w:szCs w:val="24"/>
        </w:rPr>
      </w:pPr>
    </w:p>
    <w:p w:rsidR="004343DF" w:rsidRDefault="004343DF">
      <w:pPr>
        <w:pStyle w:val="BodyText2"/>
        <w:tabs>
          <w:tab w:val="left" w:pos="720"/>
        </w:tabs>
        <w:spacing w:after="0" w:line="240" w:lineRule="auto"/>
        <w:jc w:val="both"/>
        <w:rPr>
          <w:rFonts w:ascii="Times New Roman" w:hAnsi="Times New Roman" w:cs="Times New Roman"/>
          <w:b/>
          <w:sz w:val="24"/>
          <w:szCs w:val="24"/>
        </w:rPr>
      </w:pPr>
    </w:p>
    <w:p w:rsidR="004343DF" w:rsidRDefault="004343DF">
      <w:pPr>
        <w:pStyle w:val="Standard"/>
        <w:jc w:val="both"/>
        <w:rPr>
          <w:rFonts w:ascii="Times New Roman" w:hAnsi="Times New Roman" w:cs="Times New Roman"/>
          <w:b/>
          <w:spacing w:val="-2"/>
          <w:sz w:val="24"/>
          <w:szCs w:val="24"/>
        </w:rPr>
      </w:pPr>
    </w:p>
    <w:p w:rsidR="004343DF" w:rsidRDefault="004343DF">
      <w:pPr>
        <w:pStyle w:val="Standard"/>
        <w:jc w:val="both"/>
        <w:rPr>
          <w:rFonts w:ascii="Times New Roman" w:hAnsi="Times New Roman" w:cs="Times New Roman"/>
          <w:b/>
          <w:spacing w:val="-2"/>
          <w:sz w:val="24"/>
          <w:szCs w:val="24"/>
        </w:rPr>
      </w:pPr>
    </w:p>
    <w:p w:rsidR="004343DF" w:rsidRDefault="004343DF">
      <w:pPr>
        <w:pStyle w:val="Standard"/>
        <w:jc w:val="both"/>
        <w:rPr>
          <w:rFonts w:ascii="Times New Roman" w:hAnsi="Times New Roman" w:cs="Times New Roman"/>
          <w:b/>
          <w:spacing w:val="-2"/>
          <w:sz w:val="24"/>
          <w:szCs w:val="24"/>
        </w:rPr>
      </w:pPr>
    </w:p>
    <w:p w:rsidR="004343DF" w:rsidRDefault="004343DF">
      <w:pPr>
        <w:pStyle w:val="Standard"/>
        <w:jc w:val="both"/>
        <w:rPr>
          <w:rFonts w:ascii="Times New Roman" w:hAnsi="Times New Roman" w:cs="Times New Roman"/>
          <w:b/>
          <w:spacing w:val="-2"/>
          <w:sz w:val="24"/>
          <w:szCs w:val="24"/>
        </w:rPr>
      </w:pPr>
    </w:p>
    <w:p w:rsidR="004343DF" w:rsidRDefault="004343DF">
      <w:pPr>
        <w:pStyle w:val="Standard"/>
        <w:jc w:val="both"/>
        <w:rPr>
          <w:rFonts w:ascii="Times New Roman" w:hAnsi="Times New Roman" w:cs="Times New Roman"/>
          <w:b/>
          <w:spacing w:val="-2"/>
          <w:sz w:val="24"/>
          <w:szCs w:val="24"/>
        </w:rPr>
      </w:pPr>
    </w:p>
    <w:p w:rsidR="004343DF" w:rsidRDefault="004343DF">
      <w:pPr>
        <w:pStyle w:val="Standard"/>
        <w:jc w:val="both"/>
        <w:rPr>
          <w:rFonts w:ascii="Times New Roman" w:hAnsi="Times New Roman" w:cs="Times New Roman"/>
          <w:b/>
          <w:spacing w:val="-2"/>
          <w:sz w:val="24"/>
          <w:szCs w:val="24"/>
        </w:rPr>
      </w:pPr>
    </w:p>
    <w:p w:rsidR="004343DF" w:rsidRDefault="004343DF">
      <w:pPr>
        <w:pStyle w:val="Standard"/>
        <w:jc w:val="both"/>
        <w:rPr>
          <w:rFonts w:ascii="Times New Roman" w:hAnsi="Times New Roman" w:cs="Times New Roman"/>
          <w:b/>
          <w:spacing w:val="-2"/>
          <w:sz w:val="24"/>
          <w:szCs w:val="24"/>
        </w:rPr>
      </w:pPr>
    </w:p>
    <w:p w:rsidR="004343DF" w:rsidRDefault="004343DF">
      <w:pPr>
        <w:pStyle w:val="Standard"/>
        <w:jc w:val="both"/>
        <w:rPr>
          <w:rFonts w:ascii="Times New Roman" w:hAnsi="Times New Roman" w:cs="Times New Roman"/>
          <w:b/>
          <w:spacing w:val="-2"/>
          <w:sz w:val="24"/>
          <w:szCs w:val="24"/>
        </w:rPr>
      </w:pPr>
    </w:p>
    <w:p w:rsidR="004343DF" w:rsidRDefault="004343DF">
      <w:pPr>
        <w:pStyle w:val="Standard"/>
        <w:jc w:val="both"/>
        <w:rPr>
          <w:rFonts w:ascii="Times New Roman" w:hAnsi="Times New Roman" w:cs="Times New Roman"/>
          <w:b/>
          <w:spacing w:val="-2"/>
          <w:sz w:val="24"/>
          <w:szCs w:val="24"/>
        </w:rPr>
      </w:pPr>
    </w:p>
    <w:p w:rsidR="004343DF" w:rsidRDefault="0089247F">
      <w:pPr>
        <w:pStyle w:val="Standard"/>
        <w:jc w:val="both"/>
        <w:rPr>
          <w:rFonts w:ascii="Times New Roman" w:hAnsi="Times New Roman" w:cs="Times New Roman"/>
          <w:b/>
          <w:spacing w:val="-2"/>
          <w:sz w:val="24"/>
          <w:szCs w:val="24"/>
        </w:rPr>
      </w:pPr>
      <w:r>
        <w:rPr>
          <w:rFonts w:ascii="Times New Roman" w:hAnsi="Times New Roman" w:cs="Times New Roman"/>
          <w:b/>
          <w:spacing w:val="-2"/>
          <w:sz w:val="24"/>
          <w:szCs w:val="24"/>
        </w:rPr>
        <w:t>5. Course Plan:</w:t>
      </w:r>
    </w:p>
    <w:p w:rsidR="004343DF" w:rsidRDefault="004343DF">
      <w:pPr>
        <w:pStyle w:val="Standard"/>
        <w:jc w:val="both"/>
        <w:rPr>
          <w:rFonts w:ascii="Times New Roman" w:hAnsi="Times New Roman" w:cs="Times New Roman"/>
          <w:b/>
          <w:spacing w:val="-2"/>
          <w:sz w:val="24"/>
          <w:szCs w:val="24"/>
        </w:rPr>
      </w:pPr>
    </w:p>
    <w:tbl>
      <w:tblPr>
        <w:tblW w:w="9565" w:type="dxa"/>
        <w:tblInd w:w="60" w:type="dxa"/>
        <w:tblLayout w:type="fixed"/>
        <w:tblLook w:val="0000"/>
      </w:tblPr>
      <w:tblGrid>
        <w:gridCol w:w="1020"/>
        <w:gridCol w:w="3885"/>
        <w:gridCol w:w="3406"/>
        <w:gridCol w:w="1254"/>
      </w:tblGrid>
      <w:tr w:rsidR="004343DF">
        <w:trPr>
          <w:trHeight w:val="341"/>
        </w:trPr>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
                <w:spacing w:val="-2"/>
                <w:sz w:val="24"/>
                <w:szCs w:val="24"/>
              </w:rPr>
            </w:pPr>
            <w:r>
              <w:rPr>
                <w:rFonts w:ascii="Times New Roman" w:hAnsi="Times New Roman" w:cs="Times New Roman"/>
                <w:b/>
                <w:spacing w:val="-2"/>
                <w:sz w:val="24"/>
                <w:szCs w:val="24"/>
              </w:rPr>
              <w:t>Lec. No.</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
                <w:spacing w:val="-2"/>
                <w:sz w:val="24"/>
                <w:szCs w:val="24"/>
              </w:rPr>
            </w:pPr>
            <w:r>
              <w:rPr>
                <w:rFonts w:ascii="Times New Roman" w:hAnsi="Times New Roman" w:cs="Times New Roman"/>
                <w:b/>
                <w:spacing w:val="-2"/>
                <w:sz w:val="24"/>
                <w:szCs w:val="24"/>
              </w:rPr>
              <w:t>Learning Objectives</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Heading6"/>
              <w:widowControl w:val="0"/>
              <w:numPr>
                <w:ilvl w:val="5"/>
                <w:numId w:val="1"/>
              </w:numPr>
              <w:spacing w:before="0" w:after="0"/>
              <w:jc w:val="center"/>
              <w:rPr>
                <w:rFonts w:ascii="Times New Roman" w:hAnsi="Times New Roman" w:cs="Times New Roman"/>
                <w:sz w:val="24"/>
                <w:szCs w:val="24"/>
                <w:lang w:eastAsia="en-US"/>
              </w:rPr>
            </w:pPr>
            <w:r>
              <w:rPr>
                <w:rFonts w:ascii="Times New Roman" w:hAnsi="Times New Roman" w:cs="Times New Roman"/>
                <w:sz w:val="24"/>
                <w:szCs w:val="24"/>
                <w:lang w:eastAsia="en-US"/>
              </w:rPr>
              <w:t>Topics to be covered</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center"/>
              <w:rPr>
                <w:rFonts w:ascii="Times New Roman" w:hAnsi="Times New Roman" w:cs="Times New Roman"/>
                <w:b/>
                <w:spacing w:val="-2"/>
                <w:sz w:val="24"/>
                <w:szCs w:val="24"/>
              </w:rPr>
            </w:pPr>
            <w:r>
              <w:rPr>
                <w:rFonts w:ascii="Times New Roman" w:hAnsi="Times New Roman" w:cs="Times New Roman"/>
                <w:b/>
                <w:bCs/>
                <w:sz w:val="22"/>
                <w:szCs w:val="22"/>
              </w:rPr>
              <w:t xml:space="preserve">Chapter in the Text </w:t>
            </w:r>
            <w:r>
              <w:rPr>
                <w:rFonts w:ascii="Times New Roman" w:hAnsi="Times New Roman" w:cs="Times New Roman"/>
                <w:b/>
                <w:bCs/>
                <w:sz w:val="22"/>
                <w:szCs w:val="22"/>
              </w:rPr>
              <w:t>Book</w:t>
            </w:r>
          </w:p>
        </w:tc>
      </w:tr>
      <w:tr w:rsidR="004343DF">
        <w:trPr>
          <w:cantSpli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Heading7"/>
              <w:widowControl w:val="0"/>
              <w:numPr>
                <w:ilvl w:val="6"/>
                <w:numId w:val="1"/>
              </w:numPr>
              <w:spacing w:before="0" w:after="0"/>
              <w:jc w:val="both"/>
              <w:rPr>
                <w:rFonts w:ascii="Times New Roman" w:hAnsi="Times New Roman" w:cs="Times New Roman"/>
                <w:b/>
                <w:lang w:eastAsia="en-US"/>
              </w:rPr>
            </w:pPr>
            <w:r>
              <w:rPr>
                <w:rFonts w:ascii="Times New Roman" w:hAnsi="Times New Roman" w:cs="Times New Roman"/>
                <w:b/>
                <w:lang w:eastAsia="en-US"/>
              </w:rPr>
              <w:t>A. LINEAR ALGEBRA (Text Book (i))</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1</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Introduction to the Course and introduction to system of linear equations</w:t>
            </w:r>
          </w:p>
          <w:p w:rsidR="004343DF" w:rsidRDefault="004343DF">
            <w:pPr>
              <w:pStyle w:val="Standard"/>
              <w:widowControl w:val="0"/>
              <w:jc w:val="both"/>
              <w:rPr>
                <w:rFonts w:ascii="Times New Roman" w:hAnsi="Times New Roman" w:cs="Times New Roman"/>
                <w:bCs/>
                <w:spacing w:val="-2"/>
                <w:sz w:val="24"/>
                <w:szCs w:val="24"/>
              </w:rPr>
            </w:pP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Elementary row operations and Echelon form</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pacing w:val="-2"/>
                <w:sz w:val="24"/>
                <w:szCs w:val="24"/>
              </w:rPr>
            </w:pPr>
            <w:r>
              <w:rPr>
                <w:rFonts w:ascii="Times New Roman" w:hAnsi="Times New Roman" w:cs="Times New Roman"/>
                <w:spacing w:val="-2"/>
                <w:sz w:val="24"/>
                <w:szCs w:val="24"/>
              </w:rPr>
              <w:t>1.1</w:t>
            </w:r>
          </w:p>
        </w:tc>
      </w:tr>
      <w:tr w:rsidR="004343DF">
        <w:tc>
          <w:tcPr>
            <w:tcW w:w="1019" w:type="dxa"/>
            <w:tcBorders>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2-3</w:t>
            </w:r>
          </w:p>
        </w:tc>
        <w:tc>
          <w:tcPr>
            <w:tcW w:w="3885" w:type="dxa"/>
            <w:tcBorders>
              <w:left w:val="single" w:sz="4" w:space="0" w:color="000000"/>
              <w:bottom w:val="single" w:sz="4" w:space="0" w:color="000000"/>
            </w:tcBorders>
            <w:shd w:val="clear" w:color="auto" w:fill="auto"/>
          </w:tcPr>
          <w:p w:rsidR="004343DF" w:rsidRDefault="0089247F">
            <w:pPr>
              <w:pStyle w:val="Standard"/>
              <w:widowControl w:val="0"/>
              <w:jc w:val="both"/>
            </w:pPr>
            <w:r>
              <w:rPr>
                <w:rFonts w:ascii="Times New Roman" w:hAnsi="Times New Roman" w:cs="Times New Roman"/>
                <w:bCs/>
                <w:spacing w:val="-2"/>
                <w:sz w:val="24"/>
                <w:szCs w:val="24"/>
              </w:rPr>
              <w:t>Inverse of a matrix, Solving s</w:t>
            </w:r>
            <w:r>
              <w:rPr>
                <w:rFonts w:ascii="Times New Roman" w:hAnsi="Times New Roman" w:cs="Times New Roman"/>
                <w:spacing w:val="-2"/>
                <w:sz w:val="24"/>
                <w:szCs w:val="24"/>
              </w:rPr>
              <w:t xml:space="preserve">ystem of linear equations and computing Eigenvalues and </w:t>
            </w:r>
            <w:r>
              <w:rPr>
                <w:rFonts w:ascii="Times New Roman" w:hAnsi="Times New Roman" w:cs="Times New Roman"/>
                <w:spacing w:val="-2"/>
                <w:sz w:val="24"/>
                <w:szCs w:val="24"/>
              </w:rPr>
              <w:t>Eigenvectors</w:t>
            </w:r>
          </w:p>
        </w:tc>
        <w:tc>
          <w:tcPr>
            <w:tcW w:w="3406" w:type="dxa"/>
            <w:tcBorders>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Solutions of linear systems of equations by Gauss Elimination, Gauss-Jordan method. RREF, Eigenvalues and Eigenvectors</w:t>
            </w:r>
          </w:p>
        </w:tc>
        <w:tc>
          <w:tcPr>
            <w:tcW w:w="1254" w:type="dxa"/>
            <w:tcBorders>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1.1-1.2</w:t>
            </w:r>
          </w:p>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2.4,3.4</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4-12</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Header"/>
              <w:widowControl w:val="0"/>
              <w:tabs>
                <w:tab w:val="clear" w:pos="4320"/>
                <w:tab w:val="clear" w:pos="8640"/>
              </w:tabs>
              <w:jc w:val="both"/>
              <w:rPr>
                <w:bCs/>
                <w:spacing w:val="-2"/>
                <w:szCs w:val="24"/>
                <w:lang w:eastAsia="en-US"/>
              </w:rPr>
            </w:pPr>
            <w:r>
              <w:rPr>
                <w:bCs/>
                <w:spacing w:val="-2"/>
                <w:szCs w:val="24"/>
                <w:lang w:eastAsia="en-US"/>
              </w:rPr>
              <w:t>Introduction to abstract vector spaces, finite and infinite dimensional vector spaces and related conc</w:t>
            </w:r>
            <w:r>
              <w:rPr>
                <w:bCs/>
                <w:spacing w:val="-2"/>
                <w:szCs w:val="24"/>
                <w:lang w:eastAsia="en-US"/>
              </w:rPr>
              <w:t xml:space="preserve">epts.        </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pPr>
            <w:r>
              <w:rPr>
                <w:rFonts w:ascii="Times New Roman" w:hAnsi="Times New Roman" w:cs="Times New Roman"/>
                <w:spacing w:val="-2"/>
                <w:sz w:val="24"/>
                <w:szCs w:val="24"/>
              </w:rPr>
              <w:t xml:space="preserve">Vectors in </w:t>
            </w:r>
            <w:r>
              <w:rPr>
                <w:rFonts w:ascii="Cambria Math" w:hAnsi="Cambria Math" w:cs="Cambria Math"/>
                <w:spacing w:val="-2"/>
                <w:sz w:val="24"/>
                <w:szCs w:val="24"/>
              </w:rPr>
              <w:t>ℝ</w:t>
            </w:r>
            <w:r>
              <w:rPr>
                <w:rFonts w:ascii="Times New Roman" w:hAnsi="Times New Roman" w:cs="Times New Roman"/>
                <w:i/>
                <w:spacing w:val="-2"/>
                <w:sz w:val="24"/>
                <w:szCs w:val="24"/>
                <w:vertAlign w:val="superscript"/>
              </w:rPr>
              <w:t>n</w:t>
            </w:r>
            <w:r>
              <w:rPr>
                <w:rFonts w:ascii="Times New Roman" w:hAnsi="Times New Roman" w:cs="Times New Roman"/>
                <w:spacing w:val="-2"/>
                <w:sz w:val="24"/>
                <w:szCs w:val="24"/>
              </w:rPr>
              <w:t>, linear combination, linear independence, Vector spaces, *Examples of unusual Vector spaces, subspaces, basis and dimension, **Shrinking a linearly dependent set to a Basis, **Extending a linearly independent set to a Basis,  Ra</w:t>
            </w:r>
            <w:r>
              <w:rPr>
                <w:rFonts w:ascii="Times New Roman" w:hAnsi="Times New Roman" w:cs="Times New Roman"/>
                <w:spacing w:val="-2"/>
                <w:sz w:val="24"/>
                <w:szCs w:val="24"/>
              </w:rPr>
              <w:t xml:space="preserve">nk of a matrix       </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4.1-4.5 </w:t>
            </w:r>
          </w:p>
          <w:p w:rsidR="004343DF" w:rsidRDefault="0089247F">
            <w:pPr>
              <w:pStyle w:val="Standard"/>
              <w:widowControl w:val="0"/>
              <w:jc w:val="both"/>
              <w:rPr>
                <w:rFonts w:ascii="Times New Roman" w:hAnsi="Times New Roman" w:cs="Times New Roman"/>
                <w:spacing w:val="-2"/>
                <w:sz w:val="24"/>
                <w:szCs w:val="24"/>
              </w:rPr>
            </w:pPr>
            <w:r>
              <w:rPr>
                <w:rFonts w:ascii="Times New Roman" w:hAnsi="Times New Roman" w:cs="Times New Roman"/>
                <w:spacing w:val="-2"/>
                <w:sz w:val="24"/>
                <w:szCs w:val="24"/>
              </w:rPr>
              <w:t>*R1 : 4.1</w:t>
            </w:r>
          </w:p>
          <w:p w:rsidR="004343DF" w:rsidRDefault="0089247F">
            <w:pPr>
              <w:pStyle w:val="Standard"/>
              <w:widowControl w:val="0"/>
              <w:jc w:val="both"/>
              <w:rPr>
                <w:rFonts w:ascii="Times New Roman" w:hAnsi="Times New Roman" w:cs="Times New Roman"/>
                <w:spacing w:val="-2"/>
                <w:sz w:val="24"/>
                <w:szCs w:val="24"/>
              </w:rPr>
            </w:pPr>
            <w:r>
              <w:rPr>
                <w:rFonts w:ascii="Times New Roman" w:hAnsi="Times New Roman" w:cs="Times New Roman"/>
                <w:spacing w:val="-2"/>
                <w:sz w:val="24"/>
                <w:szCs w:val="24"/>
              </w:rPr>
              <w:t>**R1: 4.6</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13-14</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Header"/>
              <w:widowControl w:val="0"/>
              <w:tabs>
                <w:tab w:val="clear" w:pos="4320"/>
                <w:tab w:val="clear" w:pos="8640"/>
              </w:tabs>
              <w:jc w:val="both"/>
              <w:rPr>
                <w:bCs/>
                <w:spacing w:val="-2"/>
                <w:szCs w:val="24"/>
                <w:lang w:eastAsia="en-US"/>
              </w:rPr>
            </w:pPr>
            <w:r>
              <w:rPr>
                <w:bCs/>
                <w:spacing w:val="-2"/>
                <w:szCs w:val="24"/>
                <w:lang w:eastAsia="en-US"/>
              </w:rPr>
              <w:t>Understanding the change of basis</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pacing w:val="-2"/>
                <w:sz w:val="24"/>
                <w:szCs w:val="24"/>
              </w:rPr>
            </w:pPr>
            <w:r>
              <w:rPr>
                <w:rFonts w:ascii="Times New Roman" w:hAnsi="Times New Roman" w:cs="Times New Roman"/>
                <w:spacing w:val="-2"/>
                <w:sz w:val="24"/>
                <w:szCs w:val="24"/>
              </w:rPr>
              <w:t>Coordinate vectors and change of Basis</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pacing w:val="-2"/>
                <w:sz w:val="24"/>
                <w:szCs w:val="24"/>
              </w:rPr>
            </w:pPr>
            <w:r>
              <w:rPr>
                <w:rFonts w:ascii="Times New Roman" w:hAnsi="Times New Roman" w:cs="Times New Roman"/>
                <w:spacing w:val="-2"/>
                <w:sz w:val="24"/>
                <w:szCs w:val="24"/>
              </w:rPr>
              <w:t>5.1</w:t>
            </w:r>
          </w:p>
        </w:tc>
      </w:tr>
      <w:tr w:rsidR="004343DF">
        <w:tc>
          <w:tcPr>
            <w:tcW w:w="1019" w:type="dxa"/>
            <w:tcBorders>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15-17</w:t>
            </w:r>
          </w:p>
        </w:tc>
        <w:tc>
          <w:tcPr>
            <w:tcW w:w="3885" w:type="dxa"/>
            <w:tcBorders>
              <w:left w:val="single" w:sz="4" w:space="0" w:color="000000"/>
              <w:bottom w:val="single" w:sz="4" w:space="0" w:color="000000"/>
            </w:tcBorders>
            <w:shd w:val="clear" w:color="auto" w:fill="auto"/>
          </w:tcPr>
          <w:p w:rsidR="004343DF" w:rsidRDefault="0089247F">
            <w:pPr>
              <w:pStyle w:val="Header"/>
              <w:widowControl w:val="0"/>
              <w:tabs>
                <w:tab w:val="clear" w:pos="4320"/>
                <w:tab w:val="clear" w:pos="8640"/>
              </w:tabs>
              <w:jc w:val="both"/>
              <w:rPr>
                <w:bCs/>
                <w:spacing w:val="-2"/>
                <w:szCs w:val="24"/>
                <w:lang w:eastAsia="en-US"/>
              </w:rPr>
            </w:pPr>
            <w:r>
              <w:rPr>
                <w:bCs/>
                <w:spacing w:val="-2"/>
                <w:szCs w:val="24"/>
                <w:lang w:eastAsia="en-US"/>
              </w:rPr>
              <w:t>Introduction to linear transformations, examples of linear transformations..</w:t>
            </w:r>
          </w:p>
        </w:tc>
        <w:tc>
          <w:tcPr>
            <w:tcW w:w="3406" w:type="dxa"/>
            <w:tcBorders>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Linear transformations, kernel and </w:t>
            </w:r>
            <w:r>
              <w:rPr>
                <w:rFonts w:ascii="Times New Roman" w:hAnsi="Times New Roman" w:cs="Times New Roman"/>
                <w:spacing w:val="-2"/>
                <w:sz w:val="24"/>
                <w:szCs w:val="24"/>
              </w:rPr>
              <w:t>range of linear transformation, Isomorphism, Some matrix transformations</w:t>
            </w:r>
          </w:p>
        </w:tc>
        <w:tc>
          <w:tcPr>
            <w:tcW w:w="1254" w:type="dxa"/>
            <w:tcBorders>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pacing w:val="-2"/>
                <w:sz w:val="24"/>
                <w:szCs w:val="24"/>
              </w:rPr>
            </w:pPr>
            <w:r>
              <w:rPr>
                <w:rFonts w:ascii="Times New Roman" w:hAnsi="Times New Roman" w:cs="Times New Roman"/>
                <w:spacing w:val="-2"/>
                <w:sz w:val="24"/>
                <w:szCs w:val="24"/>
              </w:rPr>
              <w:t>4.8- 4.10</w:t>
            </w:r>
          </w:p>
          <w:p w:rsidR="004343DF" w:rsidRDefault="0089247F">
            <w:pPr>
              <w:pStyle w:val="Standard"/>
              <w:widowControl w:val="0"/>
              <w:jc w:val="both"/>
              <w:rPr>
                <w:rFonts w:ascii="Times New Roman" w:hAnsi="Times New Roman" w:cs="Times New Roman"/>
                <w:spacing w:val="-2"/>
                <w:sz w:val="24"/>
                <w:szCs w:val="24"/>
              </w:rPr>
            </w:pPr>
            <w:r>
              <w:rPr>
                <w:rFonts w:ascii="Times New Roman" w:hAnsi="Times New Roman" w:cs="Times New Roman"/>
                <w:spacing w:val="-2"/>
                <w:sz w:val="24"/>
                <w:szCs w:val="24"/>
              </w:rPr>
              <w:t>2.5, 2.6</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18-19</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Header"/>
              <w:widowControl w:val="0"/>
              <w:tabs>
                <w:tab w:val="clear" w:pos="4320"/>
                <w:tab w:val="clear" w:pos="8640"/>
              </w:tabs>
              <w:jc w:val="both"/>
              <w:rPr>
                <w:bCs/>
                <w:spacing w:val="-2"/>
                <w:szCs w:val="24"/>
                <w:lang w:eastAsia="en-US"/>
              </w:rPr>
            </w:pPr>
            <w:r>
              <w:rPr>
                <w:bCs/>
                <w:spacing w:val="-2"/>
                <w:szCs w:val="24"/>
                <w:lang w:eastAsia="en-US"/>
              </w:rPr>
              <w:t>Understanding the link between linear transformations and matrices.</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Matrix of a Linear Transformation</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5.2</w:t>
            </w:r>
          </w:p>
        </w:tc>
      </w:tr>
      <w:tr w:rsidR="004343DF">
        <w:trPr>
          <w:cantSplit/>
        </w:trPr>
        <w:tc>
          <w:tcPr>
            <w:tcW w:w="9564" w:type="dxa"/>
            <w:gridSpan w:val="4"/>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b/>
                <w:spacing w:val="-2"/>
                <w:sz w:val="24"/>
                <w:szCs w:val="24"/>
              </w:rPr>
            </w:pPr>
            <w:r>
              <w:rPr>
                <w:rFonts w:ascii="Times New Roman" w:hAnsi="Times New Roman" w:cs="Times New Roman"/>
                <w:b/>
                <w:spacing w:val="-2"/>
                <w:sz w:val="24"/>
                <w:szCs w:val="24"/>
              </w:rPr>
              <w:t>B. COMPLEX VARIABLES (Text Book (ii))</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4343DF">
            <w:pPr>
              <w:pStyle w:val="Standard"/>
              <w:widowControl w:val="0"/>
              <w:jc w:val="both"/>
              <w:rPr>
                <w:rFonts w:ascii="Times New Roman" w:hAnsi="Times New Roman" w:cs="Times New Roman"/>
                <w:sz w:val="24"/>
                <w:szCs w:val="24"/>
              </w:rPr>
            </w:pP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 xml:space="preserve">Revision </w:t>
            </w:r>
            <w:r>
              <w:rPr>
                <w:rFonts w:ascii="Times New Roman" w:hAnsi="Times New Roman" w:cs="Times New Roman"/>
                <w:sz w:val="24"/>
                <w:szCs w:val="24"/>
              </w:rPr>
              <w:t>of complex numbers and their properties.</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Review (Self  Study)</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1-9</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20-21</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Introduction to functions of a complex variable. Evaluation of limits in complex plane. Testing continuity of complex valued functions.</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 xml:space="preserve">Functions of a complex variable. Limit and </w:t>
            </w:r>
            <w:r>
              <w:rPr>
                <w:rFonts w:ascii="Times New Roman" w:hAnsi="Times New Roman" w:cs="Times New Roman"/>
                <w:sz w:val="24"/>
                <w:szCs w:val="24"/>
              </w:rPr>
              <w:t>continuity</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10-12, 15-18</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22-25</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 xml:space="preserve">Introduction to analytic functions. Singular points of a complex valued </w:t>
            </w:r>
            <w:r>
              <w:rPr>
                <w:rFonts w:ascii="Times New Roman" w:hAnsi="Times New Roman" w:cs="Times New Roman"/>
                <w:sz w:val="24"/>
                <w:szCs w:val="24"/>
              </w:rPr>
              <w:lastRenderedPageBreak/>
              <w:t>function.</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Derivative, CR-equations, analytic functions, Harmonic </w:t>
            </w:r>
            <w:r>
              <w:rPr>
                <w:rFonts w:ascii="Times New Roman" w:hAnsi="Times New Roman" w:cs="Times New Roman"/>
                <w:sz w:val="24"/>
                <w:szCs w:val="24"/>
              </w:rPr>
              <w:lastRenderedPageBreak/>
              <w:t xml:space="preserve">functions   </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lastRenderedPageBreak/>
              <w:t>19-26</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lastRenderedPageBreak/>
              <w:t>26-29</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 xml:space="preserve">Study of elementary functions. These functions occur </w:t>
            </w:r>
            <w:r>
              <w:rPr>
                <w:rFonts w:ascii="Times New Roman" w:hAnsi="Times New Roman" w:cs="Times New Roman"/>
                <w:sz w:val="24"/>
                <w:szCs w:val="24"/>
              </w:rPr>
              <w:t>frequently all through the complex variable theory. Understanding multiple valued function, branch cut and branch point</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Exponential, trigonometric, hyperbolic and Logarithmic functions, complex exponents, inverse functions.</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29-36</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30-31</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Integrating along a</w:t>
            </w:r>
            <w:r>
              <w:rPr>
                <w:rFonts w:ascii="Times New Roman" w:hAnsi="Times New Roman" w:cs="Times New Roman"/>
                <w:sz w:val="24"/>
                <w:szCs w:val="24"/>
              </w:rPr>
              <w:t xml:space="preserve"> curve in complex plane.</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 xml:space="preserve">Contour integrals, anti-derivatives.  </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37-44</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32-33</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Techniques to find integrals of different functions over particular contours.</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 xml:space="preserve">Cauchy-Goursat Theorem, Cauchy Integral Formula, Morera’s Theorem, Liouville’s Theorem. </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46,48-52</w:t>
            </w:r>
          </w:p>
        </w:tc>
      </w:tr>
      <w:tr w:rsidR="004343DF">
        <w:trPr>
          <w:trHeight w:val="503"/>
        </w:trPr>
        <w:tc>
          <w:tcPr>
            <w:tcW w:w="1019" w:type="dxa"/>
            <w:tcBorders>
              <w:top w:val="single" w:sz="4" w:space="0" w:color="000000"/>
              <w:left w:val="single" w:sz="4" w:space="0" w:color="000000"/>
              <w:bottom w:val="single" w:sz="4" w:space="0" w:color="000000"/>
            </w:tcBorders>
            <w:shd w:val="clear" w:color="auto" w:fill="auto"/>
          </w:tcPr>
          <w:p w:rsidR="004343DF" w:rsidRDefault="004343DF">
            <w:pPr>
              <w:pStyle w:val="Standard"/>
              <w:widowControl w:val="0"/>
              <w:jc w:val="both"/>
              <w:rPr>
                <w:rFonts w:ascii="Times New Roman" w:hAnsi="Times New Roman" w:cs="Times New Roman"/>
                <w:sz w:val="24"/>
                <w:szCs w:val="24"/>
              </w:rPr>
            </w:pP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pplication of complex variable theory in Abstract Algebra.</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rPr>
                <w:rFonts w:ascii="Times New Roman" w:hAnsi="Times New Roman" w:cs="Times New Roman"/>
                <w:sz w:val="24"/>
                <w:szCs w:val="24"/>
              </w:rPr>
            </w:pPr>
            <w:r>
              <w:rPr>
                <w:rFonts w:ascii="Times New Roman" w:hAnsi="Times New Roman" w:cs="Times New Roman"/>
                <w:sz w:val="24"/>
                <w:szCs w:val="24"/>
              </w:rPr>
              <w:t>Fundamental Theorem of Algebra (Self Study)</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53</w:t>
            </w:r>
          </w:p>
        </w:tc>
      </w:tr>
      <w:tr w:rsidR="004343DF">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34-35</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Series expansion of a complex function, To study different types of singular points.</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 xml:space="preserve">Taylor Series and Laurent series.   </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 xml:space="preserve">57,59, 60,62                    </w:t>
            </w:r>
          </w:p>
        </w:tc>
      </w:tr>
      <w:tr w:rsidR="004343DF">
        <w:trPr>
          <w:trHeight w:val="512"/>
        </w:trPr>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36-38</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Calculating residues at isolated singular points.</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 xml:space="preserve">Residues, Residue Theorem.  </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68-76</w:t>
            </w:r>
          </w:p>
        </w:tc>
      </w:tr>
      <w:tr w:rsidR="004343DF">
        <w:trPr>
          <w:trHeight w:val="575"/>
        </w:trPr>
        <w:tc>
          <w:tcPr>
            <w:tcW w:w="1019"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39-40</w:t>
            </w:r>
          </w:p>
        </w:tc>
        <w:tc>
          <w:tcPr>
            <w:tcW w:w="3885"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Application of complex integration to evaluate improper real integral.</w:t>
            </w:r>
          </w:p>
        </w:tc>
        <w:tc>
          <w:tcPr>
            <w:tcW w:w="3406"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Improper real integrals.</w:t>
            </w:r>
          </w:p>
        </w:tc>
        <w:tc>
          <w:tcPr>
            <w:tcW w:w="1254"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sz w:val="24"/>
                <w:szCs w:val="24"/>
              </w:rPr>
            </w:pPr>
            <w:r>
              <w:rPr>
                <w:rFonts w:ascii="Times New Roman" w:hAnsi="Times New Roman" w:cs="Times New Roman"/>
                <w:sz w:val="24"/>
                <w:szCs w:val="24"/>
              </w:rPr>
              <w:t xml:space="preserve">78-79              </w:t>
            </w:r>
          </w:p>
        </w:tc>
      </w:tr>
    </w:tbl>
    <w:p w:rsidR="004343DF" w:rsidRDefault="004343DF">
      <w:pPr>
        <w:pStyle w:val="Standard"/>
        <w:jc w:val="both"/>
        <w:rPr>
          <w:rFonts w:ascii="Times New Roman" w:hAnsi="Times New Roman" w:cs="Times New Roman"/>
          <w:b/>
          <w:spacing w:val="-2"/>
          <w:sz w:val="24"/>
          <w:szCs w:val="24"/>
        </w:rPr>
      </w:pPr>
    </w:p>
    <w:p w:rsidR="004343DF" w:rsidRDefault="0089247F">
      <w:pPr>
        <w:pStyle w:val="Standard"/>
        <w:jc w:val="both"/>
        <w:rPr>
          <w:rFonts w:ascii="Times New Roman" w:hAnsi="Times New Roman" w:cs="Times New Roman"/>
          <w:b/>
          <w:spacing w:val="-2"/>
          <w:sz w:val="24"/>
          <w:szCs w:val="24"/>
        </w:rPr>
      </w:pPr>
      <w:r>
        <w:rPr>
          <w:rFonts w:ascii="Times New Roman" w:hAnsi="Times New Roman" w:cs="Times New Roman"/>
          <w:b/>
          <w:spacing w:val="-2"/>
          <w:sz w:val="24"/>
          <w:szCs w:val="24"/>
        </w:rPr>
        <w:t xml:space="preserve">6. </w:t>
      </w:r>
      <w:r>
        <w:rPr>
          <w:rFonts w:ascii="Times New Roman" w:hAnsi="Times New Roman" w:cs="Times New Roman"/>
          <w:b/>
          <w:spacing w:val="-2"/>
          <w:sz w:val="24"/>
          <w:szCs w:val="24"/>
        </w:rPr>
        <w:t>Evaluation Scheme:</w:t>
      </w:r>
    </w:p>
    <w:p w:rsidR="004343DF" w:rsidRDefault="004343DF">
      <w:pPr>
        <w:pStyle w:val="Standard"/>
        <w:jc w:val="both"/>
        <w:rPr>
          <w:rFonts w:ascii="Times New Roman" w:hAnsi="Times New Roman" w:cs="Times New Roman"/>
          <w:b/>
          <w:spacing w:val="-2"/>
          <w:sz w:val="24"/>
          <w:szCs w:val="24"/>
        </w:rPr>
      </w:pPr>
    </w:p>
    <w:tbl>
      <w:tblPr>
        <w:tblW w:w="9200" w:type="dxa"/>
        <w:tblLayout w:type="fixed"/>
        <w:tblLook w:val="0000"/>
      </w:tblPr>
      <w:tblGrid>
        <w:gridCol w:w="631"/>
        <w:gridCol w:w="2341"/>
        <w:gridCol w:w="1974"/>
        <w:gridCol w:w="1287"/>
        <w:gridCol w:w="1842"/>
        <w:gridCol w:w="1125"/>
      </w:tblGrid>
      <w:tr w:rsidR="004343DF">
        <w:tc>
          <w:tcPr>
            <w:tcW w:w="630"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
                <w:spacing w:val="-2"/>
                <w:sz w:val="24"/>
                <w:szCs w:val="24"/>
              </w:rPr>
            </w:pPr>
            <w:r>
              <w:rPr>
                <w:rFonts w:ascii="Times New Roman" w:hAnsi="Times New Roman" w:cs="Times New Roman"/>
                <w:b/>
                <w:spacing w:val="-2"/>
                <w:sz w:val="24"/>
                <w:szCs w:val="24"/>
              </w:rPr>
              <w:t>ECNo.</w:t>
            </w:r>
          </w:p>
        </w:tc>
        <w:tc>
          <w:tcPr>
            <w:tcW w:w="2341" w:type="dxa"/>
            <w:tcBorders>
              <w:top w:val="single" w:sz="4" w:space="0" w:color="000000"/>
              <w:left w:val="single" w:sz="4" w:space="0" w:color="000000"/>
              <w:bottom w:val="single" w:sz="4" w:space="0" w:color="000000"/>
            </w:tcBorders>
            <w:shd w:val="clear" w:color="auto" w:fill="auto"/>
            <w:vAlign w:val="center"/>
          </w:tcPr>
          <w:p w:rsidR="004343DF" w:rsidRDefault="0089247F">
            <w:pPr>
              <w:pStyle w:val="Standard"/>
              <w:widowControl w:val="0"/>
              <w:jc w:val="center"/>
              <w:rPr>
                <w:rFonts w:ascii="Times New Roman" w:hAnsi="Times New Roman" w:cs="Times New Roman"/>
                <w:b/>
                <w:spacing w:val="-2"/>
                <w:sz w:val="24"/>
                <w:szCs w:val="24"/>
              </w:rPr>
            </w:pPr>
            <w:r>
              <w:rPr>
                <w:rFonts w:ascii="Times New Roman" w:hAnsi="Times New Roman" w:cs="Times New Roman"/>
                <w:b/>
                <w:spacing w:val="-2"/>
                <w:sz w:val="24"/>
                <w:szCs w:val="24"/>
              </w:rPr>
              <w:t>Evaluation Component</w:t>
            </w:r>
          </w:p>
        </w:tc>
        <w:tc>
          <w:tcPr>
            <w:tcW w:w="1974" w:type="dxa"/>
            <w:tcBorders>
              <w:top w:val="single" w:sz="4" w:space="0" w:color="000000"/>
              <w:left w:val="single" w:sz="4" w:space="0" w:color="000000"/>
              <w:bottom w:val="single" w:sz="4" w:space="0" w:color="000000"/>
            </w:tcBorders>
            <w:shd w:val="clear" w:color="auto" w:fill="auto"/>
            <w:vAlign w:val="center"/>
          </w:tcPr>
          <w:p w:rsidR="004343DF" w:rsidRDefault="0089247F">
            <w:pPr>
              <w:pStyle w:val="Standard"/>
              <w:widowControl w:val="0"/>
              <w:jc w:val="center"/>
              <w:rPr>
                <w:rFonts w:ascii="Times New Roman" w:hAnsi="Times New Roman" w:cs="Times New Roman"/>
                <w:b/>
                <w:spacing w:val="-2"/>
                <w:sz w:val="24"/>
                <w:szCs w:val="24"/>
              </w:rPr>
            </w:pPr>
            <w:r>
              <w:rPr>
                <w:rFonts w:ascii="Times New Roman" w:hAnsi="Times New Roman" w:cs="Times New Roman"/>
                <w:b/>
                <w:spacing w:val="-2"/>
                <w:sz w:val="24"/>
                <w:szCs w:val="24"/>
              </w:rPr>
              <w:t>Duration</w:t>
            </w:r>
          </w:p>
        </w:tc>
        <w:tc>
          <w:tcPr>
            <w:tcW w:w="1287" w:type="dxa"/>
            <w:tcBorders>
              <w:top w:val="single" w:sz="4" w:space="0" w:color="000000"/>
              <w:left w:val="single" w:sz="4" w:space="0" w:color="000000"/>
              <w:bottom w:val="single" w:sz="4" w:space="0" w:color="000000"/>
            </w:tcBorders>
            <w:shd w:val="clear" w:color="auto" w:fill="auto"/>
            <w:vAlign w:val="center"/>
          </w:tcPr>
          <w:p w:rsidR="004343DF" w:rsidRDefault="0089247F">
            <w:pPr>
              <w:pStyle w:val="Standard"/>
              <w:widowControl w:val="0"/>
              <w:jc w:val="center"/>
              <w:rPr>
                <w:rFonts w:ascii="Times New Roman" w:hAnsi="Times New Roman" w:cs="Times New Roman"/>
                <w:b/>
                <w:spacing w:val="-2"/>
                <w:sz w:val="24"/>
                <w:szCs w:val="24"/>
              </w:rPr>
            </w:pPr>
            <w:r>
              <w:rPr>
                <w:rFonts w:ascii="Times New Roman" w:hAnsi="Times New Roman" w:cs="Times New Roman"/>
                <w:b/>
                <w:spacing w:val="-2"/>
                <w:sz w:val="24"/>
                <w:szCs w:val="24"/>
              </w:rPr>
              <w:t>Weightage (%)</w:t>
            </w:r>
          </w:p>
        </w:tc>
        <w:tc>
          <w:tcPr>
            <w:tcW w:w="1842" w:type="dxa"/>
            <w:tcBorders>
              <w:top w:val="single" w:sz="4" w:space="0" w:color="000000"/>
              <w:left w:val="single" w:sz="4" w:space="0" w:color="000000"/>
              <w:bottom w:val="single" w:sz="4" w:space="0" w:color="000000"/>
            </w:tcBorders>
            <w:shd w:val="clear" w:color="auto" w:fill="auto"/>
            <w:vAlign w:val="center"/>
          </w:tcPr>
          <w:p w:rsidR="004343DF" w:rsidRDefault="0089247F">
            <w:pPr>
              <w:pStyle w:val="Standard"/>
              <w:widowControl w:val="0"/>
              <w:jc w:val="center"/>
              <w:rPr>
                <w:rFonts w:ascii="Times New Roman" w:hAnsi="Times New Roman" w:cs="Times New Roman"/>
                <w:b/>
                <w:spacing w:val="-2"/>
                <w:sz w:val="24"/>
                <w:szCs w:val="24"/>
              </w:rPr>
            </w:pPr>
            <w:r>
              <w:rPr>
                <w:rFonts w:ascii="Times New Roman" w:hAnsi="Times New Roman" w:cs="Times New Roman"/>
                <w:b/>
                <w:spacing w:val="-2"/>
                <w:sz w:val="24"/>
                <w:szCs w:val="24"/>
              </w:rPr>
              <w:t>Date</w:t>
            </w: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43DF" w:rsidRDefault="0089247F">
            <w:pPr>
              <w:pStyle w:val="Standard"/>
              <w:widowControl w:val="0"/>
              <w:jc w:val="center"/>
              <w:rPr>
                <w:rFonts w:ascii="Times New Roman" w:hAnsi="Times New Roman" w:cs="Times New Roman"/>
                <w:b/>
                <w:spacing w:val="-2"/>
                <w:sz w:val="24"/>
                <w:szCs w:val="24"/>
              </w:rPr>
            </w:pPr>
            <w:r>
              <w:rPr>
                <w:rFonts w:ascii="Times New Roman" w:hAnsi="Times New Roman" w:cs="Times New Roman"/>
                <w:b/>
                <w:spacing w:val="-2"/>
                <w:sz w:val="24"/>
                <w:szCs w:val="24"/>
              </w:rPr>
              <w:t>Nature of Component</w:t>
            </w:r>
          </w:p>
        </w:tc>
      </w:tr>
      <w:tr w:rsidR="004343DF">
        <w:trPr>
          <w:trHeight w:val="143"/>
        </w:trPr>
        <w:tc>
          <w:tcPr>
            <w:tcW w:w="630"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1.</w:t>
            </w:r>
          </w:p>
        </w:tc>
        <w:tc>
          <w:tcPr>
            <w:tcW w:w="2341"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Assignment I</w:t>
            </w:r>
          </w:p>
        </w:tc>
        <w:tc>
          <w:tcPr>
            <w:tcW w:w="1974"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Cs/>
                <w:spacing w:val="-2"/>
                <w:sz w:val="24"/>
                <w:szCs w:val="24"/>
              </w:rPr>
            </w:pPr>
            <w:r>
              <w:rPr>
                <w:rFonts w:ascii="Times New Roman" w:hAnsi="Times New Roman" w:cs="Times New Roman"/>
                <w:bCs/>
                <w:spacing w:val="-2"/>
                <w:sz w:val="24"/>
                <w:szCs w:val="24"/>
              </w:rPr>
              <w:t>To be announced later</w:t>
            </w:r>
          </w:p>
        </w:tc>
        <w:tc>
          <w:tcPr>
            <w:tcW w:w="1287"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Cs/>
                <w:spacing w:val="-2"/>
                <w:sz w:val="24"/>
                <w:szCs w:val="24"/>
              </w:rPr>
            </w:pPr>
            <w:r>
              <w:rPr>
                <w:rFonts w:ascii="Times New Roman" w:hAnsi="Times New Roman" w:cs="Times New Roman"/>
                <w:bCs/>
                <w:spacing w:val="-2"/>
                <w:sz w:val="24"/>
                <w:szCs w:val="24"/>
              </w:rPr>
              <w:t>10</w:t>
            </w:r>
          </w:p>
        </w:tc>
        <w:tc>
          <w:tcPr>
            <w:tcW w:w="1842" w:type="dxa"/>
            <w:tcBorders>
              <w:top w:val="single" w:sz="4" w:space="0" w:color="000000"/>
              <w:left w:val="single" w:sz="4" w:space="0" w:color="000000"/>
              <w:bottom w:val="single" w:sz="4" w:space="0" w:color="000000"/>
            </w:tcBorders>
            <w:shd w:val="clear" w:color="auto" w:fill="auto"/>
          </w:tcPr>
          <w:p w:rsidR="004343DF" w:rsidRDefault="0089247F">
            <w:pPr>
              <w:pStyle w:val="Header"/>
              <w:widowControl w:val="0"/>
              <w:tabs>
                <w:tab w:val="clear" w:pos="4320"/>
                <w:tab w:val="clear" w:pos="8640"/>
              </w:tabs>
              <w:snapToGrid w:val="0"/>
              <w:jc w:val="both"/>
              <w:rPr>
                <w:bCs/>
                <w:spacing w:val="-2"/>
                <w:sz w:val="22"/>
                <w:szCs w:val="24"/>
                <w:lang w:eastAsia="en-US"/>
              </w:rPr>
            </w:pPr>
            <w:r>
              <w:rPr>
                <w:bCs/>
                <w:spacing w:val="-2"/>
                <w:sz w:val="22"/>
                <w:szCs w:val="24"/>
                <w:lang w:eastAsia="en-US"/>
              </w:rPr>
              <w:t>To be announced later</w:t>
            </w: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Open Book</w:t>
            </w:r>
          </w:p>
        </w:tc>
      </w:tr>
      <w:tr w:rsidR="004343DF">
        <w:trPr>
          <w:trHeight w:val="143"/>
        </w:trPr>
        <w:tc>
          <w:tcPr>
            <w:tcW w:w="630"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2.</w:t>
            </w:r>
          </w:p>
        </w:tc>
        <w:tc>
          <w:tcPr>
            <w:tcW w:w="2341"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Mid Semester Exam</w:t>
            </w:r>
          </w:p>
        </w:tc>
        <w:tc>
          <w:tcPr>
            <w:tcW w:w="1974"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Cs/>
                <w:spacing w:val="-2"/>
                <w:sz w:val="24"/>
                <w:szCs w:val="24"/>
              </w:rPr>
            </w:pPr>
            <w:r>
              <w:rPr>
                <w:rFonts w:ascii="Times New Roman" w:hAnsi="Times New Roman" w:cs="Times New Roman"/>
                <w:bCs/>
                <w:spacing w:val="-2"/>
                <w:sz w:val="24"/>
                <w:szCs w:val="24"/>
              </w:rPr>
              <w:t>90 min.</w:t>
            </w:r>
          </w:p>
        </w:tc>
        <w:tc>
          <w:tcPr>
            <w:tcW w:w="1287"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Cs/>
                <w:spacing w:val="-2"/>
                <w:sz w:val="24"/>
                <w:szCs w:val="24"/>
              </w:rPr>
            </w:pPr>
            <w:r>
              <w:rPr>
                <w:rFonts w:ascii="Times New Roman" w:hAnsi="Times New Roman" w:cs="Times New Roman"/>
                <w:bCs/>
                <w:spacing w:val="-2"/>
                <w:sz w:val="24"/>
                <w:szCs w:val="24"/>
              </w:rPr>
              <w:t>30</w:t>
            </w:r>
          </w:p>
        </w:tc>
        <w:tc>
          <w:tcPr>
            <w:tcW w:w="1842" w:type="dxa"/>
            <w:tcBorders>
              <w:top w:val="single" w:sz="4" w:space="0" w:color="000000"/>
              <w:left w:val="single" w:sz="4" w:space="0" w:color="000000"/>
              <w:bottom w:val="single" w:sz="4" w:space="0" w:color="000000"/>
            </w:tcBorders>
            <w:shd w:val="clear" w:color="auto" w:fill="auto"/>
          </w:tcPr>
          <w:p w:rsidR="004343DF" w:rsidRDefault="005B18F7">
            <w:pPr>
              <w:pStyle w:val="Header"/>
              <w:widowControl w:val="0"/>
              <w:tabs>
                <w:tab w:val="clear" w:pos="4320"/>
                <w:tab w:val="clear" w:pos="8640"/>
              </w:tabs>
              <w:snapToGrid w:val="0"/>
              <w:jc w:val="both"/>
              <w:rPr>
                <w:bCs/>
                <w:spacing w:val="-2"/>
                <w:sz w:val="22"/>
                <w:szCs w:val="24"/>
                <w:lang w:eastAsia="en-US"/>
              </w:rPr>
            </w:pPr>
            <w:r>
              <w:t>11/03 - 11.00 - 12.30PM</w:t>
            </w: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Closed Book</w:t>
            </w:r>
          </w:p>
        </w:tc>
      </w:tr>
      <w:tr w:rsidR="004343DF">
        <w:tc>
          <w:tcPr>
            <w:tcW w:w="630"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3.</w:t>
            </w:r>
          </w:p>
        </w:tc>
        <w:tc>
          <w:tcPr>
            <w:tcW w:w="2341"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Assignment II</w:t>
            </w:r>
          </w:p>
        </w:tc>
        <w:tc>
          <w:tcPr>
            <w:tcW w:w="1974"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Cs/>
                <w:spacing w:val="-2"/>
                <w:sz w:val="24"/>
                <w:szCs w:val="24"/>
              </w:rPr>
            </w:pPr>
            <w:r>
              <w:rPr>
                <w:rFonts w:ascii="Times New Roman" w:hAnsi="Times New Roman" w:cs="Times New Roman"/>
                <w:bCs/>
                <w:spacing w:val="-2"/>
                <w:sz w:val="24"/>
                <w:szCs w:val="24"/>
              </w:rPr>
              <w:t xml:space="preserve">To be announced later </w:t>
            </w:r>
          </w:p>
        </w:tc>
        <w:tc>
          <w:tcPr>
            <w:tcW w:w="1287"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Cs/>
                <w:spacing w:val="-2"/>
                <w:sz w:val="24"/>
                <w:szCs w:val="24"/>
              </w:rPr>
            </w:pPr>
            <w:r>
              <w:rPr>
                <w:rFonts w:ascii="Times New Roman" w:hAnsi="Times New Roman" w:cs="Times New Roman"/>
                <w:bCs/>
                <w:spacing w:val="-2"/>
                <w:sz w:val="24"/>
                <w:szCs w:val="24"/>
              </w:rPr>
              <w:t>10</w:t>
            </w:r>
          </w:p>
        </w:tc>
        <w:tc>
          <w:tcPr>
            <w:tcW w:w="1842" w:type="dxa"/>
            <w:tcBorders>
              <w:top w:val="single" w:sz="4" w:space="0" w:color="000000"/>
              <w:left w:val="single" w:sz="4" w:space="0" w:color="000000"/>
              <w:bottom w:val="single" w:sz="4" w:space="0" w:color="000000"/>
            </w:tcBorders>
            <w:shd w:val="clear" w:color="auto" w:fill="auto"/>
          </w:tcPr>
          <w:p w:rsidR="004343DF" w:rsidRDefault="0089247F">
            <w:pPr>
              <w:pStyle w:val="Header"/>
              <w:widowControl w:val="0"/>
              <w:tabs>
                <w:tab w:val="clear" w:pos="4320"/>
                <w:tab w:val="clear" w:pos="8640"/>
              </w:tabs>
              <w:jc w:val="both"/>
              <w:rPr>
                <w:bCs/>
                <w:spacing w:val="-2"/>
                <w:sz w:val="22"/>
                <w:szCs w:val="24"/>
                <w:lang w:eastAsia="en-US"/>
              </w:rPr>
            </w:pPr>
            <w:r>
              <w:rPr>
                <w:bCs/>
                <w:spacing w:val="-2"/>
                <w:sz w:val="22"/>
                <w:szCs w:val="24"/>
              </w:rPr>
              <w:t>To be announced later</w:t>
            </w: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Open Book</w:t>
            </w:r>
          </w:p>
        </w:tc>
      </w:tr>
      <w:tr w:rsidR="004343DF">
        <w:tc>
          <w:tcPr>
            <w:tcW w:w="630"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4.</w:t>
            </w:r>
          </w:p>
        </w:tc>
        <w:tc>
          <w:tcPr>
            <w:tcW w:w="2341"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Classroom Participation</w:t>
            </w:r>
          </w:p>
        </w:tc>
        <w:tc>
          <w:tcPr>
            <w:tcW w:w="1974"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Cs/>
                <w:spacing w:val="-2"/>
                <w:sz w:val="24"/>
                <w:szCs w:val="24"/>
              </w:rPr>
            </w:pPr>
            <w:r>
              <w:rPr>
                <w:rFonts w:ascii="Times New Roman" w:hAnsi="Times New Roman" w:cs="Times New Roman"/>
                <w:bCs/>
                <w:spacing w:val="-2"/>
                <w:sz w:val="24"/>
                <w:szCs w:val="24"/>
              </w:rPr>
              <w:t>To be announced later</w:t>
            </w:r>
          </w:p>
        </w:tc>
        <w:tc>
          <w:tcPr>
            <w:tcW w:w="1287"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Cs/>
                <w:spacing w:val="-2"/>
                <w:sz w:val="24"/>
                <w:szCs w:val="24"/>
              </w:rPr>
            </w:pPr>
            <w:r>
              <w:rPr>
                <w:rFonts w:ascii="Times New Roman" w:hAnsi="Times New Roman" w:cs="Times New Roman"/>
                <w:bCs/>
                <w:spacing w:val="-2"/>
                <w:sz w:val="24"/>
                <w:szCs w:val="24"/>
              </w:rPr>
              <w:t>10</w:t>
            </w:r>
          </w:p>
        </w:tc>
        <w:tc>
          <w:tcPr>
            <w:tcW w:w="1842" w:type="dxa"/>
            <w:tcBorders>
              <w:top w:val="single" w:sz="4" w:space="0" w:color="000000"/>
              <w:left w:val="single" w:sz="4" w:space="0" w:color="000000"/>
              <w:bottom w:val="single" w:sz="4" w:space="0" w:color="000000"/>
            </w:tcBorders>
            <w:shd w:val="clear" w:color="auto" w:fill="auto"/>
          </w:tcPr>
          <w:p w:rsidR="004343DF" w:rsidRDefault="0089247F">
            <w:pPr>
              <w:pStyle w:val="Header"/>
              <w:widowControl w:val="0"/>
              <w:tabs>
                <w:tab w:val="clear" w:pos="4320"/>
                <w:tab w:val="clear" w:pos="8640"/>
              </w:tabs>
              <w:jc w:val="both"/>
              <w:rPr>
                <w:bCs/>
                <w:spacing w:val="-2"/>
                <w:sz w:val="22"/>
                <w:szCs w:val="24"/>
              </w:rPr>
            </w:pPr>
            <w:r>
              <w:rPr>
                <w:bCs/>
                <w:spacing w:val="-2"/>
                <w:sz w:val="22"/>
                <w:szCs w:val="24"/>
              </w:rPr>
              <w:t>To be announced later</w:t>
            </w: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Open Book</w:t>
            </w:r>
            <w:bookmarkStart w:id="0" w:name="_GoBack"/>
            <w:bookmarkEnd w:id="0"/>
          </w:p>
        </w:tc>
      </w:tr>
      <w:tr w:rsidR="004343DF">
        <w:tc>
          <w:tcPr>
            <w:tcW w:w="630"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5.</w:t>
            </w:r>
          </w:p>
        </w:tc>
        <w:tc>
          <w:tcPr>
            <w:tcW w:w="2341"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Comprehensive Exam</w:t>
            </w:r>
          </w:p>
          <w:p w:rsidR="004343DF" w:rsidRDefault="004343DF">
            <w:pPr>
              <w:pStyle w:val="Standard"/>
              <w:widowControl w:val="0"/>
              <w:jc w:val="both"/>
              <w:rPr>
                <w:rFonts w:ascii="Times New Roman" w:hAnsi="Times New Roman" w:cs="Times New Roman"/>
                <w:bCs/>
                <w:spacing w:val="-2"/>
                <w:sz w:val="24"/>
                <w:szCs w:val="24"/>
              </w:rPr>
            </w:pPr>
          </w:p>
        </w:tc>
        <w:tc>
          <w:tcPr>
            <w:tcW w:w="1974"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Cs/>
                <w:spacing w:val="-2"/>
                <w:sz w:val="24"/>
                <w:szCs w:val="24"/>
              </w:rPr>
            </w:pPr>
            <w:r>
              <w:rPr>
                <w:rFonts w:ascii="Times New Roman" w:hAnsi="Times New Roman" w:cs="Times New Roman"/>
                <w:bCs/>
                <w:spacing w:val="-2"/>
                <w:sz w:val="24"/>
                <w:szCs w:val="24"/>
              </w:rPr>
              <w:t>180 min.</w:t>
            </w:r>
          </w:p>
        </w:tc>
        <w:tc>
          <w:tcPr>
            <w:tcW w:w="1287" w:type="dxa"/>
            <w:tcBorders>
              <w:top w:val="single" w:sz="4" w:space="0" w:color="000000"/>
              <w:left w:val="single" w:sz="4" w:space="0" w:color="000000"/>
              <w:bottom w:val="single" w:sz="4" w:space="0" w:color="000000"/>
            </w:tcBorders>
            <w:shd w:val="clear" w:color="auto" w:fill="auto"/>
          </w:tcPr>
          <w:p w:rsidR="004343DF" w:rsidRDefault="0089247F">
            <w:pPr>
              <w:pStyle w:val="Standard"/>
              <w:widowControl w:val="0"/>
              <w:jc w:val="center"/>
              <w:rPr>
                <w:rFonts w:ascii="Times New Roman" w:hAnsi="Times New Roman" w:cs="Times New Roman"/>
                <w:bCs/>
                <w:spacing w:val="-2"/>
                <w:sz w:val="24"/>
                <w:szCs w:val="24"/>
              </w:rPr>
            </w:pPr>
            <w:r>
              <w:rPr>
                <w:rFonts w:ascii="Times New Roman" w:hAnsi="Times New Roman" w:cs="Times New Roman"/>
                <w:bCs/>
                <w:spacing w:val="-2"/>
                <w:sz w:val="24"/>
                <w:szCs w:val="24"/>
              </w:rPr>
              <w:t>40</w:t>
            </w:r>
          </w:p>
        </w:tc>
        <w:tc>
          <w:tcPr>
            <w:tcW w:w="1842" w:type="dxa"/>
            <w:tcBorders>
              <w:top w:val="single" w:sz="4" w:space="0" w:color="000000"/>
              <w:left w:val="single" w:sz="4" w:space="0" w:color="000000"/>
              <w:bottom w:val="single" w:sz="4" w:space="0" w:color="000000"/>
            </w:tcBorders>
            <w:shd w:val="clear" w:color="auto" w:fill="auto"/>
          </w:tcPr>
          <w:p w:rsidR="004343DF" w:rsidRDefault="005B18F7">
            <w:pPr>
              <w:pStyle w:val="Header"/>
              <w:widowControl w:val="0"/>
              <w:tabs>
                <w:tab w:val="clear" w:pos="4320"/>
                <w:tab w:val="clear" w:pos="8640"/>
              </w:tabs>
              <w:snapToGrid w:val="0"/>
              <w:jc w:val="both"/>
              <w:rPr>
                <w:bCs/>
                <w:spacing w:val="-2"/>
                <w:sz w:val="22"/>
                <w:szCs w:val="24"/>
                <w:lang w:eastAsia="en-US"/>
              </w:rPr>
            </w:pPr>
            <w:r>
              <w:t>06/05 AN</w:t>
            </w:r>
          </w:p>
        </w:tc>
        <w:tc>
          <w:tcPr>
            <w:tcW w:w="1125" w:type="dxa"/>
            <w:tcBorders>
              <w:top w:val="single" w:sz="4" w:space="0" w:color="000000"/>
              <w:left w:val="single" w:sz="4" w:space="0" w:color="000000"/>
              <w:bottom w:val="single" w:sz="4" w:space="0" w:color="000000"/>
              <w:right w:val="single" w:sz="4" w:space="0" w:color="000000"/>
            </w:tcBorders>
            <w:shd w:val="clear" w:color="auto" w:fill="auto"/>
          </w:tcPr>
          <w:p w:rsidR="004343DF" w:rsidRDefault="0089247F">
            <w:pPr>
              <w:pStyle w:val="Standard"/>
              <w:widowControl w:val="0"/>
              <w:jc w:val="both"/>
              <w:rPr>
                <w:rFonts w:ascii="Times New Roman" w:hAnsi="Times New Roman" w:cs="Times New Roman"/>
                <w:bCs/>
                <w:spacing w:val="-2"/>
                <w:sz w:val="24"/>
                <w:szCs w:val="24"/>
              </w:rPr>
            </w:pPr>
            <w:r>
              <w:rPr>
                <w:rFonts w:ascii="Times New Roman" w:hAnsi="Times New Roman" w:cs="Times New Roman"/>
                <w:bCs/>
                <w:spacing w:val="-2"/>
                <w:sz w:val="24"/>
                <w:szCs w:val="24"/>
              </w:rPr>
              <w:t>Closed</w:t>
            </w:r>
          </w:p>
          <w:p w:rsidR="004343DF" w:rsidRDefault="0089247F">
            <w:pPr>
              <w:pStyle w:val="Standard"/>
              <w:widowControl w:val="0"/>
              <w:jc w:val="both"/>
              <w:rPr>
                <w:rFonts w:ascii="Times New Roman" w:hAnsi="Times New Roman" w:cs="Times New Roman"/>
                <w:b/>
                <w:bCs/>
                <w:spacing w:val="-2"/>
                <w:sz w:val="24"/>
                <w:szCs w:val="24"/>
              </w:rPr>
            </w:pPr>
            <w:r>
              <w:rPr>
                <w:rFonts w:ascii="Times New Roman" w:hAnsi="Times New Roman" w:cs="Times New Roman"/>
                <w:bCs/>
                <w:spacing w:val="-2"/>
                <w:sz w:val="24"/>
                <w:szCs w:val="24"/>
              </w:rPr>
              <w:t>Book</w:t>
            </w:r>
          </w:p>
        </w:tc>
      </w:tr>
    </w:tbl>
    <w:p w:rsidR="004343DF" w:rsidRDefault="004343DF">
      <w:pPr>
        <w:pStyle w:val="NoSpacing"/>
        <w:jc w:val="both"/>
        <w:rPr>
          <w:rFonts w:eastAsia="MS Mincho"/>
          <w:b/>
          <w:bCs/>
          <w:szCs w:val="24"/>
        </w:rPr>
      </w:pPr>
    </w:p>
    <w:p w:rsidR="004343DF" w:rsidRDefault="0089247F">
      <w:pPr>
        <w:pStyle w:val="NoSpacing"/>
        <w:ind w:left="360" w:hanging="360"/>
        <w:jc w:val="both"/>
        <w:rPr>
          <w:rFonts w:eastAsia="MS Mincho"/>
          <w:b/>
          <w:bCs/>
          <w:szCs w:val="24"/>
        </w:rPr>
      </w:pPr>
      <w:r>
        <w:rPr>
          <w:rFonts w:eastAsia="MS Mincho"/>
          <w:b/>
          <w:bCs/>
          <w:szCs w:val="24"/>
        </w:rPr>
        <w:t>7.  Notices:</w:t>
      </w:r>
      <w:r>
        <w:rPr>
          <w:rFonts w:eastAsia="MS Mincho"/>
          <w:szCs w:val="24"/>
        </w:rPr>
        <w:t xml:space="preserve"> All notices about the course will be </w:t>
      </w:r>
      <w:r>
        <w:rPr>
          <w:rFonts w:eastAsia="MS Mincho"/>
          <w:spacing w:val="-2"/>
          <w:szCs w:val="24"/>
        </w:rPr>
        <w:t>displayed</w:t>
      </w:r>
      <w:r>
        <w:rPr>
          <w:rFonts w:eastAsia="MS Mincho"/>
          <w:szCs w:val="24"/>
        </w:rPr>
        <w:t xml:space="preserve"> on CMS.</w:t>
      </w:r>
    </w:p>
    <w:p w:rsidR="004343DF" w:rsidRDefault="0089247F">
      <w:pPr>
        <w:pStyle w:val="NoSpacing"/>
        <w:ind w:left="360" w:hanging="360"/>
        <w:jc w:val="both"/>
        <w:rPr>
          <w:rFonts w:eastAsia="MS Mincho"/>
          <w:szCs w:val="24"/>
        </w:rPr>
      </w:pPr>
      <w:r>
        <w:rPr>
          <w:rFonts w:eastAsia="MS Mincho"/>
          <w:b/>
          <w:bCs/>
          <w:szCs w:val="24"/>
        </w:rPr>
        <w:t>8.  Chamber Consultation Hour:</w:t>
      </w:r>
      <w:r>
        <w:rPr>
          <w:rFonts w:eastAsia="MS Mincho"/>
          <w:szCs w:val="24"/>
        </w:rPr>
        <w:t xml:space="preserve"> To be announced in the class by the respective Instructors.</w:t>
      </w:r>
    </w:p>
    <w:p w:rsidR="004343DF" w:rsidRDefault="0089247F">
      <w:pPr>
        <w:pStyle w:val="NoSpacing"/>
        <w:ind w:left="360" w:hanging="360"/>
        <w:jc w:val="both"/>
      </w:pPr>
      <w:r>
        <w:rPr>
          <w:rFonts w:eastAsia="MS Mincho"/>
          <w:b/>
          <w:szCs w:val="24"/>
        </w:rPr>
        <w:t>9.Make-up Policy:</w:t>
      </w:r>
      <w:r>
        <w:rPr>
          <w:rFonts w:eastAsia="MS Mincho"/>
          <w:szCs w:val="24"/>
        </w:rPr>
        <w:t>Prior permission is needed for makeup; makeup will be given only for genuine cases.</w:t>
      </w:r>
    </w:p>
    <w:p w:rsidR="004343DF" w:rsidRDefault="0089247F">
      <w:pPr>
        <w:pStyle w:val="NoSpacing"/>
        <w:jc w:val="both"/>
        <w:rPr>
          <w:rFonts w:eastAsia="MS Mincho"/>
          <w:szCs w:val="24"/>
        </w:rPr>
      </w:pPr>
      <w:r>
        <w:rPr>
          <w:rFonts w:eastAsia="MS Mincho"/>
          <w:b/>
          <w:bCs/>
          <w:szCs w:val="24"/>
        </w:rPr>
        <w:t>10. Tota</w:t>
      </w:r>
      <w:r>
        <w:rPr>
          <w:rFonts w:eastAsia="MS Mincho"/>
          <w:b/>
          <w:bCs/>
          <w:szCs w:val="24"/>
        </w:rPr>
        <w:t xml:space="preserve">l marks: </w:t>
      </w:r>
      <w:r>
        <w:rPr>
          <w:rFonts w:eastAsia="MS Mincho"/>
          <w:szCs w:val="24"/>
        </w:rPr>
        <w:t>300</w:t>
      </w:r>
    </w:p>
    <w:p w:rsidR="004343DF" w:rsidRDefault="004343DF">
      <w:pPr>
        <w:pStyle w:val="NoSpacing"/>
        <w:jc w:val="both"/>
      </w:pPr>
    </w:p>
    <w:p w:rsidR="004343DF" w:rsidRDefault="0089247F">
      <w:pPr>
        <w:jc w:val="both"/>
        <w:rPr>
          <w:rFonts w:ascii="Times New Roman" w:hAnsi="Times New Roman"/>
        </w:rPr>
      </w:pPr>
      <w:r>
        <w:rPr>
          <w:rFonts w:ascii="Times New Roman" w:hAnsi="Times New Roman"/>
          <w:b/>
          <w:spacing w:val="-2"/>
        </w:rPr>
        <w:t>Academic Honesty and Integrity Policy:</w:t>
      </w:r>
      <w:r>
        <w:rPr>
          <w:rFonts w:ascii="Times New Roman" w:hAnsi="Times New Roman"/>
          <w:spacing w:val="-2"/>
        </w:rPr>
        <w:t xml:space="preserve"> Academic honesty and integrity are to be maintained by all the students throughout the semester and no type of academic dishonesty is acceptable.</w:t>
      </w:r>
    </w:p>
    <w:p w:rsidR="004343DF" w:rsidRDefault="004343DF">
      <w:pPr>
        <w:jc w:val="both"/>
        <w:rPr>
          <w:rFonts w:ascii="Times New Roman" w:hAnsi="Times New Roman"/>
          <w:spacing w:val="-2"/>
        </w:rPr>
      </w:pPr>
    </w:p>
    <w:p w:rsidR="004343DF" w:rsidRDefault="004343DF">
      <w:pPr>
        <w:pStyle w:val="Standard"/>
        <w:jc w:val="both"/>
        <w:rPr>
          <w:spacing w:val="-2"/>
          <w:sz w:val="24"/>
          <w:szCs w:val="24"/>
        </w:rPr>
      </w:pPr>
    </w:p>
    <w:p w:rsidR="004343DF" w:rsidRDefault="0089247F">
      <w:pPr>
        <w:pStyle w:val="Heading8"/>
        <w:spacing w:before="0" w:after="0"/>
        <w:ind w:left="6480"/>
        <w:rPr>
          <w:rFonts w:ascii="Times New Roman" w:hAnsi="Times New Roman" w:cs="Times New Roman"/>
        </w:rPr>
      </w:pPr>
      <w:r>
        <w:rPr>
          <w:rFonts w:ascii="Times New Roman" w:hAnsi="Times New Roman" w:cs="Times New Roman"/>
        </w:rPr>
        <w:t>Instructor-In-Charge</w:t>
      </w:r>
    </w:p>
    <w:p w:rsidR="004343DF" w:rsidRDefault="0089247F">
      <w:pPr>
        <w:pStyle w:val="Standard"/>
        <w:ind w:left="720"/>
        <w:jc w:val="right"/>
      </w:pPr>
      <w:r>
        <w:rPr>
          <w:rFonts w:ascii="Times New Roman" w:hAnsi="Times New Roman" w:cs="Times New Roman"/>
          <w:spacing w:val="-2"/>
          <w:sz w:val="24"/>
          <w:szCs w:val="24"/>
        </w:rPr>
        <w:tab/>
      </w:r>
      <w:r>
        <w:rPr>
          <w:rFonts w:ascii="Times New Roman" w:hAnsi="Times New Roman" w:cs="Times New Roman"/>
          <w:spacing w:val="-2"/>
          <w:sz w:val="24"/>
          <w:szCs w:val="24"/>
        </w:rPr>
        <w:tab/>
      </w:r>
      <w:r>
        <w:rPr>
          <w:rFonts w:ascii="Times New Roman" w:hAnsi="Times New Roman" w:cs="Times New Roman"/>
          <w:spacing w:val="-2"/>
          <w:sz w:val="24"/>
          <w:szCs w:val="24"/>
        </w:rPr>
        <w:tab/>
      </w:r>
      <w:r>
        <w:rPr>
          <w:rFonts w:ascii="Times New Roman" w:hAnsi="Times New Roman" w:cs="Times New Roman"/>
          <w:spacing w:val="-2"/>
          <w:sz w:val="24"/>
          <w:szCs w:val="24"/>
        </w:rPr>
        <w:tab/>
      </w:r>
      <w:r>
        <w:rPr>
          <w:rFonts w:ascii="Times New Roman" w:hAnsi="Times New Roman" w:cs="Times New Roman"/>
          <w:spacing w:val="-2"/>
          <w:sz w:val="24"/>
          <w:szCs w:val="24"/>
        </w:rPr>
        <w:tab/>
      </w:r>
      <w:r>
        <w:rPr>
          <w:rFonts w:ascii="Times New Roman" w:hAnsi="Times New Roman" w:cs="Times New Roman"/>
          <w:spacing w:val="-2"/>
          <w:sz w:val="24"/>
          <w:szCs w:val="24"/>
        </w:rPr>
        <w:tab/>
      </w:r>
      <w:r>
        <w:rPr>
          <w:rFonts w:ascii="Times New Roman" w:hAnsi="Times New Roman" w:cs="Times New Roman"/>
          <w:b/>
          <w:bCs/>
          <w:spacing w:val="-2"/>
          <w:sz w:val="24"/>
          <w:szCs w:val="24"/>
        </w:rPr>
        <w:t xml:space="preserve">MATH </w:t>
      </w:r>
      <w:r>
        <w:rPr>
          <w:rFonts w:ascii="Times New Roman" w:hAnsi="Times New Roman" w:cs="Times New Roman"/>
          <w:b/>
          <w:sz w:val="24"/>
          <w:szCs w:val="24"/>
        </w:rPr>
        <w:t>F112</w:t>
      </w:r>
    </w:p>
    <w:sectPr w:rsidR="004343DF" w:rsidSect="004343DF">
      <w:headerReference w:type="default" r:id="rId7"/>
      <w:footerReference w:type="default" r:id="rId8"/>
      <w:pgSz w:w="11906" w:h="16838"/>
      <w:pgMar w:top="720" w:right="1440" w:bottom="432" w:left="1440" w:header="180" w:footer="0" w:gutter="0"/>
      <w:pgNumType w:start="1"/>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47F" w:rsidRDefault="0089247F" w:rsidP="004343DF">
      <w:r>
        <w:separator/>
      </w:r>
    </w:p>
  </w:endnote>
  <w:endnote w:type="continuationSeparator" w:id="1">
    <w:p w:rsidR="0089247F" w:rsidRDefault="0089247F" w:rsidP="004343DF">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imes Roman">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DF" w:rsidRDefault="0089247F">
    <w:pPr>
      <w:pStyle w:val="Footer"/>
    </w:pPr>
    <w:r>
      <w:rPr>
        <w:noProof/>
        <w:lang w:eastAsia="en-US"/>
      </w:rPr>
      <w:drawing>
        <wp:inline distT="0" distB="0" distL="0" distR="0">
          <wp:extent cx="1696085" cy="5568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696085" cy="556895"/>
                  </a:xfrm>
                  <a:prstGeom prst="rect">
                    <a:avLst/>
                  </a:prstGeom>
                </pic:spPr>
              </pic:pic>
            </a:graphicData>
          </a:graphic>
        </wp:inline>
      </w:drawing>
    </w:r>
    <w:r>
      <w:tab/>
    </w:r>
    <w:r>
      <w:tab/>
    </w:r>
    <w:r>
      <w:rPr>
        <w:noProof/>
        <w:lang w:eastAsia="en-US"/>
      </w:rPr>
      <w:drawing>
        <wp:inline distT="0" distB="0" distL="0" distR="0">
          <wp:extent cx="1988185" cy="5524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
                  <a:stretch>
                    <a:fillRect/>
                  </a:stretch>
                </pic:blipFill>
                <pic:spPr bwMode="auto">
                  <a:xfrm>
                    <a:off x="0" y="0"/>
                    <a:ext cx="1988185" cy="552450"/>
                  </a:xfrm>
                  <a:prstGeom prst="rect">
                    <a:avLst/>
                  </a:prstGeom>
                </pic:spPr>
              </pic:pic>
            </a:graphicData>
          </a:graphic>
        </wp:inline>
      </w:drawing>
    </w:r>
  </w:p>
  <w:p w:rsidR="004343DF" w:rsidRDefault="0089247F">
    <w:pPr>
      <w:pStyle w:val="Footer"/>
      <w:tabs>
        <w:tab w:val="clear" w:pos="9360"/>
        <w:tab w:val="right" w:pos="10890"/>
      </w:tabs>
      <w:jc w:val="center"/>
      <w:rPr>
        <w:rFonts w:ascii="Calibri" w:eastAsia="Calibri" w:hAnsi="Calibri" w:cs="Calibri"/>
        <w:b/>
        <w:color w:val="003300"/>
        <w:u w:val="single"/>
      </w:rPr>
    </w:pPr>
    <w:r>
      <w:rPr>
        <w:rFonts w:ascii="Calibri" w:eastAsia="Calibri" w:hAnsi="Calibri" w:cs="Calibri"/>
        <w:b/>
        <w:color w:val="003300"/>
        <w:u w:val="single"/>
      </w:rPr>
      <w:t>Please Consider Your Environmental Responsibilities</w:t>
    </w:r>
  </w:p>
  <w:p w:rsidR="004343DF" w:rsidRDefault="0089247F">
    <w:pPr>
      <w:pStyle w:val="Footer"/>
      <w:tabs>
        <w:tab w:val="clear" w:pos="9360"/>
        <w:tab w:val="right" w:pos="10890"/>
      </w:tabs>
      <w:jc w:val="center"/>
      <w:rPr>
        <w:rFonts w:ascii="Calibri" w:eastAsia="Calibri" w:hAnsi="Calibri" w:cs="Calibri"/>
        <w:b/>
        <w:color w:val="003300"/>
        <w:u w:val="single"/>
      </w:rPr>
    </w:pPr>
    <w:r>
      <w:rPr>
        <w:rFonts w:ascii="Calibri" w:eastAsia="Calibri" w:hAnsi="Calibri" w:cs="Calibri"/>
        <w:b/>
        <w:color w:val="003300"/>
        <w:u w:val="single"/>
      </w:rPr>
      <w:t>Do Not Print Unless Necessary</w:t>
    </w:r>
  </w:p>
  <w:p w:rsidR="004343DF" w:rsidRDefault="004343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47F" w:rsidRDefault="0089247F" w:rsidP="004343DF">
      <w:r>
        <w:separator/>
      </w:r>
    </w:p>
  </w:footnote>
  <w:footnote w:type="continuationSeparator" w:id="1">
    <w:p w:rsidR="0089247F" w:rsidRDefault="0089247F" w:rsidP="004343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DF" w:rsidRDefault="004343DF">
    <w:pPr>
      <w:pStyle w:val="Header"/>
      <w:tabs>
        <w:tab w:val="left" w:pos="1620"/>
      </w:tabs>
    </w:pPr>
  </w:p>
  <w:p w:rsidR="004343DF" w:rsidRDefault="0089247F">
    <w:pPr>
      <w:pStyle w:val="Header"/>
      <w:tabs>
        <w:tab w:val="left" w:pos="1620"/>
      </w:tabs>
    </w:pPr>
    <w:r>
      <w:rPr>
        <w:noProof/>
        <w:lang w:eastAsia="en-US"/>
      </w:rPr>
      <w:drawing>
        <wp:anchor distT="0" distB="0" distL="0" distR="0" simplePos="0" relativeHeight="5" behindDoc="1" locked="0" layoutInCell="0" allowOverlap="1">
          <wp:simplePos x="0" y="0"/>
          <wp:positionH relativeFrom="column">
            <wp:posOffset>19050</wp:posOffset>
          </wp:positionH>
          <wp:positionV relativeFrom="paragraph">
            <wp:posOffset>635</wp:posOffset>
          </wp:positionV>
          <wp:extent cx="904240" cy="904240"/>
          <wp:effectExtent l="0" t="0" r="0" b="0"/>
          <wp:wrapNone/>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
                  <a:stretch>
                    <a:fillRect/>
                  </a:stretch>
                </pic:blipFill>
                <pic:spPr bwMode="auto">
                  <a:xfrm>
                    <a:off x="0" y="0"/>
                    <a:ext cx="904240" cy="904240"/>
                  </a:xfrm>
                  <a:prstGeom prst="rect">
                    <a:avLst/>
                  </a:prstGeom>
                </pic:spPr>
              </pic:pic>
            </a:graphicData>
          </a:graphic>
        </wp:anchor>
      </w:drawing>
    </w:r>
    <w:r>
      <w:tab/>
    </w:r>
  </w:p>
  <w:p w:rsidR="004343DF" w:rsidRDefault="0089247F">
    <w:pPr>
      <w:pStyle w:val="Header"/>
      <w:tabs>
        <w:tab w:val="left" w:pos="1620"/>
      </w:tabs>
    </w:pPr>
    <w:r>
      <w:rPr>
        <w:rFonts w:ascii="Calibri" w:hAnsi="Calibri" w:cs="Calibri"/>
        <w:sz w:val="32"/>
        <w:szCs w:val="32"/>
      </w:rPr>
      <w:tab/>
    </w:r>
    <w:r>
      <w:rPr>
        <w:rFonts w:ascii="Calibri" w:hAnsi="Calibri" w:cs="Calibri"/>
        <w:color w:val="17365D"/>
        <w:sz w:val="32"/>
        <w:szCs w:val="32"/>
      </w:rPr>
      <w:t>BIRLA INSTITUTE OF TECHNOLOGY AND SCIENCE, Pilani</w:t>
    </w:r>
  </w:p>
  <w:p w:rsidR="004343DF" w:rsidRDefault="0089247F">
    <w:pPr>
      <w:pStyle w:val="Header"/>
      <w:tabs>
        <w:tab w:val="left" w:pos="1620"/>
      </w:tabs>
      <w:rPr>
        <w:rFonts w:ascii="Calibri" w:hAnsi="Calibri" w:cs="Calibri"/>
        <w:color w:val="17365D"/>
        <w:sz w:val="32"/>
        <w:szCs w:val="32"/>
      </w:rPr>
    </w:pPr>
    <w:r>
      <w:rPr>
        <w:rFonts w:ascii="Calibri" w:hAnsi="Calibri" w:cs="Calibri"/>
        <w:color w:val="17365D"/>
        <w:sz w:val="32"/>
        <w:szCs w:val="32"/>
      </w:rPr>
      <w:tab/>
      <w:t>Hyderabad Campus</w:t>
    </w:r>
  </w:p>
  <w:p w:rsidR="004343DF" w:rsidRDefault="004343DF">
    <w:pPr>
      <w:pStyle w:val="Header"/>
      <w:tabs>
        <w:tab w:val="left" w:pos="16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F778B"/>
    <w:multiLevelType w:val="multilevel"/>
    <w:tmpl w:val="C026F8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2F14EC4"/>
    <w:multiLevelType w:val="multilevel"/>
    <w:tmpl w:val="49B61B50"/>
    <w:lvl w:ilvl="0">
      <w:start w:val="1"/>
      <w:numFmt w:val="none"/>
      <w:suff w:val="nothing"/>
      <w:lvlText w:val="%1"/>
      <w:lvlJc w:val="left"/>
      <w:pPr>
        <w:tabs>
          <w:tab w:val="num" w:pos="0"/>
        </w:tabs>
        <w:ind w:left="432" w:hanging="432"/>
      </w:pPr>
    </w:lvl>
    <w:lvl w:ilvl="1">
      <w:start w:val="1"/>
      <w:numFmt w:val="none"/>
      <w:suff w:val="nothing"/>
      <w:lvlText w:val="%2"/>
      <w:lvlJc w:val="left"/>
      <w:pPr>
        <w:tabs>
          <w:tab w:val="num" w:pos="0"/>
        </w:tabs>
        <w:ind w:left="576" w:hanging="576"/>
      </w:pPr>
    </w:lvl>
    <w:lvl w:ilvl="2">
      <w:start w:val="1"/>
      <w:numFmt w:val="none"/>
      <w:suff w:val="nothing"/>
      <w:lvlText w:val="%3"/>
      <w:lvlJc w:val="left"/>
      <w:pPr>
        <w:tabs>
          <w:tab w:val="num" w:pos="0"/>
        </w:tabs>
        <w:ind w:left="720" w:hanging="720"/>
      </w:pPr>
    </w:lvl>
    <w:lvl w:ilvl="3">
      <w:start w:val="1"/>
      <w:numFmt w:val="none"/>
      <w:suff w:val="nothing"/>
      <w:lvlText w:val="%4"/>
      <w:lvlJc w:val="left"/>
      <w:pPr>
        <w:tabs>
          <w:tab w:val="num" w:pos="0"/>
        </w:tabs>
        <w:ind w:left="864" w:hanging="864"/>
      </w:pPr>
    </w:lvl>
    <w:lvl w:ilvl="4">
      <w:start w:val="1"/>
      <w:numFmt w:val="none"/>
      <w:suff w:val="nothing"/>
      <w:lvlText w:val="%5"/>
      <w:lvlJc w:val="left"/>
      <w:pPr>
        <w:tabs>
          <w:tab w:val="num" w:pos="0"/>
        </w:tabs>
        <w:ind w:left="1008" w:hanging="1008"/>
      </w:pPr>
    </w:lvl>
    <w:lvl w:ilvl="5">
      <w:start w:val="1"/>
      <w:numFmt w:val="none"/>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4343DF"/>
    <w:rsid w:val="004343DF"/>
    <w:rsid w:val="005B18F7"/>
    <w:rsid w:val="00892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2"/>
        <w:sz w:val="24"/>
        <w:szCs w:val="24"/>
        <w:lang w:val="en-IN"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3DF"/>
    <w:pPr>
      <w:widowControl w:val="0"/>
      <w:textAlignment w:val="baseline"/>
    </w:pPr>
  </w:style>
  <w:style w:type="paragraph" w:styleId="Heading1">
    <w:name w:val="heading 1"/>
    <w:basedOn w:val="Standard"/>
    <w:next w:val="Standard"/>
    <w:qFormat/>
    <w:rsid w:val="004343DF"/>
    <w:pPr>
      <w:keepNext/>
      <w:jc w:val="right"/>
      <w:outlineLvl w:val="0"/>
    </w:pPr>
    <w:rPr>
      <w:rFonts w:ascii="Times New Roman" w:hAnsi="Times New Roman" w:cs="Times New Roman"/>
      <w:sz w:val="24"/>
    </w:rPr>
  </w:style>
  <w:style w:type="paragraph" w:styleId="Heading2">
    <w:name w:val="heading 2"/>
    <w:basedOn w:val="Standard"/>
    <w:next w:val="Standard"/>
    <w:qFormat/>
    <w:rsid w:val="004343DF"/>
    <w:pPr>
      <w:keepNext/>
      <w:jc w:val="center"/>
      <w:outlineLvl w:val="1"/>
    </w:pPr>
    <w:rPr>
      <w:rFonts w:ascii="Times New Roman" w:hAnsi="Times New Roman" w:cs="Times New Roman"/>
      <w:sz w:val="24"/>
    </w:rPr>
  </w:style>
  <w:style w:type="paragraph" w:styleId="Heading3">
    <w:name w:val="heading 3"/>
    <w:basedOn w:val="Standard"/>
    <w:next w:val="Standard"/>
    <w:qFormat/>
    <w:rsid w:val="004343DF"/>
    <w:pPr>
      <w:keepNext/>
      <w:jc w:val="right"/>
      <w:outlineLvl w:val="2"/>
    </w:pPr>
    <w:rPr>
      <w:rFonts w:ascii="Times New Roman" w:hAnsi="Times New Roman" w:cs="Times New Roman"/>
      <w:b/>
      <w:bCs/>
      <w:sz w:val="24"/>
    </w:rPr>
  </w:style>
  <w:style w:type="paragraph" w:styleId="Heading4">
    <w:name w:val="heading 4"/>
    <w:basedOn w:val="Standard"/>
    <w:next w:val="Standard"/>
    <w:qFormat/>
    <w:rsid w:val="004343DF"/>
    <w:pPr>
      <w:keepNext/>
      <w:jc w:val="both"/>
      <w:outlineLvl w:val="3"/>
    </w:pPr>
    <w:rPr>
      <w:rFonts w:ascii="Times New Roman" w:hAnsi="Times New Roman" w:cs="Times New Roman"/>
      <w:sz w:val="24"/>
    </w:rPr>
  </w:style>
  <w:style w:type="paragraph" w:styleId="Heading6">
    <w:name w:val="heading 6"/>
    <w:basedOn w:val="Standard"/>
    <w:next w:val="Standard"/>
    <w:qFormat/>
    <w:rsid w:val="004343DF"/>
    <w:pPr>
      <w:spacing w:before="240" w:after="60"/>
      <w:outlineLvl w:val="5"/>
    </w:pPr>
    <w:rPr>
      <w:rFonts w:ascii="Calibri" w:eastAsia="Calibri" w:hAnsi="Calibri" w:cs="Calibri"/>
      <w:b/>
      <w:bCs/>
      <w:sz w:val="22"/>
      <w:szCs w:val="22"/>
    </w:rPr>
  </w:style>
  <w:style w:type="paragraph" w:styleId="Heading7">
    <w:name w:val="heading 7"/>
    <w:basedOn w:val="Standard"/>
    <w:next w:val="Standard"/>
    <w:qFormat/>
    <w:rsid w:val="004343DF"/>
    <w:pPr>
      <w:spacing w:before="240" w:after="60"/>
      <w:outlineLvl w:val="6"/>
    </w:pPr>
    <w:rPr>
      <w:rFonts w:ascii="Calibri" w:eastAsia="Calibri" w:hAnsi="Calibri" w:cs="Calibri"/>
      <w:sz w:val="24"/>
      <w:szCs w:val="24"/>
    </w:rPr>
  </w:style>
  <w:style w:type="paragraph" w:styleId="Heading8">
    <w:name w:val="heading 8"/>
    <w:basedOn w:val="Standard"/>
    <w:next w:val="Standard"/>
    <w:qFormat/>
    <w:rsid w:val="004343DF"/>
    <w:pPr>
      <w:spacing w:before="240" w:after="60"/>
      <w:outlineLvl w:val="7"/>
    </w:pPr>
    <w:rPr>
      <w:rFonts w:ascii="Calibri" w:eastAsia="Calibri" w:hAnsi="Calibri" w:cs="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4343DF"/>
  </w:style>
  <w:style w:type="character" w:customStyle="1" w:styleId="WW8Num1z1">
    <w:name w:val="WW8Num1z1"/>
    <w:qFormat/>
    <w:rsid w:val="004343DF"/>
  </w:style>
  <w:style w:type="character" w:customStyle="1" w:styleId="WW8Num1z2">
    <w:name w:val="WW8Num1z2"/>
    <w:qFormat/>
    <w:rsid w:val="004343DF"/>
  </w:style>
  <w:style w:type="character" w:customStyle="1" w:styleId="WW8Num1z3">
    <w:name w:val="WW8Num1z3"/>
    <w:qFormat/>
    <w:rsid w:val="004343DF"/>
  </w:style>
  <w:style w:type="character" w:customStyle="1" w:styleId="WW8Num1z4">
    <w:name w:val="WW8Num1z4"/>
    <w:qFormat/>
    <w:rsid w:val="004343DF"/>
  </w:style>
  <w:style w:type="character" w:customStyle="1" w:styleId="WW8Num1z5">
    <w:name w:val="WW8Num1z5"/>
    <w:qFormat/>
    <w:rsid w:val="004343DF"/>
  </w:style>
  <w:style w:type="character" w:customStyle="1" w:styleId="WW8Num1z6">
    <w:name w:val="WW8Num1z6"/>
    <w:qFormat/>
    <w:rsid w:val="004343DF"/>
  </w:style>
  <w:style w:type="character" w:customStyle="1" w:styleId="WW8Num1z7">
    <w:name w:val="WW8Num1z7"/>
    <w:qFormat/>
    <w:rsid w:val="004343DF"/>
  </w:style>
  <w:style w:type="character" w:customStyle="1" w:styleId="WW8Num1z8">
    <w:name w:val="WW8Num1z8"/>
    <w:qFormat/>
    <w:rsid w:val="004343DF"/>
  </w:style>
  <w:style w:type="character" w:customStyle="1" w:styleId="WW8Num2z0">
    <w:name w:val="WW8Num2z0"/>
    <w:qFormat/>
    <w:rsid w:val="004343DF"/>
    <w:rPr>
      <w:b w:val="0"/>
    </w:rPr>
  </w:style>
  <w:style w:type="character" w:customStyle="1" w:styleId="WW8Num3z0">
    <w:name w:val="WW8Num3z0"/>
    <w:qFormat/>
    <w:rsid w:val="004343DF"/>
  </w:style>
  <w:style w:type="character" w:customStyle="1" w:styleId="WW8Num3z1">
    <w:name w:val="WW8Num3z1"/>
    <w:qFormat/>
    <w:rsid w:val="004343DF"/>
  </w:style>
  <w:style w:type="character" w:customStyle="1" w:styleId="WW8Num3z2">
    <w:name w:val="WW8Num3z2"/>
    <w:qFormat/>
    <w:rsid w:val="004343DF"/>
  </w:style>
  <w:style w:type="character" w:customStyle="1" w:styleId="WW8Num3z3">
    <w:name w:val="WW8Num3z3"/>
    <w:qFormat/>
    <w:rsid w:val="004343DF"/>
  </w:style>
  <w:style w:type="character" w:customStyle="1" w:styleId="WW8Num3z4">
    <w:name w:val="WW8Num3z4"/>
    <w:qFormat/>
    <w:rsid w:val="004343DF"/>
  </w:style>
  <w:style w:type="character" w:customStyle="1" w:styleId="WW8Num3z5">
    <w:name w:val="WW8Num3z5"/>
    <w:qFormat/>
    <w:rsid w:val="004343DF"/>
  </w:style>
  <w:style w:type="character" w:customStyle="1" w:styleId="WW8Num3z6">
    <w:name w:val="WW8Num3z6"/>
    <w:qFormat/>
    <w:rsid w:val="004343DF"/>
  </w:style>
  <w:style w:type="character" w:customStyle="1" w:styleId="WW8Num3z7">
    <w:name w:val="WW8Num3z7"/>
    <w:qFormat/>
    <w:rsid w:val="004343DF"/>
  </w:style>
  <w:style w:type="character" w:customStyle="1" w:styleId="WW8Num3z8">
    <w:name w:val="WW8Num3z8"/>
    <w:qFormat/>
    <w:rsid w:val="004343DF"/>
  </w:style>
  <w:style w:type="character" w:customStyle="1" w:styleId="WW8Num4z0">
    <w:name w:val="WW8Num4z0"/>
    <w:qFormat/>
    <w:rsid w:val="004343DF"/>
    <w:rPr>
      <w:b/>
    </w:rPr>
  </w:style>
  <w:style w:type="character" w:customStyle="1" w:styleId="WW8Num4z1">
    <w:name w:val="WW8Num4z1"/>
    <w:qFormat/>
    <w:rsid w:val="004343DF"/>
  </w:style>
  <w:style w:type="character" w:customStyle="1" w:styleId="WW8Num4z2">
    <w:name w:val="WW8Num4z2"/>
    <w:qFormat/>
    <w:rsid w:val="004343DF"/>
  </w:style>
  <w:style w:type="character" w:customStyle="1" w:styleId="WW8Num4z3">
    <w:name w:val="WW8Num4z3"/>
    <w:qFormat/>
    <w:rsid w:val="004343DF"/>
  </w:style>
  <w:style w:type="character" w:customStyle="1" w:styleId="WW8Num4z4">
    <w:name w:val="WW8Num4z4"/>
    <w:qFormat/>
    <w:rsid w:val="004343DF"/>
  </w:style>
  <w:style w:type="character" w:customStyle="1" w:styleId="WW8Num4z5">
    <w:name w:val="WW8Num4z5"/>
    <w:qFormat/>
    <w:rsid w:val="004343DF"/>
  </w:style>
  <w:style w:type="character" w:customStyle="1" w:styleId="WW8Num4z6">
    <w:name w:val="WW8Num4z6"/>
    <w:qFormat/>
    <w:rsid w:val="004343DF"/>
  </w:style>
  <w:style w:type="character" w:customStyle="1" w:styleId="WW8Num4z7">
    <w:name w:val="WW8Num4z7"/>
    <w:qFormat/>
    <w:rsid w:val="004343DF"/>
  </w:style>
  <w:style w:type="character" w:customStyle="1" w:styleId="WW8Num4z8">
    <w:name w:val="WW8Num4z8"/>
    <w:qFormat/>
    <w:rsid w:val="004343DF"/>
  </w:style>
  <w:style w:type="character" w:customStyle="1" w:styleId="WW8Num5z0">
    <w:name w:val="WW8Num5z0"/>
    <w:qFormat/>
    <w:rsid w:val="004343DF"/>
  </w:style>
  <w:style w:type="character" w:customStyle="1" w:styleId="WW8Num5z1">
    <w:name w:val="WW8Num5z1"/>
    <w:qFormat/>
    <w:rsid w:val="004343DF"/>
  </w:style>
  <w:style w:type="character" w:customStyle="1" w:styleId="WW8Num5z2">
    <w:name w:val="WW8Num5z2"/>
    <w:qFormat/>
    <w:rsid w:val="004343DF"/>
  </w:style>
  <w:style w:type="character" w:customStyle="1" w:styleId="WW8Num5z3">
    <w:name w:val="WW8Num5z3"/>
    <w:qFormat/>
    <w:rsid w:val="004343DF"/>
  </w:style>
  <w:style w:type="character" w:customStyle="1" w:styleId="WW8Num5z4">
    <w:name w:val="WW8Num5z4"/>
    <w:qFormat/>
    <w:rsid w:val="004343DF"/>
  </w:style>
  <w:style w:type="character" w:customStyle="1" w:styleId="WW8Num5z5">
    <w:name w:val="WW8Num5z5"/>
    <w:qFormat/>
    <w:rsid w:val="004343DF"/>
  </w:style>
  <w:style w:type="character" w:customStyle="1" w:styleId="WW8Num5z6">
    <w:name w:val="WW8Num5z6"/>
    <w:qFormat/>
    <w:rsid w:val="004343DF"/>
  </w:style>
  <w:style w:type="character" w:customStyle="1" w:styleId="WW8Num5z7">
    <w:name w:val="WW8Num5z7"/>
    <w:qFormat/>
    <w:rsid w:val="004343DF"/>
  </w:style>
  <w:style w:type="character" w:customStyle="1" w:styleId="WW8Num5z8">
    <w:name w:val="WW8Num5z8"/>
    <w:qFormat/>
    <w:rsid w:val="004343DF"/>
  </w:style>
  <w:style w:type="character" w:customStyle="1" w:styleId="WW8Num6z0">
    <w:name w:val="WW8Num6z0"/>
    <w:qFormat/>
    <w:rsid w:val="004343DF"/>
  </w:style>
  <w:style w:type="character" w:customStyle="1" w:styleId="WW8Num6z1">
    <w:name w:val="WW8Num6z1"/>
    <w:qFormat/>
    <w:rsid w:val="004343DF"/>
  </w:style>
  <w:style w:type="character" w:customStyle="1" w:styleId="WW8Num6z2">
    <w:name w:val="WW8Num6z2"/>
    <w:qFormat/>
    <w:rsid w:val="004343DF"/>
  </w:style>
  <w:style w:type="character" w:customStyle="1" w:styleId="WW8Num6z3">
    <w:name w:val="WW8Num6z3"/>
    <w:qFormat/>
    <w:rsid w:val="004343DF"/>
  </w:style>
  <w:style w:type="character" w:customStyle="1" w:styleId="WW8Num6z4">
    <w:name w:val="WW8Num6z4"/>
    <w:qFormat/>
    <w:rsid w:val="004343DF"/>
  </w:style>
  <w:style w:type="character" w:customStyle="1" w:styleId="WW8Num6z5">
    <w:name w:val="WW8Num6z5"/>
    <w:qFormat/>
    <w:rsid w:val="004343DF"/>
  </w:style>
  <w:style w:type="character" w:customStyle="1" w:styleId="WW8Num6z6">
    <w:name w:val="WW8Num6z6"/>
    <w:qFormat/>
    <w:rsid w:val="004343DF"/>
  </w:style>
  <w:style w:type="character" w:customStyle="1" w:styleId="WW8Num6z7">
    <w:name w:val="WW8Num6z7"/>
    <w:qFormat/>
    <w:rsid w:val="004343DF"/>
  </w:style>
  <w:style w:type="character" w:customStyle="1" w:styleId="WW8Num6z8">
    <w:name w:val="WW8Num6z8"/>
    <w:qFormat/>
    <w:rsid w:val="004343DF"/>
  </w:style>
  <w:style w:type="character" w:customStyle="1" w:styleId="WW8Num7z0">
    <w:name w:val="WW8Num7z0"/>
    <w:qFormat/>
    <w:rsid w:val="004343DF"/>
  </w:style>
  <w:style w:type="character" w:customStyle="1" w:styleId="WW8Num7z1">
    <w:name w:val="WW8Num7z1"/>
    <w:qFormat/>
    <w:rsid w:val="004343DF"/>
  </w:style>
  <w:style w:type="character" w:customStyle="1" w:styleId="WW8Num7z2">
    <w:name w:val="WW8Num7z2"/>
    <w:qFormat/>
    <w:rsid w:val="004343DF"/>
  </w:style>
  <w:style w:type="character" w:customStyle="1" w:styleId="WW8Num7z3">
    <w:name w:val="WW8Num7z3"/>
    <w:qFormat/>
    <w:rsid w:val="004343DF"/>
  </w:style>
  <w:style w:type="character" w:customStyle="1" w:styleId="WW8Num7z4">
    <w:name w:val="WW8Num7z4"/>
    <w:qFormat/>
    <w:rsid w:val="004343DF"/>
  </w:style>
  <w:style w:type="character" w:customStyle="1" w:styleId="WW8Num7z5">
    <w:name w:val="WW8Num7z5"/>
    <w:qFormat/>
    <w:rsid w:val="004343DF"/>
  </w:style>
  <w:style w:type="character" w:customStyle="1" w:styleId="WW8Num7z6">
    <w:name w:val="WW8Num7z6"/>
    <w:qFormat/>
    <w:rsid w:val="004343DF"/>
  </w:style>
  <w:style w:type="character" w:customStyle="1" w:styleId="WW8Num7z7">
    <w:name w:val="WW8Num7z7"/>
    <w:qFormat/>
    <w:rsid w:val="004343DF"/>
  </w:style>
  <w:style w:type="character" w:customStyle="1" w:styleId="WW8Num7z8">
    <w:name w:val="WW8Num7z8"/>
    <w:qFormat/>
    <w:rsid w:val="004343DF"/>
  </w:style>
  <w:style w:type="character" w:customStyle="1" w:styleId="EquationCaption">
    <w:name w:val="_Equation Caption"/>
    <w:qFormat/>
    <w:rsid w:val="004343DF"/>
  </w:style>
  <w:style w:type="character" w:customStyle="1" w:styleId="FooterChar">
    <w:name w:val="Footer Char"/>
    <w:qFormat/>
    <w:rsid w:val="004343DF"/>
    <w:rPr>
      <w:rFonts w:ascii="Courier New" w:eastAsia="Courier New" w:hAnsi="Courier New" w:cs="Courier New"/>
    </w:rPr>
  </w:style>
  <w:style w:type="character" w:customStyle="1" w:styleId="HeaderChar">
    <w:name w:val="Header Char"/>
    <w:qFormat/>
    <w:rsid w:val="004343DF"/>
    <w:rPr>
      <w:sz w:val="24"/>
    </w:rPr>
  </w:style>
  <w:style w:type="character" w:customStyle="1" w:styleId="BalloonTextChar">
    <w:name w:val="Balloon Text Char"/>
    <w:qFormat/>
    <w:rsid w:val="004343DF"/>
    <w:rPr>
      <w:rFonts w:ascii="Tahoma" w:eastAsia="Tahoma" w:hAnsi="Tahoma" w:cs="Tahoma"/>
      <w:sz w:val="16"/>
      <w:szCs w:val="16"/>
    </w:rPr>
  </w:style>
  <w:style w:type="character" w:customStyle="1" w:styleId="SubtitleChar">
    <w:name w:val="Subtitle Char"/>
    <w:qFormat/>
    <w:rsid w:val="004343DF"/>
    <w:rPr>
      <w:b/>
      <w:bCs/>
    </w:rPr>
  </w:style>
  <w:style w:type="character" w:customStyle="1" w:styleId="BodyText2Char">
    <w:name w:val="Body Text 2 Char"/>
    <w:qFormat/>
    <w:rsid w:val="004343DF"/>
    <w:rPr>
      <w:rFonts w:ascii="Courier New" w:eastAsia="Courier New" w:hAnsi="Courier New" w:cs="Courier New"/>
    </w:rPr>
  </w:style>
  <w:style w:type="character" w:customStyle="1" w:styleId="productdetail-authorsmain">
    <w:name w:val="productdetail-authorsmain"/>
    <w:basedOn w:val="DefaultParagraphFont"/>
    <w:qFormat/>
    <w:rsid w:val="004343DF"/>
  </w:style>
  <w:style w:type="character" w:customStyle="1" w:styleId="Heading6Char">
    <w:name w:val="Heading 6 Char"/>
    <w:qFormat/>
    <w:rsid w:val="004343DF"/>
    <w:rPr>
      <w:rFonts w:ascii="Calibri" w:eastAsia="Times New Roman" w:hAnsi="Calibri" w:cs="Times New Roman"/>
      <w:b/>
      <w:bCs/>
      <w:sz w:val="22"/>
      <w:szCs w:val="22"/>
    </w:rPr>
  </w:style>
  <w:style w:type="character" w:customStyle="1" w:styleId="Heading7Char">
    <w:name w:val="Heading 7 Char"/>
    <w:qFormat/>
    <w:rsid w:val="004343DF"/>
    <w:rPr>
      <w:rFonts w:ascii="Calibri" w:eastAsia="Times New Roman" w:hAnsi="Calibri" w:cs="Times New Roman"/>
      <w:sz w:val="24"/>
      <w:szCs w:val="24"/>
    </w:rPr>
  </w:style>
  <w:style w:type="character" w:customStyle="1" w:styleId="Heading8Char">
    <w:name w:val="Heading 8 Char"/>
    <w:qFormat/>
    <w:rsid w:val="004343DF"/>
    <w:rPr>
      <w:rFonts w:ascii="Calibri" w:eastAsia="Times New Roman" w:hAnsi="Calibri" w:cs="Times New Roman"/>
      <w:i/>
      <w:iCs/>
      <w:sz w:val="24"/>
      <w:szCs w:val="24"/>
    </w:rPr>
  </w:style>
  <w:style w:type="character" w:customStyle="1" w:styleId="Hyperlink1">
    <w:name w:val="Hyperlink1"/>
    <w:qFormat/>
    <w:rsid w:val="004343DF"/>
    <w:rPr>
      <w:color w:val="0000FF"/>
      <w:u w:val="single"/>
    </w:rPr>
  </w:style>
  <w:style w:type="paragraph" w:customStyle="1" w:styleId="Heading">
    <w:name w:val="Heading"/>
    <w:basedOn w:val="Standard"/>
    <w:next w:val="Textbody"/>
    <w:qFormat/>
    <w:rsid w:val="004343DF"/>
    <w:pPr>
      <w:keepNext/>
      <w:spacing w:before="240" w:after="120"/>
    </w:pPr>
    <w:rPr>
      <w:rFonts w:ascii="Arial" w:eastAsia="Microsoft YaHei" w:hAnsi="Arial" w:cs="Mangal"/>
      <w:sz w:val="28"/>
      <w:szCs w:val="28"/>
    </w:rPr>
  </w:style>
  <w:style w:type="paragraph" w:styleId="BodyText">
    <w:name w:val="Body Text"/>
    <w:basedOn w:val="Normal"/>
    <w:rsid w:val="004343DF"/>
    <w:pPr>
      <w:spacing w:after="140" w:line="276" w:lineRule="auto"/>
    </w:pPr>
  </w:style>
  <w:style w:type="paragraph" w:styleId="List">
    <w:name w:val="List"/>
    <w:basedOn w:val="Textbody"/>
    <w:rsid w:val="004343DF"/>
    <w:rPr>
      <w:rFonts w:cs="Mangal"/>
    </w:rPr>
  </w:style>
  <w:style w:type="paragraph" w:styleId="Caption">
    <w:name w:val="caption"/>
    <w:basedOn w:val="Standard"/>
    <w:next w:val="Standard"/>
    <w:qFormat/>
    <w:rsid w:val="004343DF"/>
    <w:rPr>
      <w:sz w:val="24"/>
      <w:szCs w:val="24"/>
    </w:rPr>
  </w:style>
  <w:style w:type="paragraph" w:customStyle="1" w:styleId="Index">
    <w:name w:val="Index"/>
    <w:basedOn w:val="Standard"/>
    <w:qFormat/>
    <w:rsid w:val="004343DF"/>
    <w:pPr>
      <w:suppressLineNumbers/>
    </w:pPr>
    <w:rPr>
      <w:rFonts w:cs="Mangal"/>
    </w:rPr>
  </w:style>
  <w:style w:type="paragraph" w:customStyle="1" w:styleId="Standard">
    <w:name w:val="Standard"/>
    <w:qFormat/>
    <w:rsid w:val="004343DF"/>
    <w:pPr>
      <w:textAlignment w:val="baseline"/>
    </w:pPr>
    <w:rPr>
      <w:rFonts w:ascii="Courier New" w:eastAsia="Times New Roman" w:hAnsi="Courier New" w:cs="Courier New"/>
      <w:sz w:val="20"/>
      <w:szCs w:val="20"/>
      <w:lang w:val="en-US" w:bidi="ar-SA"/>
    </w:rPr>
  </w:style>
  <w:style w:type="paragraph" w:customStyle="1" w:styleId="Textbody">
    <w:name w:val="Text body"/>
    <w:basedOn w:val="Standard"/>
    <w:qFormat/>
    <w:rsid w:val="004343DF"/>
    <w:pPr>
      <w:jc w:val="center"/>
    </w:pPr>
    <w:rPr>
      <w:rFonts w:ascii="Times New Roman" w:hAnsi="Times New Roman" w:cs="Times New Roman"/>
      <w:sz w:val="24"/>
    </w:rPr>
  </w:style>
  <w:style w:type="paragraph" w:customStyle="1" w:styleId="TOC11">
    <w:name w:val="TOC 11"/>
    <w:basedOn w:val="Standard"/>
    <w:next w:val="Standard"/>
    <w:rsid w:val="004343DF"/>
    <w:pPr>
      <w:tabs>
        <w:tab w:val="left" w:leader="dot" w:pos="9720"/>
        <w:tab w:val="right" w:pos="10080"/>
      </w:tabs>
      <w:spacing w:before="480"/>
      <w:ind w:left="720" w:right="720" w:hanging="720"/>
    </w:pPr>
  </w:style>
  <w:style w:type="paragraph" w:customStyle="1" w:styleId="TOC21">
    <w:name w:val="TOC 21"/>
    <w:basedOn w:val="Standard"/>
    <w:next w:val="Standard"/>
    <w:rsid w:val="004343DF"/>
    <w:pPr>
      <w:tabs>
        <w:tab w:val="left" w:leader="dot" w:pos="10440"/>
        <w:tab w:val="right" w:pos="10800"/>
      </w:tabs>
      <w:ind w:left="1440" w:right="720" w:hanging="720"/>
    </w:pPr>
  </w:style>
  <w:style w:type="paragraph" w:customStyle="1" w:styleId="TOC31">
    <w:name w:val="TOC 31"/>
    <w:basedOn w:val="Standard"/>
    <w:next w:val="Standard"/>
    <w:rsid w:val="004343DF"/>
    <w:pPr>
      <w:tabs>
        <w:tab w:val="left" w:leader="dot" w:pos="11160"/>
        <w:tab w:val="right" w:pos="11520"/>
      </w:tabs>
      <w:ind w:left="2160" w:right="720" w:hanging="720"/>
    </w:pPr>
  </w:style>
  <w:style w:type="paragraph" w:customStyle="1" w:styleId="TOC41">
    <w:name w:val="TOC 41"/>
    <w:basedOn w:val="Standard"/>
    <w:next w:val="Standard"/>
    <w:rsid w:val="004343DF"/>
    <w:pPr>
      <w:tabs>
        <w:tab w:val="left" w:leader="dot" w:pos="11880"/>
        <w:tab w:val="right" w:pos="12240"/>
      </w:tabs>
      <w:ind w:left="2880" w:right="720" w:hanging="720"/>
    </w:pPr>
  </w:style>
  <w:style w:type="paragraph" w:customStyle="1" w:styleId="TOC51">
    <w:name w:val="TOC 51"/>
    <w:basedOn w:val="Standard"/>
    <w:next w:val="Standard"/>
    <w:rsid w:val="004343DF"/>
    <w:pPr>
      <w:tabs>
        <w:tab w:val="left" w:leader="dot" w:pos="12600"/>
        <w:tab w:val="right" w:pos="12960"/>
      </w:tabs>
      <w:ind w:left="3600" w:right="720" w:hanging="720"/>
    </w:pPr>
  </w:style>
  <w:style w:type="paragraph" w:customStyle="1" w:styleId="TOC61">
    <w:name w:val="TOC 61"/>
    <w:basedOn w:val="Standard"/>
    <w:next w:val="Standard"/>
    <w:rsid w:val="004343DF"/>
    <w:pPr>
      <w:tabs>
        <w:tab w:val="left" w:pos="9720"/>
        <w:tab w:val="right" w:pos="10080"/>
      </w:tabs>
      <w:ind w:left="720" w:hanging="720"/>
    </w:pPr>
  </w:style>
  <w:style w:type="paragraph" w:customStyle="1" w:styleId="TOC71">
    <w:name w:val="TOC 71"/>
    <w:basedOn w:val="Standard"/>
    <w:next w:val="Standard"/>
    <w:rsid w:val="004343DF"/>
    <w:pPr>
      <w:ind w:left="720" w:hanging="720"/>
    </w:pPr>
  </w:style>
  <w:style w:type="paragraph" w:customStyle="1" w:styleId="TOC81">
    <w:name w:val="TOC 81"/>
    <w:basedOn w:val="Standard"/>
    <w:next w:val="Standard"/>
    <w:rsid w:val="004343DF"/>
    <w:pPr>
      <w:tabs>
        <w:tab w:val="left" w:pos="9720"/>
        <w:tab w:val="right" w:pos="10080"/>
      </w:tabs>
      <w:ind w:left="720" w:hanging="720"/>
    </w:pPr>
  </w:style>
  <w:style w:type="paragraph" w:customStyle="1" w:styleId="TOC91">
    <w:name w:val="TOC 91"/>
    <w:basedOn w:val="Standard"/>
    <w:next w:val="Standard"/>
    <w:rsid w:val="004343DF"/>
    <w:pPr>
      <w:tabs>
        <w:tab w:val="left" w:leader="dot" w:pos="9720"/>
        <w:tab w:val="right" w:pos="10080"/>
      </w:tabs>
      <w:ind w:left="720" w:hanging="720"/>
    </w:pPr>
  </w:style>
  <w:style w:type="paragraph" w:styleId="Index1">
    <w:name w:val="index 1"/>
    <w:basedOn w:val="Standard"/>
    <w:next w:val="Standard"/>
    <w:qFormat/>
    <w:rsid w:val="004343DF"/>
    <w:pPr>
      <w:tabs>
        <w:tab w:val="left" w:leader="dot" w:pos="10440"/>
        <w:tab w:val="right" w:pos="10800"/>
      </w:tabs>
      <w:ind w:left="1440" w:right="720" w:hanging="1440"/>
    </w:pPr>
  </w:style>
  <w:style w:type="paragraph" w:styleId="Index2">
    <w:name w:val="index 2"/>
    <w:basedOn w:val="Standard"/>
    <w:next w:val="Standard"/>
    <w:qFormat/>
    <w:rsid w:val="004343DF"/>
    <w:pPr>
      <w:tabs>
        <w:tab w:val="left" w:leader="dot" w:pos="10440"/>
        <w:tab w:val="right" w:pos="10800"/>
      </w:tabs>
      <w:ind w:left="1440" w:right="720" w:hanging="720"/>
    </w:pPr>
  </w:style>
  <w:style w:type="paragraph" w:styleId="TOAHeading">
    <w:name w:val="toa heading"/>
    <w:basedOn w:val="Standard"/>
    <w:next w:val="Standard"/>
    <w:qFormat/>
    <w:rsid w:val="004343DF"/>
    <w:pPr>
      <w:tabs>
        <w:tab w:val="left" w:pos="9000"/>
        <w:tab w:val="right" w:pos="9360"/>
      </w:tabs>
    </w:pPr>
  </w:style>
  <w:style w:type="paragraph" w:styleId="Title">
    <w:name w:val="Title"/>
    <w:basedOn w:val="Standard"/>
    <w:next w:val="Subtitle"/>
    <w:qFormat/>
    <w:rsid w:val="004343DF"/>
    <w:pPr>
      <w:spacing w:before="60" w:after="60"/>
      <w:jc w:val="center"/>
    </w:pPr>
    <w:rPr>
      <w:rFonts w:ascii="Times New Roman" w:hAnsi="Times New Roman" w:cs="Times New Roman"/>
      <w:b/>
      <w:sz w:val="24"/>
    </w:rPr>
  </w:style>
  <w:style w:type="paragraph" w:styleId="Subtitle">
    <w:name w:val="Subtitle"/>
    <w:basedOn w:val="Standard"/>
    <w:next w:val="Textbody"/>
    <w:qFormat/>
    <w:rsid w:val="004343DF"/>
    <w:pPr>
      <w:jc w:val="center"/>
    </w:pPr>
    <w:rPr>
      <w:rFonts w:ascii="Times New Roman" w:hAnsi="Times New Roman" w:cs="Times New Roman"/>
      <w:b/>
      <w:bCs/>
    </w:rPr>
  </w:style>
  <w:style w:type="paragraph" w:customStyle="1" w:styleId="HeaderandFooter">
    <w:name w:val="Header and Footer"/>
    <w:basedOn w:val="Normal"/>
    <w:qFormat/>
    <w:rsid w:val="004343DF"/>
  </w:style>
  <w:style w:type="paragraph" w:styleId="Header">
    <w:name w:val="header"/>
    <w:basedOn w:val="Standard"/>
    <w:rsid w:val="004343DF"/>
    <w:pPr>
      <w:tabs>
        <w:tab w:val="center" w:pos="4320"/>
        <w:tab w:val="right" w:pos="8640"/>
      </w:tabs>
    </w:pPr>
    <w:rPr>
      <w:rFonts w:ascii="Times New Roman" w:hAnsi="Times New Roman" w:cs="Times New Roman"/>
      <w:sz w:val="24"/>
    </w:rPr>
  </w:style>
  <w:style w:type="paragraph" w:styleId="Footer">
    <w:name w:val="footer"/>
    <w:basedOn w:val="Standard"/>
    <w:rsid w:val="004343DF"/>
    <w:pPr>
      <w:tabs>
        <w:tab w:val="center" w:pos="4680"/>
        <w:tab w:val="right" w:pos="9360"/>
      </w:tabs>
    </w:pPr>
  </w:style>
  <w:style w:type="paragraph" w:styleId="BalloonText">
    <w:name w:val="Balloon Text"/>
    <w:basedOn w:val="Standard"/>
    <w:qFormat/>
    <w:rsid w:val="004343DF"/>
    <w:rPr>
      <w:rFonts w:ascii="Tahoma" w:eastAsia="Tahoma" w:hAnsi="Tahoma" w:cs="Tahoma"/>
      <w:sz w:val="16"/>
      <w:szCs w:val="16"/>
    </w:rPr>
  </w:style>
  <w:style w:type="paragraph" w:styleId="BodyText2">
    <w:name w:val="Body Text 2"/>
    <w:basedOn w:val="Standard"/>
    <w:qFormat/>
    <w:rsid w:val="004343DF"/>
    <w:pPr>
      <w:spacing w:after="120" w:line="480" w:lineRule="auto"/>
    </w:pPr>
  </w:style>
  <w:style w:type="paragraph" w:styleId="NoSpacing">
    <w:name w:val="No Spacing"/>
    <w:qFormat/>
    <w:rsid w:val="004343DF"/>
    <w:pPr>
      <w:textAlignment w:val="baseline"/>
    </w:pPr>
    <w:rPr>
      <w:rFonts w:ascii="Times New Roman" w:eastAsia="Times New Roman" w:hAnsi="Times New Roman" w:cs="Times New Roman"/>
      <w:szCs w:val="20"/>
      <w:lang w:val="en-US" w:bidi="ar-SA"/>
    </w:rPr>
  </w:style>
  <w:style w:type="paragraph" w:customStyle="1" w:styleId="TableContents">
    <w:name w:val="Table Contents"/>
    <w:basedOn w:val="Standard"/>
    <w:qFormat/>
    <w:rsid w:val="004343DF"/>
    <w:pPr>
      <w:suppressLineNumbers/>
    </w:pPr>
  </w:style>
  <w:style w:type="paragraph" w:customStyle="1" w:styleId="TableHeading">
    <w:name w:val="Table Heading"/>
    <w:basedOn w:val="TableContents"/>
    <w:qFormat/>
    <w:rsid w:val="004343DF"/>
    <w:pPr>
      <w:jc w:val="center"/>
    </w:pPr>
    <w:rPr>
      <w:b/>
      <w:bCs/>
    </w:rPr>
  </w:style>
  <w:style w:type="numbering" w:customStyle="1" w:styleId="WW8Num1">
    <w:name w:val="WW8Num1"/>
    <w:qFormat/>
    <w:rsid w:val="004343D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bsj</dc:creator>
  <dc:description/>
  <cp:lastModifiedBy>Office</cp:lastModifiedBy>
  <cp:revision>35</cp:revision>
  <cp:lastPrinted>2023-12-20T11:34:00Z</cp:lastPrinted>
  <dcterms:created xsi:type="dcterms:W3CDTF">2021-01-08T11:40:00Z</dcterms:created>
  <dcterms:modified xsi:type="dcterms:W3CDTF">2024-01-08T18:06:00Z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H4sIAAAAAAAEAKtWcslP9kxRslIyNDa0MDM1tTAxNDQwNzYxMbdQ0lEKTi0uzszPAykwrAUAeiXuvSwAAAA=</vt:lpwstr>
  </property>
  <property fmtid="{D5CDD505-2E9C-101B-9397-08002B2CF9AE}" pid="3" name="__Grammarly_42____i">
    <vt:lpwstr>H4sIAAAAAAAEAKtWckksSQxILCpxzi/NK1GyMqwFAAEhoTITAAAA</vt:lpwstr>
  </property>
</Properties>
</file>