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E2102" w14:textId="77777777" w:rsidR="00444B87" w:rsidRPr="00444B87" w:rsidRDefault="00444B87" w:rsidP="00444B87">
      <w:pPr>
        <w:rPr>
          <w:b/>
          <w:bCs/>
        </w:rPr>
      </w:pPr>
      <w:r w:rsidRPr="00444B87">
        <w:rPr>
          <w:b/>
          <w:bCs/>
        </w:rPr>
        <w:t>Comprehensive Report on Leading Nanny and Baby Care Taker Service Providers in Hyderabad, 2025</w:t>
      </w:r>
    </w:p>
    <w:p w14:paraId="20051841" w14:textId="77777777" w:rsidR="00444B87" w:rsidRPr="00444B87" w:rsidRDefault="00444B87" w:rsidP="00444B87">
      <w:pPr>
        <w:rPr>
          <w:b/>
          <w:bCs/>
        </w:rPr>
      </w:pPr>
      <w:r w:rsidRPr="00444B87">
        <w:rPr>
          <w:b/>
          <w:bCs/>
        </w:rPr>
        <w:t>Executive Overview</w:t>
      </w:r>
    </w:p>
    <w:p w14:paraId="7E8036DF" w14:textId="77777777" w:rsidR="00444B87" w:rsidRPr="00444B87" w:rsidRDefault="00444B87" w:rsidP="00444B87">
      <w:pPr>
        <w:rPr>
          <w:b/>
          <w:bCs/>
        </w:rPr>
      </w:pPr>
      <w:r w:rsidRPr="00444B87">
        <w:rPr>
          <w:b/>
          <w:bCs/>
        </w:rPr>
        <w:t>In 2025, Hyderabad’s thriving nanny and baby care market presents opportunities for further growth by strategically sourcing nannies and targeting clients who value and can afford high-quality childcare. By leveraging areas for improvement and integrating technology through platforms like WhatsApp, these service providers can optimize service offerings and enhance both recruitment and customer acquisition.</w:t>
      </w:r>
    </w:p>
    <w:p w14:paraId="17C6113C" w14:textId="77777777" w:rsidR="00444B87" w:rsidRPr="00444B87" w:rsidRDefault="00444B87" w:rsidP="00444B87">
      <w:pPr>
        <w:rPr>
          <w:b/>
          <w:bCs/>
        </w:rPr>
      </w:pPr>
      <w:r w:rsidRPr="00444B87">
        <w:rPr>
          <w:b/>
          <w:bCs/>
        </w:rPr>
        <w:t>1. Medintu Services</w:t>
      </w:r>
    </w:p>
    <w:p w14:paraId="248FE6F7" w14:textId="77777777" w:rsidR="00444B87" w:rsidRPr="00444B87" w:rsidRDefault="00444B87" w:rsidP="00444B87">
      <w:pPr>
        <w:numPr>
          <w:ilvl w:val="0"/>
          <w:numId w:val="7"/>
        </w:numPr>
        <w:rPr>
          <w:b/>
          <w:bCs/>
        </w:rPr>
      </w:pPr>
      <w:r w:rsidRPr="00444B87">
        <w:rPr>
          <w:b/>
          <w:bCs/>
        </w:rPr>
        <w:t>Location: Madhapur, Hyderabad</w:t>
      </w:r>
    </w:p>
    <w:p w14:paraId="3F9C661A" w14:textId="77777777" w:rsidR="00444B87" w:rsidRPr="00444B87" w:rsidRDefault="00444B87" w:rsidP="00444B87">
      <w:pPr>
        <w:numPr>
          <w:ilvl w:val="0"/>
          <w:numId w:val="7"/>
        </w:numPr>
        <w:rPr>
          <w:b/>
          <w:bCs/>
        </w:rPr>
      </w:pPr>
      <w:r w:rsidRPr="00444B87">
        <w:rPr>
          <w:b/>
          <w:bCs/>
        </w:rPr>
        <w:t>Services Offered: Medintu provides a wide range of babysitting options which include part-time, full-time, 24-hour care, and live-in nannies. The service also extends to emergency care and elder care solutions.</w:t>
      </w:r>
    </w:p>
    <w:p w14:paraId="6E05BB26" w14:textId="77777777" w:rsidR="00444B87" w:rsidRPr="00444B87" w:rsidRDefault="00444B87" w:rsidP="00444B87">
      <w:pPr>
        <w:numPr>
          <w:ilvl w:val="0"/>
          <w:numId w:val="7"/>
        </w:numPr>
        <w:rPr>
          <w:b/>
          <w:bCs/>
        </w:rPr>
      </w:pPr>
      <w:r w:rsidRPr="00444B87">
        <w:rPr>
          <w:b/>
          <w:bCs/>
        </w:rPr>
        <w:t>Training and Protocols: Caregivers undergo a stringent screening process with training in first aid, emergency handling, and basic childcare essentials. They also offer trial sessions to ensure family-caregiver compatibility.</w:t>
      </w:r>
    </w:p>
    <w:p w14:paraId="6CE99A7C" w14:textId="77777777" w:rsidR="00444B87" w:rsidRPr="00444B87" w:rsidRDefault="00444B87" w:rsidP="00444B87">
      <w:pPr>
        <w:numPr>
          <w:ilvl w:val="0"/>
          <w:numId w:val="7"/>
        </w:numPr>
        <w:rPr>
          <w:b/>
          <w:bCs/>
        </w:rPr>
      </w:pPr>
      <w:r w:rsidRPr="00444B87">
        <w:rPr>
          <w:b/>
          <w:bCs/>
        </w:rPr>
        <w:t>Current Gaps and WhatsApp Service Strategy: The potential to improve real-time communication and feedback processes via WhatsApp can enhance both caregiver coordination and client service satisfaction.</w:t>
      </w:r>
    </w:p>
    <w:p w14:paraId="58D886A6" w14:textId="77777777" w:rsidR="00444B87" w:rsidRPr="00444B87" w:rsidRDefault="00444B87" w:rsidP="00444B87">
      <w:pPr>
        <w:numPr>
          <w:ilvl w:val="0"/>
          <w:numId w:val="7"/>
        </w:numPr>
        <w:rPr>
          <w:b/>
          <w:bCs/>
        </w:rPr>
      </w:pPr>
      <w:r w:rsidRPr="00444B87">
        <w:rPr>
          <w:b/>
          <w:bCs/>
        </w:rPr>
        <w:t>Finding Nannies: Partnerships with local childcare training institutes and leveraging LinkedIn for recruitment of trained professionals is recommended. Such collaboration can tap into individuals seeking flexible working hours and opportunities in childcare.</w:t>
      </w:r>
    </w:p>
    <w:p w14:paraId="05B27509" w14:textId="77777777" w:rsidR="00444B87" w:rsidRPr="00444B87" w:rsidRDefault="00444B87" w:rsidP="00444B87">
      <w:pPr>
        <w:numPr>
          <w:ilvl w:val="0"/>
          <w:numId w:val="7"/>
        </w:numPr>
        <w:rPr>
          <w:b/>
          <w:bCs/>
        </w:rPr>
      </w:pPr>
      <w:r w:rsidRPr="00444B87">
        <w:rPr>
          <w:b/>
          <w:bCs/>
        </w:rPr>
        <w:t>Finding Clients: Marketing efforts should be aligned with high-income tech hubs and affluent residential areas such as Banjara Hills, using LinkedIn and Facebook groups to reach working professionals and expatriates.</w:t>
      </w:r>
    </w:p>
    <w:p w14:paraId="2A408EDF" w14:textId="77777777" w:rsidR="00444B87" w:rsidRPr="00444B87" w:rsidRDefault="00444B87" w:rsidP="00444B87">
      <w:pPr>
        <w:numPr>
          <w:ilvl w:val="0"/>
          <w:numId w:val="7"/>
        </w:numPr>
        <w:rPr>
          <w:b/>
          <w:bCs/>
        </w:rPr>
      </w:pPr>
      <w:r w:rsidRPr="00444B87">
        <w:rPr>
          <w:b/>
          <w:bCs/>
        </w:rPr>
        <w:t>Customer Reviews: Clients often cite the trustworthy and nurturing environment provided by Medintu’s well-trained caregivers as a key strength.</w:t>
      </w:r>
    </w:p>
    <w:p w14:paraId="09B5C81F" w14:textId="77777777" w:rsidR="00444B87" w:rsidRPr="00444B87" w:rsidRDefault="00444B87" w:rsidP="00444B87">
      <w:pPr>
        <w:numPr>
          <w:ilvl w:val="0"/>
          <w:numId w:val="7"/>
        </w:numPr>
        <w:rPr>
          <w:b/>
          <w:bCs/>
        </w:rPr>
      </w:pPr>
      <w:r w:rsidRPr="00444B87">
        <w:rPr>
          <w:b/>
          <w:bCs/>
        </w:rPr>
        <w:t>Source: </w:t>
      </w:r>
      <w:hyperlink r:id="rId5" w:history="1">
        <w:r w:rsidRPr="00444B87">
          <w:rPr>
            <w:rStyle w:val="Hyperlink"/>
            <w:b/>
            <w:bCs/>
          </w:rPr>
          <w:t>Medintu Services</w:t>
        </w:r>
      </w:hyperlink>
    </w:p>
    <w:p w14:paraId="1DCB0F33" w14:textId="77777777" w:rsidR="00444B87" w:rsidRPr="00444B87" w:rsidRDefault="00444B87" w:rsidP="00444B87">
      <w:pPr>
        <w:rPr>
          <w:b/>
          <w:bCs/>
        </w:rPr>
      </w:pPr>
      <w:r w:rsidRPr="00444B87">
        <w:rPr>
          <w:b/>
          <w:bCs/>
        </w:rPr>
        <w:t>2. Mother Home Care Service</w:t>
      </w:r>
    </w:p>
    <w:p w14:paraId="1212EB60" w14:textId="77777777" w:rsidR="00444B87" w:rsidRPr="00444B87" w:rsidRDefault="00444B87" w:rsidP="00444B87">
      <w:pPr>
        <w:numPr>
          <w:ilvl w:val="0"/>
          <w:numId w:val="8"/>
        </w:numPr>
        <w:rPr>
          <w:b/>
          <w:bCs/>
        </w:rPr>
      </w:pPr>
      <w:r w:rsidRPr="00444B87">
        <w:rPr>
          <w:b/>
          <w:bCs/>
        </w:rPr>
        <w:t>Location: Nagole, Hyderabad</w:t>
      </w:r>
    </w:p>
    <w:p w14:paraId="7ADC7F2A" w14:textId="77777777" w:rsidR="00444B87" w:rsidRPr="00444B87" w:rsidRDefault="00444B87" w:rsidP="00444B87">
      <w:pPr>
        <w:numPr>
          <w:ilvl w:val="0"/>
          <w:numId w:val="8"/>
        </w:numPr>
        <w:rPr>
          <w:b/>
          <w:bCs/>
        </w:rPr>
      </w:pPr>
      <w:r w:rsidRPr="00444B87">
        <w:rPr>
          <w:b/>
          <w:bCs/>
        </w:rPr>
        <w:t>Services Offered: This provider specializes in comprehensive domestic help services, including newborn and child care, elderly care, post-operative assistance, and general household support.</w:t>
      </w:r>
    </w:p>
    <w:p w14:paraId="78075E6C" w14:textId="77777777" w:rsidR="00444B87" w:rsidRPr="00444B87" w:rsidRDefault="00444B87" w:rsidP="00444B87">
      <w:pPr>
        <w:numPr>
          <w:ilvl w:val="0"/>
          <w:numId w:val="8"/>
        </w:numPr>
        <w:rPr>
          <w:b/>
          <w:bCs/>
        </w:rPr>
      </w:pPr>
      <w:r w:rsidRPr="00444B87">
        <w:rPr>
          <w:b/>
          <w:bCs/>
        </w:rPr>
        <w:lastRenderedPageBreak/>
        <w:t>Experience: With over four years of service since its establishment in 2024, the provider is known for its broad spectrum of caregiving services.</w:t>
      </w:r>
    </w:p>
    <w:p w14:paraId="4DBE524A" w14:textId="77777777" w:rsidR="00444B87" w:rsidRPr="00444B87" w:rsidRDefault="00444B87" w:rsidP="00444B87">
      <w:pPr>
        <w:numPr>
          <w:ilvl w:val="0"/>
          <w:numId w:val="8"/>
        </w:numPr>
        <w:rPr>
          <w:b/>
          <w:bCs/>
        </w:rPr>
      </w:pPr>
      <w:r w:rsidRPr="00444B87">
        <w:rPr>
          <w:b/>
          <w:bCs/>
        </w:rPr>
        <w:t>Current Gaps and WhatsApp Service Strategy: Known for rapid response times, typically within 15 minutes, Mother Home Care can enhance its follow-up practices and implement caregiver showcases through WhatsApp to build stronger client-caregiver connections.</w:t>
      </w:r>
    </w:p>
    <w:p w14:paraId="1967C0DE" w14:textId="77777777" w:rsidR="00444B87" w:rsidRPr="00444B87" w:rsidRDefault="00444B87" w:rsidP="00444B87">
      <w:pPr>
        <w:numPr>
          <w:ilvl w:val="0"/>
          <w:numId w:val="8"/>
        </w:numPr>
        <w:rPr>
          <w:b/>
          <w:bCs/>
        </w:rPr>
      </w:pPr>
      <w:r w:rsidRPr="00444B87">
        <w:rPr>
          <w:b/>
          <w:bCs/>
        </w:rPr>
        <w:t>Finding Nannies: Engaging through community centers, attending job fairs, and utilizing platforms like </w:t>
      </w:r>
      <w:hyperlink r:id="rId6" w:history="1">
        <w:r w:rsidRPr="00444B87">
          <w:rPr>
            <w:rStyle w:val="Hyperlink"/>
            <w:b/>
            <w:bCs/>
          </w:rPr>
          <w:t>Naukri.com</w:t>
        </w:r>
      </w:hyperlink>
      <w:r w:rsidRPr="00444B87">
        <w:rPr>
          <w:b/>
          <w:bCs/>
        </w:rPr>
        <w:t> effectively attracts candidates with prior care experience.</w:t>
      </w:r>
    </w:p>
    <w:p w14:paraId="3C5ED246" w14:textId="77777777" w:rsidR="00444B87" w:rsidRPr="00444B87" w:rsidRDefault="00444B87" w:rsidP="00444B87">
      <w:pPr>
        <w:numPr>
          <w:ilvl w:val="0"/>
          <w:numId w:val="8"/>
        </w:numPr>
        <w:rPr>
          <w:b/>
          <w:bCs/>
        </w:rPr>
      </w:pPr>
      <w:r w:rsidRPr="00444B87">
        <w:rPr>
          <w:b/>
          <w:bCs/>
        </w:rPr>
        <w:t>Finding Clients: Marketing should target prime areas such as Jubilee Hills, utilizing Instagram and Google Ads to capture the interest of families prioritizing reliable and comprehensive care services.</w:t>
      </w:r>
    </w:p>
    <w:p w14:paraId="1CB5A82A" w14:textId="77777777" w:rsidR="00444B87" w:rsidRPr="00444B87" w:rsidRDefault="00444B87" w:rsidP="00444B87">
      <w:pPr>
        <w:numPr>
          <w:ilvl w:val="0"/>
          <w:numId w:val="8"/>
        </w:numPr>
        <w:rPr>
          <w:b/>
          <w:bCs/>
        </w:rPr>
      </w:pPr>
      <w:r w:rsidRPr="00444B87">
        <w:rPr>
          <w:b/>
          <w:bCs/>
        </w:rPr>
        <w:t>Customer Testimonials: The service is frequently praised for the efficiency and friendliness of its caregiving staff.</w:t>
      </w:r>
    </w:p>
    <w:p w14:paraId="000119D8" w14:textId="77777777" w:rsidR="00444B87" w:rsidRPr="00444B87" w:rsidRDefault="00444B87" w:rsidP="00444B87">
      <w:pPr>
        <w:numPr>
          <w:ilvl w:val="0"/>
          <w:numId w:val="8"/>
        </w:numPr>
        <w:rPr>
          <w:b/>
          <w:bCs/>
        </w:rPr>
      </w:pPr>
      <w:r w:rsidRPr="00444B87">
        <w:rPr>
          <w:b/>
          <w:bCs/>
        </w:rPr>
        <w:t>Source: </w:t>
      </w:r>
      <w:hyperlink r:id="rId7" w:history="1">
        <w:r w:rsidRPr="00444B87">
          <w:rPr>
            <w:rStyle w:val="Hyperlink"/>
            <w:b/>
            <w:bCs/>
          </w:rPr>
          <w:t>Mother Home Care Service on Sulekha</w:t>
        </w:r>
      </w:hyperlink>
    </w:p>
    <w:p w14:paraId="45492AFE" w14:textId="77777777" w:rsidR="00444B87" w:rsidRPr="00444B87" w:rsidRDefault="00444B87" w:rsidP="00444B87">
      <w:pPr>
        <w:rPr>
          <w:b/>
          <w:bCs/>
        </w:rPr>
      </w:pPr>
      <w:r w:rsidRPr="00444B87">
        <w:rPr>
          <w:b/>
          <w:bCs/>
        </w:rPr>
        <w:t>3. Alankrita Services</w:t>
      </w:r>
    </w:p>
    <w:p w14:paraId="23031C9B" w14:textId="77777777" w:rsidR="00444B87" w:rsidRPr="00444B87" w:rsidRDefault="00444B87" w:rsidP="00444B87">
      <w:pPr>
        <w:numPr>
          <w:ilvl w:val="0"/>
          <w:numId w:val="9"/>
        </w:numPr>
        <w:rPr>
          <w:b/>
          <w:bCs/>
        </w:rPr>
      </w:pPr>
      <w:r w:rsidRPr="00444B87">
        <w:rPr>
          <w:b/>
          <w:bCs/>
        </w:rPr>
        <w:t>Location: Bala Nagar, Hyderabad</w:t>
      </w:r>
    </w:p>
    <w:p w14:paraId="496D2ED7" w14:textId="77777777" w:rsidR="00444B87" w:rsidRPr="00444B87" w:rsidRDefault="00444B87" w:rsidP="00444B87">
      <w:pPr>
        <w:numPr>
          <w:ilvl w:val="0"/>
          <w:numId w:val="9"/>
        </w:numPr>
        <w:rPr>
          <w:b/>
          <w:bCs/>
        </w:rPr>
      </w:pPr>
      <w:r w:rsidRPr="00444B87">
        <w:rPr>
          <w:b/>
          <w:bCs/>
        </w:rPr>
        <w:t>Services Offered: With a legacy of over 17 years, Alankrita offers diverse services including child care, maid services, driver services, and patient care, available from 9:30 AM to 6:30 PM.</w:t>
      </w:r>
    </w:p>
    <w:p w14:paraId="7CAAC159" w14:textId="77777777" w:rsidR="00444B87" w:rsidRPr="00444B87" w:rsidRDefault="00444B87" w:rsidP="00444B87">
      <w:pPr>
        <w:numPr>
          <w:ilvl w:val="0"/>
          <w:numId w:val="9"/>
        </w:numPr>
        <w:rPr>
          <w:b/>
          <w:bCs/>
        </w:rPr>
      </w:pPr>
      <w:r w:rsidRPr="00444B87">
        <w:rPr>
          <w:b/>
          <w:bCs/>
        </w:rPr>
        <w:t>Reliability: Known for its dependable reputation developed since 2008, the service boasts a professional approach to domestic chores and caregiving.</w:t>
      </w:r>
    </w:p>
    <w:p w14:paraId="3DC86BF8" w14:textId="77777777" w:rsidR="00444B87" w:rsidRPr="00444B87" w:rsidRDefault="00444B87" w:rsidP="00444B87">
      <w:pPr>
        <w:numPr>
          <w:ilvl w:val="0"/>
          <w:numId w:val="9"/>
        </w:numPr>
        <w:rPr>
          <w:b/>
          <w:bCs/>
        </w:rPr>
      </w:pPr>
      <w:r w:rsidRPr="00444B87">
        <w:rPr>
          <w:b/>
          <w:bCs/>
        </w:rPr>
        <w:t>Current Gaps and WhatsApp Service Strategy: The focus on enhancing off-hour service accessibility and individualized feedback through WhatsApp can improve customer satisfaction levels.</w:t>
      </w:r>
    </w:p>
    <w:p w14:paraId="4CE2CDA7" w14:textId="77777777" w:rsidR="00444B87" w:rsidRPr="00444B87" w:rsidRDefault="00444B87" w:rsidP="00444B87">
      <w:pPr>
        <w:numPr>
          <w:ilvl w:val="0"/>
          <w:numId w:val="9"/>
        </w:numPr>
        <w:rPr>
          <w:b/>
          <w:bCs/>
        </w:rPr>
      </w:pPr>
      <w:r w:rsidRPr="00444B87">
        <w:rPr>
          <w:b/>
          <w:bCs/>
        </w:rPr>
        <w:t>Finding Nannies: Collaborate with recruitment agencies that focus on hospitality and domestic roles, or use job portals such as </w:t>
      </w:r>
      <w:hyperlink r:id="rId8" w:history="1">
        <w:r w:rsidRPr="00444B87">
          <w:rPr>
            <w:rStyle w:val="Hyperlink"/>
            <w:b/>
            <w:bCs/>
          </w:rPr>
          <w:t>Indeed.com</w:t>
        </w:r>
      </w:hyperlink>
      <w:r w:rsidRPr="00444B87">
        <w:rPr>
          <w:b/>
          <w:bCs/>
        </w:rPr>
        <w:t> to secure consistent and steady workforce options.</w:t>
      </w:r>
    </w:p>
    <w:p w14:paraId="33F8613A" w14:textId="77777777" w:rsidR="00444B87" w:rsidRPr="00444B87" w:rsidRDefault="00444B87" w:rsidP="00444B87">
      <w:pPr>
        <w:numPr>
          <w:ilvl w:val="0"/>
          <w:numId w:val="9"/>
        </w:numPr>
        <w:rPr>
          <w:b/>
          <w:bCs/>
        </w:rPr>
      </w:pPr>
      <w:r w:rsidRPr="00444B87">
        <w:rPr>
          <w:b/>
          <w:bCs/>
        </w:rPr>
        <w:t>Finding Clients: Target corporate employees and business owners in IT corridors through Twitter and active participation in business community events.</w:t>
      </w:r>
    </w:p>
    <w:p w14:paraId="5AB6B494" w14:textId="77777777" w:rsidR="00444B87" w:rsidRPr="00444B87" w:rsidRDefault="00444B87" w:rsidP="00444B87">
      <w:pPr>
        <w:numPr>
          <w:ilvl w:val="0"/>
          <w:numId w:val="9"/>
        </w:numPr>
        <w:rPr>
          <w:b/>
          <w:bCs/>
        </w:rPr>
      </w:pPr>
      <w:r w:rsidRPr="00444B87">
        <w:rPr>
          <w:b/>
          <w:bCs/>
        </w:rPr>
        <w:t>User Feedback: Alankrita receives high marks for reliable maid services and the professional demeanor of its caregivers.</w:t>
      </w:r>
    </w:p>
    <w:p w14:paraId="2E3A68AF" w14:textId="77777777" w:rsidR="00444B87" w:rsidRPr="00444B87" w:rsidRDefault="00444B87" w:rsidP="00444B87">
      <w:pPr>
        <w:numPr>
          <w:ilvl w:val="0"/>
          <w:numId w:val="9"/>
        </w:numPr>
        <w:rPr>
          <w:b/>
          <w:bCs/>
        </w:rPr>
      </w:pPr>
      <w:r w:rsidRPr="00444B87">
        <w:rPr>
          <w:b/>
          <w:bCs/>
        </w:rPr>
        <w:t>Source: </w:t>
      </w:r>
      <w:hyperlink r:id="rId9" w:history="1">
        <w:r w:rsidRPr="00444B87">
          <w:rPr>
            <w:rStyle w:val="Hyperlink"/>
            <w:b/>
            <w:bCs/>
          </w:rPr>
          <w:t>Alankrita Services</w:t>
        </w:r>
      </w:hyperlink>
    </w:p>
    <w:p w14:paraId="11CED007" w14:textId="77777777" w:rsidR="00444B87" w:rsidRPr="00444B87" w:rsidRDefault="00444B87" w:rsidP="00444B87">
      <w:pPr>
        <w:rPr>
          <w:b/>
          <w:bCs/>
        </w:rPr>
      </w:pPr>
      <w:r w:rsidRPr="00444B87">
        <w:rPr>
          <w:b/>
          <w:bCs/>
        </w:rPr>
        <w:t>4. Unique Home Facilities Services</w:t>
      </w:r>
    </w:p>
    <w:p w14:paraId="460F56D6" w14:textId="77777777" w:rsidR="00444B87" w:rsidRPr="00444B87" w:rsidRDefault="00444B87" w:rsidP="00444B87">
      <w:pPr>
        <w:numPr>
          <w:ilvl w:val="0"/>
          <w:numId w:val="10"/>
        </w:numPr>
        <w:rPr>
          <w:b/>
          <w:bCs/>
        </w:rPr>
      </w:pPr>
      <w:r w:rsidRPr="00444B87">
        <w:rPr>
          <w:b/>
          <w:bCs/>
        </w:rPr>
        <w:lastRenderedPageBreak/>
        <w:t>Location: Kukatpally, Hyderabad</w:t>
      </w:r>
    </w:p>
    <w:p w14:paraId="558335B8" w14:textId="77777777" w:rsidR="00444B87" w:rsidRPr="00444B87" w:rsidRDefault="00444B87" w:rsidP="00444B87">
      <w:pPr>
        <w:numPr>
          <w:ilvl w:val="0"/>
          <w:numId w:val="10"/>
        </w:numPr>
        <w:rPr>
          <w:b/>
          <w:bCs/>
        </w:rPr>
      </w:pPr>
      <w:r w:rsidRPr="00444B87">
        <w:rPr>
          <w:b/>
          <w:bCs/>
        </w:rPr>
        <w:t>Services Offered: This provider excels in delivering specialized housekeeping, babysitting, and nanny services, offering flexibility with part-time, full-time, and 24/7 availability.</w:t>
      </w:r>
    </w:p>
    <w:p w14:paraId="25B0B5DA" w14:textId="77777777" w:rsidR="00444B87" w:rsidRPr="00444B87" w:rsidRDefault="00444B87" w:rsidP="00444B87">
      <w:pPr>
        <w:numPr>
          <w:ilvl w:val="0"/>
          <w:numId w:val="10"/>
        </w:numPr>
        <w:rPr>
          <w:b/>
          <w:bCs/>
        </w:rPr>
      </w:pPr>
      <w:r w:rsidRPr="00444B87">
        <w:rPr>
          <w:b/>
          <w:bCs/>
        </w:rPr>
        <w:t>Reputation: Over the years, it has established itself as a reliable provider in childcare and domestic services.</w:t>
      </w:r>
    </w:p>
    <w:p w14:paraId="073D3627" w14:textId="77777777" w:rsidR="00444B87" w:rsidRPr="00444B87" w:rsidRDefault="00444B87" w:rsidP="00444B87">
      <w:pPr>
        <w:numPr>
          <w:ilvl w:val="0"/>
          <w:numId w:val="10"/>
        </w:numPr>
        <w:rPr>
          <w:b/>
          <w:bCs/>
        </w:rPr>
      </w:pPr>
      <w:r w:rsidRPr="00444B87">
        <w:rPr>
          <w:b/>
          <w:bCs/>
        </w:rPr>
        <w:t>Current Gaps and WhatsApp Service Strategy: Consistency in service quality can be enhanced by using WhatsApp for scalable client interaction management.</w:t>
      </w:r>
    </w:p>
    <w:p w14:paraId="5253345C" w14:textId="77777777" w:rsidR="00444B87" w:rsidRPr="00444B87" w:rsidRDefault="00444B87" w:rsidP="00444B87">
      <w:pPr>
        <w:numPr>
          <w:ilvl w:val="0"/>
          <w:numId w:val="10"/>
        </w:numPr>
        <w:rPr>
          <w:b/>
          <w:bCs/>
        </w:rPr>
      </w:pPr>
      <w:r w:rsidRPr="00444B87">
        <w:rPr>
          <w:b/>
          <w:bCs/>
        </w:rPr>
        <w:t>Finding Nannies: Collaborate with local vocational schools to create apprentice programs involving practical training in exchange for employment commitments. Listing job openings on caregiving sites like </w:t>
      </w:r>
      <w:hyperlink r:id="rId10" w:history="1">
        <w:r w:rsidRPr="00444B87">
          <w:rPr>
            <w:rStyle w:val="Hyperlink"/>
            <w:b/>
            <w:bCs/>
          </w:rPr>
          <w:t>Care.com</w:t>
        </w:r>
      </w:hyperlink>
      <w:r w:rsidRPr="00444B87">
        <w:rPr>
          <w:b/>
          <w:bCs/>
        </w:rPr>
        <w:t> also yields potential candidates.</w:t>
      </w:r>
    </w:p>
    <w:p w14:paraId="5D0C7E1E" w14:textId="77777777" w:rsidR="00444B87" w:rsidRPr="00444B87" w:rsidRDefault="00444B87" w:rsidP="00444B87">
      <w:pPr>
        <w:numPr>
          <w:ilvl w:val="0"/>
          <w:numId w:val="10"/>
        </w:numPr>
        <w:rPr>
          <w:b/>
          <w:bCs/>
        </w:rPr>
      </w:pPr>
      <w:r w:rsidRPr="00444B87">
        <w:rPr>
          <w:b/>
          <w:bCs/>
        </w:rPr>
        <w:t>Finding Clients: Focus outreach efforts on middle to high-income families in expanding suburban landscapes such as Gachibowli, utilizing email newsletters and forums dedicated to new parents.</w:t>
      </w:r>
    </w:p>
    <w:p w14:paraId="434F36CA" w14:textId="77777777" w:rsidR="00444B87" w:rsidRPr="00444B87" w:rsidRDefault="00444B87" w:rsidP="00444B87">
      <w:pPr>
        <w:numPr>
          <w:ilvl w:val="0"/>
          <w:numId w:val="10"/>
        </w:numPr>
        <w:rPr>
          <w:b/>
          <w:bCs/>
        </w:rPr>
      </w:pPr>
      <w:r w:rsidRPr="00444B87">
        <w:rPr>
          <w:b/>
          <w:bCs/>
        </w:rPr>
        <w:t>User Reviews: Customers consistently commend Unique Home Facilities for its flexibility and dependable service quality.</w:t>
      </w:r>
    </w:p>
    <w:p w14:paraId="50F5C0D1" w14:textId="77777777" w:rsidR="00444B87" w:rsidRPr="00444B87" w:rsidRDefault="00444B87" w:rsidP="00444B87">
      <w:pPr>
        <w:numPr>
          <w:ilvl w:val="0"/>
          <w:numId w:val="10"/>
        </w:numPr>
        <w:rPr>
          <w:b/>
          <w:bCs/>
        </w:rPr>
      </w:pPr>
      <w:r w:rsidRPr="00444B87">
        <w:rPr>
          <w:b/>
          <w:bCs/>
        </w:rPr>
        <w:t>Source: </w:t>
      </w:r>
      <w:hyperlink r:id="rId11" w:history="1">
        <w:r w:rsidRPr="00444B87">
          <w:rPr>
            <w:rStyle w:val="Hyperlink"/>
            <w:b/>
            <w:bCs/>
          </w:rPr>
          <w:t>Unique Home Facility Services</w:t>
        </w:r>
      </w:hyperlink>
    </w:p>
    <w:p w14:paraId="7EF2FF2B" w14:textId="77777777" w:rsidR="00444B87" w:rsidRPr="00444B87" w:rsidRDefault="00444B87" w:rsidP="00444B87">
      <w:pPr>
        <w:rPr>
          <w:b/>
          <w:bCs/>
        </w:rPr>
      </w:pPr>
      <w:r w:rsidRPr="00444B87">
        <w:rPr>
          <w:b/>
          <w:bCs/>
        </w:rPr>
        <w:t>Conclusion</w:t>
      </w:r>
    </w:p>
    <w:p w14:paraId="4B340E61" w14:textId="77777777" w:rsidR="00444B87" w:rsidRPr="00444B87" w:rsidRDefault="00444B87" w:rsidP="00444B87">
      <w:pPr>
        <w:rPr>
          <w:b/>
          <w:bCs/>
        </w:rPr>
      </w:pPr>
      <w:r w:rsidRPr="00444B87">
        <w:rPr>
          <w:b/>
          <w:bCs/>
        </w:rPr>
        <w:t>Maximizing success for childcare service providers in Hyderabad involves strategic recruitment of nannies and targeted client outreach. By enhancing operational capacity and communication through tools like WhatsApp and leveraging region-specific insights, providers can effectively meet the needs of both workforce and clientele. Embracing both offline and online recruiting and marketing strategies is crucial for maintaining competitiveness and setting industry benchmarks in a dynamic market. These efforts ensure the alignment of services with evolving market demands and client expectations, fostering a robust environment for growth and client satisfaction.</w:t>
      </w:r>
    </w:p>
    <w:p w14:paraId="15C2B487" w14:textId="77777777" w:rsidR="00AC6E3B" w:rsidRPr="00444B87" w:rsidRDefault="00AC6E3B" w:rsidP="00444B87"/>
    <w:sectPr w:rsidR="00AC6E3B" w:rsidRPr="00444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31C6E"/>
    <w:multiLevelType w:val="multilevel"/>
    <w:tmpl w:val="AFAC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55545"/>
    <w:multiLevelType w:val="multilevel"/>
    <w:tmpl w:val="1930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016AE"/>
    <w:multiLevelType w:val="multilevel"/>
    <w:tmpl w:val="90D6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CC74BD"/>
    <w:multiLevelType w:val="multilevel"/>
    <w:tmpl w:val="70C4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54279A"/>
    <w:multiLevelType w:val="multilevel"/>
    <w:tmpl w:val="E56C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F81CA3"/>
    <w:multiLevelType w:val="multilevel"/>
    <w:tmpl w:val="97C2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D230C9"/>
    <w:multiLevelType w:val="multilevel"/>
    <w:tmpl w:val="BC7A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150329"/>
    <w:multiLevelType w:val="multilevel"/>
    <w:tmpl w:val="F650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5B50C4"/>
    <w:multiLevelType w:val="multilevel"/>
    <w:tmpl w:val="715E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3D792C"/>
    <w:multiLevelType w:val="multilevel"/>
    <w:tmpl w:val="BCC2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362346">
    <w:abstractNumId w:val="2"/>
  </w:num>
  <w:num w:numId="2" w16cid:durableId="1493567444">
    <w:abstractNumId w:val="7"/>
  </w:num>
  <w:num w:numId="3" w16cid:durableId="675376797">
    <w:abstractNumId w:val="1"/>
  </w:num>
  <w:num w:numId="4" w16cid:durableId="666591034">
    <w:abstractNumId w:val="3"/>
  </w:num>
  <w:num w:numId="5" w16cid:durableId="530800778">
    <w:abstractNumId w:val="8"/>
  </w:num>
  <w:num w:numId="6" w16cid:durableId="1777824641">
    <w:abstractNumId w:val="5"/>
  </w:num>
  <w:num w:numId="7" w16cid:durableId="527107448">
    <w:abstractNumId w:val="6"/>
  </w:num>
  <w:num w:numId="8" w16cid:durableId="1404403099">
    <w:abstractNumId w:val="0"/>
  </w:num>
  <w:num w:numId="9" w16cid:durableId="1056247370">
    <w:abstractNumId w:val="9"/>
  </w:num>
  <w:num w:numId="10" w16cid:durableId="1082601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3B"/>
    <w:rsid w:val="00444B87"/>
    <w:rsid w:val="004F568D"/>
    <w:rsid w:val="006655A6"/>
    <w:rsid w:val="00AC6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3FE46"/>
  <w15:chartTrackingRefBased/>
  <w15:docId w15:val="{4C1676E7-C435-4298-A1E5-F756ABE0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E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6E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6E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6E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6E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6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E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6E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6E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6E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6E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6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E3B"/>
    <w:rPr>
      <w:rFonts w:eastAsiaTheme="majorEastAsia" w:cstheme="majorBidi"/>
      <w:color w:val="272727" w:themeColor="text1" w:themeTint="D8"/>
    </w:rPr>
  </w:style>
  <w:style w:type="paragraph" w:styleId="Title">
    <w:name w:val="Title"/>
    <w:basedOn w:val="Normal"/>
    <w:next w:val="Normal"/>
    <w:link w:val="TitleChar"/>
    <w:uiPriority w:val="10"/>
    <w:qFormat/>
    <w:rsid w:val="00AC6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E3B"/>
    <w:pPr>
      <w:spacing w:before="160"/>
      <w:jc w:val="center"/>
    </w:pPr>
    <w:rPr>
      <w:i/>
      <w:iCs/>
      <w:color w:val="404040" w:themeColor="text1" w:themeTint="BF"/>
    </w:rPr>
  </w:style>
  <w:style w:type="character" w:customStyle="1" w:styleId="QuoteChar">
    <w:name w:val="Quote Char"/>
    <w:basedOn w:val="DefaultParagraphFont"/>
    <w:link w:val="Quote"/>
    <w:uiPriority w:val="29"/>
    <w:rsid w:val="00AC6E3B"/>
    <w:rPr>
      <w:i/>
      <w:iCs/>
      <w:color w:val="404040" w:themeColor="text1" w:themeTint="BF"/>
    </w:rPr>
  </w:style>
  <w:style w:type="paragraph" w:styleId="ListParagraph">
    <w:name w:val="List Paragraph"/>
    <w:basedOn w:val="Normal"/>
    <w:uiPriority w:val="34"/>
    <w:qFormat/>
    <w:rsid w:val="00AC6E3B"/>
    <w:pPr>
      <w:ind w:left="720"/>
      <w:contextualSpacing/>
    </w:pPr>
  </w:style>
  <w:style w:type="character" w:styleId="IntenseEmphasis">
    <w:name w:val="Intense Emphasis"/>
    <w:basedOn w:val="DefaultParagraphFont"/>
    <w:uiPriority w:val="21"/>
    <w:qFormat/>
    <w:rsid w:val="00AC6E3B"/>
    <w:rPr>
      <w:i/>
      <w:iCs/>
      <w:color w:val="2F5496" w:themeColor="accent1" w:themeShade="BF"/>
    </w:rPr>
  </w:style>
  <w:style w:type="paragraph" w:styleId="IntenseQuote">
    <w:name w:val="Intense Quote"/>
    <w:basedOn w:val="Normal"/>
    <w:next w:val="Normal"/>
    <w:link w:val="IntenseQuoteChar"/>
    <w:uiPriority w:val="30"/>
    <w:qFormat/>
    <w:rsid w:val="00AC6E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6E3B"/>
    <w:rPr>
      <w:i/>
      <w:iCs/>
      <w:color w:val="2F5496" w:themeColor="accent1" w:themeShade="BF"/>
    </w:rPr>
  </w:style>
  <w:style w:type="character" w:styleId="IntenseReference">
    <w:name w:val="Intense Reference"/>
    <w:basedOn w:val="DefaultParagraphFont"/>
    <w:uiPriority w:val="32"/>
    <w:qFormat/>
    <w:rsid w:val="00AC6E3B"/>
    <w:rPr>
      <w:b/>
      <w:bCs/>
      <w:smallCaps/>
      <w:color w:val="2F5496" w:themeColor="accent1" w:themeShade="BF"/>
      <w:spacing w:val="5"/>
    </w:rPr>
  </w:style>
  <w:style w:type="character" w:styleId="Hyperlink">
    <w:name w:val="Hyperlink"/>
    <w:basedOn w:val="DefaultParagraphFont"/>
    <w:uiPriority w:val="99"/>
    <w:unhideWhenUsed/>
    <w:rsid w:val="00AC6E3B"/>
    <w:rPr>
      <w:color w:val="0563C1" w:themeColor="hyperlink"/>
      <w:u w:val="single"/>
    </w:rPr>
  </w:style>
  <w:style w:type="character" w:styleId="UnresolvedMention">
    <w:name w:val="Unresolved Mention"/>
    <w:basedOn w:val="DefaultParagraphFont"/>
    <w:uiPriority w:val="99"/>
    <w:semiHidden/>
    <w:unhideWhenUsed/>
    <w:rsid w:val="00AC6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294630">
      <w:bodyDiv w:val="1"/>
      <w:marLeft w:val="0"/>
      <w:marRight w:val="0"/>
      <w:marTop w:val="0"/>
      <w:marBottom w:val="0"/>
      <w:divBdr>
        <w:top w:val="none" w:sz="0" w:space="0" w:color="auto"/>
        <w:left w:val="none" w:sz="0" w:space="0" w:color="auto"/>
        <w:bottom w:val="none" w:sz="0" w:space="0" w:color="auto"/>
        <w:right w:val="none" w:sz="0" w:space="0" w:color="auto"/>
      </w:divBdr>
    </w:div>
    <w:div w:id="748304840">
      <w:bodyDiv w:val="1"/>
      <w:marLeft w:val="0"/>
      <w:marRight w:val="0"/>
      <w:marTop w:val="0"/>
      <w:marBottom w:val="0"/>
      <w:divBdr>
        <w:top w:val="none" w:sz="0" w:space="0" w:color="auto"/>
        <w:left w:val="none" w:sz="0" w:space="0" w:color="auto"/>
        <w:bottom w:val="none" w:sz="0" w:space="0" w:color="auto"/>
        <w:right w:val="none" w:sz="0" w:space="0" w:color="auto"/>
      </w:divBdr>
    </w:div>
    <w:div w:id="1285388426">
      <w:bodyDiv w:val="1"/>
      <w:marLeft w:val="0"/>
      <w:marRight w:val="0"/>
      <w:marTop w:val="0"/>
      <w:marBottom w:val="0"/>
      <w:divBdr>
        <w:top w:val="none" w:sz="0" w:space="0" w:color="auto"/>
        <w:left w:val="none" w:sz="0" w:space="0" w:color="auto"/>
        <w:bottom w:val="none" w:sz="0" w:space="0" w:color="auto"/>
        <w:right w:val="none" w:sz="0" w:space="0" w:color="auto"/>
      </w:divBdr>
    </w:div>
    <w:div w:id="163243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eed.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ulekha.com/child-care-services/nagole-hyderab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ukri.com/" TargetMode="External"/><Relationship Id="rId11" Type="http://schemas.openxmlformats.org/officeDocument/2006/relationships/hyperlink" Target="https://uniquehomefacilityservices.in/service/baby-sitter/" TargetMode="External"/><Relationship Id="rId5" Type="http://schemas.openxmlformats.org/officeDocument/2006/relationships/hyperlink" Target="https://medintu.in/baby-care-services/hyderabad/" TargetMode="External"/><Relationship Id="rId10" Type="http://schemas.openxmlformats.org/officeDocument/2006/relationships/hyperlink" Target="http://care.com/" TargetMode="External"/><Relationship Id="rId4" Type="http://schemas.openxmlformats.org/officeDocument/2006/relationships/webSettings" Target="webSettings.xml"/><Relationship Id="rId9" Type="http://schemas.openxmlformats.org/officeDocument/2006/relationships/hyperlink" Target="https://www.alankritaservices.com/childc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5398</Characters>
  <Application>Microsoft Office Word</Application>
  <DocSecurity>0</DocSecurity>
  <Lines>125</Lines>
  <Paragraphs>79</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Varman</dc:creator>
  <cp:keywords/>
  <dc:description/>
  <cp:lastModifiedBy>Utkarsh  Varman</cp:lastModifiedBy>
  <cp:revision>2</cp:revision>
  <dcterms:created xsi:type="dcterms:W3CDTF">2025-02-25T10:55:00Z</dcterms:created>
  <dcterms:modified xsi:type="dcterms:W3CDTF">2025-02-25T12:09:00Z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e290d5a8-3f41-45f9-8470-ea1649820d2b</vt:lpwstr>
  </property>
</Properties>
</file>