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5B4E" w14:textId="768D8EC8" w:rsidR="00112236" w:rsidRPr="00E16A31" w:rsidRDefault="006B7F61" w:rsidP="00E16A31">
      <w:pPr>
        <w:jc w:val="center"/>
        <w:rPr>
          <w:b/>
          <w:bCs/>
          <w:sz w:val="28"/>
          <w:szCs w:val="28"/>
          <w:u w:val="single"/>
        </w:rPr>
      </w:pPr>
      <w:r w:rsidRPr="00E16A31">
        <w:rPr>
          <w:b/>
          <w:bCs/>
          <w:sz w:val="28"/>
          <w:szCs w:val="28"/>
          <w:u w:val="single"/>
        </w:rPr>
        <w:t>Dwin</w:t>
      </w:r>
      <w:r w:rsidR="00695768" w:rsidRPr="00E16A31">
        <w:rPr>
          <w:b/>
          <w:bCs/>
          <w:sz w:val="28"/>
          <w:szCs w:val="28"/>
          <w:u w:val="single"/>
        </w:rPr>
        <w:t xml:space="preserve"> Display Communication &amp; Setup Guide</w:t>
      </w:r>
    </w:p>
    <w:p w14:paraId="1F240CC5" w14:textId="54334EFB" w:rsidR="00695768" w:rsidRPr="00A262E2" w:rsidRDefault="00695768">
      <w:pPr>
        <w:rPr>
          <w:b/>
          <w:bCs/>
          <w:sz w:val="24"/>
          <w:szCs w:val="24"/>
          <w:u w:val="single"/>
        </w:rPr>
      </w:pPr>
      <w:r w:rsidRPr="00A262E2">
        <w:rPr>
          <w:b/>
          <w:bCs/>
          <w:sz w:val="24"/>
          <w:szCs w:val="24"/>
          <w:u w:val="single"/>
        </w:rPr>
        <w:t>Part 1: Display &amp; Main Source Code Communication Interface</w:t>
      </w:r>
    </w:p>
    <w:p w14:paraId="5F5CB164" w14:textId="64691619" w:rsidR="00695768" w:rsidRPr="00695768" w:rsidRDefault="00695768" w:rsidP="00695768">
      <w:r w:rsidRPr="00695768">
        <w:t xml:space="preserve">The communication between the </w:t>
      </w:r>
      <w:r w:rsidR="006B7F61" w:rsidRPr="00695768">
        <w:rPr>
          <w:b/>
          <w:bCs/>
        </w:rPr>
        <w:t>Dwin</w:t>
      </w:r>
      <w:r w:rsidRPr="00695768">
        <w:rPr>
          <w:b/>
          <w:bCs/>
        </w:rPr>
        <w:t xml:space="preserve"> Touch Screen HMI</w:t>
      </w:r>
      <w:r w:rsidRPr="00695768">
        <w:t xml:space="preserve"> and the </w:t>
      </w:r>
      <w:r w:rsidRPr="00695768">
        <w:rPr>
          <w:b/>
          <w:bCs/>
        </w:rPr>
        <w:t>STM32F100RB Application Layer</w:t>
      </w:r>
      <w:r w:rsidRPr="00695768">
        <w:t xml:space="preserve"> follows a decoupled, event-driven architecture over a physical </w:t>
      </w:r>
      <w:r w:rsidRPr="00695768">
        <w:rPr>
          <w:b/>
          <w:bCs/>
        </w:rPr>
        <w:t>RS232 bus</w:t>
      </w:r>
      <w:r w:rsidRPr="00695768">
        <w:t>. The system abstracts this communication using a packet-based register mapping system.</w:t>
      </w:r>
    </w:p>
    <w:p w14:paraId="39338B9B" w14:textId="77777777" w:rsidR="00695768" w:rsidRPr="00A262E2" w:rsidRDefault="00695768" w:rsidP="00695768">
      <w:pPr>
        <w:rPr>
          <w:b/>
          <w:bCs/>
          <w:u w:val="single"/>
        </w:rPr>
      </w:pPr>
      <w:r w:rsidRPr="00A262E2">
        <w:rPr>
          <w:b/>
          <w:bCs/>
          <w:u w:val="single"/>
        </w:rPr>
        <w:t>1. Data Link Parameters</w:t>
      </w:r>
    </w:p>
    <w:p w14:paraId="097F8584" w14:textId="77777777" w:rsidR="00695768" w:rsidRPr="00695768" w:rsidRDefault="00695768" w:rsidP="00695768">
      <w:pPr>
        <w:numPr>
          <w:ilvl w:val="0"/>
          <w:numId w:val="1"/>
        </w:numPr>
      </w:pPr>
      <w:r w:rsidRPr="00695768">
        <w:rPr>
          <w:b/>
          <w:bCs/>
        </w:rPr>
        <w:t>Physical Layer:</w:t>
      </w:r>
      <w:r w:rsidRPr="00695768">
        <w:t xml:space="preserve"> RS232 (Voltage-shifted to TTL for STM32 UART peripheral access)</w:t>
      </w:r>
    </w:p>
    <w:p w14:paraId="7C31C203" w14:textId="48319077" w:rsidR="00695768" w:rsidRPr="00695768" w:rsidRDefault="00695768" w:rsidP="00695768">
      <w:pPr>
        <w:numPr>
          <w:ilvl w:val="0"/>
          <w:numId w:val="1"/>
        </w:numPr>
      </w:pPr>
      <w:r w:rsidRPr="00695768">
        <w:rPr>
          <w:b/>
          <w:bCs/>
        </w:rPr>
        <w:t>Baud Rate:</w:t>
      </w:r>
      <w:r w:rsidRPr="00695768">
        <w:t xml:space="preserve"> 115200 bps</w:t>
      </w:r>
    </w:p>
    <w:p w14:paraId="14652304" w14:textId="5CDB3F54" w:rsidR="00695768" w:rsidRDefault="00695768" w:rsidP="00695768">
      <w:pPr>
        <w:numPr>
          <w:ilvl w:val="0"/>
          <w:numId w:val="1"/>
        </w:numPr>
      </w:pPr>
      <w:r w:rsidRPr="00695768">
        <w:rPr>
          <w:b/>
          <w:bCs/>
        </w:rPr>
        <w:t>Data Framing:</w:t>
      </w:r>
      <w:r w:rsidRPr="00695768">
        <w:t xml:space="preserve"> 8 Data bits, 1 Stop bit, No Parity</w:t>
      </w:r>
    </w:p>
    <w:p w14:paraId="15E17A20" w14:textId="77777777" w:rsidR="00695768" w:rsidRPr="00A262E2" w:rsidRDefault="00695768" w:rsidP="00695768">
      <w:pPr>
        <w:spacing w:after="0" w:line="240" w:lineRule="auto"/>
        <w:rPr>
          <w:b/>
          <w:bCs/>
          <w:u w:val="single"/>
        </w:rPr>
      </w:pPr>
      <w:r w:rsidRPr="00A262E2">
        <w:rPr>
          <w:b/>
          <w:bCs/>
          <w:u w:val="single"/>
        </w:rPr>
        <w:t>2. Protocol Frame Format</w:t>
      </w:r>
    </w:p>
    <w:p w14:paraId="125DC674" w14:textId="77777777" w:rsidR="00695768" w:rsidRPr="00695768" w:rsidRDefault="00695768" w:rsidP="00695768">
      <w:pPr>
        <w:spacing w:after="0" w:line="240" w:lineRule="auto"/>
        <w:rPr>
          <w:b/>
          <w:bCs/>
        </w:rPr>
      </w:pPr>
    </w:p>
    <w:p w14:paraId="0616CB8F" w14:textId="5671E7ED" w:rsidR="00695768" w:rsidRDefault="00695768" w:rsidP="00695768">
      <w:pPr>
        <w:pStyle w:val="ListParagraph"/>
        <w:numPr>
          <w:ilvl w:val="0"/>
          <w:numId w:val="1"/>
        </w:numPr>
        <w:spacing w:after="0" w:line="240" w:lineRule="auto"/>
      </w:pPr>
      <w:r w:rsidRPr="00695768">
        <w:t>Every data exchange between the STM32 firmware and the DW</w:t>
      </w:r>
      <w:r>
        <w:t>IN</w:t>
      </w:r>
      <w:r w:rsidRPr="00695768">
        <w:t xml:space="preserve"> screen follows the standardized DW</w:t>
      </w:r>
      <w:r>
        <w:t>IN</w:t>
      </w:r>
      <w:r w:rsidRPr="00695768">
        <w:t xml:space="preserve"> framing architecture:</w:t>
      </w:r>
    </w:p>
    <w:p w14:paraId="1E34EFCA" w14:textId="1CD0B840" w:rsidR="006B7F61" w:rsidRDefault="006B7F61" w:rsidP="006B7F61">
      <w:pPr>
        <w:spacing w:after="0" w:line="240" w:lineRule="auto"/>
        <w:ind w:left="1418"/>
        <w:jc w:val="both"/>
      </w:pPr>
      <w:r w:rsidRPr="006B7F61">
        <w:t>0x5A,0xA5,0x07,0x82,0x20,0x20,0x00,0x00</w:t>
      </w:r>
    </w:p>
    <w:p w14:paraId="39DB1056" w14:textId="77777777" w:rsidR="006B7F61" w:rsidRPr="006B7F61" w:rsidRDefault="006B7F61" w:rsidP="006B7F61">
      <w:pPr>
        <w:numPr>
          <w:ilvl w:val="0"/>
          <w:numId w:val="2"/>
        </w:numPr>
        <w:spacing w:after="0" w:line="240" w:lineRule="auto"/>
        <w:jc w:val="both"/>
      </w:pPr>
      <w:r w:rsidRPr="006B7F61">
        <w:rPr>
          <w:b/>
          <w:bCs/>
        </w:rPr>
        <w:t>Frame Header:</w:t>
      </w:r>
      <w:r w:rsidRPr="006B7F61">
        <w:t xml:space="preserve"> Fixed 0x5A 0xA5 to signal the start of a valid transmission frame.</w:t>
      </w:r>
    </w:p>
    <w:p w14:paraId="240E916E" w14:textId="1255E07F" w:rsidR="006B7F61" w:rsidRPr="006B7F61" w:rsidRDefault="006B7F61" w:rsidP="006B7F61">
      <w:pPr>
        <w:numPr>
          <w:ilvl w:val="0"/>
          <w:numId w:val="2"/>
        </w:numPr>
        <w:spacing w:after="0" w:line="240" w:lineRule="auto"/>
        <w:jc w:val="both"/>
      </w:pPr>
      <w:r w:rsidRPr="006B7F61">
        <w:rPr>
          <w:b/>
          <w:bCs/>
        </w:rPr>
        <w:t>Command Types:</w:t>
      </w:r>
      <w:r w:rsidRPr="006B7F61">
        <w:t xml:space="preserve"> Typically, 0x82 (Write to Display Variable Space) and 0x83 (Read from Display Variable Space).</w:t>
      </w:r>
    </w:p>
    <w:p w14:paraId="5DEDE8CC" w14:textId="77777777" w:rsidR="006B7F61" w:rsidRDefault="006B7F61" w:rsidP="006B7F61">
      <w:pPr>
        <w:numPr>
          <w:ilvl w:val="0"/>
          <w:numId w:val="2"/>
        </w:numPr>
        <w:spacing w:after="0" w:line="240" w:lineRule="auto"/>
        <w:jc w:val="both"/>
      </w:pPr>
      <w:r w:rsidRPr="006B7F61">
        <w:rPr>
          <w:b/>
          <w:bCs/>
        </w:rPr>
        <w:t>VP Register Mapping:</w:t>
      </w:r>
      <w:r w:rsidRPr="006B7F61">
        <w:t xml:space="preserve"> The core connection mechanism. RAM variables on the display are assigned a specific </w:t>
      </w:r>
      <w:r w:rsidRPr="006B7F61">
        <w:rPr>
          <w:b/>
          <w:bCs/>
        </w:rPr>
        <w:t>Variable Peripheral (VP)</w:t>
      </w:r>
      <w:r w:rsidRPr="006B7F61">
        <w:t xml:space="preserve"> hexadecimal address.</w:t>
      </w:r>
    </w:p>
    <w:p w14:paraId="5EE54E07" w14:textId="77777777" w:rsidR="006B7F61" w:rsidRDefault="006B7F61" w:rsidP="006B7F61">
      <w:pPr>
        <w:spacing w:after="0" w:line="240" w:lineRule="auto"/>
        <w:jc w:val="both"/>
      </w:pPr>
    </w:p>
    <w:p w14:paraId="5E8F5A56" w14:textId="77777777" w:rsidR="006B7F61" w:rsidRPr="00A262E2" w:rsidRDefault="006B7F61" w:rsidP="006B7F61">
      <w:pPr>
        <w:spacing w:after="0" w:line="240" w:lineRule="auto"/>
        <w:jc w:val="both"/>
        <w:rPr>
          <w:b/>
          <w:bCs/>
          <w:u w:val="single"/>
        </w:rPr>
      </w:pPr>
      <w:r w:rsidRPr="00A262E2">
        <w:rPr>
          <w:b/>
          <w:bCs/>
          <w:u w:val="single"/>
        </w:rPr>
        <w:t>3. Software Integration &amp; Interaction Flow</w:t>
      </w:r>
    </w:p>
    <w:p w14:paraId="3C897DEB" w14:textId="77777777" w:rsidR="006B7F61" w:rsidRPr="006B7F61" w:rsidRDefault="006B7F61" w:rsidP="006B7F61">
      <w:pPr>
        <w:spacing w:after="0" w:line="240" w:lineRule="auto"/>
        <w:jc w:val="both"/>
      </w:pPr>
      <w:r w:rsidRPr="006B7F61">
        <w:t>Instead of hardcoded visual linkages, the screen and the STM32 firmware interact purely via state-based memory updates:</w:t>
      </w:r>
    </w:p>
    <w:p w14:paraId="01B070B3" w14:textId="77EBFA1C" w:rsidR="006B7F61" w:rsidRPr="006B7F61" w:rsidRDefault="006B7F61" w:rsidP="006B7F61">
      <w:pPr>
        <w:numPr>
          <w:ilvl w:val="0"/>
          <w:numId w:val="3"/>
        </w:numPr>
        <w:spacing w:after="0" w:line="240" w:lineRule="auto"/>
        <w:jc w:val="both"/>
      </w:pPr>
      <w:r w:rsidRPr="006B7F61">
        <w:rPr>
          <w:b/>
          <w:bCs/>
        </w:rPr>
        <w:t>HMI Event (Input):</w:t>
      </w:r>
      <w:r w:rsidRPr="006B7F61">
        <w:t xml:space="preserve"> When a user triggers an asset on the display (e.g., hitting the "</w:t>
      </w:r>
      <w:r>
        <w:t xml:space="preserve">Treat/Standby </w:t>
      </w:r>
      <w:r w:rsidRPr="006B7F61">
        <w:t>Mode" button or checking the "</w:t>
      </w:r>
      <w:r>
        <w:t>Delivery Device</w:t>
      </w:r>
      <w:r w:rsidRPr="006B7F61">
        <w:t>" status), the Dwin hardware automatically writes that state value to its internal VP register and transmits the corresponding 0x83 read-response packet down the RS232 line.</w:t>
      </w:r>
    </w:p>
    <w:p w14:paraId="68E02BB6" w14:textId="6BB55C07" w:rsidR="006B7F61" w:rsidRPr="006B7F61" w:rsidRDefault="006B7F61" w:rsidP="006B7F61">
      <w:pPr>
        <w:numPr>
          <w:ilvl w:val="0"/>
          <w:numId w:val="3"/>
        </w:numPr>
        <w:spacing w:after="0" w:line="240" w:lineRule="auto"/>
        <w:jc w:val="both"/>
      </w:pPr>
      <w:r w:rsidRPr="006B7F61">
        <w:rPr>
          <w:b/>
          <w:bCs/>
        </w:rPr>
        <w:t>STM32 Ingestion:</w:t>
      </w:r>
      <w:r w:rsidRPr="006B7F61">
        <w:t xml:space="preserve"> The STM32 </w:t>
      </w:r>
      <w:r w:rsidRPr="006B7F61">
        <w:rPr>
          <w:b/>
          <w:bCs/>
        </w:rPr>
        <w:t>UART peripheral</w:t>
      </w:r>
      <w:r w:rsidRPr="006B7F61">
        <w:t xml:space="preserve"> captures the raw incoming stream using Rx Interrupt Buffer.</w:t>
      </w:r>
    </w:p>
    <w:p w14:paraId="7AF9D728" w14:textId="77777777" w:rsidR="006B7F61" w:rsidRPr="006B7F61" w:rsidRDefault="006B7F61" w:rsidP="006B7F61">
      <w:pPr>
        <w:numPr>
          <w:ilvl w:val="0"/>
          <w:numId w:val="3"/>
        </w:numPr>
        <w:spacing w:after="0" w:line="240" w:lineRule="auto"/>
        <w:jc w:val="both"/>
      </w:pPr>
      <w:r w:rsidRPr="006B7F61">
        <w:rPr>
          <w:b/>
          <w:bCs/>
        </w:rPr>
        <w:t>Command Parsing:</w:t>
      </w:r>
      <w:r w:rsidRPr="006B7F61">
        <w:t xml:space="preserve"> The </w:t>
      </w:r>
      <w:r w:rsidRPr="006B7F61">
        <w:rPr>
          <w:b/>
          <w:bCs/>
        </w:rPr>
        <w:t>Embedded C Application Layer</w:t>
      </w:r>
      <w:r w:rsidRPr="006B7F61">
        <w:t xml:space="preserve"> parses the frame packet, filters for the expected 0x5A 0xA5 header, validates the data length, and extracts the target VP address.</w:t>
      </w:r>
    </w:p>
    <w:p w14:paraId="5DC01BE8" w14:textId="610CF0ED" w:rsidR="006B7F61" w:rsidRPr="006B7F61" w:rsidRDefault="006B7F61" w:rsidP="006B7F61">
      <w:pPr>
        <w:numPr>
          <w:ilvl w:val="0"/>
          <w:numId w:val="3"/>
        </w:numPr>
        <w:spacing w:after="0" w:line="240" w:lineRule="auto"/>
        <w:jc w:val="both"/>
      </w:pPr>
      <w:r w:rsidRPr="006B7F61">
        <w:rPr>
          <w:b/>
          <w:bCs/>
        </w:rPr>
        <w:t>State Execution:</w:t>
      </w:r>
      <w:r w:rsidRPr="006B7F61">
        <w:t xml:space="preserve"> The parsed value is passed into the system state engine (referenced in the </w:t>
      </w:r>
      <w:r w:rsidRPr="006B7F61">
        <w:rPr>
          <w:i/>
          <w:iCs/>
        </w:rPr>
        <w:t>UML Behavioural Diagrams</w:t>
      </w:r>
      <w:r w:rsidRPr="006B7F61">
        <w:t xml:space="preserve">), triggering low-level </w:t>
      </w:r>
      <w:r w:rsidRPr="006B7F61">
        <w:rPr>
          <w:b/>
          <w:bCs/>
        </w:rPr>
        <w:t>HAL Driver</w:t>
      </w:r>
      <w:r w:rsidRPr="006B7F61">
        <w:t xml:space="preserve"> actions (such as enabling the Laser Driver GPIO pin).</w:t>
      </w:r>
    </w:p>
    <w:p w14:paraId="2DFB6F38" w14:textId="77777777" w:rsidR="006B7F61" w:rsidRDefault="006B7F61" w:rsidP="006B7F61">
      <w:pPr>
        <w:numPr>
          <w:ilvl w:val="0"/>
          <w:numId w:val="3"/>
        </w:numPr>
        <w:spacing w:after="0" w:line="240" w:lineRule="auto"/>
        <w:jc w:val="both"/>
      </w:pPr>
      <w:r w:rsidRPr="006B7F61">
        <w:rPr>
          <w:b/>
          <w:bCs/>
        </w:rPr>
        <w:t>HMI Update (Output):</w:t>
      </w:r>
      <w:r w:rsidRPr="006B7F61">
        <w:t xml:space="preserve"> When the system status changes (e.g., an error trigger from the M2 or Acc_Key peripherals), the STM32 sends a 0x82 write frame to update the corresponding VP address on the screen, updating the graphics in real-time.</w:t>
      </w:r>
    </w:p>
    <w:p w14:paraId="3DCC7ECB" w14:textId="77777777" w:rsidR="006B7F61" w:rsidRPr="006B7F61" w:rsidRDefault="006B7F61" w:rsidP="006B7F61">
      <w:pPr>
        <w:spacing w:after="0" w:line="240" w:lineRule="auto"/>
        <w:jc w:val="both"/>
      </w:pPr>
    </w:p>
    <w:p w14:paraId="191D11FC" w14:textId="29260957" w:rsidR="006B7F61" w:rsidRPr="00E16A31" w:rsidRDefault="006B7F61" w:rsidP="006B7F61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E16A31">
        <w:rPr>
          <w:b/>
          <w:bCs/>
          <w:sz w:val="24"/>
          <w:szCs w:val="24"/>
          <w:u w:val="single"/>
        </w:rPr>
        <w:t>Part 2: Development Environment Setup Guidelines</w:t>
      </w:r>
    </w:p>
    <w:p w14:paraId="367B7A14" w14:textId="77777777" w:rsidR="00384DDF" w:rsidRDefault="00384DDF" w:rsidP="006B7F61">
      <w:pPr>
        <w:spacing w:after="0" w:line="240" w:lineRule="auto"/>
        <w:jc w:val="both"/>
      </w:pPr>
    </w:p>
    <w:p w14:paraId="65D0F51F" w14:textId="4CD52FEA" w:rsidR="006B7F61" w:rsidRPr="00A262E2" w:rsidRDefault="006B7F61" w:rsidP="006B7F61">
      <w:pPr>
        <w:spacing w:after="0" w:line="240" w:lineRule="auto"/>
        <w:jc w:val="both"/>
        <w:rPr>
          <w:b/>
          <w:bCs/>
          <w:u w:val="single"/>
        </w:rPr>
      </w:pPr>
      <w:r w:rsidRPr="00A262E2">
        <w:rPr>
          <w:b/>
          <w:bCs/>
          <w:u w:val="single"/>
        </w:rPr>
        <w:t>1. Prerequisite Hardware Components</w:t>
      </w:r>
    </w:p>
    <w:p w14:paraId="1A1CB6EF" w14:textId="77777777" w:rsidR="00384DDF" w:rsidRPr="00384DDF" w:rsidRDefault="00384DDF" w:rsidP="00384DDF">
      <w:pPr>
        <w:numPr>
          <w:ilvl w:val="0"/>
          <w:numId w:val="4"/>
        </w:numPr>
        <w:spacing w:after="0" w:line="240" w:lineRule="auto"/>
        <w:jc w:val="both"/>
      </w:pPr>
      <w:r w:rsidRPr="00384DDF">
        <w:t>PC/Laptop with an available USB port.</w:t>
      </w:r>
    </w:p>
    <w:p w14:paraId="5AA2A6B8" w14:textId="77777777" w:rsidR="00384DDF" w:rsidRPr="00384DDF" w:rsidRDefault="00384DDF" w:rsidP="00384DDF">
      <w:pPr>
        <w:numPr>
          <w:ilvl w:val="0"/>
          <w:numId w:val="4"/>
        </w:numPr>
        <w:spacing w:after="0" w:line="240" w:lineRule="auto"/>
        <w:jc w:val="both"/>
      </w:pPr>
      <w:r w:rsidRPr="00384DDF">
        <w:t xml:space="preserve">Dedicated </w:t>
      </w:r>
      <w:r w:rsidRPr="00384DDF">
        <w:rPr>
          <w:b/>
          <w:bCs/>
        </w:rPr>
        <w:t>USB-to-RS232/Serial Converter</w:t>
      </w:r>
      <w:r w:rsidRPr="00384DDF">
        <w:t xml:space="preserve"> board or industrial cable.</w:t>
      </w:r>
    </w:p>
    <w:p w14:paraId="2CE2CE04" w14:textId="1DDB1476" w:rsidR="00384DDF" w:rsidRDefault="00384DDF" w:rsidP="00384DDF">
      <w:pPr>
        <w:numPr>
          <w:ilvl w:val="0"/>
          <w:numId w:val="4"/>
        </w:numPr>
        <w:spacing w:after="0" w:line="240" w:lineRule="auto"/>
        <w:jc w:val="both"/>
      </w:pPr>
      <w:r w:rsidRPr="00384DDF">
        <w:t>Target device prototype unit (containing the STM32F100RB control board and Dwin LCD module).</w:t>
      </w:r>
    </w:p>
    <w:p w14:paraId="13F1BE93" w14:textId="4FE6EDC5" w:rsidR="00384DDF" w:rsidRPr="00A262E2" w:rsidRDefault="00384DDF" w:rsidP="00384DDF">
      <w:pPr>
        <w:spacing w:after="0" w:line="240" w:lineRule="auto"/>
        <w:jc w:val="both"/>
        <w:rPr>
          <w:b/>
          <w:bCs/>
          <w:u w:val="single"/>
        </w:rPr>
      </w:pPr>
      <w:r w:rsidRPr="00A262E2">
        <w:rPr>
          <w:b/>
          <w:bCs/>
          <w:u w:val="single"/>
        </w:rPr>
        <w:lastRenderedPageBreak/>
        <w:t>2. Software Tools Installation Requirements</w:t>
      </w:r>
    </w:p>
    <w:p w14:paraId="6E68D59A" w14:textId="578001D1" w:rsidR="00384DDF" w:rsidRPr="00384DDF" w:rsidRDefault="00384DDF" w:rsidP="00384DDF">
      <w:pPr>
        <w:numPr>
          <w:ilvl w:val="0"/>
          <w:numId w:val="4"/>
        </w:numPr>
        <w:spacing w:after="0" w:line="240" w:lineRule="auto"/>
        <w:jc w:val="both"/>
      </w:pPr>
      <w:r w:rsidRPr="00384DDF">
        <w:rPr>
          <w:b/>
          <w:bCs/>
        </w:rPr>
        <w:t>Display GUI Environment:</w:t>
      </w:r>
      <w:r w:rsidRPr="00384DDF">
        <w:t xml:space="preserve"> </w:t>
      </w:r>
      <w:r w:rsidRPr="00384DDF">
        <w:rPr>
          <w:b/>
          <w:bCs/>
        </w:rPr>
        <w:t>DGUS TOOL software</w:t>
      </w:r>
      <w:r>
        <w:rPr>
          <w:b/>
          <w:bCs/>
        </w:rPr>
        <w:t xml:space="preserve"> </w:t>
      </w:r>
      <w:r w:rsidRPr="00384DDF">
        <w:t>(Used to open the provided</w:t>
      </w:r>
      <w:r>
        <w:t xml:space="preserve"> </w:t>
      </w:r>
      <w:r w:rsidRPr="00384DDF">
        <w:t>Dwin project file, modify image assets, and configure screen register grids)</w:t>
      </w:r>
    </w:p>
    <w:p w14:paraId="6179FB53" w14:textId="5C2FE58F" w:rsidR="00384DDF" w:rsidRPr="00384DDF" w:rsidRDefault="00384DDF" w:rsidP="00384DDF">
      <w:pPr>
        <w:numPr>
          <w:ilvl w:val="0"/>
          <w:numId w:val="5"/>
        </w:numPr>
        <w:spacing w:after="0" w:line="240" w:lineRule="auto"/>
        <w:jc w:val="both"/>
      </w:pPr>
      <w:r w:rsidRPr="00384DDF">
        <w:rPr>
          <w:b/>
          <w:bCs/>
        </w:rPr>
        <w:t>Firmware IDE:</w:t>
      </w:r>
      <w:r w:rsidRPr="00384DDF">
        <w:t xml:space="preserve"> </w:t>
      </w:r>
      <w:r w:rsidRPr="00384DDF">
        <w:rPr>
          <w:b/>
          <w:bCs/>
        </w:rPr>
        <w:t>STMicroelectronics STM32CubeIDE</w:t>
      </w:r>
      <w:r>
        <w:rPr>
          <w:b/>
          <w:bCs/>
        </w:rPr>
        <w:t xml:space="preserve"> 1.8.0</w:t>
      </w:r>
      <w:r w:rsidRPr="00384DDF">
        <w:t xml:space="preserve"> configured with the standard </w:t>
      </w:r>
      <w:r w:rsidRPr="00384DDF">
        <w:rPr>
          <w:b/>
          <w:bCs/>
        </w:rPr>
        <w:t>ARM GCC Compiler</w:t>
      </w:r>
      <w:r w:rsidRPr="00384DDF">
        <w:t xml:space="preserve"> toolchain.</w:t>
      </w:r>
    </w:p>
    <w:p w14:paraId="14020F45" w14:textId="22F5CACA" w:rsidR="00384DDF" w:rsidRDefault="00384DDF" w:rsidP="00384DDF">
      <w:pPr>
        <w:numPr>
          <w:ilvl w:val="0"/>
          <w:numId w:val="5"/>
        </w:numPr>
        <w:spacing w:after="0" w:line="240" w:lineRule="auto"/>
        <w:jc w:val="both"/>
      </w:pPr>
      <w:r w:rsidRPr="00384DDF">
        <w:rPr>
          <w:b/>
          <w:bCs/>
        </w:rPr>
        <w:t>Flashing &amp; Debug Utilities</w:t>
      </w:r>
      <w:r>
        <w:rPr>
          <w:b/>
          <w:bCs/>
        </w:rPr>
        <w:t>: STM32 ST Link – Utility</w:t>
      </w:r>
      <w:r>
        <w:t xml:space="preserve"> </w:t>
      </w:r>
      <w:r w:rsidRPr="00384DDF">
        <w:t xml:space="preserve">alongside an authentic </w:t>
      </w:r>
      <w:r w:rsidRPr="00384DDF">
        <w:rPr>
          <w:b/>
          <w:bCs/>
        </w:rPr>
        <w:t>ST-LINK V2/V3 hardware debugger</w:t>
      </w:r>
      <w:r w:rsidRPr="00384DDF">
        <w:t xml:space="preserve"> interface.</w:t>
      </w:r>
    </w:p>
    <w:p w14:paraId="5E749097" w14:textId="77777777" w:rsidR="00384DDF" w:rsidRDefault="00384DDF" w:rsidP="00384DDF">
      <w:pPr>
        <w:spacing w:after="0" w:line="240" w:lineRule="auto"/>
        <w:jc w:val="both"/>
      </w:pPr>
    </w:p>
    <w:p w14:paraId="1E84C9DD" w14:textId="77777777" w:rsidR="00384DDF" w:rsidRPr="00A262E2" w:rsidRDefault="00384DDF" w:rsidP="00384DDF">
      <w:pPr>
        <w:spacing w:after="0" w:line="240" w:lineRule="auto"/>
        <w:jc w:val="both"/>
        <w:rPr>
          <w:b/>
          <w:bCs/>
          <w:u w:val="single"/>
        </w:rPr>
      </w:pPr>
      <w:r w:rsidRPr="00A262E2">
        <w:rPr>
          <w:b/>
          <w:bCs/>
          <w:u w:val="single"/>
        </w:rPr>
        <w:t>3. Step-by-Step Initial Environment Build Setup</w:t>
      </w:r>
    </w:p>
    <w:p w14:paraId="6288E582" w14:textId="77777777" w:rsidR="00384DDF" w:rsidRPr="00A262E2" w:rsidRDefault="00384DDF" w:rsidP="00384DDF">
      <w:pPr>
        <w:spacing w:after="0" w:line="240" w:lineRule="auto"/>
        <w:jc w:val="both"/>
        <w:rPr>
          <w:b/>
          <w:bCs/>
          <w:u w:val="single"/>
        </w:rPr>
      </w:pPr>
    </w:p>
    <w:p w14:paraId="6740D410" w14:textId="0D9CB8F8" w:rsidR="00384DDF" w:rsidRPr="00384DDF" w:rsidRDefault="00384DDF" w:rsidP="00384DDF">
      <w:pPr>
        <w:numPr>
          <w:ilvl w:val="0"/>
          <w:numId w:val="6"/>
        </w:numPr>
        <w:spacing w:after="0" w:line="240" w:lineRule="auto"/>
        <w:jc w:val="both"/>
      </w:pPr>
      <w:r w:rsidRPr="00384DDF">
        <w:rPr>
          <w:b/>
          <w:bCs/>
        </w:rPr>
        <w:t>Dwin HMI Verification:</w:t>
      </w:r>
      <w:r w:rsidRPr="00384DDF">
        <w:t xml:space="preserve"> Open the DGUS Tool software. Load the Dwin project directory. If visual layouts or VP register allocations are modified, run the </w:t>
      </w:r>
      <w:r w:rsidRPr="00384DDF">
        <w:rPr>
          <w:b/>
          <w:bCs/>
        </w:rPr>
        <w:t>"Generate"</w:t>
      </w:r>
      <w:r w:rsidRPr="00384DDF">
        <w:t xml:space="preserve"> routine to rebuild the target flash binaries (typically outputting files like 13.bin, 14.bin, etc., into the DWIN_SET compiler folder).</w:t>
      </w:r>
    </w:p>
    <w:p w14:paraId="3D144D2B" w14:textId="77777777" w:rsidR="00384DDF" w:rsidRPr="00384DDF" w:rsidRDefault="00384DDF" w:rsidP="00384DDF">
      <w:pPr>
        <w:numPr>
          <w:ilvl w:val="0"/>
          <w:numId w:val="6"/>
        </w:numPr>
        <w:spacing w:after="0" w:line="240" w:lineRule="auto"/>
        <w:jc w:val="both"/>
      </w:pPr>
      <w:r w:rsidRPr="00384DDF">
        <w:rPr>
          <w:b/>
          <w:bCs/>
        </w:rPr>
        <w:t>STM32 Workspace Configuration:</w:t>
      </w:r>
      <w:r w:rsidRPr="00384DDF">
        <w:t xml:space="preserve"> Open STM32CubeIDE and choose your local path workspace. Import the provided </w:t>
      </w:r>
      <w:r w:rsidRPr="00384DDF">
        <w:rPr>
          <w:b/>
          <w:bCs/>
        </w:rPr>
        <w:t>Embedded C application source repository</w:t>
      </w:r>
      <w:r w:rsidRPr="00384DDF">
        <w:t>.</w:t>
      </w:r>
    </w:p>
    <w:p w14:paraId="4EE13EEA" w14:textId="52986F9D" w:rsidR="00384DDF" w:rsidRPr="00384DDF" w:rsidRDefault="00384DDF" w:rsidP="00384DDF">
      <w:pPr>
        <w:numPr>
          <w:ilvl w:val="0"/>
          <w:numId w:val="6"/>
        </w:numPr>
        <w:spacing w:after="0" w:line="240" w:lineRule="auto"/>
        <w:jc w:val="both"/>
      </w:pPr>
      <w:r w:rsidRPr="00384DDF">
        <w:rPr>
          <w:b/>
          <w:bCs/>
        </w:rPr>
        <w:t>Code Compilation:</w:t>
      </w:r>
      <w:r w:rsidRPr="00384DDF">
        <w:t xml:space="preserve"> Execute a clean project build (Ctrl + B). Verify that the project compiles cleanly with 0 compilation errors. The compiler will generate the debug output file (.elf) and the deployment image binary (.bin).</w:t>
      </w:r>
    </w:p>
    <w:p w14:paraId="32377E1C" w14:textId="223EB244" w:rsidR="00384DDF" w:rsidRDefault="00384DDF" w:rsidP="00384DDF">
      <w:pPr>
        <w:numPr>
          <w:ilvl w:val="0"/>
          <w:numId w:val="6"/>
        </w:numPr>
        <w:spacing w:after="0" w:line="240" w:lineRule="auto"/>
        <w:jc w:val="both"/>
      </w:pPr>
      <w:r w:rsidRPr="00384DDF">
        <w:rPr>
          <w:b/>
          <w:bCs/>
        </w:rPr>
        <w:t>Device Provisioning:</w:t>
      </w:r>
      <w:r w:rsidRPr="00384DDF">
        <w:t xml:space="preserve"> Connect the ST-LINK hardware debugger to the STM32 physical board development layout pins. Open </w:t>
      </w:r>
      <w:r>
        <w:t>ST-Link Utility</w:t>
      </w:r>
      <w:r w:rsidRPr="00384DDF">
        <w:t>, connect to the target microchip over the interface, and flash the compiled</w:t>
      </w:r>
      <w:r>
        <w:t xml:space="preserve"> </w:t>
      </w:r>
      <w:r w:rsidRPr="00384DDF">
        <w:t>.bin asset directly into the system flash memory.</w:t>
      </w:r>
    </w:p>
    <w:p w14:paraId="0E036333" w14:textId="77777777" w:rsidR="00194AC0" w:rsidRDefault="00194AC0" w:rsidP="00194AC0">
      <w:pPr>
        <w:spacing w:after="0" w:line="240" w:lineRule="auto"/>
        <w:ind w:left="720"/>
        <w:jc w:val="both"/>
      </w:pPr>
    </w:p>
    <w:p w14:paraId="36FD3C2C" w14:textId="13D52B6E" w:rsidR="00194AC0" w:rsidRPr="00A262E2" w:rsidRDefault="00194AC0" w:rsidP="00194AC0">
      <w:pPr>
        <w:spacing w:after="0" w:line="240" w:lineRule="auto"/>
        <w:jc w:val="both"/>
        <w:rPr>
          <w:b/>
          <w:bCs/>
          <w:u w:val="single"/>
        </w:rPr>
      </w:pPr>
      <w:r w:rsidRPr="00A262E2">
        <w:rPr>
          <w:b/>
          <w:bCs/>
          <w:u w:val="single"/>
        </w:rPr>
        <w:t>4. Dwin HMI Deployment &amp; Flashing Procedure</w:t>
      </w:r>
    </w:p>
    <w:p w14:paraId="551B2135" w14:textId="77777777" w:rsidR="00194AC0" w:rsidRPr="00194AC0" w:rsidRDefault="00194AC0" w:rsidP="00194AC0">
      <w:pPr>
        <w:spacing w:after="0" w:line="240" w:lineRule="auto"/>
        <w:jc w:val="both"/>
      </w:pPr>
    </w:p>
    <w:p w14:paraId="2BFA228D" w14:textId="54CC0DF5" w:rsidR="00194AC0" w:rsidRDefault="00194AC0" w:rsidP="00194AC0">
      <w:pPr>
        <w:spacing w:after="0" w:line="240" w:lineRule="auto"/>
        <w:jc w:val="both"/>
      </w:pPr>
      <w:r w:rsidRPr="00194AC0">
        <w:t>The Dwin display kernel loads its graphical assets, fonts, and VP configurations via an external hardware interface. To flash the compiled display assets:</w:t>
      </w:r>
    </w:p>
    <w:p w14:paraId="46BF19B9" w14:textId="77777777" w:rsidR="00194AC0" w:rsidRPr="00194AC0" w:rsidRDefault="00194AC0" w:rsidP="00194AC0">
      <w:pPr>
        <w:spacing w:after="0" w:line="240" w:lineRule="auto"/>
        <w:jc w:val="both"/>
      </w:pPr>
    </w:p>
    <w:p w14:paraId="360C4866" w14:textId="4859D7CE" w:rsidR="00194AC0" w:rsidRPr="00194AC0" w:rsidRDefault="00194AC0" w:rsidP="00194AC0">
      <w:pPr>
        <w:numPr>
          <w:ilvl w:val="0"/>
          <w:numId w:val="7"/>
        </w:numPr>
        <w:spacing w:after="0" w:line="240" w:lineRule="auto"/>
        <w:jc w:val="both"/>
      </w:pPr>
      <w:r w:rsidRPr="00194AC0">
        <w:rPr>
          <w:b/>
          <w:bCs/>
        </w:rPr>
        <w:t>Prepare the Media:</w:t>
      </w:r>
      <w:r w:rsidRPr="00194AC0">
        <w:t xml:space="preserve"> Format a standard MicroSD card (strictly </w:t>
      </w:r>
      <w:r w:rsidRPr="00194AC0">
        <w:rPr>
          <w:b/>
          <w:bCs/>
        </w:rPr>
        <w:t>FAT32 allocation</w:t>
      </w:r>
      <w:r w:rsidRPr="00194AC0">
        <w:t xml:space="preserve">, with a cluster size of </w:t>
      </w:r>
      <w:r w:rsidRPr="00194AC0">
        <w:rPr>
          <w:b/>
          <w:bCs/>
        </w:rPr>
        <w:t>4096 bytes</w:t>
      </w:r>
      <w:r w:rsidRPr="00194AC0">
        <w:t xml:space="preserve">, and a storage capacity </w:t>
      </w:r>
      <w:r w:rsidRPr="00194AC0">
        <w:rPr>
          <w:b/>
          <w:bCs/>
        </w:rPr>
        <w:t>under 16GB</w:t>
      </w:r>
      <w:r w:rsidRPr="00194AC0">
        <w:t xml:space="preserve"> as required by the Dwin hardware architecture).</w:t>
      </w:r>
    </w:p>
    <w:p w14:paraId="10424E58" w14:textId="68CDC268" w:rsidR="00194AC0" w:rsidRPr="00194AC0" w:rsidRDefault="00194AC0" w:rsidP="00194AC0">
      <w:pPr>
        <w:numPr>
          <w:ilvl w:val="0"/>
          <w:numId w:val="7"/>
        </w:numPr>
        <w:spacing w:after="0" w:line="240" w:lineRule="auto"/>
        <w:jc w:val="both"/>
      </w:pPr>
      <w:r w:rsidRPr="00194AC0">
        <w:rPr>
          <w:b/>
          <w:bCs/>
        </w:rPr>
        <w:t>Package the Assets:</w:t>
      </w:r>
      <w:r w:rsidRPr="00194AC0">
        <w:t xml:space="preserve"> Compile the HMI project in the DGUS software. Locate the generated output files (e.g., .bin,. </w:t>
      </w:r>
      <w:proofErr w:type="spellStart"/>
      <w:r w:rsidRPr="00194AC0">
        <w:t>hzk</w:t>
      </w:r>
      <w:proofErr w:type="spellEnd"/>
      <w:r w:rsidRPr="00194AC0">
        <w:t xml:space="preserve">, and .bmp files). Copy these files into a folder named exactly </w:t>
      </w:r>
      <w:r w:rsidRPr="00194AC0">
        <w:rPr>
          <w:b/>
          <w:bCs/>
        </w:rPr>
        <w:t>DWIN_SET</w:t>
      </w:r>
      <w:r w:rsidRPr="00194AC0">
        <w:t xml:space="preserve"> at the root directory of the MicroSD card.</w:t>
      </w:r>
    </w:p>
    <w:p w14:paraId="5AC43EEA" w14:textId="77777777" w:rsidR="00194AC0" w:rsidRPr="00194AC0" w:rsidRDefault="00194AC0" w:rsidP="00194AC0">
      <w:pPr>
        <w:numPr>
          <w:ilvl w:val="0"/>
          <w:numId w:val="7"/>
        </w:numPr>
        <w:spacing w:after="0" w:line="240" w:lineRule="auto"/>
        <w:jc w:val="both"/>
      </w:pPr>
      <w:r w:rsidRPr="00194AC0">
        <w:rPr>
          <w:b/>
          <w:bCs/>
        </w:rPr>
        <w:t>Execute Hardware Flash:</w:t>
      </w:r>
      <w:r w:rsidRPr="00194AC0">
        <w:t xml:space="preserve"> Turn off the power to the target device. Insert the prepared MicroSD card into the display's integrated SD slot. Power on the device.</w:t>
      </w:r>
    </w:p>
    <w:p w14:paraId="35AE72A5" w14:textId="77777777" w:rsidR="00194AC0" w:rsidRDefault="00194AC0" w:rsidP="00194AC0">
      <w:pPr>
        <w:numPr>
          <w:ilvl w:val="0"/>
          <w:numId w:val="7"/>
        </w:numPr>
        <w:spacing w:after="0" w:line="240" w:lineRule="auto"/>
        <w:jc w:val="both"/>
      </w:pPr>
      <w:r w:rsidRPr="00194AC0">
        <w:rPr>
          <w:b/>
          <w:bCs/>
        </w:rPr>
        <w:t>Verification:</w:t>
      </w:r>
      <w:r w:rsidRPr="00194AC0">
        <w:t xml:space="preserve"> The display kernel will automatically detect the DWIN_SET folder, initialize a blue/orange flash status screen, and display the file download count. Once the screen indicates the download is </w:t>
      </w:r>
      <w:r w:rsidRPr="00194AC0">
        <w:rPr>
          <w:b/>
          <w:bCs/>
        </w:rPr>
        <w:t>100% complete</w:t>
      </w:r>
      <w:r w:rsidRPr="00194AC0">
        <w:t>, turn off the power, remove the MicroSD card, and reboot the unit to run the updated firmware.</w:t>
      </w:r>
    </w:p>
    <w:p w14:paraId="1C2F953C" w14:textId="77777777" w:rsidR="00966376" w:rsidRDefault="00966376" w:rsidP="00966376">
      <w:pPr>
        <w:spacing w:after="0" w:line="240" w:lineRule="auto"/>
        <w:jc w:val="both"/>
      </w:pPr>
    </w:p>
    <w:p w14:paraId="787672DD" w14:textId="77777777" w:rsidR="00966376" w:rsidRDefault="00966376" w:rsidP="00966376">
      <w:pPr>
        <w:spacing w:after="0" w:line="240" w:lineRule="auto"/>
        <w:jc w:val="both"/>
        <w:rPr>
          <w:b/>
          <w:bCs/>
          <w:u w:val="single"/>
        </w:rPr>
      </w:pPr>
      <w:r w:rsidRPr="00966376">
        <w:rPr>
          <w:b/>
          <w:bCs/>
          <w:u w:val="single"/>
        </w:rPr>
        <w:t xml:space="preserve">5. </w:t>
      </w:r>
      <w:proofErr w:type="spellStart"/>
      <w:r w:rsidRPr="00966376">
        <w:rPr>
          <w:b/>
          <w:bCs/>
          <w:u w:val="single"/>
        </w:rPr>
        <w:t>DWin</w:t>
      </w:r>
      <w:proofErr w:type="spellEnd"/>
      <w:r w:rsidRPr="00966376">
        <w:rPr>
          <w:b/>
          <w:bCs/>
          <w:u w:val="single"/>
        </w:rPr>
        <w:t xml:space="preserve"> HMI to STM32 Variable Peripheral (VP) Register Mapping</w:t>
      </w:r>
    </w:p>
    <w:p w14:paraId="1ACED43F" w14:textId="77777777" w:rsidR="00966376" w:rsidRPr="00966376" w:rsidRDefault="00966376" w:rsidP="00966376">
      <w:pPr>
        <w:spacing w:after="0" w:line="240" w:lineRule="auto"/>
        <w:jc w:val="both"/>
        <w:rPr>
          <w:b/>
          <w:bCs/>
          <w:u w:val="single"/>
        </w:rPr>
      </w:pPr>
    </w:p>
    <w:p w14:paraId="7321736E" w14:textId="77777777" w:rsidR="00966376" w:rsidRDefault="00966376" w:rsidP="00966376">
      <w:pPr>
        <w:spacing w:after="0" w:line="240" w:lineRule="auto"/>
        <w:jc w:val="both"/>
      </w:pPr>
      <w:r w:rsidRPr="00966376">
        <w:t xml:space="preserve">The interaction between the display UI and the </w:t>
      </w:r>
      <w:r w:rsidRPr="00966376">
        <w:rPr>
          <w:b/>
          <w:bCs/>
        </w:rPr>
        <w:t>STM32F100RB</w:t>
      </w:r>
      <w:r w:rsidRPr="00966376">
        <w:t xml:space="preserve"> firmware is governed entirely by a shared memory register map. The table below outlines how key hardware peripherals map to specific </w:t>
      </w:r>
      <w:r w:rsidRPr="00966376">
        <w:rPr>
          <w:b/>
          <w:bCs/>
        </w:rPr>
        <w:t>VP Addresses</w:t>
      </w:r>
      <w:r w:rsidRPr="00966376">
        <w:t xml:space="preserve"> using standard hexadecimal data framing.</w:t>
      </w:r>
    </w:p>
    <w:p w14:paraId="3B0F329C" w14:textId="77777777" w:rsidR="00966376" w:rsidRDefault="00966376" w:rsidP="00966376">
      <w:pPr>
        <w:spacing w:after="0" w:line="240" w:lineRule="auto"/>
        <w:jc w:val="both"/>
      </w:pPr>
    </w:p>
    <w:p w14:paraId="393A0FBE" w14:textId="77777777" w:rsidR="00966376" w:rsidRDefault="00966376" w:rsidP="00966376">
      <w:pPr>
        <w:spacing w:after="0" w:line="240" w:lineRule="auto"/>
        <w:jc w:val="both"/>
      </w:pPr>
    </w:p>
    <w:p w14:paraId="15C97AB2" w14:textId="77777777" w:rsidR="00966376" w:rsidRPr="00966376" w:rsidRDefault="00966376" w:rsidP="00966376">
      <w:pPr>
        <w:spacing w:after="0" w:line="240" w:lineRule="auto"/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043"/>
        <w:gridCol w:w="779"/>
        <w:gridCol w:w="1584"/>
        <w:gridCol w:w="3980"/>
      </w:tblGrid>
      <w:tr w:rsidR="00966376" w:rsidRPr="00966376" w14:paraId="42A9E67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563992" w14:textId="77777777" w:rsidR="00966376" w:rsidRPr="00966376" w:rsidRDefault="00966376" w:rsidP="00966376">
            <w:pPr>
              <w:spacing w:after="0" w:line="240" w:lineRule="auto"/>
              <w:jc w:val="both"/>
              <w:rPr>
                <w:b/>
                <w:bCs/>
              </w:rPr>
            </w:pPr>
            <w:r w:rsidRPr="00966376">
              <w:rPr>
                <w:b/>
                <w:bCs/>
              </w:rPr>
              <w:lastRenderedPageBreak/>
              <w:t>Peripheral / System Component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EB848F" w14:textId="77777777" w:rsidR="00966376" w:rsidRPr="00966376" w:rsidRDefault="00966376" w:rsidP="00966376">
            <w:pPr>
              <w:spacing w:after="0" w:line="240" w:lineRule="auto"/>
              <w:jc w:val="both"/>
              <w:rPr>
                <w:b/>
                <w:bCs/>
              </w:rPr>
            </w:pPr>
            <w:r w:rsidRPr="00966376">
              <w:rPr>
                <w:b/>
                <w:bCs/>
              </w:rPr>
              <w:t>VP Address (Hex)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14938B7" w14:textId="77777777" w:rsidR="00966376" w:rsidRPr="00966376" w:rsidRDefault="00966376" w:rsidP="00966376">
            <w:pPr>
              <w:spacing w:after="0" w:line="240" w:lineRule="auto"/>
              <w:jc w:val="both"/>
              <w:rPr>
                <w:b/>
                <w:bCs/>
              </w:rPr>
            </w:pPr>
            <w:r w:rsidRPr="0096637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E7AAF6" w14:textId="77777777" w:rsidR="00966376" w:rsidRPr="00966376" w:rsidRDefault="00966376" w:rsidP="00966376">
            <w:pPr>
              <w:spacing w:after="0" w:line="240" w:lineRule="auto"/>
              <w:jc w:val="both"/>
              <w:rPr>
                <w:b/>
                <w:bCs/>
              </w:rPr>
            </w:pPr>
            <w:r w:rsidRPr="00966376">
              <w:rPr>
                <w:b/>
                <w:bCs/>
              </w:rPr>
              <w:t>Direction (Flow)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965E3C" w14:textId="77777777" w:rsidR="00966376" w:rsidRPr="00966376" w:rsidRDefault="00966376" w:rsidP="00966376">
            <w:pPr>
              <w:spacing w:after="0" w:line="240" w:lineRule="auto"/>
              <w:jc w:val="both"/>
              <w:rPr>
                <w:b/>
                <w:bCs/>
              </w:rPr>
            </w:pPr>
            <w:r w:rsidRPr="00966376">
              <w:rPr>
                <w:b/>
                <w:bCs/>
              </w:rPr>
              <w:t>Architectural Description</w:t>
            </w:r>
          </w:p>
        </w:tc>
      </w:tr>
      <w:tr w:rsidR="00966376" w:rsidRPr="00966376" w14:paraId="1D07DFB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AFBEFDA" w14:textId="158EC3F1" w:rsidR="00966376" w:rsidRPr="00966376" w:rsidRDefault="00966376" w:rsidP="00966376">
            <w:pPr>
              <w:spacing w:after="0" w:line="240" w:lineRule="auto"/>
              <w:jc w:val="both"/>
            </w:pPr>
            <w:r>
              <w:rPr>
                <w:b/>
                <w:bCs/>
              </w:rPr>
              <w:t>Set Power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2D38A3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t>0x1000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E2B921" w14:textId="08BA003F" w:rsidR="00966376" w:rsidRPr="00966376" w:rsidRDefault="00966376" w:rsidP="00966376">
            <w:pPr>
              <w:spacing w:after="0" w:line="240" w:lineRule="auto"/>
              <w:jc w:val="both"/>
            </w:pPr>
            <w:r>
              <w:t>u</w:t>
            </w:r>
            <w:r w:rsidRPr="00966376">
              <w:t>int</w:t>
            </w:r>
            <w:r>
              <w:t>8</w:t>
            </w:r>
            <w:r w:rsidRPr="00966376">
              <w:t>_t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5D96B0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rPr>
                <w:b/>
                <w:bCs/>
              </w:rPr>
              <w:t xml:space="preserve">Display </w:t>
            </w:r>
            <w:r w:rsidRPr="00966376">
              <w:rPr>
                <w:rFonts w:ascii="Segoe UI Symbol" w:hAnsi="Segoe UI Symbol" w:cs="Segoe UI Symbol"/>
                <w:b/>
                <w:bCs/>
              </w:rPr>
              <w:t>➔</w:t>
            </w:r>
            <w:r w:rsidRPr="00966376">
              <w:rPr>
                <w:b/>
                <w:bCs/>
              </w:rPr>
              <w:t xml:space="preserve"> STM32</w:t>
            </w:r>
            <w:r w:rsidRPr="00966376">
              <w:t xml:space="preserve"> </w:t>
            </w:r>
            <w:r w:rsidRPr="0020663F">
              <w:t>(Input)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6AB753" w14:textId="524AECB0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t xml:space="preserve">The display updates the </w:t>
            </w:r>
            <w:r>
              <w:t>power value</w:t>
            </w:r>
            <w:r w:rsidRPr="00966376">
              <w:t xml:space="preserve"> when user sets </w:t>
            </w:r>
            <w:r>
              <w:t>it</w:t>
            </w:r>
            <w:r w:rsidRPr="00966376">
              <w:t xml:space="preserve">; STM32 polls/reads this to </w:t>
            </w:r>
            <w:r>
              <w:t>set the desired power</w:t>
            </w:r>
            <w:r w:rsidRPr="00966376">
              <w:t>.</w:t>
            </w:r>
          </w:p>
        </w:tc>
      </w:tr>
      <w:tr w:rsidR="00966376" w:rsidRPr="00966376" w14:paraId="03D808F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FE6DFD" w14:textId="12CDC725" w:rsidR="00966376" w:rsidRPr="00966376" w:rsidRDefault="0020663F" w:rsidP="00966376">
            <w:pPr>
              <w:spacing w:after="0" w:line="240" w:lineRule="auto"/>
              <w:jc w:val="both"/>
            </w:pPr>
            <w:r w:rsidRPr="0020663F">
              <w:rPr>
                <w:b/>
                <w:bCs/>
              </w:rPr>
              <w:t>System Readiness Status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CE7A6C" w14:textId="7DFE9835" w:rsidR="00966376" w:rsidRPr="00966376" w:rsidRDefault="00966376" w:rsidP="00966376">
            <w:pPr>
              <w:spacing w:after="0" w:line="240" w:lineRule="auto"/>
              <w:jc w:val="both"/>
            </w:pPr>
            <w:r>
              <w:t>0x</w:t>
            </w:r>
            <w:r w:rsidR="0020663F">
              <w:t>8504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83B5048" w14:textId="21267ECA" w:rsidR="00966376" w:rsidRPr="00966376" w:rsidRDefault="00966376" w:rsidP="00966376">
            <w:pPr>
              <w:spacing w:after="0" w:line="240" w:lineRule="auto"/>
              <w:jc w:val="both"/>
            </w:pPr>
            <w:r>
              <w:t>u</w:t>
            </w:r>
            <w:r w:rsidRPr="00966376">
              <w:t>int</w:t>
            </w:r>
            <w:r>
              <w:t>8</w:t>
            </w:r>
            <w:r w:rsidRPr="00966376">
              <w:t>_t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3D8589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rPr>
                <w:b/>
                <w:bCs/>
              </w:rPr>
              <w:t xml:space="preserve">STM32 </w:t>
            </w:r>
            <w:r w:rsidRPr="00966376">
              <w:rPr>
                <w:rFonts w:ascii="Segoe UI Symbol" w:hAnsi="Segoe UI Symbol" w:cs="Segoe UI Symbol"/>
                <w:b/>
                <w:bCs/>
              </w:rPr>
              <w:t>➔</w:t>
            </w:r>
            <w:r w:rsidRPr="00966376">
              <w:rPr>
                <w:b/>
                <w:bCs/>
              </w:rPr>
              <w:t xml:space="preserve"> Display</w:t>
            </w:r>
            <w:r w:rsidRPr="00966376">
              <w:t xml:space="preserve"> </w:t>
            </w:r>
            <w:r w:rsidRPr="0020663F">
              <w:t>(Output)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38BDDA" w14:textId="7715E929" w:rsidR="00966376" w:rsidRPr="00966376" w:rsidRDefault="0020663F" w:rsidP="00966376">
            <w:pPr>
              <w:spacing w:after="0" w:line="240" w:lineRule="auto"/>
              <w:jc w:val="both"/>
            </w:pPr>
            <w:r w:rsidRPr="0020663F">
              <w:t>The STM32 evaluates the system integrity. It will issue the ready signal if all hardware connections are verified as OK, setting the operational system ready status.</w:t>
            </w:r>
          </w:p>
        </w:tc>
      </w:tr>
      <w:tr w:rsidR="00966376" w:rsidRPr="00966376" w14:paraId="33115E3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DC00F6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rPr>
                <w:b/>
                <w:bCs/>
              </w:rPr>
              <w:t>Active Screen Page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1D9710" w14:textId="487F95BA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t>0x0</w:t>
            </w:r>
            <w:r>
              <w:t>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391568" w14:textId="44FE3D62" w:rsidR="00966376" w:rsidRPr="00966376" w:rsidRDefault="00966376" w:rsidP="00966376">
            <w:pPr>
              <w:spacing w:after="0" w:line="240" w:lineRule="auto"/>
              <w:jc w:val="both"/>
            </w:pPr>
            <w:r>
              <w:t>u</w:t>
            </w:r>
            <w:r w:rsidRPr="00966376">
              <w:t>int</w:t>
            </w:r>
            <w:r>
              <w:t>8</w:t>
            </w:r>
            <w:r w:rsidRPr="00966376">
              <w:t>_t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AFD0A6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20663F">
              <w:rPr>
                <w:b/>
                <w:bCs/>
              </w:rPr>
              <w:t>Bidirectional</w:t>
            </w:r>
            <w:r w:rsidRPr="00966376">
              <w:t xml:space="preserve"> </w:t>
            </w:r>
            <w:r w:rsidRPr="0020663F">
              <w:t>(Control)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E44AAB" w14:textId="77777777" w:rsidR="00966376" w:rsidRPr="00966376" w:rsidRDefault="00966376" w:rsidP="00966376">
            <w:pPr>
              <w:spacing w:after="0" w:line="240" w:lineRule="auto"/>
              <w:jc w:val="both"/>
            </w:pPr>
            <w:r w:rsidRPr="00966376">
              <w:t>System mode tracking. Screen updates address on touch; STM32 can force page jumps during faults.</w:t>
            </w:r>
          </w:p>
        </w:tc>
      </w:tr>
    </w:tbl>
    <w:p w14:paraId="3C57FA29" w14:textId="77777777" w:rsidR="00966376" w:rsidRPr="00966376" w:rsidRDefault="00966376" w:rsidP="00966376">
      <w:pPr>
        <w:spacing w:after="0" w:line="240" w:lineRule="auto"/>
        <w:jc w:val="both"/>
        <w:rPr>
          <w:b/>
          <w:bCs/>
        </w:rPr>
      </w:pPr>
      <w:r w:rsidRPr="00966376">
        <w:rPr>
          <w:b/>
          <w:bCs/>
        </w:rPr>
        <w:t>Example Command Packet Stream Mechanics</w:t>
      </w:r>
    </w:p>
    <w:p w14:paraId="1624C7BF" w14:textId="77777777" w:rsidR="00966376" w:rsidRPr="00966376" w:rsidRDefault="00966376" w:rsidP="00966376">
      <w:pPr>
        <w:spacing w:after="0" w:line="240" w:lineRule="auto"/>
        <w:jc w:val="both"/>
      </w:pPr>
      <w:r w:rsidRPr="00966376">
        <w:t xml:space="preserve">To demonstrate how transparent this protocol interface is, a typical data packet command down the </w:t>
      </w:r>
      <w:r w:rsidRPr="00966376">
        <w:rPr>
          <w:b/>
          <w:bCs/>
        </w:rPr>
        <w:t>RS232 bus</w:t>
      </w:r>
      <w:r w:rsidRPr="00966376">
        <w:t xml:space="preserve"> follows this basic hex array structure:</w:t>
      </w:r>
    </w:p>
    <w:p w14:paraId="1C0F9D7E" w14:textId="77777777" w:rsidR="00966376" w:rsidRPr="00966376" w:rsidRDefault="00966376" w:rsidP="00966376">
      <w:pPr>
        <w:numPr>
          <w:ilvl w:val="0"/>
          <w:numId w:val="8"/>
        </w:numPr>
        <w:spacing w:after="0" w:line="240" w:lineRule="auto"/>
        <w:jc w:val="both"/>
      </w:pPr>
      <w:r w:rsidRPr="00966376">
        <w:rPr>
          <w:b/>
          <w:bCs/>
        </w:rPr>
        <w:t>Scenario:</w:t>
      </w:r>
      <w:r w:rsidRPr="00966376">
        <w:t xml:space="preserve"> The hardware safety circuit detects that the </w:t>
      </w:r>
      <w:r w:rsidRPr="00966376">
        <w:rPr>
          <w:b/>
          <w:bCs/>
        </w:rPr>
        <w:t>Remote Interlock</w:t>
      </w:r>
      <w:r w:rsidRPr="00966376">
        <w:t xml:space="preserve"> has been opened (Hazard state).</w:t>
      </w:r>
    </w:p>
    <w:p w14:paraId="1E19999B" w14:textId="77777777" w:rsidR="00966376" w:rsidRPr="00966376" w:rsidRDefault="00966376" w:rsidP="00966376">
      <w:pPr>
        <w:numPr>
          <w:ilvl w:val="0"/>
          <w:numId w:val="8"/>
        </w:numPr>
        <w:spacing w:after="0" w:line="240" w:lineRule="auto"/>
        <w:jc w:val="both"/>
      </w:pPr>
      <w:r w:rsidRPr="00966376">
        <w:rPr>
          <w:b/>
          <w:bCs/>
        </w:rPr>
        <w:t>Action:</w:t>
      </w:r>
      <w:r w:rsidRPr="00966376">
        <w:t xml:space="preserve"> The STM32 sends a write frame to the display to change the visual warning state.</w:t>
      </w:r>
    </w:p>
    <w:p w14:paraId="572696F0" w14:textId="11BA0D82" w:rsidR="00966376" w:rsidRPr="00966376" w:rsidRDefault="00966376" w:rsidP="00966376">
      <w:pPr>
        <w:numPr>
          <w:ilvl w:val="0"/>
          <w:numId w:val="8"/>
        </w:numPr>
        <w:spacing w:after="0" w:line="240" w:lineRule="auto"/>
        <w:jc w:val="both"/>
      </w:pPr>
      <w:r w:rsidRPr="00966376">
        <w:rPr>
          <w:b/>
          <w:bCs/>
        </w:rPr>
        <w:t>Raw RS232 Packet Sent:</w:t>
      </w:r>
      <w:r w:rsidRPr="00966376">
        <w:t xml:space="preserve"> </w:t>
      </w:r>
      <w:r w:rsidR="0020663F" w:rsidRPr="0020663F">
        <w:t>0x5A,0xA5,0x05,0x82,0x85,0x04,0x00,0x02</w:t>
      </w:r>
    </w:p>
    <w:p w14:paraId="7E7967E6" w14:textId="77777777" w:rsidR="00966376" w:rsidRPr="00966376" w:rsidRDefault="00966376" w:rsidP="00966376">
      <w:pPr>
        <w:numPr>
          <w:ilvl w:val="1"/>
          <w:numId w:val="8"/>
        </w:numPr>
        <w:spacing w:after="0" w:line="240" w:lineRule="auto"/>
        <w:jc w:val="both"/>
      </w:pPr>
      <w:r w:rsidRPr="00966376">
        <w:t>5A A5: Frame Header (Start of packet synchronization)</w:t>
      </w:r>
    </w:p>
    <w:p w14:paraId="1293E648" w14:textId="77777777" w:rsidR="00966376" w:rsidRPr="00966376" w:rsidRDefault="00966376" w:rsidP="00966376">
      <w:pPr>
        <w:numPr>
          <w:ilvl w:val="1"/>
          <w:numId w:val="8"/>
        </w:numPr>
        <w:spacing w:after="0" w:line="240" w:lineRule="auto"/>
        <w:jc w:val="both"/>
      </w:pPr>
      <w:r w:rsidRPr="00966376">
        <w:t>05: Data Length (5 bytes following this index)</w:t>
      </w:r>
    </w:p>
    <w:p w14:paraId="4EF61838" w14:textId="0F87F18A" w:rsidR="00966376" w:rsidRPr="00966376" w:rsidRDefault="00966376" w:rsidP="00966376">
      <w:pPr>
        <w:numPr>
          <w:ilvl w:val="1"/>
          <w:numId w:val="8"/>
        </w:numPr>
        <w:spacing w:after="0" w:line="240" w:lineRule="auto"/>
        <w:jc w:val="both"/>
      </w:pPr>
      <w:r w:rsidRPr="00966376">
        <w:t xml:space="preserve">82: Command Type (Write to </w:t>
      </w:r>
      <w:r w:rsidR="0020663F" w:rsidRPr="00966376">
        <w:t>Dwin</w:t>
      </w:r>
      <w:r w:rsidRPr="00966376">
        <w:t xml:space="preserve"> VP Memory space)</w:t>
      </w:r>
    </w:p>
    <w:p w14:paraId="520C01CC" w14:textId="02FCA1D6" w:rsidR="00966376" w:rsidRPr="00966376" w:rsidRDefault="0020663F" w:rsidP="00966376">
      <w:pPr>
        <w:numPr>
          <w:ilvl w:val="1"/>
          <w:numId w:val="8"/>
        </w:numPr>
        <w:spacing w:after="0" w:line="240" w:lineRule="auto"/>
        <w:jc w:val="both"/>
      </w:pPr>
      <w:r>
        <w:t>85</w:t>
      </w:r>
      <w:r w:rsidR="00966376" w:rsidRPr="00966376">
        <w:t xml:space="preserve"> </w:t>
      </w:r>
      <w:r>
        <w:t>04</w:t>
      </w:r>
      <w:r w:rsidR="00966376" w:rsidRPr="00966376">
        <w:t>: Target Register Address (</w:t>
      </w:r>
      <w:r w:rsidRPr="0020663F">
        <w:rPr>
          <w:b/>
          <w:bCs/>
        </w:rPr>
        <w:t>System Readiness Status</w:t>
      </w:r>
      <w:r w:rsidRPr="00966376">
        <w:rPr>
          <w:b/>
          <w:bCs/>
        </w:rPr>
        <w:t xml:space="preserve"> </w:t>
      </w:r>
      <w:r w:rsidR="00966376" w:rsidRPr="00966376">
        <w:rPr>
          <w:b/>
          <w:bCs/>
        </w:rPr>
        <w:t>VP Location</w:t>
      </w:r>
      <w:r w:rsidR="00966376" w:rsidRPr="00966376">
        <w:t>)</w:t>
      </w:r>
    </w:p>
    <w:p w14:paraId="31ADC6B4" w14:textId="0995A4D3" w:rsidR="00966376" w:rsidRPr="00966376" w:rsidRDefault="00966376" w:rsidP="00966376">
      <w:pPr>
        <w:numPr>
          <w:ilvl w:val="1"/>
          <w:numId w:val="8"/>
        </w:numPr>
        <w:spacing w:after="0" w:line="240" w:lineRule="auto"/>
        <w:jc w:val="both"/>
      </w:pPr>
      <w:r w:rsidRPr="00966376">
        <w:t>00 0</w:t>
      </w:r>
      <w:r w:rsidR="0020663F">
        <w:t>2</w:t>
      </w:r>
      <w:r w:rsidRPr="00966376">
        <w:t>: Target Value Payload (</w:t>
      </w:r>
      <w:r w:rsidRPr="00966376">
        <w:rPr>
          <w:b/>
          <w:bCs/>
        </w:rPr>
        <w:t>0x000</w:t>
      </w:r>
      <w:r w:rsidR="0020663F">
        <w:rPr>
          <w:b/>
          <w:bCs/>
        </w:rPr>
        <w:t xml:space="preserve">2 </w:t>
      </w:r>
      <w:r w:rsidRPr="00966376">
        <w:rPr>
          <w:b/>
          <w:bCs/>
        </w:rPr>
        <w:t xml:space="preserve">= </w:t>
      </w:r>
      <w:r w:rsidR="0020663F">
        <w:rPr>
          <w:b/>
          <w:bCs/>
        </w:rPr>
        <w:t>Ready State</w:t>
      </w:r>
      <w:r w:rsidRPr="00966376">
        <w:t>)</w:t>
      </w:r>
    </w:p>
    <w:p w14:paraId="4E27364B" w14:textId="77777777" w:rsidR="00966376" w:rsidRPr="00194AC0" w:rsidRDefault="00966376" w:rsidP="00966376">
      <w:pPr>
        <w:spacing w:after="0" w:line="240" w:lineRule="auto"/>
        <w:jc w:val="both"/>
      </w:pPr>
    </w:p>
    <w:p w14:paraId="7DAB632C" w14:textId="77777777" w:rsidR="00194AC0" w:rsidRPr="00384DDF" w:rsidRDefault="00194AC0" w:rsidP="00194AC0">
      <w:pPr>
        <w:spacing w:after="0" w:line="240" w:lineRule="auto"/>
        <w:jc w:val="both"/>
      </w:pPr>
    </w:p>
    <w:p w14:paraId="15EDCF9E" w14:textId="6A7B1321" w:rsidR="00384DDF" w:rsidRPr="00384DDF" w:rsidRDefault="00384DDF" w:rsidP="00384DDF">
      <w:pPr>
        <w:spacing w:after="0" w:line="240" w:lineRule="auto"/>
        <w:jc w:val="both"/>
      </w:pPr>
    </w:p>
    <w:p w14:paraId="7E1A3EBF" w14:textId="77777777" w:rsidR="00384DDF" w:rsidRPr="00384DDF" w:rsidRDefault="00384DDF" w:rsidP="00384DDF">
      <w:pPr>
        <w:spacing w:after="0" w:line="240" w:lineRule="auto"/>
        <w:jc w:val="both"/>
      </w:pPr>
    </w:p>
    <w:p w14:paraId="2325A8CD" w14:textId="77777777" w:rsidR="00384DDF" w:rsidRPr="00384DDF" w:rsidRDefault="00384DDF" w:rsidP="00384DDF">
      <w:pPr>
        <w:spacing w:after="0" w:line="240" w:lineRule="auto"/>
        <w:jc w:val="both"/>
      </w:pPr>
    </w:p>
    <w:p w14:paraId="0B843043" w14:textId="77777777" w:rsidR="006B7F61" w:rsidRDefault="006B7F61" w:rsidP="006B7F61">
      <w:pPr>
        <w:spacing w:after="0" w:line="240" w:lineRule="auto"/>
        <w:ind w:left="1418"/>
        <w:jc w:val="both"/>
      </w:pPr>
    </w:p>
    <w:p w14:paraId="07E060D8" w14:textId="77777777" w:rsidR="006B7F61" w:rsidRDefault="006B7F61" w:rsidP="006B7F61">
      <w:pPr>
        <w:spacing w:after="0" w:line="240" w:lineRule="auto"/>
      </w:pPr>
    </w:p>
    <w:p w14:paraId="742F78EA" w14:textId="7F931303" w:rsidR="006B7F61" w:rsidRDefault="006B7F61" w:rsidP="006B7F61">
      <w:pPr>
        <w:spacing w:after="0" w:line="240" w:lineRule="auto"/>
        <w:ind w:left="1418"/>
        <w:jc w:val="both"/>
      </w:pPr>
    </w:p>
    <w:p w14:paraId="02BA0D03" w14:textId="77777777" w:rsidR="00695768" w:rsidRDefault="00695768" w:rsidP="00695768">
      <w:pPr>
        <w:spacing w:after="0" w:line="240" w:lineRule="auto"/>
      </w:pPr>
    </w:p>
    <w:p w14:paraId="5AC702AE" w14:textId="77777777" w:rsidR="00695768" w:rsidRDefault="00695768" w:rsidP="00695768">
      <w:pPr>
        <w:spacing w:after="0" w:line="240" w:lineRule="auto"/>
      </w:pPr>
    </w:p>
    <w:p w14:paraId="025767F3" w14:textId="77777777" w:rsidR="00695768" w:rsidRPr="00695768" w:rsidRDefault="00695768" w:rsidP="00695768"/>
    <w:p w14:paraId="7132E007" w14:textId="77777777" w:rsidR="00695768" w:rsidRDefault="00695768"/>
    <w:sectPr w:rsidR="0069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557"/>
    <w:multiLevelType w:val="multilevel"/>
    <w:tmpl w:val="60D2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C35D2"/>
    <w:multiLevelType w:val="multilevel"/>
    <w:tmpl w:val="FFE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81DEA"/>
    <w:multiLevelType w:val="multilevel"/>
    <w:tmpl w:val="A15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933AB"/>
    <w:multiLevelType w:val="multilevel"/>
    <w:tmpl w:val="BDA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A0FE4"/>
    <w:multiLevelType w:val="multilevel"/>
    <w:tmpl w:val="B8C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4D83"/>
    <w:multiLevelType w:val="multilevel"/>
    <w:tmpl w:val="C4A6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D0ECB"/>
    <w:multiLevelType w:val="multilevel"/>
    <w:tmpl w:val="68DE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31C1B"/>
    <w:multiLevelType w:val="multilevel"/>
    <w:tmpl w:val="E06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927054">
    <w:abstractNumId w:val="3"/>
  </w:num>
  <w:num w:numId="2" w16cid:durableId="2014868541">
    <w:abstractNumId w:val="1"/>
  </w:num>
  <w:num w:numId="3" w16cid:durableId="1380739656">
    <w:abstractNumId w:val="6"/>
  </w:num>
  <w:num w:numId="4" w16cid:durableId="1282804543">
    <w:abstractNumId w:val="2"/>
  </w:num>
  <w:num w:numId="5" w16cid:durableId="84808882">
    <w:abstractNumId w:val="4"/>
  </w:num>
  <w:num w:numId="6" w16cid:durableId="361513521">
    <w:abstractNumId w:val="5"/>
  </w:num>
  <w:num w:numId="7" w16cid:durableId="449594866">
    <w:abstractNumId w:val="0"/>
  </w:num>
  <w:num w:numId="8" w16cid:durableId="1868643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68"/>
    <w:rsid w:val="00112236"/>
    <w:rsid w:val="00146800"/>
    <w:rsid w:val="00194AC0"/>
    <w:rsid w:val="0020663F"/>
    <w:rsid w:val="00384DDF"/>
    <w:rsid w:val="005406BB"/>
    <w:rsid w:val="00695768"/>
    <w:rsid w:val="006B7F61"/>
    <w:rsid w:val="00966376"/>
    <w:rsid w:val="00A262E2"/>
    <w:rsid w:val="00DC0D49"/>
    <w:rsid w:val="00E1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8396"/>
  <w15:chartTrackingRefBased/>
  <w15:docId w15:val="{E0F41316-844D-439D-9AB1-BB0133C9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6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7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695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Sree</dc:creator>
  <cp:keywords/>
  <dc:description/>
  <cp:lastModifiedBy>Aarthi Sree</cp:lastModifiedBy>
  <cp:revision>4</cp:revision>
  <dcterms:created xsi:type="dcterms:W3CDTF">2026-10-12T16:57:00Z</dcterms:created>
  <dcterms:modified xsi:type="dcterms:W3CDTF">2026-10-12T18:03:00Z</dcterms:modified>
</cp:coreProperties>
</file>