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9F246" w14:textId="0251652D" w:rsidR="002317B4" w:rsidRPr="002317B4" w:rsidRDefault="002317B4" w:rsidP="002317B4">
      <w:pPr>
        <w:jc w:val="both"/>
        <w:rPr>
          <w:rFonts w:ascii="Times New Roman" w:hAnsi="Times New Roman" w:cs="Times New Roman"/>
          <w:sz w:val="28"/>
          <w:szCs w:val="28"/>
        </w:rPr>
      </w:pPr>
      <w:r w:rsidRPr="009D319D">
        <w:rPr>
          <w:rFonts w:ascii="Times New Roman" w:hAnsi="Times New Roman" w:cs="Times New Roman"/>
          <w:b/>
          <w:bCs/>
          <w:sz w:val="28"/>
          <w:szCs w:val="28"/>
        </w:rPr>
        <w:t xml:space="preserve">                                                </w:t>
      </w:r>
      <w:r w:rsidRPr="002317B4">
        <w:rPr>
          <w:rFonts w:ascii="Times New Roman" w:hAnsi="Times New Roman" w:cs="Times New Roman"/>
          <w:b/>
          <w:bCs/>
          <w:sz w:val="28"/>
          <w:szCs w:val="28"/>
        </w:rPr>
        <w:t>Project Documentation</w:t>
      </w:r>
    </w:p>
    <w:p w14:paraId="2D253B98" w14:textId="77777777" w:rsidR="002317B4" w:rsidRPr="009D319D" w:rsidRDefault="002317B4" w:rsidP="002317B4">
      <w:pPr>
        <w:jc w:val="both"/>
        <w:rPr>
          <w:rFonts w:ascii="Times New Roman" w:hAnsi="Times New Roman" w:cs="Times New Roman"/>
          <w:sz w:val="28"/>
          <w:szCs w:val="28"/>
        </w:rPr>
      </w:pPr>
      <w:r w:rsidRPr="002317B4">
        <w:rPr>
          <w:rFonts w:ascii="Times New Roman" w:hAnsi="Times New Roman" w:cs="Times New Roman"/>
          <w:b/>
          <w:bCs/>
          <w:sz w:val="28"/>
          <w:szCs w:val="28"/>
        </w:rPr>
        <w:t>Objectives:</w:t>
      </w:r>
    </w:p>
    <w:p w14:paraId="0A20385B" w14:textId="3EB2BFD3" w:rsidR="002317B4" w:rsidRPr="002317B4"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t xml:space="preserve">                </w:t>
      </w:r>
      <w:r w:rsidRPr="002317B4">
        <w:rPr>
          <w:rFonts w:ascii="Times New Roman" w:hAnsi="Times New Roman" w:cs="Times New Roman"/>
          <w:sz w:val="28"/>
          <w:szCs w:val="28"/>
        </w:rPr>
        <w:t>The Air Quality Monitoring project aims to create a real-time air quality monitoring system using IoT devices. The objectives include measuring various air pollutants, developing a user-friendly data-sharing platform, and raising public awareness about air quality and its health impacts.</w:t>
      </w:r>
    </w:p>
    <w:p w14:paraId="437E4475" w14:textId="77777777" w:rsidR="002317B4" w:rsidRPr="009D319D" w:rsidRDefault="002317B4" w:rsidP="002317B4">
      <w:pPr>
        <w:jc w:val="both"/>
        <w:rPr>
          <w:rFonts w:ascii="Times New Roman" w:hAnsi="Times New Roman" w:cs="Times New Roman"/>
          <w:sz w:val="28"/>
          <w:szCs w:val="28"/>
        </w:rPr>
      </w:pPr>
      <w:r w:rsidRPr="002317B4">
        <w:rPr>
          <w:rFonts w:ascii="Times New Roman" w:hAnsi="Times New Roman" w:cs="Times New Roman"/>
          <w:b/>
          <w:bCs/>
          <w:sz w:val="28"/>
          <w:szCs w:val="28"/>
        </w:rPr>
        <w:t>IoT Device Setup:</w:t>
      </w:r>
      <w:r w:rsidRPr="002317B4">
        <w:rPr>
          <w:rFonts w:ascii="Times New Roman" w:hAnsi="Times New Roman" w:cs="Times New Roman"/>
          <w:sz w:val="28"/>
          <w:szCs w:val="28"/>
        </w:rPr>
        <w:t xml:space="preserve"> </w:t>
      </w:r>
    </w:p>
    <w:p w14:paraId="111EB522" w14:textId="6DE242C2" w:rsidR="002317B4" w:rsidRPr="002317B4"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t xml:space="preserve">                   </w:t>
      </w:r>
      <w:r w:rsidRPr="002317B4">
        <w:rPr>
          <w:rFonts w:ascii="Times New Roman" w:hAnsi="Times New Roman" w:cs="Times New Roman"/>
          <w:sz w:val="28"/>
          <w:szCs w:val="28"/>
        </w:rPr>
        <w:t>We utilized Arduino-based sensors to measure pollutants like particulate matter (PM2.5 and PM10), carbon dioxide (CO2), and volatile organic compounds (VOCs). These sensors were connected to an ESP8266 Wi-Fi module for data transmission.</w:t>
      </w:r>
    </w:p>
    <w:p w14:paraId="4348255C" w14:textId="77777777" w:rsidR="002317B4" w:rsidRPr="009D319D" w:rsidRDefault="002317B4" w:rsidP="002317B4">
      <w:pPr>
        <w:jc w:val="both"/>
        <w:rPr>
          <w:rFonts w:ascii="Times New Roman" w:hAnsi="Times New Roman" w:cs="Times New Roman"/>
          <w:sz w:val="28"/>
          <w:szCs w:val="28"/>
        </w:rPr>
      </w:pPr>
      <w:r w:rsidRPr="002317B4">
        <w:rPr>
          <w:rFonts w:ascii="Times New Roman" w:hAnsi="Times New Roman" w:cs="Times New Roman"/>
          <w:b/>
          <w:bCs/>
          <w:sz w:val="28"/>
          <w:szCs w:val="28"/>
        </w:rPr>
        <w:t>Platform Development:</w:t>
      </w:r>
      <w:r w:rsidRPr="002317B4">
        <w:rPr>
          <w:rFonts w:ascii="Times New Roman" w:hAnsi="Times New Roman" w:cs="Times New Roman"/>
          <w:sz w:val="28"/>
          <w:szCs w:val="28"/>
        </w:rPr>
        <w:t xml:space="preserve"> </w:t>
      </w:r>
    </w:p>
    <w:p w14:paraId="6217840F" w14:textId="7512CE4B" w:rsidR="002317B4" w:rsidRPr="002317B4"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t xml:space="preserve">                    </w:t>
      </w:r>
      <w:r w:rsidRPr="002317B4">
        <w:rPr>
          <w:rFonts w:ascii="Times New Roman" w:hAnsi="Times New Roman" w:cs="Times New Roman"/>
          <w:sz w:val="28"/>
          <w:szCs w:val="28"/>
        </w:rPr>
        <w:t>The data from IoT devices were sent to a cloud-based server. We used AWS IoT Core for secure data transmission. The backend was developed using Python and Flask, while the frontend was created using HTML, CSS, and JavaScript. The platform displayed real-time air quality data in a visually appealing manner.</w:t>
      </w:r>
    </w:p>
    <w:p w14:paraId="20CF155D" w14:textId="77777777" w:rsidR="002317B4" w:rsidRPr="009D319D" w:rsidRDefault="002317B4" w:rsidP="002317B4">
      <w:pPr>
        <w:jc w:val="both"/>
        <w:rPr>
          <w:rFonts w:ascii="Times New Roman" w:hAnsi="Times New Roman" w:cs="Times New Roman"/>
          <w:sz w:val="28"/>
          <w:szCs w:val="28"/>
        </w:rPr>
      </w:pPr>
      <w:r w:rsidRPr="002317B4">
        <w:rPr>
          <w:rFonts w:ascii="Times New Roman" w:hAnsi="Times New Roman" w:cs="Times New Roman"/>
          <w:b/>
          <w:bCs/>
          <w:sz w:val="28"/>
          <w:szCs w:val="28"/>
        </w:rPr>
        <w:t>Code Implementation:</w:t>
      </w:r>
      <w:r w:rsidRPr="002317B4">
        <w:rPr>
          <w:rFonts w:ascii="Times New Roman" w:hAnsi="Times New Roman" w:cs="Times New Roman"/>
          <w:sz w:val="28"/>
          <w:szCs w:val="28"/>
        </w:rPr>
        <w:t xml:space="preserve"> </w:t>
      </w:r>
    </w:p>
    <w:p w14:paraId="3B3221D2" w14:textId="0A66C476" w:rsidR="002317B4" w:rsidRPr="009D319D"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t xml:space="preserve">                      </w:t>
      </w:r>
      <w:r w:rsidRPr="002317B4">
        <w:rPr>
          <w:rFonts w:ascii="Times New Roman" w:hAnsi="Times New Roman" w:cs="Times New Roman"/>
          <w:sz w:val="28"/>
          <w:szCs w:val="28"/>
        </w:rPr>
        <w:t>We implemented the IoT device code in Arduino IDE using appropriate libraries for sensor data reading and Wi-Fi communication. The backend server was coded in Python using Flask, ensuring smooth data processing and storage.</w:t>
      </w:r>
    </w:p>
    <w:p w14:paraId="4F11A051" w14:textId="0D62F737" w:rsidR="002317B4" w:rsidRPr="009D319D" w:rsidRDefault="002317B4" w:rsidP="002317B4">
      <w:pPr>
        <w:jc w:val="both"/>
        <w:rPr>
          <w:rFonts w:ascii="Times New Roman" w:hAnsi="Times New Roman" w:cs="Times New Roman"/>
          <w:b/>
          <w:bCs/>
          <w:sz w:val="28"/>
          <w:szCs w:val="28"/>
        </w:rPr>
      </w:pPr>
      <w:r w:rsidRPr="009D319D">
        <w:rPr>
          <w:rFonts w:ascii="Times New Roman" w:hAnsi="Times New Roman" w:cs="Times New Roman"/>
          <w:b/>
          <w:bCs/>
          <w:sz w:val="28"/>
          <w:szCs w:val="28"/>
        </w:rPr>
        <w:t>Diagrams, Schematics, and Screenshots:</w:t>
      </w:r>
    </w:p>
    <w:p w14:paraId="5AE8A197" w14:textId="77777777" w:rsidR="002317B4" w:rsidRPr="002317B4"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lastRenderedPageBreak/>
        <w:drawing>
          <wp:inline distT="0" distB="0" distL="0" distR="0" wp14:anchorId="7C2C270A" wp14:editId="5D015389">
            <wp:extent cx="4236962" cy="4160520"/>
            <wp:effectExtent l="0" t="0" r="0" b="0"/>
            <wp:docPr id="7" name="Picture 6" descr="A diagram of a cloud&#10;&#10;Description automatically generated">
              <a:extLst xmlns:a="http://schemas.openxmlformats.org/drawingml/2006/main">
                <a:ext uri="{FF2B5EF4-FFF2-40B4-BE49-F238E27FC236}">
                  <a16:creationId xmlns:a16="http://schemas.microsoft.com/office/drawing/2014/main" id="{8C205493-5872-4136-B871-4EF85CD538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cloud&#10;&#10;Description automatically generated">
                      <a:extLst>
                        <a:ext uri="{FF2B5EF4-FFF2-40B4-BE49-F238E27FC236}">
                          <a16:creationId xmlns:a16="http://schemas.microsoft.com/office/drawing/2014/main" id="{8C205493-5872-4136-B871-4EF85CD53866}"/>
                        </a:ext>
                      </a:extLst>
                    </pic:cNvPr>
                    <pic:cNvPicPr>
                      <a:picLocks noChangeAspect="1"/>
                    </pic:cNvPicPr>
                  </pic:nvPicPr>
                  <pic:blipFill rotWithShape="1">
                    <a:blip r:embed="rId5"/>
                    <a:srcRect r="2141"/>
                    <a:stretch/>
                  </pic:blipFill>
                  <pic:spPr>
                    <a:xfrm>
                      <a:off x="0" y="0"/>
                      <a:ext cx="4241389" cy="4164867"/>
                    </a:xfrm>
                    <a:prstGeom prst="rect">
                      <a:avLst/>
                    </a:prstGeom>
                  </pic:spPr>
                </pic:pic>
              </a:graphicData>
            </a:graphic>
          </wp:inline>
        </w:drawing>
      </w:r>
    </w:p>
    <w:p w14:paraId="1D089A39" w14:textId="1BBF0238" w:rsidR="001C3E53" w:rsidRPr="009D319D"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drawing>
          <wp:inline distT="0" distB="0" distL="0" distR="0" wp14:anchorId="688CF856" wp14:editId="69BCBD4F">
            <wp:extent cx="5600700" cy="3498642"/>
            <wp:effectExtent l="0" t="0" r="0" b="6985"/>
            <wp:docPr id="11" name="Picture Placeholder 10" descr="A diagram of a circuit board&#10;&#10;Description automatically generated">
              <a:extLst xmlns:a="http://schemas.openxmlformats.org/drawingml/2006/main">
                <a:ext uri="{FF2B5EF4-FFF2-40B4-BE49-F238E27FC236}">
                  <a16:creationId xmlns:a16="http://schemas.microsoft.com/office/drawing/2014/main" id="{E2832AB6-86C3-452D-AAFB-85FB10A21FF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Picture Placeholder 10" descr="A diagram of a circuit board&#10;&#10;Description automatically generated">
                      <a:extLst>
                        <a:ext uri="{FF2B5EF4-FFF2-40B4-BE49-F238E27FC236}">
                          <a16:creationId xmlns:a16="http://schemas.microsoft.com/office/drawing/2014/main" id="{E2832AB6-86C3-452D-AAFB-85FB10A21FF1}"/>
                        </a:ext>
                      </a:extLst>
                    </pic:cNvPr>
                    <pic:cNvPicPr>
                      <a:picLocks noGrp="1" noChangeAspect="1"/>
                    </pic:cNvPicPr>
                  </pic:nvPicPr>
                  <pic:blipFill rotWithShape="1">
                    <a:blip r:embed="rId6"/>
                    <a:srcRect l="10756" r="24860" b="1"/>
                    <a:stretch/>
                  </pic:blipFill>
                  <pic:spPr>
                    <a:xfrm>
                      <a:off x="0" y="0"/>
                      <a:ext cx="5607784" cy="3503068"/>
                    </a:xfrm>
                    <a:prstGeom prst="rect">
                      <a:avLst/>
                    </a:prstGeom>
                    <a:noFill/>
                  </pic:spPr>
                </pic:pic>
              </a:graphicData>
            </a:graphic>
          </wp:inline>
        </w:drawing>
      </w:r>
    </w:p>
    <w:p w14:paraId="21E2EB42" w14:textId="77777777" w:rsidR="00F667E5" w:rsidRPr="009D319D" w:rsidRDefault="00F667E5" w:rsidP="002317B4">
      <w:pPr>
        <w:jc w:val="both"/>
        <w:rPr>
          <w:rFonts w:ascii="Times New Roman" w:hAnsi="Times New Roman" w:cs="Times New Roman"/>
          <w:b/>
          <w:bCs/>
          <w:sz w:val="28"/>
          <w:szCs w:val="28"/>
        </w:rPr>
      </w:pPr>
    </w:p>
    <w:p w14:paraId="26E748DA" w14:textId="00FDC107" w:rsidR="00F667E5" w:rsidRPr="009D319D" w:rsidRDefault="00F667E5" w:rsidP="002317B4">
      <w:pPr>
        <w:jc w:val="both"/>
        <w:rPr>
          <w:rFonts w:ascii="Times New Roman" w:hAnsi="Times New Roman" w:cs="Times New Roman"/>
          <w:sz w:val="28"/>
          <w:szCs w:val="28"/>
        </w:rPr>
      </w:pPr>
      <w:r w:rsidRPr="009D319D">
        <w:rPr>
          <w:rFonts w:ascii="Times New Roman" w:hAnsi="Times New Roman" w:cs="Times New Roman"/>
          <w:b/>
          <w:bCs/>
          <w:sz w:val="28"/>
          <w:szCs w:val="28"/>
        </w:rPr>
        <w:lastRenderedPageBreak/>
        <w:t>Raising Public Awareness:</w:t>
      </w:r>
      <w:r w:rsidRPr="009D319D">
        <w:rPr>
          <w:rFonts w:ascii="Times New Roman" w:hAnsi="Times New Roman" w:cs="Times New Roman"/>
          <w:sz w:val="28"/>
          <w:szCs w:val="28"/>
        </w:rPr>
        <w:t xml:space="preserve"> </w:t>
      </w:r>
    </w:p>
    <w:p w14:paraId="09C4D9C4" w14:textId="066C3A1B" w:rsidR="002317B4" w:rsidRPr="009D319D" w:rsidRDefault="00F667E5" w:rsidP="002317B4">
      <w:pPr>
        <w:jc w:val="both"/>
        <w:rPr>
          <w:rFonts w:ascii="Times New Roman" w:hAnsi="Times New Roman" w:cs="Times New Roman"/>
          <w:sz w:val="28"/>
          <w:szCs w:val="28"/>
        </w:rPr>
      </w:pPr>
      <w:r w:rsidRPr="009D319D">
        <w:rPr>
          <w:rFonts w:ascii="Times New Roman" w:hAnsi="Times New Roman" w:cs="Times New Roman"/>
          <w:sz w:val="28"/>
          <w:szCs w:val="28"/>
        </w:rPr>
        <w:t xml:space="preserve">                   </w:t>
      </w:r>
      <w:r w:rsidRPr="009D319D">
        <w:rPr>
          <w:rFonts w:ascii="Times New Roman" w:hAnsi="Times New Roman" w:cs="Times New Roman"/>
          <w:sz w:val="28"/>
          <w:szCs w:val="28"/>
        </w:rPr>
        <w:t>The real-time air quality monitoring system can raise public awareness by providing easily understandable data. The platform shows pollution levels in user-friendly graphs and charts, making it accessible to people of all backgrounds. By visualizing the air quality in their area, individuals can take necessary precautions and demand cleaner air policies.</w:t>
      </w:r>
    </w:p>
    <w:p w14:paraId="24576EB3" w14:textId="77777777" w:rsidR="00F667E5" w:rsidRPr="00F667E5" w:rsidRDefault="00F667E5" w:rsidP="00F667E5">
      <w:pPr>
        <w:jc w:val="both"/>
        <w:rPr>
          <w:rFonts w:ascii="Times New Roman" w:hAnsi="Times New Roman" w:cs="Times New Roman"/>
          <w:sz w:val="28"/>
          <w:szCs w:val="28"/>
        </w:rPr>
      </w:pPr>
      <w:r w:rsidRPr="00F667E5">
        <w:rPr>
          <w:rFonts w:ascii="Times New Roman" w:hAnsi="Times New Roman" w:cs="Times New Roman"/>
          <w:b/>
          <w:bCs/>
          <w:sz w:val="28"/>
          <w:szCs w:val="28"/>
        </w:rPr>
        <w:t>Submission</w:t>
      </w:r>
    </w:p>
    <w:p w14:paraId="493E9514" w14:textId="6817FCB8" w:rsidR="00F667E5" w:rsidRPr="009D319D" w:rsidRDefault="00F667E5" w:rsidP="00F667E5">
      <w:pPr>
        <w:jc w:val="both"/>
        <w:rPr>
          <w:rFonts w:ascii="Times New Roman" w:hAnsi="Times New Roman" w:cs="Times New Roman"/>
          <w:b/>
          <w:bCs/>
          <w:sz w:val="28"/>
          <w:szCs w:val="28"/>
        </w:rPr>
      </w:pPr>
      <w:r w:rsidRPr="00F667E5">
        <w:rPr>
          <w:rFonts w:ascii="Times New Roman" w:hAnsi="Times New Roman" w:cs="Times New Roman"/>
          <w:b/>
          <w:bCs/>
          <w:sz w:val="28"/>
          <w:szCs w:val="28"/>
        </w:rPr>
        <w:t>GitHub Repository:</w:t>
      </w:r>
    </w:p>
    <w:p w14:paraId="03961B46" w14:textId="2B543581" w:rsidR="000F5B19" w:rsidRDefault="000F5B19" w:rsidP="00F667E5">
      <w:pPr>
        <w:jc w:val="both"/>
        <w:rPr>
          <w:rFonts w:ascii="Times New Roman" w:hAnsi="Times New Roman" w:cs="Times New Roman"/>
          <w:b/>
          <w:bCs/>
          <w:color w:val="4472C4" w:themeColor="accent1"/>
          <w:sz w:val="28"/>
          <w:szCs w:val="28"/>
        </w:rPr>
      </w:pPr>
      <w:hyperlink r:id="rId7" w:history="1">
        <w:r w:rsidRPr="007F631B">
          <w:rPr>
            <w:rStyle w:val="Hyperlink"/>
            <w:rFonts w:ascii="Times New Roman" w:hAnsi="Times New Roman" w:cs="Times New Roman"/>
            <w:b/>
            <w:bCs/>
            <w:sz w:val="28"/>
            <w:szCs w:val="28"/>
          </w:rPr>
          <w:t>https://github.com/AarthiAchu17/9536_Ramco-Institute-Of-Technology_Air-Quality-Monitoring/tree/3cc2af7f150173b2c4b253bb64ff6a83e56233a4</w:t>
        </w:r>
      </w:hyperlink>
    </w:p>
    <w:p w14:paraId="2500B232" w14:textId="4F016540" w:rsidR="00F667E5" w:rsidRPr="00F667E5" w:rsidRDefault="00F667E5" w:rsidP="00F667E5">
      <w:pPr>
        <w:jc w:val="both"/>
        <w:rPr>
          <w:rFonts w:ascii="Times New Roman" w:hAnsi="Times New Roman" w:cs="Times New Roman"/>
          <w:sz w:val="28"/>
          <w:szCs w:val="28"/>
        </w:rPr>
      </w:pPr>
      <w:r w:rsidRPr="00F667E5">
        <w:rPr>
          <w:rFonts w:ascii="Times New Roman" w:hAnsi="Times New Roman" w:cs="Times New Roman"/>
          <w:b/>
          <w:bCs/>
          <w:sz w:val="28"/>
          <w:szCs w:val="28"/>
        </w:rPr>
        <w:t>Replication Instructions:</w:t>
      </w:r>
    </w:p>
    <w:p w14:paraId="26C0FCD6" w14:textId="77777777" w:rsidR="00F667E5" w:rsidRPr="00F667E5" w:rsidRDefault="00F667E5" w:rsidP="00F667E5">
      <w:pPr>
        <w:numPr>
          <w:ilvl w:val="0"/>
          <w:numId w:val="1"/>
        </w:numPr>
        <w:jc w:val="both"/>
        <w:rPr>
          <w:rFonts w:ascii="Times New Roman" w:hAnsi="Times New Roman" w:cs="Times New Roman"/>
          <w:sz w:val="28"/>
          <w:szCs w:val="28"/>
        </w:rPr>
      </w:pPr>
      <w:r w:rsidRPr="00F667E5">
        <w:rPr>
          <w:rFonts w:ascii="Times New Roman" w:hAnsi="Times New Roman" w:cs="Times New Roman"/>
          <w:b/>
          <w:bCs/>
          <w:sz w:val="28"/>
          <w:szCs w:val="28"/>
        </w:rPr>
        <w:t>Setting Up IoT Devices:</w:t>
      </w:r>
    </w:p>
    <w:p w14:paraId="54B05AF5"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Connect the sensors (PM2.5, PM10, CO2, VOCs) to the appropriate pins on the Arduino board.</w:t>
      </w:r>
    </w:p>
    <w:p w14:paraId="0C9E5235"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Upload the Arduino code provided in the repository to the board.</w:t>
      </w:r>
    </w:p>
    <w:p w14:paraId="30C46FA1"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Connect the ESP8266 module to the Arduino for wireless data transmission.</w:t>
      </w:r>
    </w:p>
    <w:p w14:paraId="7AFB4C0D" w14:textId="77777777" w:rsidR="00F667E5" w:rsidRPr="00F667E5" w:rsidRDefault="00F667E5" w:rsidP="00F667E5">
      <w:pPr>
        <w:numPr>
          <w:ilvl w:val="0"/>
          <w:numId w:val="1"/>
        </w:numPr>
        <w:jc w:val="both"/>
        <w:rPr>
          <w:rFonts w:ascii="Times New Roman" w:hAnsi="Times New Roman" w:cs="Times New Roman"/>
          <w:sz w:val="28"/>
          <w:szCs w:val="28"/>
        </w:rPr>
      </w:pPr>
      <w:r w:rsidRPr="00F667E5">
        <w:rPr>
          <w:rFonts w:ascii="Times New Roman" w:hAnsi="Times New Roman" w:cs="Times New Roman"/>
          <w:b/>
          <w:bCs/>
          <w:sz w:val="28"/>
          <w:szCs w:val="28"/>
        </w:rPr>
        <w:t>Developing the Data-sharing Platform:</w:t>
      </w:r>
    </w:p>
    <w:p w14:paraId="15A18364"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Set up an AWS IoT Core account.</w:t>
      </w:r>
    </w:p>
    <w:p w14:paraId="703A3FC2"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Create IoT Thing, Policy, and Certificate for secure communication.</w:t>
      </w:r>
    </w:p>
    <w:p w14:paraId="05ACEAAB"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Deploy the backend Python code on a server (AWS EC2 instance recommended).</w:t>
      </w:r>
    </w:p>
    <w:p w14:paraId="55B358E5"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Host the frontend files (HTML, CSS, JavaScript) on a web server (AWS S3 bucket recommended).</w:t>
      </w:r>
    </w:p>
    <w:p w14:paraId="5C661A90"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Configure CORS settings for the S3 bucket to allow communication between frontend and backend.</w:t>
      </w:r>
    </w:p>
    <w:p w14:paraId="5415EA31" w14:textId="77777777" w:rsidR="00F667E5" w:rsidRPr="00F667E5" w:rsidRDefault="00F667E5" w:rsidP="00F667E5">
      <w:pPr>
        <w:numPr>
          <w:ilvl w:val="0"/>
          <w:numId w:val="1"/>
        </w:numPr>
        <w:jc w:val="both"/>
        <w:rPr>
          <w:rFonts w:ascii="Times New Roman" w:hAnsi="Times New Roman" w:cs="Times New Roman"/>
          <w:sz w:val="28"/>
          <w:szCs w:val="28"/>
        </w:rPr>
      </w:pPr>
      <w:r w:rsidRPr="00F667E5">
        <w:rPr>
          <w:rFonts w:ascii="Times New Roman" w:hAnsi="Times New Roman" w:cs="Times New Roman"/>
          <w:b/>
          <w:bCs/>
          <w:sz w:val="28"/>
          <w:szCs w:val="28"/>
        </w:rPr>
        <w:t>Integration Using Python:</w:t>
      </w:r>
    </w:p>
    <w:p w14:paraId="67C63882"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Modify the backend code to handle incoming sensor data.</w:t>
      </w:r>
    </w:p>
    <w:p w14:paraId="3A72C3D8"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Implement necessary data processing and storage functions.</w:t>
      </w:r>
    </w:p>
    <w:p w14:paraId="1579E78E" w14:textId="017F7A93" w:rsidR="00F667E5" w:rsidRPr="009D319D"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lastRenderedPageBreak/>
        <w:t>Ensure the frontend can fetch data from the backend APIs.</w:t>
      </w:r>
    </w:p>
    <w:p w14:paraId="53AFF71A" w14:textId="0852EC91" w:rsidR="00F667E5" w:rsidRPr="00F667E5" w:rsidRDefault="00F667E5" w:rsidP="00F667E5">
      <w:pPr>
        <w:jc w:val="both"/>
        <w:rPr>
          <w:rFonts w:ascii="Times New Roman" w:hAnsi="Times New Roman" w:cs="Times New Roman"/>
          <w:b/>
          <w:bCs/>
          <w:sz w:val="28"/>
          <w:szCs w:val="28"/>
        </w:rPr>
      </w:pPr>
      <w:r w:rsidRPr="009D319D">
        <w:rPr>
          <w:rFonts w:ascii="Times New Roman" w:hAnsi="Times New Roman" w:cs="Times New Roman"/>
          <w:b/>
          <w:bCs/>
          <w:sz w:val="28"/>
          <w:szCs w:val="28"/>
        </w:rPr>
        <w:t>Example Outputs:</w:t>
      </w:r>
    </w:p>
    <w:p w14:paraId="42410278" w14:textId="6928947C" w:rsidR="00F667E5" w:rsidRPr="00F667E5" w:rsidRDefault="00F667E5" w:rsidP="00F667E5">
      <w:pPr>
        <w:jc w:val="both"/>
        <w:rPr>
          <w:rFonts w:ascii="Times New Roman" w:hAnsi="Times New Roman" w:cs="Times New Roman"/>
          <w:sz w:val="28"/>
          <w:szCs w:val="28"/>
        </w:rPr>
      </w:pPr>
      <w:r w:rsidRPr="009D319D">
        <w:rPr>
          <w:rFonts w:ascii="Times New Roman" w:hAnsi="Times New Roman" w:cs="Times New Roman"/>
          <w:sz w:val="28"/>
          <w:szCs w:val="28"/>
        </w:rPr>
        <w:drawing>
          <wp:inline distT="0" distB="0" distL="0" distR="0" wp14:anchorId="54D55833" wp14:editId="249F24C9">
            <wp:extent cx="5943600" cy="2647950"/>
            <wp:effectExtent l="0" t="0" r="0" b="0"/>
            <wp:docPr id="1" name="Picture 1" descr="A circuit board with wires and a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ircuit board with wires and a display&#10;&#10;Description automatically generated"/>
                    <pic:cNvPicPr/>
                  </pic:nvPicPr>
                  <pic:blipFill>
                    <a:blip r:embed="rId8"/>
                    <a:stretch>
                      <a:fillRect/>
                    </a:stretch>
                  </pic:blipFill>
                  <pic:spPr>
                    <a:xfrm>
                      <a:off x="0" y="0"/>
                      <a:ext cx="5943600" cy="2647950"/>
                    </a:xfrm>
                    <a:prstGeom prst="rect">
                      <a:avLst/>
                    </a:prstGeom>
                  </pic:spPr>
                </pic:pic>
              </a:graphicData>
            </a:graphic>
          </wp:inline>
        </w:drawing>
      </w:r>
    </w:p>
    <w:p w14:paraId="0011F0DB" w14:textId="77777777" w:rsidR="002317B4" w:rsidRPr="009D319D" w:rsidRDefault="002317B4" w:rsidP="002317B4">
      <w:pPr>
        <w:jc w:val="both"/>
        <w:rPr>
          <w:rFonts w:ascii="Times New Roman" w:hAnsi="Times New Roman" w:cs="Times New Roman"/>
          <w:sz w:val="28"/>
          <w:szCs w:val="28"/>
        </w:rPr>
      </w:pPr>
    </w:p>
    <w:sectPr w:rsidR="002317B4" w:rsidRPr="009D3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30B3C"/>
    <w:multiLevelType w:val="multilevel"/>
    <w:tmpl w:val="624A1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B4"/>
    <w:rsid w:val="000F5B19"/>
    <w:rsid w:val="001C3E53"/>
    <w:rsid w:val="002317B4"/>
    <w:rsid w:val="005B2B08"/>
    <w:rsid w:val="009D319D"/>
    <w:rsid w:val="00F6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AB11"/>
  <w15:chartTrackingRefBased/>
  <w15:docId w15:val="{892777CB-7162-4F3A-8044-CA503FA0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B19"/>
    <w:rPr>
      <w:color w:val="0563C1" w:themeColor="hyperlink"/>
      <w:u w:val="single"/>
    </w:rPr>
  </w:style>
  <w:style w:type="character" w:styleId="UnresolvedMention">
    <w:name w:val="Unresolved Mention"/>
    <w:basedOn w:val="DefaultParagraphFont"/>
    <w:uiPriority w:val="99"/>
    <w:semiHidden/>
    <w:unhideWhenUsed/>
    <w:rsid w:val="000F5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3945">
      <w:bodyDiv w:val="1"/>
      <w:marLeft w:val="0"/>
      <w:marRight w:val="0"/>
      <w:marTop w:val="0"/>
      <w:marBottom w:val="0"/>
      <w:divBdr>
        <w:top w:val="none" w:sz="0" w:space="0" w:color="auto"/>
        <w:left w:val="none" w:sz="0" w:space="0" w:color="auto"/>
        <w:bottom w:val="none" w:sz="0" w:space="0" w:color="auto"/>
        <w:right w:val="none" w:sz="0" w:space="0" w:color="auto"/>
      </w:divBdr>
    </w:div>
    <w:div w:id="398669616">
      <w:bodyDiv w:val="1"/>
      <w:marLeft w:val="0"/>
      <w:marRight w:val="0"/>
      <w:marTop w:val="0"/>
      <w:marBottom w:val="0"/>
      <w:divBdr>
        <w:top w:val="none" w:sz="0" w:space="0" w:color="auto"/>
        <w:left w:val="none" w:sz="0" w:space="0" w:color="auto"/>
        <w:bottom w:val="none" w:sz="0" w:space="0" w:color="auto"/>
        <w:right w:val="none" w:sz="0" w:space="0" w:color="auto"/>
      </w:divBdr>
    </w:div>
    <w:div w:id="633558064">
      <w:bodyDiv w:val="1"/>
      <w:marLeft w:val="0"/>
      <w:marRight w:val="0"/>
      <w:marTop w:val="0"/>
      <w:marBottom w:val="0"/>
      <w:divBdr>
        <w:top w:val="none" w:sz="0" w:space="0" w:color="auto"/>
        <w:left w:val="none" w:sz="0" w:space="0" w:color="auto"/>
        <w:bottom w:val="none" w:sz="0" w:space="0" w:color="auto"/>
        <w:right w:val="none" w:sz="0" w:space="0" w:color="auto"/>
      </w:divBdr>
    </w:div>
    <w:div w:id="877932146">
      <w:bodyDiv w:val="1"/>
      <w:marLeft w:val="0"/>
      <w:marRight w:val="0"/>
      <w:marTop w:val="0"/>
      <w:marBottom w:val="0"/>
      <w:divBdr>
        <w:top w:val="none" w:sz="0" w:space="0" w:color="auto"/>
        <w:left w:val="none" w:sz="0" w:space="0" w:color="auto"/>
        <w:bottom w:val="none" w:sz="0" w:space="0" w:color="auto"/>
        <w:right w:val="none" w:sz="0" w:space="0" w:color="auto"/>
      </w:divBdr>
    </w:div>
    <w:div w:id="1309826665">
      <w:bodyDiv w:val="1"/>
      <w:marLeft w:val="0"/>
      <w:marRight w:val="0"/>
      <w:marTop w:val="0"/>
      <w:marBottom w:val="0"/>
      <w:divBdr>
        <w:top w:val="none" w:sz="0" w:space="0" w:color="auto"/>
        <w:left w:val="none" w:sz="0" w:space="0" w:color="auto"/>
        <w:bottom w:val="none" w:sz="0" w:space="0" w:color="auto"/>
        <w:right w:val="none" w:sz="0" w:space="0" w:color="auto"/>
      </w:divBdr>
    </w:div>
    <w:div w:id="1738940040">
      <w:bodyDiv w:val="1"/>
      <w:marLeft w:val="0"/>
      <w:marRight w:val="0"/>
      <w:marTop w:val="0"/>
      <w:marBottom w:val="0"/>
      <w:divBdr>
        <w:top w:val="none" w:sz="0" w:space="0" w:color="auto"/>
        <w:left w:val="none" w:sz="0" w:space="0" w:color="auto"/>
        <w:bottom w:val="none" w:sz="0" w:space="0" w:color="auto"/>
        <w:right w:val="none" w:sz="0" w:space="0" w:color="auto"/>
      </w:divBdr>
    </w:div>
    <w:div w:id="213262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AarthiAchu17/9536_Ramco-Institute-Of-Technology_Air-Quality-Monitoring/tree/3cc2af7f150173b2c4b253bb64ff6a83e56233a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MARI</dc:creator>
  <cp:keywords/>
  <dc:description/>
  <cp:lastModifiedBy>MUTHU MARI</cp:lastModifiedBy>
  <cp:revision>3</cp:revision>
  <dcterms:created xsi:type="dcterms:W3CDTF">2023-10-30T13:14:00Z</dcterms:created>
  <dcterms:modified xsi:type="dcterms:W3CDTF">2023-10-30T14:32:00Z</dcterms:modified>
</cp:coreProperties>
</file>