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95DEF" w14:textId="6E1D724A" w:rsidR="00473008" w:rsidRDefault="003A7F5E" w:rsidP="00473008">
      <w:pPr>
        <w:pStyle w:val="Heading1"/>
        <w:rPr>
          <w:rFonts w:eastAsiaTheme="minorHAnsi"/>
        </w:rPr>
      </w:pPr>
      <w:r>
        <w:rPr>
          <w:rFonts w:eastAsiaTheme="minorHAnsi"/>
        </w:rPr>
        <w:t>Introduction</w:t>
      </w:r>
    </w:p>
    <w:p w14:paraId="599C986A" w14:textId="58BB6047" w:rsidR="00560997" w:rsidRPr="009B475C" w:rsidRDefault="00560997" w:rsidP="00476909">
      <w:pPr>
        <w:pStyle w:val="root"/>
        <w:spacing w:line="480" w:lineRule="auto"/>
        <w:ind w:right="150" w:firstLine="720"/>
        <w:rPr>
          <w:rFonts w:eastAsiaTheme="minorHAnsi"/>
        </w:rPr>
      </w:pPr>
      <w:r w:rsidRPr="009B475C">
        <w:rPr>
          <w:rFonts w:eastAsiaTheme="minorHAnsi"/>
        </w:rPr>
        <w:t>Passenger air travel can be a source of panic due to the unfortunate and sometimes fatal occurrence of airline crashes. It is imperative to establish whether airline travel is genuinely hazardous or if incidents and fatalities were unavoidable occurrences, as safety concerns in air travel continue to escalate.</w:t>
      </w:r>
      <w:r w:rsidR="00C91DDF" w:rsidRPr="009B475C">
        <w:rPr>
          <w:rFonts w:eastAsiaTheme="minorHAnsi"/>
        </w:rPr>
        <w:t xml:space="preserve"> </w:t>
      </w:r>
      <w:r w:rsidR="00C37B6D" w:rsidRPr="009B475C">
        <w:rPr>
          <w:rFonts w:eastAsiaTheme="minorHAnsi"/>
        </w:rPr>
        <w:t xml:space="preserve">The dashboard presents various visual representations of Airline Safety data on fatalities and incidents that took place between 1985-1999 and 2000-2014. This data is sourced from Aviation Safety Network's database, </w:t>
      </w:r>
      <w:r w:rsidR="00791E87" w:rsidRPr="009B475C">
        <w:rPr>
          <w:rFonts w:eastAsiaTheme="minorHAnsi"/>
        </w:rPr>
        <w:t>together</w:t>
      </w:r>
      <w:r w:rsidR="00C37B6D" w:rsidRPr="009B475C">
        <w:rPr>
          <w:rFonts w:eastAsiaTheme="minorHAnsi"/>
        </w:rPr>
        <w:t xml:space="preserve"> with </w:t>
      </w:r>
      <w:r w:rsidR="00791E87" w:rsidRPr="009B475C">
        <w:rPr>
          <w:rFonts w:eastAsiaTheme="minorHAnsi"/>
        </w:rPr>
        <w:t xml:space="preserve">supplemental data </w:t>
      </w:r>
      <w:r w:rsidR="00C37B6D" w:rsidRPr="009B475C">
        <w:rPr>
          <w:rFonts w:eastAsiaTheme="minorHAnsi"/>
        </w:rPr>
        <w:t>on airline crash data dating back to 1908, obtained from Kaggle.</w:t>
      </w:r>
      <w:r w:rsidR="00282397" w:rsidRPr="009B475C">
        <w:rPr>
          <w:rFonts w:eastAsiaTheme="minorHAnsi"/>
        </w:rPr>
        <w:tab/>
      </w:r>
    </w:p>
    <w:p w14:paraId="23F7CC9A" w14:textId="4793765B" w:rsidR="00232DF1" w:rsidRPr="009B475C" w:rsidRDefault="00232DF1" w:rsidP="006757E5">
      <w:pPr>
        <w:pStyle w:val="root"/>
        <w:spacing w:before="0" w:beforeAutospacing="0" w:after="0" w:afterAutospacing="0" w:line="480" w:lineRule="auto"/>
        <w:ind w:right="150" w:firstLine="720"/>
        <w:rPr>
          <w:rFonts w:eastAsiaTheme="minorHAnsi"/>
        </w:rPr>
      </w:pPr>
      <w:r w:rsidRPr="009B475C">
        <w:rPr>
          <w:rFonts w:eastAsiaTheme="minorHAnsi"/>
        </w:rPr>
        <w:t>The</w:t>
      </w:r>
      <w:r w:rsidR="00174399" w:rsidRPr="009B475C">
        <w:rPr>
          <w:rFonts w:eastAsiaTheme="minorHAnsi"/>
        </w:rPr>
        <w:t>se</w:t>
      </w:r>
      <w:r w:rsidRPr="009B475C">
        <w:rPr>
          <w:rFonts w:eastAsiaTheme="minorHAnsi"/>
        </w:rPr>
        <w:t xml:space="preserve"> visualizations serve </w:t>
      </w:r>
      <w:r w:rsidR="009E04B0" w:rsidRPr="009B475C">
        <w:rPr>
          <w:rFonts w:eastAsiaTheme="minorHAnsi"/>
        </w:rPr>
        <w:t>the</w:t>
      </w:r>
      <w:r w:rsidRPr="009B475C">
        <w:rPr>
          <w:rFonts w:eastAsiaTheme="minorHAnsi"/>
        </w:rPr>
        <w:t xml:space="preserve"> crucial purpose of providing the teams with valuable insights into the different scenarios of airline fatalities from 1985 to 2014. These scenarios are divided into two periods: 1985-1999 and 2000-2014. The primary objective is to empower the Data Science team and Business to make well-informed decisions that will enhance airline safety standards and guarantee safer air travel.</w:t>
      </w:r>
    </w:p>
    <w:p w14:paraId="50EAE358" w14:textId="314E7F7D" w:rsidR="00CF252D" w:rsidRPr="00473008" w:rsidRDefault="00282397" w:rsidP="00617EC4">
      <w:pPr>
        <w:pStyle w:val="Heading1"/>
        <w:spacing w:line="480" w:lineRule="auto"/>
        <w:rPr>
          <w:rFonts w:eastAsiaTheme="minorHAnsi"/>
        </w:rPr>
      </w:pPr>
      <w:r w:rsidRPr="00473008">
        <w:rPr>
          <w:rFonts w:eastAsiaTheme="minorHAnsi"/>
        </w:rPr>
        <w:t>Visualizations</w:t>
      </w:r>
    </w:p>
    <w:p w14:paraId="5A1C157D" w14:textId="697304C8" w:rsidR="00D41A87" w:rsidRPr="009B475C" w:rsidRDefault="00D41A87" w:rsidP="00617EC4">
      <w:pPr>
        <w:pStyle w:val="root"/>
        <w:spacing w:before="0" w:beforeAutospacing="0" w:after="0" w:afterAutospacing="0" w:line="480" w:lineRule="auto"/>
        <w:ind w:right="150"/>
        <w:rPr>
          <w:rFonts w:eastAsiaTheme="minorHAnsi"/>
        </w:rPr>
      </w:pPr>
      <w:r w:rsidRPr="009B475C">
        <w:rPr>
          <w:rFonts w:eastAsiaTheme="minorHAnsi"/>
        </w:rPr>
        <w:t>The types of visualizations built are as follows:</w:t>
      </w:r>
    </w:p>
    <w:p w14:paraId="3616440A" w14:textId="0304F101" w:rsidR="00D41A87" w:rsidRPr="009B475C" w:rsidRDefault="00D41A87" w:rsidP="00476909">
      <w:pPr>
        <w:pStyle w:val="root"/>
        <w:numPr>
          <w:ilvl w:val="0"/>
          <w:numId w:val="8"/>
        </w:numPr>
        <w:spacing w:before="0" w:beforeAutospacing="0" w:after="0" w:afterAutospacing="0" w:line="480" w:lineRule="auto"/>
        <w:ind w:right="150"/>
        <w:rPr>
          <w:rFonts w:eastAsiaTheme="minorHAnsi"/>
        </w:rPr>
      </w:pPr>
      <w:r w:rsidRPr="009B475C">
        <w:rPr>
          <w:rFonts w:eastAsiaTheme="minorHAnsi"/>
        </w:rPr>
        <w:t xml:space="preserve">Bar </w:t>
      </w:r>
      <w:r w:rsidR="00CC6DCA" w:rsidRPr="009B475C">
        <w:rPr>
          <w:rFonts w:eastAsiaTheme="minorHAnsi"/>
        </w:rPr>
        <w:t xml:space="preserve">and </w:t>
      </w:r>
      <w:r w:rsidR="00D22B7B" w:rsidRPr="009B475C">
        <w:rPr>
          <w:rFonts w:eastAsiaTheme="minorHAnsi"/>
        </w:rPr>
        <w:t>Stacked Bar charts</w:t>
      </w:r>
      <w:r w:rsidR="00E5611A" w:rsidRPr="009B475C">
        <w:rPr>
          <w:rFonts w:eastAsiaTheme="minorHAnsi"/>
        </w:rPr>
        <w:t xml:space="preserve"> </w:t>
      </w:r>
      <w:r w:rsidRPr="009B475C">
        <w:rPr>
          <w:rFonts w:eastAsiaTheme="minorHAnsi"/>
        </w:rPr>
        <w:t xml:space="preserve">– </w:t>
      </w:r>
      <w:r w:rsidR="00223155" w:rsidRPr="009B475C">
        <w:rPr>
          <w:rFonts w:eastAsiaTheme="minorHAnsi"/>
        </w:rPr>
        <w:t xml:space="preserve">I have included mostly bar charts to display the number of fatalities based on </w:t>
      </w:r>
      <w:r w:rsidR="00A5674D" w:rsidRPr="009B475C">
        <w:rPr>
          <w:rFonts w:eastAsiaTheme="minorHAnsi"/>
        </w:rPr>
        <w:t>numerous factors</w:t>
      </w:r>
      <w:r w:rsidR="00223155" w:rsidRPr="009B475C">
        <w:rPr>
          <w:rFonts w:eastAsiaTheme="minorHAnsi"/>
        </w:rPr>
        <w:t>. I selected bar charts as they are the most suitable to represent fatality numbers by category.</w:t>
      </w:r>
    </w:p>
    <w:p w14:paraId="55AF14E2" w14:textId="449EA12F" w:rsidR="00BB7AB5" w:rsidRPr="009B475C" w:rsidRDefault="00BB7AB5" w:rsidP="00476909">
      <w:pPr>
        <w:pStyle w:val="root"/>
        <w:numPr>
          <w:ilvl w:val="0"/>
          <w:numId w:val="8"/>
        </w:numPr>
        <w:spacing w:before="0" w:beforeAutospacing="0" w:after="0" w:afterAutospacing="0" w:line="480" w:lineRule="auto"/>
        <w:ind w:right="150"/>
        <w:rPr>
          <w:rFonts w:eastAsiaTheme="minorHAnsi"/>
        </w:rPr>
      </w:pPr>
      <w:r w:rsidRPr="009B475C">
        <w:rPr>
          <w:rFonts w:eastAsiaTheme="minorHAnsi"/>
        </w:rPr>
        <w:t xml:space="preserve">Line </w:t>
      </w:r>
      <w:r w:rsidR="0065769C" w:rsidRPr="009B475C">
        <w:rPr>
          <w:rFonts w:eastAsiaTheme="minorHAnsi"/>
        </w:rPr>
        <w:t>Chart</w:t>
      </w:r>
      <w:r w:rsidRPr="009B475C">
        <w:rPr>
          <w:rFonts w:eastAsiaTheme="minorHAnsi"/>
        </w:rPr>
        <w:t xml:space="preserve"> –I utilized a Line chart to illustrate the trends in fatalities over the years. </w:t>
      </w:r>
      <w:r w:rsidR="0066061D" w:rsidRPr="009B475C">
        <w:rPr>
          <w:rFonts w:eastAsiaTheme="minorHAnsi"/>
        </w:rPr>
        <w:t>This</w:t>
      </w:r>
      <w:r w:rsidRPr="009B475C">
        <w:rPr>
          <w:rFonts w:eastAsiaTheme="minorHAnsi"/>
        </w:rPr>
        <w:t xml:space="preserve"> is a suitable way to </w:t>
      </w:r>
      <w:r w:rsidR="002F0B5D" w:rsidRPr="009B475C">
        <w:rPr>
          <w:rFonts w:eastAsiaTheme="minorHAnsi"/>
        </w:rPr>
        <w:t>display</w:t>
      </w:r>
      <w:r w:rsidRPr="009B475C">
        <w:rPr>
          <w:rFonts w:eastAsiaTheme="minorHAnsi"/>
        </w:rPr>
        <w:t xml:space="preserve"> a linear visualization based on yearly data.</w:t>
      </w:r>
    </w:p>
    <w:p w14:paraId="306D50A3" w14:textId="5569B611" w:rsidR="00C929B4" w:rsidRPr="00922D98" w:rsidRDefault="0065769C" w:rsidP="00476909">
      <w:pPr>
        <w:pStyle w:val="root"/>
        <w:numPr>
          <w:ilvl w:val="0"/>
          <w:numId w:val="8"/>
        </w:numPr>
        <w:spacing w:before="0" w:beforeAutospacing="0" w:after="0" w:afterAutospacing="0" w:line="480" w:lineRule="auto"/>
        <w:ind w:right="150"/>
        <w:rPr>
          <w:rFonts w:eastAsiaTheme="minorHAnsi"/>
        </w:rPr>
      </w:pPr>
      <w:r w:rsidRPr="009B475C">
        <w:rPr>
          <w:rFonts w:eastAsiaTheme="minorHAnsi"/>
        </w:rPr>
        <w:lastRenderedPageBreak/>
        <w:t xml:space="preserve">Pie Chart and Donut Chart – </w:t>
      </w:r>
      <w:r w:rsidR="00535F6B" w:rsidRPr="009B475C">
        <w:rPr>
          <w:rFonts w:eastAsiaTheme="minorHAnsi"/>
        </w:rPr>
        <w:t>In my opinion, Pie and Donut charts are the most effective tools for visually representing categorical data and occurrence rates. Specifically, I utilized a Pie chart to display fatality rates per country, and a Donut chart to illustrate fatality rates per airline.</w:t>
      </w:r>
    </w:p>
    <w:p w14:paraId="65D062A6" w14:textId="73E0AE05" w:rsidR="00282397" w:rsidRPr="000761B1" w:rsidRDefault="00683FD7" w:rsidP="004722A6">
      <w:pPr>
        <w:pStyle w:val="Heading2"/>
        <w:numPr>
          <w:ilvl w:val="0"/>
          <w:numId w:val="11"/>
        </w:numPr>
        <w:ind w:left="360" w:hanging="270"/>
        <w:rPr>
          <w:rFonts w:eastAsiaTheme="minorHAnsi"/>
        </w:rPr>
      </w:pPr>
      <w:r w:rsidRPr="009B475C">
        <w:rPr>
          <w:rFonts w:eastAsiaTheme="minorHAnsi"/>
        </w:rPr>
        <w:t>Fatalities per Airline between 1985 to 1999</w:t>
      </w:r>
    </w:p>
    <w:p w14:paraId="1252ADF7" w14:textId="1F720D8F" w:rsidR="00B52AB6" w:rsidRPr="009B475C" w:rsidRDefault="003F42D4" w:rsidP="00476909">
      <w:pPr>
        <w:pStyle w:val="NormalWeb"/>
        <w:shd w:val="clear" w:color="auto" w:fill="FFFFFF"/>
        <w:spacing w:before="0" w:beforeAutospacing="0" w:after="0" w:afterAutospacing="0" w:line="480" w:lineRule="auto"/>
        <w:ind w:hanging="450"/>
        <w:rPr>
          <w:rFonts w:eastAsiaTheme="minorHAnsi"/>
        </w:rPr>
      </w:pPr>
      <w:r>
        <w:rPr>
          <w:noProof/>
        </w:rPr>
        <w:drawing>
          <wp:inline distT="0" distB="0" distL="0" distR="0" wp14:anchorId="757EDB8C" wp14:editId="2E9B7E25">
            <wp:extent cx="6897686" cy="3718560"/>
            <wp:effectExtent l="19050" t="19050" r="17780" b="15240"/>
            <wp:docPr id="1270188547"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88547" name="Picture 1" descr="A picture containing text, screenshot, diagram, parallel&#10;&#10;Description automatically generated"/>
                    <pic:cNvPicPr/>
                  </pic:nvPicPr>
                  <pic:blipFill rotWithShape="1">
                    <a:blip r:embed="rId7"/>
                    <a:srcRect b="11365"/>
                    <a:stretch/>
                  </pic:blipFill>
                  <pic:spPr bwMode="auto">
                    <a:xfrm>
                      <a:off x="0" y="0"/>
                      <a:ext cx="6904959" cy="372248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7DDA5FC" w14:textId="163F0C96" w:rsidR="00844AE5" w:rsidRPr="009B475C" w:rsidRDefault="00CA4164" w:rsidP="00476909">
      <w:pPr>
        <w:pStyle w:val="NormalWeb"/>
        <w:shd w:val="clear" w:color="auto" w:fill="FFFFFF"/>
        <w:spacing w:before="0" w:beforeAutospacing="0" w:after="0" w:afterAutospacing="0" w:line="480" w:lineRule="auto"/>
        <w:ind w:firstLine="630"/>
        <w:rPr>
          <w:rFonts w:eastAsiaTheme="minorHAnsi"/>
        </w:rPr>
      </w:pPr>
      <w:r w:rsidRPr="009B475C">
        <w:rPr>
          <w:rFonts w:eastAsiaTheme="minorHAnsi"/>
        </w:rPr>
        <w:t xml:space="preserve">The </w:t>
      </w:r>
      <w:r w:rsidR="003B1EBF">
        <w:rPr>
          <w:rFonts w:eastAsiaTheme="minorHAnsi"/>
        </w:rPr>
        <w:t>above stacked</w:t>
      </w:r>
      <w:r w:rsidRPr="009B475C">
        <w:rPr>
          <w:rFonts w:eastAsiaTheme="minorHAnsi"/>
        </w:rPr>
        <w:t xml:space="preserve"> bar chart displays the number of fatalities for airlines during the periods of 1985-1999 and 2000-2014, using shades of red to represent fatalities. The objective of this chart is to determine which airline had the highest and lowest fatalities during these two periods. Additionally, this visualization shows the number of fatalities per year, which allows us to compare the increase/decrease in fatalities across years. Upon examining the chart, it is evident that Egyptair had the most fatalities in 1999 with a total of 217 passengers. </w:t>
      </w:r>
    </w:p>
    <w:p w14:paraId="266F334B" w14:textId="1CE21F6F" w:rsidR="00200CD3" w:rsidRPr="00287FA8" w:rsidRDefault="00F4792A" w:rsidP="00676C99">
      <w:pPr>
        <w:pStyle w:val="Heading2"/>
        <w:numPr>
          <w:ilvl w:val="0"/>
          <w:numId w:val="11"/>
        </w:numPr>
        <w:ind w:left="360" w:hanging="270"/>
        <w:rPr>
          <w:rFonts w:eastAsiaTheme="minorHAnsi"/>
        </w:rPr>
      </w:pPr>
      <w:r w:rsidRPr="00287FA8">
        <w:rPr>
          <w:rFonts w:eastAsiaTheme="minorHAnsi"/>
        </w:rPr>
        <w:lastRenderedPageBreak/>
        <w:t>Fatalities per Airline between 2000 to 2014</w:t>
      </w:r>
    </w:p>
    <w:p w14:paraId="66D900B3" w14:textId="08F9F3E7" w:rsidR="00F44DE3" w:rsidRPr="009B475C" w:rsidRDefault="003002BC" w:rsidP="003002BC">
      <w:pPr>
        <w:pStyle w:val="root"/>
        <w:tabs>
          <w:tab w:val="right" w:pos="9210"/>
        </w:tabs>
        <w:spacing w:before="0" w:beforeAutospacing="0" w:after="0" w:afterAutospacing="0" w:line="480" w:lineRule="auto"/>
        <w:ind w:left="-360" w:right="150" w:hanging="90"/>
        <w:rPr>
          <w:rStyle w:val="smart-narratives-conditional-blot"/>
          <w:color w:val="252423"/>
          <w:shd w:val="clear" w:color="auto" w:fill="FFFFFF"/>
        </w:rPr>
      </w:pPr>
      <w:r>
        <w:rPr>
          <w:noProof/>
        </w:rPr>
        <w:drawing>
          <wp:inline distT="0" distB="0" distL="0" distR="0" wp14:anchorId="6FCE78C8" wp14:editId="5D9C6108">
            <wp:extent cx="6819900" cy="6179820"/>
            <wp:effectExtent l="19050" t="19050" r="19050" b="11430"/>
            <wp:docPr id="133651647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16479" name="Picture 1" descr="A picture containing text, screenshot, font, number&#10;&#10;Description automatically generated"/>
                    <pic:cNvPicPr/>
                  </pic:nvPicPr>
                  <pic:blipFill rotWithShape="1">
                    <a:blip r:embed="rId8"/>
                    <a:srcRect b="12490"/>
                    <a:stretch/>
                  </pic:blipFill>
                  <pic:spPr bwMode="auto">
                    <a:xfrm>
                      <a:off x="0" y="0"/>
                      <a:ext cx="6819900" cy="617982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r>
        <w:rPr>
          <w:noProof/>
        </w:rPr>
        <w:tab/>
      </w:r>
    </w:p>
    <w:p w14:paraId="1757B68F" w14:textId="649C0622" w:rsidR="00F954CE" w:rsidRPr="000049DB" w:rsidRDefault="004B5DB1" w:rsidP="000049DB">
      <w:pPr>
        <w:pStyle w:val="root"/>
        <w:spacing w:before="0" w:beforeAutospacing="0" w:after="0" w:afterAutospacing="0" w:line="480" w:lineRule="auto"/>
        <w:ind w:left="630" w:right="150"/>
        <w:rPr>
          <w:rFonts w:eastAsiaTheme="minorHAnsi"/>
        </w:rPr>
      </w:pPr>
      <w:r w:rsidRPr="009B475C">
        <w:rPr>
          <w:rFonts w:eastAsiaTheme="minorHAnsi"/>
        </w:rPr>
        <w:t xml:space="preserve">Between 2000 and 2014, the airline with the highest number of fatalities was Air France, which had a total of 337. This number was significantly higher than the lowest sum of </w:t>
      </w:r>
      <w:r w:rsidRPr="009B475C">
        <w:rPr>
          <w:rFonts w:eastAsiaTheme="minorHAnsi"/>
        </w:rPr>
        <w:lastRenderedPageBreak/>
        <w:t xml:space="preserve">fatalities, which belonged to Southwest Airlines at 0. In fact, Air France accounted for 38.51% of all fatalities across the </w:t>
      </w:r>
      <w:r w:rsidR="0066061D" w:rsidRPr="009B475C">
        <w:rPr>
          <w:rFonts w:eastAsiaTheme="minorHAnsi"/>
        </w:rPr>
        <w:t>nine</w:t>
      </w:r>
      <w:r w:rsidRPr="009B475C">
        <w:rPr>
          <w:rFonts w:eastAsiaTheme="minorHAnsi"/>
        </w:rPr>
        <w:t xml:space="preserve"> airlines examined</w:t>
      </w:r>
      <w:r w:rsidR="00DD2819">
        <w:rPr>
          <w:rFonts w:eastAsiaTheme="minorHAnsi"/>
        </w:rPr>
        <w:t xml:space="preserve"> </w:t>
      </w:r>
    </w:p>
    <w:p w14:paraId="0F214A76" w14:textId="6AD4AFE4" w:rsidR="00A40110" w:rsidRPr="005A41BE" w:rsidRDefault="00E606C1" w:rsidP="005A41BE">
      <w:pPr>
        <w:pStyle w:val="Heading2"/>
        <w:numPr>
          <w:ilvl w:val="0"/>
          <w:numId w:val="11"/>
        </w:numPr>
        <w:ind w:left="360" w:hanging="270"/>
        <w:rPr>
          <w:rFonts w:eastAsiaTheme="minorHAnsi"/>
        </w:rPr>
      </w:pPr>
      <w:r w:rsidRPr="00287FA8">
        <w:rPr>
          <w:rFonts w:eastAsiaTheme="minorHAnsi"/>
        </w:rPr>
        <w:t xml:space="preserve">Overall Fatality Rates by Airline </w:t>
      </w:r>
    </w:p>
    <w:p w14:paraId="1490BDE5" w14:textId="703B071F" w:rsidR="00A40110" w:rsidRPr="009B475C" w:rsidRDefault="00C70FA6" w:rsidP="00476909">
      <w:pPr>
        <w:pStyle w:val="root"/>
        <w:spacing w:before="0" w:beforeAutospacing="0" w:after="0" w:afterAutospacing="0" w:line="480" w:lineRule="auto"/>
        <w:ind w:left="720" w:right="150" w:hanging="1080"/>
        <w:rPr>
          <w:rFonts w:eastAsiaTheme="minorHAnsi"/>
          <w:b/>
          <w:bCs/>
        </w:rPr>
      </w:pPr>
      <w:r>
        <w:rPr>
          <w:noProof/>
        </w:rPr>
        <w:drawing>
          <wp:inline distT="0" distB="0" distL="0" distR="0" wp14:anchorId="238D12F2" wp14:editId="46D41803">
            <wp:extent cx="6861810" cy="4281170"/>
            <wp:effectExtent l="19050" t="19050" r="15240" b="24130"/>
            <wp:docPr id="869743338"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43338" name="Picture 1" descr="A screenshot of a graph&#10;&#10;Description automatically generated with low confidence"/>
                    <pic:cNvPicPr/>
                  </pic:nvPicPr>
                  <pic:blipFill>
                    <a:blip r:embed="rId9"/>
                    <a:stretch>
                      <a:fillRect/>
                    </a:stretch>
                  </pic:blipFill>
                  <pic:spPr>
                    <a:xfrm>
                      <a:off x="0" y="0"/>
                      <a:ext cx="6861810" cy="4281170"/>
                    </a:xfrm>
                    <a:prstGeom prst="rect">
                      <a:avLst/>
                    </a:prstGeom>
                    <a:ln>
                      <a:solidFill>
                        <a:schemeClr val="bg1">
                          <a:lumMod val="85000"/>
                        </a:schemeClr>
                      </a:solidFill>
                    </a:ln>
                  </pic:spPr>
                </pic:pic>
              </a:graphicData>
            </a:graphic>
          </wp:inline>
        </w:drawing>
      </w:r>
    </w:p>
    <w:p w14:paraId="788B46D9" w14:textId="1E1676F5" w:rsidR="003B2110" w:rsidRPr="009B475C" w:rsidRDefault="00B85F49" w:rsidP="00476909">
      <w:pPr>
        <w:pStyle w:val="root"/>
        <w:spacing w:before="0" w:beforeAutospacing="0" w:after="0" w:afterAutospacing="0" w:line="480" w:lineRule="auto"/>
        <w:ind w:left="720" w:right="150"/>
        <w:rPr>
          <w:rStyle w:val="smart-narratives-conditional-blot"/>
          <w:color w:val="252423"/>
          <w:shd w:val="clear" w:color="auto" w:fill="FFFFFF"/>
        </w:rPr>
      </w:pPr>
      <w:r w:rsidRPr="009B475C">
        <w:rPr>
          <w:rFonts w:eastAsiaTheme="minorHAnsi"/>
        </w:rPr>
        <w:t xml:space="preserve">This visualization shows the fatal rates of various airlines. Upon examining the chart, it is apparent that Air France had the highest number of fatalities, with a sum of 1734, followed by Avianca and Alitalia. Southwest Airlines had the lowest number of fatalities, with a sum of </w:t>
      </w:r>
      <w:r w:rsidR="0066061D" w:rsidRPr="009B475C">
        <w:rPr>
          <w:rFonts w:eastAsiaTheme="minorHAnsi"/>
        </w:rPr>
        <w:t>zero</w:t>
      </w:r>
      <w:r w:rsidRPr="009B475C">
        <w:rPr>
          <w:rFonts w:eastAsiaTheme="minorHAnsi"/>
        </w:rPr>
        <w:t>. Air France accounted for 28.29% of the total number of fatalities.</w:t>
      </w:r>
      <w:r w:rsidR="003B2110" w:rsidRPr="009B475C">
        <w:rPr>
          <w:rFonts w:ascii="Tahoma" w:eastAsiaTheme="minorHAnsi" w:hAnsi="Tahoma" w:cs="Tahoma"/>
        </w:rPr>
        <w:t>﻿</w:t>
      </w:r>
    </w:p>
    <w:p w14:paraId="60748E92" w14:textId="77777777" w:rsidR="00932DD8" w:rsidRPr="009B475C" w:rsidRDefault="00932DD8" w:rsidP="00476909">
      <w:pPr>
        <w:pStyle w:val="root"/>
        <w:spacing w:before="0" w:beforeAutospacing="0" w:after="0" w:afterAutospacing="0" w:line="480" w:lineRule="auto"/>
        <w:ind w:left="1440" w:right="150"/>
        <w:rPr>
          <w:rFonts w:eastAsiaTheme="minorHAnsi"/>
        </w:rPr>
      </w:pPr>
    </w:p>
    <w:p w14:paraId="5BB7075E" w14:textId="77777777" w:rsidR="00932DD8" w:rsidRPr="009B475C" w:rsidRDefault="00932DD8" w:rsidP="00476909">
      <w:pPr>
        <w:pStyle w:val="root"/>
        <w:spacing w:before="0" w:beforeAutospacing="0" w:after="0" w:afterAutospacing="0" w:line="480" w:lineRule="auto"/>
        <w:ind w:left="1440" w:right="150"/>
        <w:rPr>
          <w:rFonts w:eastAsiaTheme="minorHAnsi"/>
        </w:rPr>
      </w:pPr>
    </w:p>
    <w:p w14:paraId="679C3F25" w14:textId="77777777" w:rsidR="00F954CE" w:rsidRDefault="00F954CE" w:rsidP="00476909">
      <w:pPr>
        <w:spacing w:line="480" w:lineRule="auto"/>
        <w:rPr>
          <w:b/>
          <w:bCs/>
          <w:color w:val="252423"/>
          <w:shd w:val="clear" w:color="auto" w:fill="FFFFFF"/>
        </w:rPr>
      </w:pPr>
      <w:r>
        <w:rPr>
          <w:b/>
          <w:bCs/>
          <w:color w:val="252423"/>
          <w:shd w:val="clear" w:color="auto" w:fill="FFFFFF"/>
        </w:rPr>
        <w:br w:type="page"/>
      </w:r>
    </w:p>
    <w:p w14:paraId="288DC47D" w14:textId="1B0345DF" w:rsidR="006965C1" w:rsidRPr="00287FA8" w:rsidRDefault="00932DD8" w:rsidP="00B53676">
      <w:pPr>
        <w:pStyle w:val="Heading2"/>
        <w:numPr>
          <w:ilvl w:val="0"/>
          <w:numId w:val="11"/>
        </w:numPr>
        <w:ind w:left="360" w:hanging="270"/>
        <w:rPr>
          <w:rFonts w:eastAsiaTheme="minorHAnsi"/>
        </w:rPr>
      </w:pPr>
      <w:r w:rsidRPr="00287FA8">
        <w:rPr>
          <w:rFonts w:eastAsiaTheme="minorHAnsi"/>
        </w:rPr>
        <w:lastRenderedPageBreak/>
        <w:t>Fatalities by Year</w:t>
      </w:r>
    </w:p>
    <w:p w14:paraId="7C78295D" w14:textId="52FBE8B7" w:rsidR="00F63864" w:rsidRPr="009B475C" w:rsidRDefault="00D848D8" w:rsidP="00476909">
      <w:pPr>
        <w:pStyle w:val="root"/>
        <w:spacing w:before="0" w:beforeAutospacing="0" w:after="0" w:afterAutospacing="0" w:line="480" w:lineRule="auto"/>
        <w:ind w:left="720" w:right="150" w:hanging="1080"/>
        <w:rPr>
          <w:rFonts w:eastAsiaTheme="minorHAnsi"/>
        </w:rPr>
      </w:pPr>
      <w:r>
        <w:rPr>
          <w:noProof/>
        </w:rPr>
        <w:drawing>
          <wp:inline distT="0" distB="0" distL="0" distR="0" wp14:anchorId="251BA77F" wp14:editId="52AEB37B">
            <wp:extent cx="6823710" cy="3068955"/>
            <wp:effectExtent l="19050" t="19050" r="15240" b="17145"/>
            <wp:docPr id="920523695"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23695" name="Picture 1" descr="A picture containing text, line, plot, font&#10;&#10;Description automatically generated"/>
                    <pic:cNvPicPr/>
                  </pic:nvPicPr>
                  <pic:blipFill>
                    <a:blip r:embed="rId10"/>
                    <a:stretch>
                      <a:fillRect/>
                    </a:stretch>
                  </pic:blipFill>
                  <pic:spPr>
                    <a:xfrm>
                      <a:off x="0" y="0"/>
                      <a:ext cx="6823710" cy="3068955"/>
                    </a:xfrm>
                    <a:prstGeom prst="rect">
                      <a:avLst/>
                    </a:prstGeom>
                    <a:ln>
                      <a:solidFill>
                        <a:schemeClr val="bg1">
                          <a:lumMod val="85000"/>
                        </a:schemeClr>
                      </a:solidFill>
                    </a:ln>
                  </pic:spPr>
                </pic:pic>
              </a:graphicData>
            </a:graphic>
          </wp:inline>
        </w:drawing>
      </w:r>
    </w:p>
    <w:p w14:paraId="53C75A5E" w14:textId="0E2A0115" w:rsidR="00932DD8" w:rsidRPr="009B475C" w:rsidRDefault="006965C1" w:rsidP="00476909">
      <w:pPr>
        <w:pStyle w:val="root"/>
        <w:spacing w:before="0" w:beforeAutospacing="0" w:after="0" w:afterAutospacing="0" w:line="480" w:lineRule="auto"/>
        <w:ind w:left="720" w:right="150"/>
      </w:pPr>
      <w:r w:rsidRPr="009B475C">
        <w:rPr>
          <w:rFonts w:eastAsiaTheme="minorHAnsi"/>
        </w:rPr>
        <w:t>This line chart depicts the number of fatalities per year, allowing us to observe trends over time. By analyzing the spikes in fatalities, we can identify potential reasons for the increase.</w:t>
      </w:r>
      <w:r w:rsidR="006B55D1" w:rsidRPr="009B475C">
        <w:rPr>
          <w:rFonts w:eastAsiaTheme="minorHAnsi"/>
        </w:rPr>
        <w:t xml:space="preserve"> </w:t>
      </w:r>
      <w:r w:rsidR="00BC4A4A" w:rsidRPr="009B475C">
        <w:rPr>
          <w:rFonts w:eastAsiaTheme="minorHAnsi"/>
        </w:rPr>
        <w:t>From the above chart</w:t>
      </w:r>
      <w:r w:rsidR="000E3D7D" w:rsidRPr="009B475C">
        <w:rPr>
          <w:rFonts w:eastAsiaTheme="minorHAnsi"/>
        </w:rPr>
        <w:t>,</w:t>
      </w:r>
      <w:r w:rsidR="00BC4A4A" w:rsidRPr="009B475C">
        <w:rPr>
          <w:rFonts w:eastAsiaTheme="minorHAnsi"/>
        </w:rPr>
        <w:t xml:space="preserve"> we can see that the number </w:t>
      </w:r>
      <w:r w:rsidR="00932DD8" w:rsidRPr="009B475C">
        <w:rPr>
          <w:rFonts w:eastAsiaTheme="minorHAnsi"/>
        </w:rPr>
        <w:t xml:space="preserve">of Fatalities started trending down </w:t>
      </w:r>
      <w:r w:rsidR="00C6090B" w:rsidRPr="009B475C">
        <w:rPr>
          <w:rFonts w:eastAsiaTheme="minorHAnsi"/>
        </w:rPr>
        <w:t>in</w:t>
      </w:r>
      <w:r w:rsidR="00932DD8" w:rsidRPr="009B475C">
        <w:rPr>
          <w:rFonts w:eastAsiaTheme="minorHAnsi"/>
        </w:rPr>
        <w:t xml:space="preserve"> 1999, falling by 40.10% (389) in 10 years.</w:t>
      </w:r>
      <w:r w:rsidR="00932DD8" w:rsidRPr="009B475C">
        <w:rPr>
          <w:rFonts w:ascii="Tahoma" w:eastAsiaTheme="minorHAnsi" w:hAnsi="Tahoma" w:cs="Tahoma"/>
        </w:rPr>
        <w:t>﻿﻿</w:t>
      </w:r>
      <w:r w:rsidR="00932DD8" w:rsidRPr="009B475C">
        <w:rPr>
          <w:rFonts w:eastAsiaTheme="minorHAnsi"/>
        </w:rPr>
        <w:t xml:space="preserve"> </w:t>
      </w:r>
      <w:r w:rsidR="00932DD8" w:rsidRPr="009B475C">
        <w:rPr>
          <w:rFonts w:ascii="Tahoma" w:eastAsiaTheme="minorHAnsi" w:hAnsi="Tahoma" w:cs="Tahoma"/>
        </w:rPr>
        <w:t>﻿﻿</w:t>
      </w:r>
      <w:r w:rsidR="00932DD8" w:rsidRPr="009B475C">
        <w:rPr>
          <w:rFonts w:eastAsiaTheme="minorHAnsi"/>
        </w:rPr>
        <w:t xml:space="preserve"> </w:t>
      </w:r>
      <w:r w:rsidR="00932DD8" w:rsidRPr="009B475C">
        <w:rPr>
          <w:rFonts w:ascii="Tahoma" w:eastAsiaTheme="minorHAnsi" w:hAnsi="Tahoma" w:cs="Tahoma"/>
        </w:rPr>
        <w:t>﻿﻿</w:t>
      </w:r>
      <w:r w:rsidR="00C6090B" w:rsidRPr="009B475C">
        <w:rPr>
          <w:rFonts w:eastAsiaTheme="minorHAnsi"/>
        </w:rPr>
        <w:t>The number</w:t>
      </w:r>
      <w:r w:rsidR="00932DD8" w:rsidRPr="009B475C">
        <w:rPr>
          <w:rFonts w:eastAsiaTheme="minorHAnsi"/>
        </w:rPr>
        <w:t xml:space="preserve"> of Fatalities dropped from 970 to 581 during its steepest decline between 1999 and 2009.</w:t>
      </w:r>
      <w:r w:rsidR="00932DD8" w:rsidRPr="009B475C">
        <w:rPr>
          <w:rFonts w:ascii="Tahoma" w:eastAsiaTheme="minorHAnsi" w:hAnsi="Tahoma" w:cs="Tahoma"/>
        </w:rPr>
        <w:t>﻿﻿</w:t>
      </w:r>
      <w:r w:rsidR="00932DD8" w:rsidRPr="009B475C">
        <w:rPr>
          <w:rFonts w:eastAsiaTheme="minorHAnsi"/>
        </w:rPr>
        <w:t xml:space="preserve"> </w:t>
      </w:r>
      <w:r w:rsidR="00932DD8" w:rsidRPr="009B475C">
        <w:rPr>
          <w:rFonts w:ascii="Tahoma" w:eastAsiaTheme="minorHAnsi" w:hAnsi="Tahoma" w:cs="Tahoma"/>
        </w:rPr>
        <w:t>﻿﻿</w:t>
      </w:r>
      <w:r w:rsidR="00932DD8" w:rsidRPr="009B475C">
        <w:rPr>
          <w:rFonts w:eastAsiaTheme="minorHAnsi"/>
        </w:rPr>
        <w:t xml:space="preserve"> </w:t>
      </w:r>
      <w:r w:rsidR="00932DD8" w:rsidRPr="009B475C">
        <w:rPr>
          <w:rFonts w:ascii="Tahoma" w:eastAsiaTheme="minorHAnsi" w:hAnsi="Tahoma" w:cs="Tahoma"/>
        </w:rPr>
        <w:t>﻿</w:t>
      </w:r>
    </w:p>
    <w:p w14:paraId="35AF81BE" w14:textId="00787D6E" w:rsidR="00200CD3" w:rsidRPr="009B475C" w:rsidRDefault="00821855" w:rsidP="00476909">
      <w:pPr>
        <w:pStyle w:val="root"/>
        <w:spacing w:before="0" w:beforeAutospacing="0" w:after="0" w:afterAutospacing="0" w:line="480" w:lineRule="auto"/>
        <w:ind w:left="720" w:right="150"/>
        <w:rPr>
          <w:rFonts w:eastAsiaTheme="minorHAnsi"/>
          <w:b/>
          <w:bCs/>
          <w:noProof/>
        </w:rPr>
      </w:pPr>
      <w:r w:rsidRPr="009B475C">
        <w:rPr>
          <w:rFonts w:eastAsiaTheme="minorHAnsi"/>
        </w:rPr>
        <w:t xml:space="preserve"> </w:t>
      </w:r>
    </w:p>
    <w:p w14:paraId="6544922A" w14:textId="77777777" w:rsidR="00F954CE" w:rsidRDefault="00F954CE" w:rsidP="00476909">
      <w:pPr>
        <w:spacing w:line="480" w:lineRule="auto"/>
        <w:rPr>
          <w:rFonts w:eastAsiaTheme="minorHAnsi"/>
          <w:b/>
          <w:bCs/>
        </w:rPr>
      </w:pPr>
      <w:r>
        <w:rPr>
          <w:rFonts w:eastAsiaTheme="minorHAnsi"/>
          <w:b/>
          <w:bCs/>
        </w:rPr>
        <w:br w:type="page"/>
      </w:r>
    </w:p>
    <w:p w14:paraId="005FD91B" w14:textId="03EA6FDB" w:rsidR="00267277" w:rsidRPr="009A5263" w:rsidRDefault="00267277" w:rsidP="009A5263">
      <w:pPr>
        <w:pStyle w:val="Heading2"/>
        <w:numPr>
          <w:ilvl w:val="0"/>
          <w:numId w:val="11"/>
        </w:numPr>
        <w:ind w:left="360" w:hanging="270"/>
        <w:rPr>
          <w:rFonts w:eastAsiaTheme="minorHAnsi"/>
        </w:rPr>
      </w:pPr>
      <w:r w:rsidRPr="00287FA8">
        <w:rPr>
          <w:rFonts w:eastAsiaTheme="minorHAnsi"/>
        </w:rPr>
        <w:lastRenderedPageBreak/>
        <w:t>Fatalities Rate by Country</w:t>
      </w:r>
    </w:p>
    <w:p w14:paraId="1A7E9C51" w14:textId="56AA5228" w:rsidR="003214A6" w:rsidRPr="009B475C" w:rsidRDefault="00136DC8" w:rsidP="00476909">
      <w:pPr>
        <w:pStyle w:val="root"/>
        <w:spacing w:before="0" w:beforeAutospacing="0" w:after="0" w:afterAutospacing="0" w:line="480" w:lineRule="auto"/>
        <w:ind w:left="720" w:right="150" w:hanging="1080"/>
        <w:rPr>
          <w:color w:val="252423"/>
          <w:shd w:val="clear" w:color="auto" w:fill="FFFFFF"/>
        </w:rPr>
      </w:pPr>
      <w:r>
        <w:rPr>
          <w:noProof/>
        </w:rPr>
        <w:drawing>
          <wp:inline distT="0" distB="0" distL="0" distR="0" wp14:anchorId="5F1E9FF9" wp14:editId="0C39A3F7">
            <wp:extent cx="6743613" cy="4305300"/>
            <wp:effectExtent l="19050" t="19050" r="19685" b="19050"/>
            <wp:docPr id="707765195" name="Picture 1"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65195" name="Picture 1" descr="A picture containing text, screenshot, colorfulness, diagram&#10;&#10;Description automatically generated"/>
                    <pic:cNvPicPr/>
                  </pic:nvPicPr>
                  <pic:blipFill rotWithShape="1">
                    <a:blip r:embed="rId11"/>
                    <a:srcRect b="9115"/>
                    <a:stretch/>
                  </pic:blipFill>
                  <pic:spPr bwMode="auto">
                    <a:xfrm>
                      <a:off x="0" y="0"/>
                      <a:ext cx="6743700" cy="430535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4F3C49" w14:textId="53EBDCB3" w:rsidR="0045071E" w:rsidRPr="009B475C" w:rsidRDefault="00E21450" w:rsidP="00476909">
      <w:pPr>
        <w:pStyle w:val="root"/>
        <w:spacing w:before="0" w:beforeAutospacing="0" w:after="0" w:afterAutospacing="0" w:line="480" w:lineRule="auto"/>
        <w:ind w:left="720" w:right="150"/>
        <w:rPr>
          <w:rFonts w:eastAsiaTheme="minorHAnsi"/>
          <w:b/>
          <w:bCs/>
        </w:rPr>
      </w:pPr>
      <w:r w:rsidRPr="009B475C">
        <w:rPr>
          <w:color w:val="252423"/>
          <w:shd w:val="clear" w:color="auto" w:fill="FFFFFF"/>
        </w:rPr>
        <w:t>The Pie chart displays the fatality rate for each country. It is apparent that the United States accounted for 14.71% of the total fatalities.</w:t>
      </w:r>
    </w:p>
    <w:p w14:paraId="7A375E93" w14:textId="2ECE0CF0" w:rsidR="00A56779" w:rsidRPr="009B475C" w:rsidRDefault="00A56779" w:rsidP="00476909">
      <w:pPr>
        <w:pStyle w:val="root"/>
        <w:spacing w:before="0" w:beforeAutospacing="0" w:after="0" w:afterAutospacing="0" w:line="480" w:lineRule="auto"/>
        <w:ind w:right="150"/>
        <w:rPr>
          <w:rFonts w:eastAsiaTheme="minorHAnsi"/>
          <w:b/>
          <w:bCs/>
        </w:rPr>
      </w:pPr>
    </w:p>
    <w:p w14:paraId="5D67F29C" w14:textId="77777777" w:rsidR="00F954CE" w:rsidRDefault="00F954CE" w:rsidP="00476909">
      <w:pPr>
        <w:spacing w:line="480" w:lineRule="auto"/>
        <w:rPr>
          <w:rFonts w:eastAsiaTheme="minorHAnsi"/>
          <w:b/>
          <w:bCs/>
        </w:rPr>
      </w:pPr>
      <w:r>
        <w:rPr>
          <w:rFonts w:eastAsiaTheme="minorHAnsi"/>
          <w:b/>
          <w:bCs/>
        </w:rPr>
        <w:br w:type="page"/>
      </w:r>
    </w:p>
    <w:p w14:paraId="347DCA13" w14:textId="189974C0" w:rsidR="00917533" w:rsidRPr="00B9088F" w:rsidRDefault="00A56779" w:rsidP="00B9088F">
      <w:pPr>
        <w:pStyle w:val="Heading2"/>
        <w:numPr>
          <w:ilvl w:val="0"/>
          <w:numId w:val="11"/>
        </w:numPr>
        <w:ind w:left="360" w:hanging="270"/>
        <w:rPr>
          <w:rFonts w:eastAsiaTheme="minorHAnsi"/>
        </w:rPr>
      </w:pPr>
      <w:r w:rsidRPr="00287FA8">
        <w:rPr>
          <w:rFonts w:eastAsiaTheme="minorHAnsi"/>
        </w:rPr>
        <w:lastRenderedPageBreak/>
        <w:t>Total Fatalities between 1985 to 1999 per airline</w:t>
      </w:r>
    </w:p>
    <w:p w14:paraId="0D45E4AF" w14:textId="61093DE0" w:rsidR="00917533" w:rsidRPr="009B475C" w:rsidRDefault="00596B9B" w:rsidP="00476909">
      <w:pPr>
        <w:pStyle w:val="root"/>
        <w:spacing w:before="0" w:beforeAutospacing="0" w:after="0" w:afterAutospacing="0" w:line="480" w:lineRule="auto"/>
        <w:ind w:left="720" w:right="150" w:hanging="1080"/>
        <w:rPr>
          <w:rFonts w:eastAsiaTheme="minorHAnsi"/>
        </w:rPr>
      </w:pPr>
      <w:r>
        <w:rPr>
          <w:noProof/>
        </w:rPr>
        <w:drawing>
          <wp:inline distT="0" distB="0" distL="0" distR="0" wp14:anchorId="3A979FC1" wp14:editId="409D07F4">
            <wp:extent cx="6812280" cy="4535170"/>
            <wp:effectExtent l="19050" t="19050" r="26670" b="17780"/>
            <wp:docPr id="1754805223" name="Picture 1"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05223" name="Picture 1" descr="A picture containing text, screenshot, line, parallel&#10;&#10;Description automatically generated"/>
                    <pic:cNvPicPr/>
                  </pic:nvPicPr>
                  <pic:blipFill>
                    <a:blip r:embed="rId12"/>
                    <a:stretch>
                      <a:fillRect/>
                    </a:stretch>
                  </pic:blipFill>
                  <pic:spPr>
                    <a:xfrm>
                      <a:off x="0" y="0"/>
                      <a:ext cx="6812280" cy="4535170"/>
                    </a:xfrm>
                    <a:prstGeom prst="rect">
                      <a:avLst/>
                    </a:prstGeom>
                    <a:ln>
                      <a:solidFill>
                        <a:schemeClr val="bg1">
                          <a:lumMod val="85000"/>
                        </a:schemeClr>
                      </a:solidFill>
                    </a:ln>
                  </pic:spPr>
                </pic:pic>
              </a:graphicData>
            </a:graphic>
          </wp:inline>
        </w:drawing>
      </w:r>
    </w:p>
    <w:p w14:paraId="27EB1BC0" w14:textId="4C905A19" w:rsidR="00875B31" w:rsidRPr="009B475C" w:rsidRDefault="00F50D8F" w:rsidP="00476909">
      <w:pPr>
        <w:pStyle w:val="root"/>
        <w:spacing w:before="0" w:beforeAutospacing="0" w:after="0" w:afterAutospacing="0" w:line="480" w:lineRule="auto"/>
        <w:ind w:left="720" w:right="150"/>
        <w:rPr>
          <w:rFonts w:eastAsiaTheme="minorHAnsi"/>
        </w:rPr>
      </w:pPr>
      <w:r w:rsidRPr="009B475C">
        <w:rPr>
          <w:rFonts w:eastAsiaTheme="minorHAnsi"/>
        </w:rPr>
        <w:t xml:space="preserve">This bar chart displays the total number of reported fatalities in the Airline Safety data between 1985 and 1999. </w:t>
      </w:r>
      <w:r w:rsidR="00FE6297" w:rsidRPr="009B475C">
        <w:rPr>
          <w:rFonts w:eastAsiaTheme="minorHAnsi"/>
        </w:rPr>
        <w:t xml:space="preserve">We can see from the chart, that </w:t>
      </w:r>
      <w:r w:rsidRPr="009B475C">
        <w:rPr>
          <w:rFonts w:eastAsiaTheme="minorHAnsi"/>
        </w:rPr>
        <w:t xml:space="preserve">China Airlines reported the highest number of fatalities at 535, followed by Japan Airlines and Korean Air. China Airlines accounted for 8.50% of total fatalities during this period. The number of fatalities across the </w:t>
      </w:r>
      <w:r w:rsidR="0066061D" w:rsidRPr="009B475C">
        <w:rPr>
          <w:rFonts w:eastAsiaTheme="minorHAnsi"/>
        </w:rPr>
        <w:t>fifty-six</w:t>
      </w:r>
      <w:r w:rsidRPr="009B475C">
        <w:rPr>
          <w:rFonts w:eastAsiaTheme="minorHAnsi"/>
        </w:rPr>
        <w:t xml:space="preserve"> airlines ranged from 0 to 535. </w:t>
      </w:r>
      <w:r w:rsidR="0066061D" w:rsidRPr="009B475C">
        <w:rPr>
          <w:rFonts w:eastAsiaTheme="minorHAnsi"/>
        </w:rPr>
        <w:t>It is</w:t>
      </w:r>
      <w:r w:rsidRPr="009B475C">
        <w:rPr>
          <w:rFonts w:eastAsiaTheme="minorHAnsi"/>
        </w:rPr>
        <w:t xml:space="preserve"> worth noting that the figures </w:t>
      </w:r>
      <w:bookmarkStart w:id="0" w:name="_Hlk137894180"/>
      <w:r w:rsidRPr="009B475C">
        <w:rPr>
          <w:rFonts w:eastAsiaTheme="minorHAnsi"/>
        </w:rPr>
        <w:t>from Airline Safety data differ from the airline crash data available on Kaggle.</w:t>
      </w:r>
    </w:p>
    <w:bookmarkEnd w:id="0"/>
    <w:p w14:paraId="7B23BC23" w14:textId="77777777" w:rsidR="00F954CE" w:rsidRDefault="00F954CE" w:rsidP="00476909">
      <w:pPr>
        <w:spacing w:line="480" w:lineRule="auto"/>
        <w:rPr>
          <w:rFonts w:eastAsiaTheme="minorHAnsi"/>
          <w:b/>
          <w:bCs/>
        </w:rPr>
      </w:pPr>
      <w:r>
        <w:rPr>
          <w:rFonts w:eastAsiaTheme="minorHAnsi"/>
          <w:b/>
          <w:bCs/>
        </w:rPr>
        <w:br w:type="page"/>
      </w:r>
    </w:p>
    <w:p w14:paraId="43EBB9D4" w14:textId="49C68D96" w:rsidR="00F9301E" w:rsidRPr="00ED52EE" w:rsidRDefault="00536242" w:rsidP="00ED52EE">
      <w:pPr>
        <w:pStyle w:val="Heading2"/>
        <w:numPr>
          <w:ilvl w:val="0"/>
          <w:numId w:val="11"/>
        </w:numPr>
        <w:ind w:left="360" w:hanging="270"/>
        <w:rPr>
          <w:rFonts w:eastAsiaTheme="minorHAnsi"/>
        </w:rPr>
      </w:pPr>
      <w:r w:rsidRPr="00287FA8">
        <w:rPr>
          <w:rFonts w:eastAsiaTheme="minorHAnsi"/>
        </w:rPr>
        <w:lastRenderedPageBreak/>
        <w:t>Total Incidents Per Airline</w:t>
      </w:r>
    </w:p>
    <w:p w14:paraId="7BD3D1FD" w14:textId="485C7F19" w:rsidR="00F9301E" w:rsidRPr="009B475C" w:rsidRDefault="00FD6312" w:rsidP="00476909">
      <w:pPr>
        <w:pStyle w:val="root"/>
        <w:spacing w:before="0" w:beforeAutospacing="0" w:after="0" w:afterAutospacing="0" w:line="480" w:lineRule="auto"/>
        <w:ind w:left="720" w:right="150" w:hanging="990"/>
        <w:rPr>
          <w:rFonts w:eastAsiaTheme="minorHAnsi"/>
          <w:b/>
          <w:bCs/>
        </w:rPr>
      </w:pPr>
      <w:r>
        <w:rPr>
          <w:noProof/>
        </w:rPr>
        <w:drawing>
          <wp:inline distT="0" distB="0" distL="0" distR="0" wp14:anchorId="1F84CAFC" wp14:editId="27B9E096">
            <wp:extent cx="6776720" cy="3608070"/>
            <wp:effectExtent l="19050" t="19050" r="24130" b="11430"/>
            <wp:docPr id="193726349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3490" name="Picture 1" descr="A screenshot of a computer&#10;&#10;Description automatically generated with low confidence"/>
                    <pic:cNvPicPr/>
                  </pic:nvPicPr>
                  <pic:blipFill>
                    <a:blip r:embed="rId13"/>
                    <a:stretch>
                      <a:fillRect/>
                    </a:stretch>
                  </pic:blipFill>
                  <pic:spPr>
                    <a:xfrm>
                      <a:off x="0" y="0"/>
                      <a:ext cx="6780531" cy="3610099"/>
                    </a:xfrm>
                    <a:prstGeom prst="rect">
                      <a:avLst/>
                    </a:prstGeom>
                    <a:ln>
                      <a:solidFill>
                        <a:schemeClr val="bg1">
                          <a:lumMod val="85000"/>
                        </a:schemeClr>
                      </a:solidFill>
                    </a:ln>
                  </pic:spPr>
                </pic:pic>
              </a:graphicData>
            </a:graphic>
          </wp:inline>
        </w:drawing>
      </w:r>
    </w:p>
    <w:p w14:paraId="2CE102AF" w14:textId="485E9D88" w:rsidR="00FE6297" w:rsidRPr="009B475C" w:rsidRDefault="00C77B60" w:rsidP="00476909">
      <w:pPr>
        <w:pStyle w:val="root"/>
        <w:spacing w:before="0" w:beforeAutospacing="0" w:after="0" w:afterAutospacing="0" w:line="480" w:lineRule="auto"/>
        <w:ind w:left="720" w:right="150"/>
        <w:rPr>
          <w:color w:val="252423"/>
          <w:shd w:val="clear" w:color="auto" w:fill="FFFFFF"/>
        </w:rPr>
      </w:pPr>
      <w:r w:rsidRPr="009B475C">
        <w:rPr>
          <w:color w:val="252423"/>
          <w:shd w:val="clear" w:color="auto" w:fill="FFFFFF"/>
        </w:rPr>
        <w:t xml:space="preserve">This </w:t>
      </w:r>
      <w:r w:rsidR="00E257FC" w:rsidRPr="009B475C">
        <w:rPr>
          <w:color w:val="252423"/>
          <w:shd w:val="clear" w:color="auto" w:fill="FFFFFF"/>
        </w:rPr>
        <w:t xml:space="preserve">visualization </w:t>
      </w:r>
      <w:r w:rsidRPr="009B475C">
        <w:rPr>
          <w:color w:val="252423"/>
          <w:shd w:val="clear" w:color="auto" w:fill="FFFFFF"/>
        </w:rPr>
        <w:t xml:space="preserve">presents data from the Airline Safety dataset, </w:t>
      </w:r>
      <w:r w:rsidR="005B45F2" w:rsidRPr="009B475C">
        <w:rPr>
          <w:color w:val="252423"/>
          <w:shd w:val="clear" w:color="auto" w:fill="FFFFFF"/>
        </w:rPr>
        <w:t>highlighting</w:t>
      </w:r>
      <w:r w:rsidRPr="009B475C">
        <w:rPr>
          <w:color w:val="252423"/>
          <w:shd w:val="clear" w:color="auto" w:fill="FFFFFF"/>
        </w:rPr>
        <w:t xml:space="preserve"> the total number of incidents reported during two distinct periods: 1985-1999 and 2000-2014. </w:t>
      </w:r>
      <w:r w:rsidR="00B85A86" w:rsidRPr="009B475C">
        <w:rPr>
          <w:color w:val="252423"/>
          <w:shd w:val="clear" w:color="auto" w:fill="FFFFFF"/>
        </w:rPr>
        <w:t>From</w:t>
      </w:r>
      <w:r w:rsidRPr="009B475C">
        <w:rPr>
          <w:color w:val="252423"/>
          <w:shd w:val="clear" w:color="auto" w:fill="FFFFFF"/>
        </w:rPr>
        <w:t xml:space="preserve"> the stacked bar chart, it is </w:t>
      </w:r>
      <w:r w:rsidR="00442FA9" w:rsidRPr="009B475C">
        <w:rPr>
          <w:color w:val="252423"/>
          <w:shd w:val="clear" w:color="auto" w:fill="FFFFFF"/>
        </w:rPr>
        <w:t>evident</w:t>
      </w:r>
      <w:r w:rsidRPr="009B475C">
        <w:rPr>
          <w:color w:val="252423"/>
          <w:shd w:val="clear" w:color="auto" w:fill="FFFFFF"/>
        </w:rPr>
        <w:t xml:space="preserve"> that Aeroflot* was responsible for 18.91% of all incidents during 1985-1999.</w:t>
      </w:r>
    </w:p>
    <w:p w14:paraId="6A377F4E" w14:textId="77777777" w:rsidR="000100A1" w:rsidRPr="009B475C" w:rsidRDefault="000100A1" w:rsidP="00476909">
      <w:pPr>
        <w:pStyle w:val="root"/>
        <w:spacing w:before="0" w:beforeAutospacing="0" w:after="0" w:afterAutospacing="0" w:line="480" w:lineRule="auto"/>
        <w:ind w:left="720" w:right="150" w:firstLine="720"/>
        <w:rPr>
          <w:color w:val="252423"/>
          <w:shd w:val="clear" w:color="auto" w:fill="FFFFFF"/>
        </w:rPr>
      </w:pPr>
    </w:p>
    <w:p w14:paraId="796F3BAB" w14:textId="77777777" w:rsidR="00F954CE" w:rsidRDefault="00F954CE" w:rsidP="00476909">
      <w:pPr>
        <w:spacing w:line="480" w:lineRule="auto"/>
        <w:rPr>
          <w:rFonts w:eastAsiaTheme="minorHAnsi"/>
          <w:b/>
          <w:bCs/>
        </w:rPr>
      </w:pPr>
      <w:r>
        <w:rPr>
          <w:rFonts w:eastAsiaTheme="minorHAnsi"/>
          <w:b/>
          <w:bCs/>
        </w:rPr>
        <w:br w:type="page"/>
      </w:r>
    </w:p>
    <w:p w14:paraId="3B3BF611" w14:textId="24F58154" w:rsidR="000100A1" w:rsidRPr="00287FA8" w:rsidRDefault="00471B28" w:rsidP="00B53676">
      <w:pPr>
        <w:pStyle w:val="Heading2"/>
        <w:numPr>
          <w:ilvl w:val="0"/>
          <w:numId w:val="11"/>
        </w:numPr>
        <w:ind w:left="360" w:hanging="270"/>
        <w:rPr>
          <w:rFonts w:eastAsiaTheme="minorHAnsi"/>
        </w:rPr>
      </w:pPr>
      <w:r w:rsidRPr="00287FA8">
        <w:rPr>
          <w:rFonts w:eastAsiaTheme="minorHAnsi"/>
        </w:rPr>
        <w:lastRenderedPageBreak/>
        <w:t>Passengers on Board vs Number of Fatalities</w:t>
      </w:r>
    </w:p>
    <w:p w14:paraId="63F04772" w14:textId="02CF8B35" w:rsidR="0084244F" w:rsidRPr="009B475C" w:rsidRDefault="00F308E9" w:rsidP="00CA3276">
      <w:pPr>
        <w:pStyle w:val="root"/>
        <w:spacing w:before="0" w:beforeAutospacing="0" w:after="0" w:afterAutospacing="0" w:line="480" w:lineRule="auto"/>
        <w:ind w:right="150"/>
        <w:rPr>
          <w:rStyle w:val="smart-narratives-conditional-blot"/>
          <w:color w:val="252423"/>
          <w:shd w:val="clear" w:color="auto" w:fill="FFFFFF"/>
        </w:rPr>
      </w:pPr>
      <w:r>
        <w:rPr>
          <w:noProof/>
        </w:rPr>
        <w:drawing>
          <wp:inline distT="0" distB="0" distL="0" distR="0" wp14:anchorId="6F1C2B72" wp14:editId="145C8DC4">
            <wp:extent cx="6567005" cy="3531870"/>
            <wp:effectExtent l="19050" t="19050" r="24765" b="11430"/>
            <wp:docPr id="38975554"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554" name="Picture 1" descr="A picture containing text, screenshot, plot, line&#10;&#10;Description automatically generated"/>
                    <pic:cNvPicPr/>
                  </pic:nvPicPr>
                  <pic:blipFill>
                    <a:blip r:embed="rId14"/>
                    <a:stretch>
                      <a:fillRect/>
                    </a:stretch>
                  </pic:blipFill>
                  <pic:spPr>
                    <a:xfrm>
                      <a:off x="0" y="0"/>
                      <a:ext cx="6571884" cy="3534494"/>
                    </a:xfrm>
                    <a:prstGeom prst="rect">
                      <a:avLst/>
                    </a:prstGeom>
                    <a:ln>
                      <a:solidFill>
                        <a:schemeClr val="bg1">
                          <a:lumMod val="85000"/>
                        </a:schemeClr>
                      </a:solidFill>
                    </a:ln>
                  </pic:spPr>
                </pic:pic>
              </a:graphicData>
            </a:graphic>
          </wp:inline>
        </w:drawing>
      </w:r>
    </w:p>
    <w:p w14:paraId="79F9F453" w14:textId="47C9B6E8" w:rsidR="00282397" w:rsidRDefault="007F136E" w:rsidP="00476909">
      <w:pPr>
        <w:pStyle w:val="root"/>
        <w:spacing w:before="0" w:beforeAutospacing="0" w:after="0" w:afterAutospacing="0" w:line="480" w:lineRule="auto"/>
        <w:ind w:left="720" w:right="150"/>
        <w:rPr>
          <w:rStyle w:val="smart-narratives-conditional-blot"/>
          <w:color w:val="252423"/>
          <w:shd w:val="clear" w:color="auto" w:fill="FFFFFF"/>
        </w:rPr>
      </w:pPr>
      <w:r w:rsidRPr="009B475C">
        <w:rPr>
          <w:rStyle w:val="smart-narratives-conditional-blot"/>
          <w:color w:val="252423"/>
          <w:shd w:val="clear" w:color="auto" w:fill="FFFFFF"/>
        </w:rPr>
        <w:t xml:space="preserve">The goal of this chart is to determine the ratio of passengers on board to the number of fatalities. This visual representation will aid in assessing the nature of the fatalities and </w:t>
      </w:r>
      <w:r w:rsidR="00F954CE">
        <w:rPr>
          <w:rStyle w:val="smart-narratives-conditional-blot"/>
          <w:color w:val="252423"/>
          <w:shd w:val="clear" w:color="auto" w:fill="FFFFFF"/>
        </w:rPr>
        <w:t>their</w:t>
      </w:r>
      <w:r w:rsidRPr="009B475C">
        <w:rPr>
          <w:rStyle w:val="smart-narratives-conditional-blot"/>
          <w:color w:val="252423"/>
          <w:shd w:val="clear" w:color="auto" w:fill="FFFFFF"/>
        </w:rPr>
        <w:t xml:space="preserve"> </w:t>
      </w:r>
      <w:r w:rsidR="00FB50C5" w:rsidRPr="009B475C">
        <w:rPr>
          <w:rStyle w:val="smart-narratives-conditional-blot"/>
          <w:color w:val="252423"/>
          <w:shd w:val="clear" w:color="auto" w:fill="FFFFFF"/>
        </w:rPr>
        <w:t>effect</w:t>
      </w:r>
      <w:r w:rsidRPr="009B475C">
        <w:rPr>
          <w:rStyle w:val="smart-narratives-conditional-blot"/>
          <w:color w:val="252423"/>
          <w:shd w:val="clear" w:color="auto" w:fill="FFFFFF"/>
        </w:rPr>
        <w:t xml:space="preserve"> </w:t>
      </w:r>
      <w:r w:rsidR="00FF53CF" w:rsidRPr="009B475C">
        <w:rPr>
          <w:rStyle w:val="smart-narratives-conditional-blot"/>
          <w:color w:val="252423"/>
          <w:shd w:val="clear" w:color="auto" w:fill="FFFFFF"/>
        </w:rPr>
        <w:t xml:space="preserve">on </w:t>
      </w:r>
      <w:r w:rsidR="00DB241A" w:rsidRPr="009B475C">
        <w:rPr>
          <w:rStyle w:val="smart-narratives-conditional-blot"/>
          <w:color w:val="252423"/>
          <w:shd w:val="clear" w:color="auto" w:fill="FFFFFF"/>
        </w:rPr>
        <w:t xml:space="preserve">the number of </w:t>
      </w:r>
      <w:r w:rsidRPr="009B475C">
        <w:rPr>
          <w:rStyle w:val="smart-narratives-conditional-blot"/>
          <w:color w:val="252423"/>
          <w:shd w:val="clear" w:color="auto" w:fill="FFFFFF"/>
        </w:rPr>
        <w:t>passenger</w:t>
      </w:r>
      <w:r w:rsidR="00DB241A" w:rsidRPr="009B475C">
        <w:rPr>
          <w:rStyle w:val="smart-narratives-conditional-blot"/>
          <w:color w:val="252423"/>
          <w:shd w:val="clear" w:color="auto" w:fill="FFFFFF"/>
        </w:rPr>
        <w:t>s on board.</w:t>
      </w:r>
    </w:p>
    <w:p w14:paraId="0C996B2E" w14:textId="77777777" w:rsidR="00610E85" w:rsidRDefault="00610E85">
      <w:pPr>
        <w:rPr>
          <w:rFonts w:asciiTheme="majorHAnsi" w:eastAsiaTheme="minorHAnsi" w:hAnsiTheme="majorHAnsi" w:cstheme="majorBidi"/>
          <w:color w:val="2F5496" w:themeColor="accent1" w:themeShade="BF"/>
          <w:sz w:val="26"/>
          <w:szCs w:val="26"/>
        </w:rPr>
      </w:pPr>
      <w:r>
        <w:rPr>
          <w:rFonts w:eastAsiaTheme="minorHAnsi"/>
        </w:rPr>
        <w:br w:type="page"/>
      </w:r>
    </w:p>
    <w:p w14:paraId="3C8CE002" w14:textId="42388029" w:rsidR="00317A69" w:rsidRDefault="00C12FA8" w:rsidP="00486B97">
      <w:pPr>
        <w:pStyle w:val="Heading2"/>
        <w:numPr>
          <w:ilvl w:val="0"/>
          <w:numId w:val="11"/>
        </w:numPr>
        <w:ind w:left="360" w:hanging="270"/>
        <w:rPr>
          <w:rFonts w:eastAsiaTheme="minorHAnsi"/>
        </w:rPr>
      </w:pPr>
      <w:r w:rsidRPr="00486B97">
        <w:rPr>
          <w:rFonts w:eastAsiaTheme="minorHAnsi"/>
        </w:rPr>
        <w:lastRenderedPageBreak/>
        <w:t>Fatalities by Location</w:t>
      </w:r>
    </w:p>
    <w:p w14:paraId="301F92FA" w14:textId="77777777" w:rsidR="0043449C" w:rsidRPr="0043449C" w:rsidRDefault="0043449C" w:rsidP="0043449C">
      <w:pPr>
        <w:rPr>
          <w:rFonts w:eastAsiaTheme="minorHAnsi"/>
        </w:rPr>
      </w:pPr>
    </w:p>
    <w:p w14:paraId="6ECA1EA9" w14:textId="64E03207" w:rsidR="003E0760" w:rsidRDefault="00AA3B06" w:rsidP="00676E49">
      <w:pPr>
        <w:spacing w:line="480" w:lineRule="auto"/>
        <w:ind w:left="360"/>
        <w:rPr>
          <w:rStyle w:val="smart-narratives-conditional-blot"/>
          <w:color w:val="252423"/>
          <w:shd w:val="clear" w:color="auto" w:fill="FFFFFF"/>
        </w:rPr>
      </w:pPr>
      <w:r>
        <w:rPr>
          <w:noProof/>
        </w:rPr>
        <w:drawing>
          <wp:inline distT="0" distB="0" distL="0" distR="0" wp14:anchorId="07EC1BED" wp14:editId="10240DE9">
            <wp:extent cx="6286500" cy="4544951"/>
            <wp:effectExtent l="19050" t="19050" r="19050" b="27305"/>
            <wp:docPr id="1917835002"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5002" name="Picture 1" descr="A map of the world&#10;&#10;Description automatically generated"/>
                    <pic:cNvPicPr/>
                  </pic:nvPicPr>
                  <pic:blipFill>
                    <a:blip r:embed="rId15"/>
                    <a:stretch>
                      <a:fillRect/>
                    </a:stretch>
                  </pic:blipFill>
                  <pic:spPr>
                    <a:xfrm>
                      <a:off x="0" y="0"/>
                      <a:ext cx="6288813" cy="4546623"/>
                    </a:xfrm>
                    <a:prstGeom prst="rect">
                      <a:avLst/>
                    </a:prstGeom>
                    <a:ln>
                      <a:solidFill>
                        <a:schemeClr val="bg1">
                          <a:lumMod val="85000"/>
                        </a:schemeClr>
                      </a:solidFill>
                    </a:ln>
                  </pic:spPr>
                </pic:pic>
              </a:graphicData>
            </a:graphic>
          </wp:inline>
        </w:drawing>
      </w:r>
    </w:p>
    <w:p w14:paraId="3B53809F" w14:textId="7C22C7F1" w:rsidR="00E046E2" w:rsidRPr="002B1ACF" w:rsidRDefault="00D54EB0" w:rsidP="00676E49">
      <w:pPr>
        <w:spacing w:line="480" w:lineRule="auto"/>
        <w:ind w:left="360"/>
        <w:rPr>
          <w:rStyle w:val="smart-narratives-conditional-blot"/>
          <w:color w:val="252423"/>
          <w:shd w:val="clear" w:color="auto" w:fill="FFFFFF"/>
        </w:rPr>
      </w:pPr>
      <w:r>
        <w:rPr>
          <w:rStyle w:val="smart-narratives-conditional-blot"/>
          <w:color w:val="252423"/>
          <w:shd w:val="clear" w:color="auto" w:fill="FFFFFF"/>
        </w:rPr>
        <w:t xml:space="preserve">This chart shows the geographic location of countries </w:t>
      </w:r>
      <w:r w:rsidR="003121F8">
        <w:rPr>
          <w:rStyle w:val="smart-narratives-conditional-blot"/>
          <w:color w:val="252423"/>
          <w:shd w:val="clear" w:color="auto" w:fill="FFFFFF"/>
        </w:rPr>
        <w:t xml:space="preserve">and </w:t>
      </w:r>
      <w:r>
        <w:rPr>
          <w:rStyle w:val="smart-narratives-conditional-blot"/>
          <w:color w:val="252423"/>
          <w:shd w:val="clear" w:color="auto" w:fill="FFFFFF"/>
        </w:rPr>
        <w:t>the number of fatalities. This view can be further drilled down to address any location-specific issues, if any.</w:t>
      </w:r>
    </w:p>
    <w:p w14:paraId="01113471" w14:textId="44F5AC79" w:rsidR="008E12ED" w:rsidRPr="00213C88" w:rsidRDefault="008E12ED" w:rsidP="00213C88">
      <w:pPr>
        <w:pStyle w:val="Heading1"/>
        <w:spacing w:line="480" w:lineRule="auto"/>
        <w:rPr>
          <w:rFonts w:eastAsiaTheme="minorHAnsi"/>
        </w:rPr>
      </w:pPr>
      <w:r w:rsidRPr="00213C88">
        <w:rPr>
          <w:rFonts w:eastAsiaTheme="minorHAnsi"/>
        </w:rPr>
        <w:t>Ethical Implications</w:t>
      </w:r>
    </w:p>
    <w:p w14:paraId="6B078EA5" w14:textId="0BA62FF1" w:rsidR="003A355C" w:rsidRPr="009B475C" w:rsidRDefault="002D4129" w:rsidP="00476909">
      <w:pPr>
        <w:pStyle w:val="root"/>
        <w:spacing w:before="0" w:beforeAutospacing="0" w:after="0" w:afterAutospacing="0" w:line="480" w:lineRule="auto"/>
        <w:ind w:right="150" w:firstLine="720"/>
        <w:rPr>
          <w:rFonts w:eastAsiaTheme="minorHAnsi"/>
        </w:rPr>
      </w:pPr>
      <w:r w:rsidRPr="009B475C">
        <w:rPr>
          <w:rFonts w:eastAsiaTheme="minorHAnsi"/>
        </w:rPr>
        <w:t xml:space="preserve">Ensuring data accuracy is crucial, especially when the data is obtained from a public website rather than an airline-specific one. </w:t>
      </w:r>
      <w:r w:rsidR="0066061D" w:rsidRPr="009B475C">
        <w:rPr>
          <w:rFonts w:eastAsiaTheme="minorHAnsi"/>
        </w:rPr>
        <w:t>It is</w:t>
      </w:r>
      <w:r w:rsidRPr="009B475C">
        <w:rPr>
          <w:rFonts w:eastAsiaTheme="minorHAnsi"/>
        </w:rPr>
        <w:t xml:space="preserve"> difficult to ascertain the accuracy of such data.</w:t>
      </w:r>
      <w:r w:rsidR="002F323E" w:rsidRPr="009B475C">
        <w:rPr>
          <w:rFonts w:eastAsiaTheme="minorHAnsi"/>
        </w:rPr>
        <w:t xml:space="preserve"> </w:t>
      </w:r>
      <w:r w:rsidR="00F16246" w:rsidRPr="009B475C">
        <w:rPr>
          <w:rFonts w:eastAsiaTheme="minorHAnsi"/>
        </w:rPr>
        <w:t>According to chart #</w:t>
      </w:r>
      <w:r w:rsidR="00D51E01">
        <w:rPr>
          <w:rFonts w:eastAsiaTheme="minorHAnsi"/>
        </w:rPr>
        <w:t>6</w:t>
      </w:r>
      <w:r w:rsidR="00F16246" w:rsidRPr="009B475C">
        <w:rPr>
          <w:rFonts w:eastAsiaTheme="minorHAnsi"/>
        </w:rPr>
        <w:t xml:space="preserve">, there is a discrepancy between the Airline Safety data and the airline crash data provided on Kaggle, which brings into question the reliability of the data source. </w:t>
      </w:r>
    </w:p>
    <w:sectPr w:rsidR="003A355C" w:rsidRPr="009B475C">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2FB3C" w14:textId="77777777" w:rsidR="00C439D8" w:rsidRDefault="00C439D8" w:rsidP="00F977C5">
      <w:r>
        <w:separator/>
      </w:r>
    </w:p>
  </w:endnote>
  <w:endnote w:type="continuationSeparator" w:id="0">
    <w:p w14:paraId="381E5F83" w14:textId="77777777" w:rsidR="00C439D8" w:rsidRDefault="00C439D8" w:rsidP="00F97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6F7D7" w14:textId="026A74E2" w:rsidR="00F977C5" w:rsidRDefault="00F977C5" w:rsidP="00174CB5">
    <w:pPr>
      <w:ind w:left="6480" w:right="-1354" w:hanging="90"/>
      <w:rPr>
        <w:sz w:val="18"/>
        <w:szCs w:val="18"/>
      </w:rPr>
    </w:pPr>
    <w:r w:rsidRPr="00F977C5">
      <w:rPr>
        <w:sz w:val="18"/>
        <w:szCs w:val="18"/>
      </w:rPr>
      <w:t>Project Task 1: Dashboard</w:t>
    </w:r>
  </w:p>
  <w:p w14:paraId="005AAF19" w14:textId="77777777" w:rsidR="00E42BA0" w:rsidRDefault="00E42BA0" w:rsidP="00174CB5">
    <w:pPr>
      <w:pStyle w:val="root"/>
      <w:spacing w:before="0" w:beforeAutospacing="0" w:after="0" w:afterAutospacing="0"/>
      <w:ind w:left="6480" w:right="-1354" w:hanging="90"/>
      <w:rPr>
        <w:rFonts w:eastAsiaTheme="minorHAnsi"/>
        <w:sz w:val="18"/>
        <w:szCs w:val="18"/>
      </w:rPr>
    </w:pPr>
    <w:r>
      <w:rPr>
        <w:sz w:val="18"/>
        <w:szCs w:val="18"/>
      </w:rPr>
      <w:t xml:space="preserve">Date: </w:t>
    </w:r>
    <w:r w:rsidRPr="00F977C5">
      <w:rPr>
        <w:rFonts w:eastAsiaTheme="minorHAnsi"/>
        <w:sz w:val="18"/>
        <w:szCs w:val="18"/>
      </w:rPr>
      <w:t>06/17/2023</w:t>
    </w:r>
  </w:p>
  <w:p w14:paraId="683F5F0D" w14:textId="3C681782" w:rsidR="00F977C5" w:rsidRDefault="00F977C5" w:rsidP="00174CB5">
    <w:pPr>
      <w:pStyle w:val="root"/>
      <w:spacing w:before="0" w:beforeAutospacing="0" w:after="0" w:afterAutospacing="0"/>
      <w:ind w:left="6480" w:right="-1354" w:hanging="90"/>
      <w:rPr>
        <w:rFonts w:eastAsiaTheme="minorHAnsi"/>
        <w:sz w:val="18"/>
        <w:szCs w:val="18"/>
      </w:rPr>
    </w:pPr>
    <w:r w:rsidRPr="00F977C5">
      <w:rPr>
        <w:rFonts w:eastAsiaTheme="minorHAnsi"/>
        <w:sz w:val="18"/>
        <w:szCs w:val="18"/>
      </w:rPr>
      <w:t>Aarti Ramani</w:t>
    </w:r>
  </w:p>
  <w:p w14:paraId="2920F6A5" w14:textId="26C1B47E" w:rsidR="00E42BA0" w:rsidRPr="00784D71" w:rsidRDefault="00784D71" w:rsidP="00174CB5">
    <w:pPr>
      <w:pStyle w:val="root"/>
      <w:spacing w:before="0" w:beforeAutospacing="0" w:after="0" w:afterAutospacing="0"/>
      <w:ind w:left="6480" w:right="-1354" w:hanging="90"/>
      <w:rPr>
        <w:rFonts w:eastAsiaTheme="minorHAnsi"/>
        <w:sz w:val="18"/>
        <w:szCs w:val="18"/>
      </w:rPr>
    </w:pPr>
    <w:r w:rsidRPr="00784D71">
      <w:rPr>
        <w:rFonts w:eastAsiaTheme="minorHAnsi"/>
        <w:sz w:val="18"/>
        <w:szCs w:val="18"/>
      </w:rPr>
      <w:t xml:space="preserve">DSC640-T301 Data Presentation &amp; </w:t>
    </w:r>
    <w:r w:rsidR="00517B80">
      <w:rPr>
        <w:rFonts w:eastAsiaTheme="minorHAnsi"/>
        <w:sz w:val="18"/>
        <w:szCs w:val="18"/>
      </w:rPr>
      <w:t>Visualization</w:t>
    </w:r>
    <w:r w:rsidRPr="00784D71">
      <w:rPr>
        <w:rFonts w:eastAsiaTheme="minorHAnsi"/>
        <w:sz w:val="18"/>
        <w:szCs w:val="18"/>
      </w:rPr>
      <w:t xml:space="preserve"> (2237-1)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E37B5" w14:textId="77777777" w:rsidR="00C439D8" w:rsidRDefault="00C439D8" w:rsidP="00F977C5">
      <w:r>
        <w:separator/>
      </w:r>
    </w:p>
  </w:footnote>
  <w:footnote w:type="continuationSeparator" w:id="0">
    <w:p w14:paraId="5DC595FA" w14:textId="77777777" w:rsidR="00C439D8" w:rsidRDefault="00C439D8" w:rsidP="00F977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5D765" w14:textId="0DC71C21" w:rsidR="0032199E" w:rsidRPr="004F54C2" w:rsidRDefault="00724264" w:rsidP="00AB64A9">
    <w:pPr>
      <w:pStyle w:val="Header"/>
      <w:jc w:val="center"/>
      <w:rPr>
        <w:b/>
        <w:bCs/>
      </w:rPr>
    </w:pPr>
    <w:r>
      <w:rPr>
        <w:b/>
        <w:bCs/>
      </w:rPr>
      <w:t>AIRLINE SAFETY</w:t>
    </w:r>
    <w:r w:rsidR="0032199E" w:rsidRPr="004F54C2">
      <w:rPr>
        <w:b/>
        <w:bCs/>
      </w:rPr>
      <w:t xml:space="preserve"> - DASHBOARD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7D7E"/>
    <w:multiLevelType w:val="hybridMultilevel"/>
    <w:tmpl w:val="4E581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3029"/>
    <w:multiLevelType w:val="hybridMultilevel"/>
    <w:tmpl w:val="1D722414"/>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D275A"/>
    <w:multiLevelType w:val="hybridMultilevel"/>
    <w:tmpl w:val="E1F61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A15F4"/>
    <w:multiLevelType w:val="multilevel"/>
    <w:tmpl w:val="E34C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48656F"/>
    <w:multiLevelType w:val="hybridMultilevel"/>
    <w:tmpl w:val="EDB28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751442"/>
    <w:multiLevelType w:val="hybridMultilevel"/>
    <w:tmpl w:val="4E58188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AF6584C"/>
    <w:multiLevelType w:val="multilevel"/>
    <w:tmpl w:val="35C66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EE4D47"/>
    <w:multiLevelType w:val="multilevel"/>
    <w:tmpl w:val="B8E4AEB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FA545A3"/>
    <w:multiLevelType w:val="hybridMultilevel"/>
    <w:tmpl w:val="4E58188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BA349EC"/>
    <w:multiLevelType w:val="hybridMultilevel"/>
    <w:tmpl w:val="722A2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8D3C00"/>
    <w:multiLevelType w:val="multilevel"/>
    <w:tmpl w:val="0138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0006719">
    <w:abstractNumId w:val="3"/>
  </w:num>
  <w:num w:numId="2" w16cid:durableId="1036655944">
    <w:abstractNumId w:val="10"/>
  </w:num>
  <w:num w:numId="3" w16cid:durableId="1915509152">
    <w:abstractNumId w:val="0"/>
  </w:num>
  <w:num w:numId="4" w16cid:durableId="1678312754">
    <w:abstractNumId w:val="2"/>
  </w:num>
  <w:num w:numId="5" w16cid:durableId="1309241668">
    <w:abstractNumId w:val="5"/>
  </w:num>
  <w:num w:numId="6" w16cid:durableId="1394502219">
    <w:abstractNumId w:val="8"/>
  </w:num>
  <w:num w:numId="7" w16cid:durableId="1062828220">
    <w:abstractNumId w:val="6"/>
  </w:num>
  <w:num w:numId="8" w16cid:durableId="1031536664">
    <w:abstractNumId w:val="9"/>
  </w:num>
  <w:num w:numId="9" w16cid:durableId="264581605">
    <w:abstractNumId w:val="7"/>
  </w:num>
  <w:num w:numId="10" w16cid:durableId="1573928713">
    <w:abstractNumId w:val="1"/>
  </w:num>
  <w:num w:numId="11" w16cid:durableId="4265830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55C"/>
    <w:rsid w:val="000049DB"/>
    <w:rsid w:val="00006936"/>
    <w:rsid w:val="000100A1"/>
    <w:rsid w:val="00012886"/>
    <w:rsid w:val="00020F19"/>
    <w:rsid w:val="00060237"/>
    <w:rsid w:val="000761B1"/>
    <w:rsid w:val="00082703"/>
    <w:rsid w:val="000C02EB"/>
    <w:rsid w:val="000C5712"/>
    <w:rsid w:val="000E3D7D"/>
    <w:rsid w:val="000F29DB"/>
    <w:rsid w:val="00113B11"/>
    <w:rsid w:val="00136DC8"/>
    <w:rsid w:val="0016740D"/>
    <w:rsid w:val="00167F62"/>
    <w:rsid w:val="00174399"/>
    <w:rsid w:val="00174CB5"/>
    <w:rsid w:val="00197B25"/>
    <w:rsid w:val="001A03A8"/>
    <w:rsid w:val="001C2C39"/>
    <w:rsid w:val="001F3AFF"/>
    <w:rsid w:val="001F58CB"/>
    <w:rsid w:val="00200CD3"/>
    <w:rsid w:val="00213C88"/>
    <w:rsid w:val="00223155"/>
    <w:rsid w:val="00232DF1"/>
    <w:rsid w:val="00235D00"/>
    <w:rsid w:val="00254FB5"/>
    <w:rsid w:val="00267277"/>
    <w:rsid w:val="00271EFC"/>
    <w:rsid w:val="00282397"/>
    <w:rsid w:val="00286C75"/>
    <w:rsid w:val="00287FA8"/>
    <w:rsid w:val="00291173"/>
    <w:rsid w:val="00295CF9"/>
    <w:rsid w:val="002B1ACF"/>
    <w:rsid w:val="002C10C2"/>
    <w:rsid w:val="002D4129"/>
    <w:rsid w:val="002F0B5D"/>
    <w:rsid w:val="002F323E"/>
    <w:rsid w:val="003002BC"/>
    <w:rsid w:val="003121F8"/>
    <w:rsid w:val="00317A69"/>
    <w:rsid w:val="003214A6"/>
    <w:rsid w:val="0032199E"/>
    <w:rsid w:val="003422AD"/>
    <w:rsid w:val="00353495"/>
    <w:rsid w:val="00354D6A"/>
    <w:rsid w:val="00390BF7"/>
    <w:rsid w:val="003A042E"/>
    <w:rsid w:val="003A355C"/>
    <w:rsid w:val="003A7F5E"/>
    <w:rsid w:val="003B1EBF"/>
    <w:rsid w:val="003B2110"/>
    <w:rsid w:val="003E0760"/>
    <w:rsid w:val="003F42D4"/>
    <w:rsid w:val="00422576"/>
    <w:rsid w:val="00423300"/>
    <w:rsid w:val="0043449C"/>
    <w:rsid w:val="00442FA9"/>
    <w:rsid w:val="0044474D"/>
    <w:rsid w:val="0045071E"/>
    <w:rsid w:val="00471B28"/>
    <w:rsid w:val="004722A6"/>
    <w:rsid w:val="00473008"/>
    <w:rsid w:val="00476909"/>
    <w:rsid w:val="00486B97"/>
    <w:rsid w:val="004B5DB1"/>
    <w:rsid w:val="004D41DA"/>
    <w:rsid w:val="004E4D56"/>
    <w:rsid w:val="004E5100"/>
    <w:rsid w:val="004F54C2"/>
    <w:rsid w:val="00517412"/>
    <w:rsid w:val="00517B80"/>
    <w:rsid w:val="00531FFB"/>
    <w:rsid w:val="00535F6B"/>
    <w:rsid w:val="00536242"/>
    <w:rsid w:val="00544DF4"/>
    <w:rsid w:val="00560997"/>
    <w:rsid w:val="00572BBC"/>
    <w:rsid w:val="00596B9B"/>
    <w:rsid w:val="005A0CE9"/>
    <w:rsid w:val="005A1BF4"/>
    <w:rsid w:val="005A41BE"/>
    <w:rsid w:val="005B45F2"/>
    <w:rsid w:val="005F0C27"/>
    <w:rsid w:val="005F780E"/>
    <w:rsid w:val="00601B0C"/>
    <w:rsid w:val="00606172"/>
    <w:rsid w:val="00610E85"/>
    <w:rsid w:val="00617EC4"/>
    <w:rsid w:val="006210B6"/>
    <w:rsid w:val="0062511F"/>
    <w:rsid w:val="0065769C"/>
    <w:rsid w:val="0066061D"/>
    <w:rsid w:val="006757E5"/>
    <w:rsid w:val="00676C99"/>
    <w:rsid w:val="00676E49"/>
    <w:rsid w:val="00683FD7"/>
    <w:rsid w:val="006965C1"/>
    <w:rsid w:val="006A3659"/>
    <w:rsid w:val="006A72DF"/>
    <w:rsid w:val="006B55D1"/>
    <w:rsid w:val="006E7934"/>
    <w:rsid w:val="006F1CA5"/>
    <w:rsid w:val="00724264"/>
    <w:rsid w:val="00747328"/>
    <w:rsid w:val="007750C3"/>
    <w:rsid w:val="00784B26"/>
    <w:rsid w:val="00784D71"/>
    <w:rsid w:val="00791E87"/>
    <w:rsid w:val="0079420C"/>
    <w:rsid w:val="007A4842"/>
    <w:rsid w:val="007A4D83"/>
    <w:rsid w:val="007B520E"/>
    <w:rsid w:val="007C38B8"/>
    <w:rsid w:val="007D0A4F"/>
    <w:rsid w:val="007D5D75"/>
    <w:rsid w:val="007F136E"/>
    <w:rsid w:val="008102F2"/>
    <w:rsid w:val="00817365"/>
    <w:rsid w:val="00821855"/>
    <w:rsid w:val="0084244F"/>
    <w:rsid w:val="00844AE5"/>
    <w:rsid w:val="008738AE"/>
    <w:rsid w:val="00874D9B"/>
    <w:rsid w:val="008759E6"/>
    <w:rsid w:val="00875B31"/>
    <w:rsid w:val="008A19B1"/>
    <w:rsid w:val="008B180F"/>
    <w:rsid w:val="008C709D"/>
    <w:rsid w:val="008E12ED"/>
    <w:rsid w:val="0090303A"/>
    <w:rsid w:val="00917533"/>
    <w:rsid w:val="00922D98"/>
    <w:rsid w:val="00932DD8"/>
    <w:rsid w:val="00951C9F"/>
    <w:rsid w:val="00975AD0"/>
    <w:rsid w:val="00983916"/>
    <w:rsid w:val="00990DCF"/>
    <w:rsid w:val="009A5263"/>
    <w:rsid w:val="009A5B03"/>
    <w:rsid w:val="009B475C"/>
    <w:rsid w:val="009D06CD"/>
    <w:rsid w:val="009D5783"/>
    <w:rsid w:val="009E04B0"/>
    <w:rsid w:val="009E0C03"/>
    <w:rsid w:val="00A000D9"/>
    <w:rsid w:val="00A01717"/>
    <w:rsid w:val="00A24D0A"/>
    <w:rsid w:val="00A40110"/>
    <w:rsid w:val="00A40163"/>
    <w:rsid w:val="00A40DB4"/>
    <w:rsid w:val="00A52CDC"/>
    <w:rsid w:val="00A5674D"/>
    <w:rsid w:val="00A56779"/>
    <w:rsid w:val="00A6624B"/>
    <w:rsid w:val="00A70E08"/>
    <w:rsid w:val="00A732DE"/>
    <w:rsid w:val="00A94ED3"/>
    <w:rsid w:val="00A94EE4"/>
    <w:rsid w:val="00AA3B06"/>
    <w:rsid w:val="00AB3829"/>
    <w:rsid w:val="00AB64A9"/>
    <w:rsid w:val="00AC1E57"/>
    <w:rsid w:val="00B33455"/>
    <w:rsid w:val="00B52AB6"/>
    <w:rsid w:val="00B53676"/>
    <w:rsid w:val="00B85A86"/>
    <w:rsid w:val="00B85F49"/>
    <w:rsid w:val="00B9088F"/>
    <w:rsid w:val="00BB0C1A"/>
    <w:rsid w:val="00BB7AB5"/>
    <w:rsid w:val="00BC32A7"/>
    <w:rsid w:val="00BC4A4A"/>
    <w:rsid w:val="00C12FA8"/>
    <w:rsid w:val="00C25486"/>
    <w:rsid w:val="00C31F6E"/>
    <w:rsid w:val="00C37B6D"/>
    <w:rsid w:val="00C40163"/>
    <w:rsid w:val="00C439D8"/>
    <w:rsid w:val="00C445A3"/>
    <w:rsid w:val="00C56DA6"/>
    <w:rsid w:val="00C6090B"/>
    <w:rsid w:val="00C610A8"/>
    <w:rsid w:val="00C70FA6"/>
    <w:rsid w:val="00C75C90"/>
    <w:rsid w:val="00C7696A"/>
    <w:rsid w:val="00C77B60"/>
    <w:rsid w:val="00C91DDF"/>
    <w:rsid w:val="00C929B4"/>
    <w:rsid w:val="00CA3276"/>
    <w:rsid w:val="00CA4164"/>
    <w:rsid w:val="00CB31F5"/>
    <w:rsid w:val="00CC1E16"/>
    <w:rsid w:val="00CC6DCA"/>
    <w:rsid w:val="00CF252D"/>
    <w:rsid w:val="00D14D62"/>
    <w:rsid w:val="00D22B7B"/>
    <w:rsid w:val="00D41A87"/>
    <w:rsid w:val="00D51E01"/>
    <w:rsid w:val="00D54EB0"/>
    <w:rsid w:val="00D80593"/>
    <w:rsid w:val="00D848D8"/>
    <w:rsid w:val="00D87810"/>
    <w:rsid w:val="00D91941"/>
    <w:rsid w:val="00DA11DA"/>
    <w:rsid w:val="00DA4715"/>
    <w:rsid w:val="00DB241A"/>
    <w:rsid w:val="00DB29C5"/>
    <w:rsid w:val="00DB7B42"/>
    <w:rsid w:val="00DC2D5F"/>
    <w:rsid w:val="00DD0765"/>
    <w:rsid w:val="00DD2819"/>
    <w:rsid w:val="00DF25B5"/>
    <w:rsid w:val="00DF393C"/>
    <w:rsid w:val="00E046E2"/>
    <w:rsid w:val="00E21450"/>
    <w:rsid w:val="00E25299"/>
    <w:rsid w:val="00E257FC"/>
    <w:rsid w:val="00E42400"/>
    <w:rsid w:val="00E42BA0"/>
    <w:rsid w:val="00E5611A"/>
    <w:rsid w:val="00E606C1"/>
    <w:rsid w:val="00E617EB"/>
    <w:rsid w:val="00E651BC"/>
    <w:rsid w:val="00E849B1"/>
    <w:rsid w:val="00E85C7C"/>
    <w:rsid w:val="00E868A1"/>
    <w:rsid w:val="00EA022B"/>
    <w:rsid w:val="00EB5C64"/>
    <w:rsid w:val="00EC0EEC"/>
    <w:rsid w:val="00ED52EE"/>
    <w:rsid w:val="00F16246"/>
    <w:rsid w:val="00F308E9"/>
    <w:rsid w:val="00F44DE3"/>
    <w:rsid w:val="00F4792A"/>
    <w:rsid w:val="00F50D8F"/>
    <w:rsid w:val="00F63864"/>
    <w:rsid w:val="00F67218"/>
    <w:rsid w:val="00F7199B"/>
    <w:rsid w:val="00F72442"/>
    <w:rsid w:val="00F9301E"/>
    <w:rsid w:val="00F954CE"/>
    <w:rsid w:val="00F977C5"/>
    <w:rsid w:val="00FB1EBE"/>
    <w:rsid w:val="00FB50C5"/>
    <w:rsid w:val="00FD6312"/>
    <w:rsid w:val="00FE15C3"/>
    <w:rsid w:val="00FE6297"/>
    <w:rsid w:val="00FF23CF"/>
    <w:rsid w:val="00FF5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DE5438"/>
  <w15:chartTrackingRefBased/>
  <w15:docId w15:val="{F84EF831-FBE8-C84E-B269-63A4B8838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397"/>
    <w:rPr>
      <w:rFonts w:ascii="Times New Roman" w:eastAsia="Times New Roman" w:hAnsi="Times New Roman" w:cs="Times New Roman"/>
    </w:rPr>
  </w:style>
  <w:style w:type="paragraph" w:styleId="Heading1">
    <w:name w:val="heading 1"/>
    <w:basedOn w:val="Normal"/>
    <w:next w:val="Normal"/>
    <w:link w:val="Heading1Char"/>
    <w:uiPriority w:val="9"/>
    <w:qFormat/>
    <w:rsid w:val="004730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79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793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oot">
    <w:name w:val="root"/>
    <w:basedOn w:val="Normal"/>
    <w:rsid w:val="003A355C"/>
    <w:pPr>
      <w:spacing w:before="100" w:beforeAutospacing="1" w:after="100" w:afterAutospacing="1"/>
    </w:pPr>
  </w:style>
  <w:style w:type="character" w:styleId="Hyperlink">
    <w:name w:val="Hyperlink"/>
    <w:basedOn w:val="DefaultParagraphFont"/>
    <w:uiPriority w:val="99"/>
    <w:semiHidden/>
    <w:unhideWhenUsed/>
    <w:rsid w:val="003A355C"/>
    <w:rPr>
      <w:color w:val="0000FF"/>
      <w:u w:val="single"/>
    </w:rPr>
  </w:style>
  <w:style w:type="character" w:styleId="FollowedHyperlink">
    <w:name w:val="FollowedHyperlink"/>
    <w:basedOn w:val="DefaultParagraphFont"/>
    <w:uiPriority w:val="99"/>
    <w:semiHidden/>
    <w:unhideWhenUsed/>
    <w:rsid w:val="003A355C"/>
    <w:rPr>
      <w:color w:val="954F72" w:themeColor="followedHyperlink"/>
      <w:u w:val="single"/>
    </w:rPr>
  </w:style>
  <w:style w:type="character" w:customStyle="1" w:styleId="apple-converted-space">
    <w:name w:val="apple-converted-space"/>
    <w:basedOn w:val="DefaultParagraphFont"/>
    <w:rsid w:val="00A94ED3"/>
  </w:style>
  <w:style w:type="paragraph" w:styleId="NormalWeb">
    <w:name w:val="Normal (Web)"/>
    <w:basedOn w:val="Normal"/>
    <w:uiPriority w:val="99"/>
    <w:unhideWhenUsed/>
    <w:rsid w:val="00C75C90"/>
    <w:pPr>
      <w:spacing w:before="100" w:beforeAutospacing="1" w:after="100" w:afterAutospacing="1"/>
    </w:pPr>
  </w:style>
  <w:style w:type="character" w:customStyle="1" w:styleId="smart-narratives-conditional-blot">
    <w:name w:val="smart-narratives-conditional-blot"/>
    <w:basedOn w:val="DefaultParagraphFont"/>
    <w:rsid w:val="00006936"/>
  </w:style>
  <w:style w:type="character" w:customStyle="1" w:styleId="smart-narratives-blot">
    <w:name w:val="smart-narratives-blot"/>
    <w:basedOn w:val="DefaultParagraphFont"/>
    <w:rsid w:val="00006936"/>
  </w:style>
  <w:style w:type="paragraph" w:styleId="Header">
    <w:name w:val="header"/>
    <w:basedOn w:val="Normal"/>
    <w:link w:val="HeaderChar"/>
    <w:uiPriority w:val="99"/>
    <w:unhideWhenUsed/>
    <w:rsid w:val="00F977C5"/>
    <w:pPr>
      <w:tabs>
        <w:tab w:val="center" w:pos="4680"/>
        <w:tab w:val="right" w:pos="9360"/>
      </w:tabs>
    </w:pPr>
  </w:style>
  <w:style w:type="character" w:customStyle="1" w:styleId="HeaderChar">
    <w:name w:val="Header Char"/>
    <w:basedOn w:val="DefaultParagraphFont"/>
    <w:link w:val="Header"/>
    <w:uiPriority w:val="99"/>
    <w:rsid w:val="00F977C5"/>
    <w:rPr>
      <w:rFonts w:ascii="Times New Roman" w:eastAsia="Times New Roman" w:hAnsi="Times New Roman" w:cs="Times New Roman"/>
    </w:rPr>
  </w:style>
  <w:style w:type="paragraph" w:styleId="Footer">
    <w:name w:val="footer"/>
    <w:basedOn w:val="Normal"/>
    <w:link w:val="FooterChar"/>
    <w:uiPriority w:val="99"/>
    <w:unhideWhenUsed/>
    <w:rsid w:val="00F977C5"/>
    <w:pPr>
      <w:tabs>
        <w:tab w:val="center" w:pos="4680"/>
        <w:tab w:val="right" w:pos="9360"/>
      </w:tabs>
    </w:pPr>
  </w:style>
  <w:style w:type="character" w:customStyle="1" w:styleId="FooterChar">
    <w:name w:val="Footer Char"/>
    <w:basedOn w:val="DefaultParagraphFont"/>
    <w:link w:val="Footer"/>
    <w:uiPriority w:val="99"/>
    <w:rsid w:val="00F977C5"/>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730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79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793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585231">
      <w:bodyDiv w:val="1"/>
      <w:marLeft w:val="0"/>
      <w:marRight w:val="0"/>
      <w:marTop w:val="0"/>
      <w:marBottom w:val="0"/>
      <w:divBdr>
        <w:top w:val="none" w:sz="0" w:space="0" w:color="auto"/>
        <w:left w:val="none" w:sz="0" w:space="0" w:color="auto"/>
        <w:bottom w:val="none" w:sz="0" w:space="0" w:color="auto"/>
        <w:right w:val="none" w:sz="0" w:space="0" w:color="auto"/>
      </w:divBdr>
    </w:div>
    <w:div w:id="452019371">
      <w:bodyDiv w:val="1"/>
      <w:marLeft w:val="0"/>
      <w:marRight w:val="0"/>
      <w:marTop w:val="0"/>
      <w:marBottom w:val="0"/>
      <w:divBdr>
        <w:top w:val="none" w:sz="0" w:space="0" w:color="auto"/>
        <w:left w:val="none" w:sz="0" w:space="0" w:color="auto"/>
        <w:bottom w:val="none" w:sz="0" w:space="0" w:color="auto"/>
        <w:right w:val="none" w:sz="0" w:space="0" w:color="auto"/>
      </w:divBdr>
    </w:div>
    <w:div w:id="747776950">
      <w:bodyDiv w:val="1"/>
      <w:marLeft w:val="0"/>
      <w:marRight w:val="0"/>
      <w:marTop w:val="0"/>
      <w:marBottom w:val="0"/>
      <w:divBdr>
        <w:top w:val="none" w:sz="0" w:space="0" w:color="auto"/>
        <w:left w:val="none" w:sz="0" w:space="0" w:color="auto"/>
        <w:bottom w:val="none" w:sz="0" w:space="0" w:color="auto"/>
        <w:right w:val="none" w:sz="0" w:space="0" w:color="auto"/>
      </w:divBdr>
    </w:div>
    <w:div w:id="975834283">
      <w:bodyDiv w:val="1"/>
      <w:marLeft w:val="0"/>
      <w:marRight w:val="0"/>
      <w:marTop w:val="0"/>
      <w:marBottom w:val="0"/>
      <w:divBdr>
        <w:top w:val="none" w:sz="0" w:space="0" w:color="auto"/>
        <w:left w:val="none" w:sz="0" w:space="0" w:color="auto"/>
        <w:bottom w:val="none" w:sz="0" w:space="0" w:color="auto"/>
        <w:right w:val="none" w:sz="0" w:space="0" w:color="auto"/>
      </w:divBdr>
    </w:div>
    <w:div w:id="1328509320">
      <w:bodyDiv w:val="1"/>
      <w:marLeft w:val="0"/>
      <w:marRight w:val="0"/>
      <w:marTop w:val="0"/>
      <w:marBottom w:val="0"/>
      <w:divBdr>
        <w:top w:val="none" w:sz="0" w:space="0" w:color="auto"/>
        <w:left w:val="none" w:sz="0" w:space="0" w:color="auto"/>
        <w:bottom w:val="none" w:sz="0" w:space="0" w:color="auto"/>
        <w:right w:val="none" w:sz="0" w:space="0" w:color="auto"/>
      </w:divBdr>
    </w:div>
    <w:div w:id="1384326966">
      <w:bodyDiv w:val="1"/>
      <w:marLeft w:val="0"/>
      <w:marRight w:val="0"/>
      <w:marTop w:val="0"/>
      <w:marBottom w:val="0"/>
      <w:divBdr>
        <w:top w:val="none" w:sz="0" w:space="0" w:color="auto"/>
        <w:left w:val="none" w:sz="0" w:space="0" w:color="auto"/>
        <w:bottom w:val="none" w:sz="0" w:space="0" w:color="auto"/>
        <w:right w:val="none" w:sz="0" w:space="0" w:color="auto"/>
      </w:divBdr>
    </w:div>
    <w:div w:id="1588686203">
      <w:bodyDiv w:val="1"/>
      <w:marLeft w:val="0"/>
      <w:marRight w:val="0"/>
      <w:marTop w:val="0"/>
      <w:marBottom w:val="0"/>
      <w:divBdr>
        <w:top w:val="none" w:sz="0" w:space="0" w:color="auto"/>
        <w:left w:val="none" w:sz="0" w:space="0" w:color="auto"/>
        <w:bottom w:val="none" w:sz="0" w:space="0" w:color="auto"/>
        <w:right w:val="none" w:sz="0" w:space="0" w:color="auto"/>
      </w:divBdr>
    </w:div>
    <w:div w:id="173916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736</TotalTime>
  <Pages>10</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 Vayuvegula</dc:creator>
  <cp:keywords/>
  <dc:description/>
  <cp:lastModifiedBy>aarti ramani</cp:lastModifiedBy>
  <cp:revision>233</cp:revision>
  <dcterms:created xsi:type="dcterms:W3CDTF">2023-06-17T06:02:00Z</dcterms:created>
  <dcterms:modified xsi:type="dcterms:W3CDTF">2023-06-18T21:42:00Z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2d2fe766e5d6dee6dcbf0089cb57fa98008e5c7d3dd9f339c0a224d726b21f77</vt:lpwstr>
  </property>
</Properties>
</file>