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4014" w14:textId="729392EB" w:rsidR="00A7009D" w:rsidRDefault="00B748AF" w:rsidP="006A15D9">
      <w:pPr>
        <w:pStyle w:val="ListParagraph"/>
        <w:numPr>
          <w:ilvl w:val="0"/>
          <w:numId w:val="1"/>
        </w:numPr>
      </w:pPr>
      <w:r>
        <w:t>Exercise 2</w:t>
      </w:r>
      <w:r>
        <w:t xml:space="preserve">: </w:t>
      </w:r>
      <w:r>
        <w:t>List the topics to verify that ‘my-topic’ has been successfully created.</w:t>
      </w:r>
    </w:p>
    <w:p w14:paraId="7CBB8DFB" w14:textId="70A63122" w:rsidR="00B748AF" w:rsidRDefault="00B748AF" w:rsidP="006A15D9">
      <w:pPr>
        <w:ind w:firstLine="720"/>
      </w:pPr>
      <w:r w:rsidRPr="00B748AF">
        <w:drawing>
          <wp:inline distT="0" distB="0" distL="0" distR="0" wp14:anchorId="32B7E7BA" wp14:editId="5793FFA6">
            <wp:extent cx="5943600" cy="465455"/>
            <wp:effectExtent l="0" t="0" r="0" b="0"/>
            <wp:docPr id="15643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62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017B" w14:textId="77777777" w:rsidR="00B748AF" w:rsidRDefault="00B748AF"/>
    <w:p w14:paraId="30430D14" w14:textId="0C90D6FE" w:rsidR="004831A8" w:rsidRDefault="004831A8" w:rsidP="006A15D9">
      <w:pPr>
        <w:pStyle w:val="ListParagraph"/>
        <w:numPr>
          <w:ilvl w:val="0"/>
          <w:numId w:val="1"/>
        </w:numPr>
      </w:pPr>
      <w:r>
        <w:t xml:space="preserve">Exercise 4: </w:t>
      </w:r>
    </w:p>
    <w:p w14:paraId="2F690817" w14:textId="3E3FFE24" w:rsidR="004831A8" w:rsidRDefault="004831A8" w:rsidP="006A15D9">
      <w:pPr>
        <w:ind w:firstLine="720"/>
      </w:pPr>
      <w:r>
        <w:t>Entered Text</w:t>
      </w:r>
    </w:p>
    <w:p w14:paraId="4561C436" w14:textId="44CA574C" w:rsidR="004831A8" w:rsidRDefault="004831A8" w:rsidP="006A15D9">
      <w:pPr>
        <w:ind w:firstLine="720"/>
      </w:pPr>
      <w:r w:rsidRPr="004831A8">
        <w:drawing>
          <wp:inline distT="0" distB="0" distL="0" distR="0" wp14:anchorId="2183E351" wp14:editId="5A084616">
            <wp:extent cx="5943600" cy="538480"/>
            <wp:effectExtent l="0" t="0" r="0" b="0"/>
            <wp:docPr id="40443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39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23C" w14:textId="25FE850D" w:rsidR="00B748AF" w:rsidRDefault="004831A8" w:rsidP="006A15D9">
      <w:pPr>
        <w:ind w:left="720"/>
      </w:pPr>
      <w:r>
        <w:t>Received Text</w:t>
      </w:r>
    </w:p>
    <w:p w14:paraId="614712FD" w14:textId="5D52A784" w:rsidR="004831A8" w:rsidRDefault="004831A8" w:rsidP="006A15D9">
      <w:pPr>
        <w:ind w:firstLine="720"/>
      </w:pPr>
      <w:r w:rsidRPr="004831A8">
        <w:drawing>
          <wp:inline distT="0" distB="0" distL="0" distR="0" wp14:anchorId="46F16A04" wp14:editId="4121C77D">
            <wp:extent cx="5943600" cy="664210"/>
            <wp:effectExtent l="0" t="0" r="0" b="2540"/>
            <wp:docPr id="29713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33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F107" w14:textId="77777777" w:rsidR="00DB092E" w:rsidRDefault="00DB092E"/>
    <w:p w14:paraId="6C0DB310" w14:textId="182BC386" w:rsidR="00DB092E" w:rsidRDefault="00DB092E" w:rsidP="006A15D9">
      <w:pPr>
        <w:pStyle w:val="ListParagraph"/>
        <w:numPr>
          <w:ilvl w:val="0"/>
          <w:numId w:val="1"/>
        </w:numPr>
      </w:pPr>
      <w:r>
        <w:t>Exercise 6: P</w:t>
      </w:r>
      <w:r>
        <w:t xml:space="preserve">roducer and </w:t>
      </w:r>
      <w:r>
        <w:t>C</w:t>
      </w:r>
      <w:r>
        <w:t xml:space="preserve">onsumer </w:t>
      </w:r>
      <w:r>
        <w:t>P</w:t>
      </w:r>
      <w:r>
        <w:t>erformance</w:t>
      </w:r>
      <w:r>
        <w:t xml:space="preserve"> Test Results</w:t>
      </w:r>
    </w:p>
    <w:p w14:paraId="32730C55" w14:textId="4BA027DC" w:rsidR="00DB092E" w:rsidRDefault="00DB092E" w:rsidP="006A15D9">
      <w:pPr>
        <w:ind w:firstLine="720"/>
        <w:rPr>
          <w:b/>
          <w:bCs/>
        </w:rPr>
      </w:pPr>
      <w:r w:rsidRPr="00DB092E">
        <w:rPr>
          <w:b/>
          <w:bCs/>
        </w:rPr>
        <w:drawing>
          <wp:inline distT="0" distB="0" distL="0" distR="0" wp14:anchorId="5A2604DA" wp14:editId="0FC7DA9F">
            <wp:extent cx="5943600" cy="1525905"/>
            <wp:effectExtent l="0" t="0" r="0" b="0"/>
            <wp:docPr id="1102334689" name="Picture 1" descr="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34689" name="Picture 1" descr="A black and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CB2" w14:textId="77777777" w:rsidR="00E3648D" w:rsidRDefault="00E3648D" w:rsidP="006A15D9">
      <w:pPr>
        <w:ind w:left="720"/>
        <w:rPr>
          <w:b/>
          <w:bCs/>
        </w:rPr>
      </w:pPr>
      <w:r w:rsidRPr="00E3648D">
        <w:rPr>
          <w:b/>
          <w:bCs/>
        </w:rPr>
        <w:t>Kafka producer performance testing</w:t>
      </w:r>
      <w:r w:rsidRPr="00E3648D">
        <w:rPr>
          <w:b/>
          <w:bCs/>
        </w:rPr>
        <w:t>:</w:t>
      </w:r>
    </w:p>
    <w:p w14:paraId="22B23632" w14:textId="7C2F5F27" w:rsidR="00B35DF5" w:rsidRPr="00B35DF5" w:rsidRDefault="00B35DF5" w:rsidP="006A15D9">
      <w:pPr>
        <w:ind w:left="720"/>
      </w:pPr>
      <w:r w:rsidRPr="00B35DF5">
        <w:t>The producer achieved close to the target throughput of 100 records per second.</w:t>
      </w:r>
      <w:r w:rsidR="00D54689">
        <w:t xml:space="preserve"> </w:t>
      </w:r>
      <w:r w:rsidRPr="00B35DF5">
        <w:t xml:space="preserve">The average latency is low, with most values around 0.6 </w:t>
      </w:r>
      <w:proofErr w:type="spellStart"/>
      <w:r w:rsidRPr="00B35DF5">
        <w:t>ms</w:t>
      </w:r>
      <w:proofErr w:type="spellEnd"/>
      <w:r w:rsidRPr="00B35DF5">
        <w:t xml:space="preserve"> to 1.0 </w:t>
      </w:r>
      <w:proofErr w:type="spellStart"/>
      <w:r w:rsidRPr="00B35DF5">
        <w:t>ms.</w:t>
      </w:r>
      <w:proofErr w:type="spellEnd"/>
      <w:r w:rsidR="00D54689">
        <w:t xml:space="preserve"> </w:t>
      </w:r>
      <w:r w:rsidRPr="00B35DF5">
        <w:t xml:space="preserve">The maximum observed latency during the test was 473.00 </w:t>
      </w:r>
      <w:proofErr w:type="spellStart"/>
      <w:r w:rsidRPr="00B35DF5">
        <w:t>ms.</w:t>
      </w:r>
      <w:proofErr w:type="spellEnd"/>
      <w:r w:rsidR="00D54689">
        <w:t xml:space="preserve"> </w:t>
      </w:r>
      <w:r w:rsidRPr="00B35DF5">
        <w:t>The latency percentiles provide insights into the distribution of latencies across different percentiles.</w:t>
      </w:r>
    </w:p>
    <w:p w14:paraId="24F2E102" w14:textId="29D5D5C9" w:rsidR="00B35DF5" w:rsidRPr="00B35DF5" w:rsidRDefault="00B35DF5" w:rsidP="006A15D9">
      <w:pPr>
        <w:ind w:left="720"/>
      </w:pPr>
      <w:r w:rsidRPr="00B35DF5">
        <w:t>These metrics help evaluate the performance of the Kafka producer in terms of throughput, latency, and overall efficiency in sending messages to the specified Kafka topic.</w:t>
      </w:r>
    </w:p>
    <w:p w14:paraId="7C43882B" w14:textId="349775A7" w:rsidR="00DB092E" w:rsidRPr="007E6464" w:rsidRDefault="007E6464" w:rsidP="006A15D9">
      <w:pPr>
        <w:ind w:left="720"/>
        <w:rPr>
          <w:b/>
          <w:bCs/>
        </w:rPr>
      </w:pPr>
      <w:r w:rsidRPr="007E6464">
        <w:rPr>
          <w:b/>
          <w:bCs/>
        </w:rPr>
        <w:t>Kafka consumer performance testing</w:t>
      </w:r>
      <w:r>
        <w:rPr>
          <w:b/>
          <w:bCs/>
        </w:rPr>
        <w:t>:</w:t>
      </w:r>
    </w:p>
    <w:p w14:paraId="399583BF" w14:textId="1CE1E23C" w:rsidR="00DB092E" w:rsidRDefault="00DB092E" w:rsidP="006A15D9">
      <w:pPr>
        <w:ind w:left="720"/>
      </w:pPr>
      <w:r w:rsidRPr="00DB092E">
        <w:t>The test started at 2023-11-11 19:14:30:845 and ended at 2023-11-11 19:14:31:649.</w:t>
      </w:r>
    </w:p>
    <w:p w14:paraId="05D19A89" w14:textId="7F0A5A4A" w:rsidR="00C33E16" w:rsidRDefault="00C33E16" w:rsidP="006A15D9">
      <w:pPr>
        <w:ind w:left="720"/>
      </w:pPr>
      <w:r w:rsidRPr="00C33E16">
        <w:t xml:space="preserve">During the test, the consumer consumed approximately 4.7684 MB of data at a rate of 5.9308 MB/sec, </w:t>
      </w:r>
      <w:r>
        <w:t>corresponding</w:t>
      </w:r>
      <w:r w:rsidRPr="00C33E16">
        <w:t xml:space="preserve"> to 50003 messages at a rate of 62192.7861 messages/sec.</w:t>
      </w:r>
      <w:r w:rsidR="00662666">
        <w:t xml:space="preserve"> </w:t>
      </w:r>
      <w:r w:rsidR="00662666" w:rsidRPr="00662666">
        <w:t xml:space="preserve">There was a </w:t>
      </w:r>
      <w:r w:rsidR="00662666" w:rsidRPr="00662666">
        <w:lastRenderedPageBreak/>
        <w:t>rebalance during the test that took 452 milliseconds.</w:t>
      </w:r>
      <w:r w:rsidR="00662666" w:rsidRPr="00662666">
        <w:t xml:space="preserve"> </w:t>
      </w:r>
      <w:r w:rsidR="00662666" w:rsidRPr="00662666">
        <w:t>The time taken to fetch messages was 352 milliseconds.</w:t>
      </w:r>
      <w:r w:rsidR="00662666">
        <w:t xml:space="preserve"> </w:t>
      </w:r>
      <w:r w:rsidR="00662666" w:rsidRPr="00662666">
        <w:t>The fetch speed was 13.5466 MB/sec and 142053.9773 messages/sec.</w:t>
      </w:r>
      <w:r w:rsidR="005319B6">
        <w:t xml:space="preserve"> </w:t>
      </w:r>
      <w:r w:rsidR="005319B6" w:rsidRPr="005319B6">
        <w:t>These metrics provide insights into the efficiency and speed of the Kafka consumer in processing messages from the specified topic.</w:t>
      </w:r>
    </w:p>
    <w:p w14:paraId="78E0BD9A" w14:textId="77777777" w:rsidR="00F65AB1" w:rsidRDefault="00F65AB1"/>
    <w:p w14:paraId="2596D56C" w14:textId="22C74A11" w:rsidR="00F65AB1" w:rsidRDefault="00F65AB1" w:rsidP="00A466DC">
      <w:pPr>
        <w:pStyle w:val="ListParagraph"/>
        <w:numPr>
          <w:ilvl w:val="0"/>
          <w:numId w:val="1"/>
        </w:numPr>
      </w:pPr>
      <w:r>
        <w:t>Exercise 7</w:t>
      </w:r>
      <w:r>
        <w:t xml:space="preserve">: </w:t>
      </w:r>
      <w:r>
        <w:t>Create a topic, this time partitioned and replicated across all three Kafka instances</w:t>
      </w:r>
    </w:p>
    <w:p w14:paraId="657E5CE6" w14:textId="03C5C760" w:rsidR="00F65AB1" w:rsidRDefault="00F65AB1" w:rsidP="00A466DC">
      <w:pPr>
        <w:ind w:left="720"/>
      </w:pPr>
      <w:r>
        <w:t>Exercise 8: Conduct the producer and consumer performance tests on the new topic, observing differences</w:t>
      </w:r>
      <w:r>
        <w:t>.</w:t>
      </w:r>
    </w:p>
    <w:p w14:paraId="45450515" w14:textId="2E4BAAF8" w:rsidR="00341F5B" w:rsidRDefault="00F65AB1" w:rsidP="00A466DC">
      <w:pPr>
        <w:ind w:firstLine="720"/>
      </w:pPr>
      <w:r w:rsidRPr="00F65AB1">
        <w:drawing>
          <wp:inline distT="0" distB="0" distL="0" distR="0" wp14:anchorId="27EABEAB" wp14:editId="47117507">
            <wp:extent cx="5943600" cy="1915795"/>
            <wp:effectExtent l="0" t="0" r="0" b="8255"/>
            <wp:docPr id="174149352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352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188D" w14:textId="4BB2FFAF" w:rsidR="00B72655" w:rsidRDefault="00B72655" w:rsidP="00A466DC">
      <w:pPr>
        <w:ind w:left="720"/>
        <w:rPr>
          <w:b/>
          <w:bCs/>
        </w:rPr>
      </w:pPr>
      <w:r w:rsidRPr="00B72655">
        <w:rPr>
          <w:b/>
          <w:bCs/>
        </w:rPr>
        <w:t>Producer Performance Test:</w:t>
      </w:r>
    </w:p>
    <w:p w14:paraId="1B0D9C45" w14:textId="370B71D0" w:rsidR="00B72655" w:rsidRDefault="00F3276F" w:rsidP="00A466DC">
      <w:pPr>
        <w:ind w:left="720"/>
      </w:pPr>
      <w:r w:rsidRPr="00F3276F">
        <w:t>The producer sent 50,000 records to the topic my-partitioned-topic.</w:t>
      </w:r>
      <w:r>
        <w:t xml:space="preserve"> </w:t>
      </w:r>
      <w:r w:rsidRPr="00F3276F">
        <w:t>Throughput was targeted at 1000 records per second.</w:t>
      </w:r>
      <w:r>
        <w:t xml:space="preserve"> </w:t>
      </w:r>
      <w:r w:rsidRPr="00F3276F">
        <w:t xml:space="preserve">The average latency was approximately 4.67 </w:t>
      </w:r>
      <w:proofErr w:type="spellStart"/>
      <w:r w:rsidRPr="00F3276F">
        <w:t>ms</w:t>
      </w:r>
      <w:proofErr w:type="spellEnd"/>
      <w:r w:rsidRPr="00F3276F">
        <w:t xml:space="preserve">, with a maximum latency of 515.00 </w:t>
      </w:r>
      <w:proofErr w:type="spellStart"/>
      <w:r w:rsidRPr="00F3276F">
        <w:t>ms.</w:t>
      </w:r>
      <w:proofErr w:type="spellEnd"/>
      <w:r>
        <w:t xml:space="preserve"> </w:t>
      </w:r>
      <w:r w:rsidRPr="00F3276F">
        <w:t>Latency percentiles are also provided: 50th, 95th, 99th, and 99.9th.</w:t>
      </w:r>
    </w:p>
    <w:p w14:paraId="45DD1BEB" w14:textId="57A0CF02" w:rsidR="00D7534E" w:rsidRPr="00D00EAE" w:rsidRDefault="00D7534E" w:rsidP="00A466DC">
      <w:pPr>
        <w:ind w:left="720"/>
        <w:rPr>
          <w:b/>
          <w:bCs/>
        </w:rPr>
      </w:pPr>
      <w:r w:rsidRPr="00D00EAE">
        <w:rPr>
          <w:b/>
          <w:bCs/>
        </w:rPr>
        <w:t>Consumer Performance Test:</w:t>
      </w:r>
    </w:p>
    <w:p w14:paraId="0F728C5B" w14:textId="015DEF31" w:rsidR="00B76CF8" w:rsidRDefault="00B76CF8" w:rsidP="00A466DC">
      <w:pPr>
        <w:ind w:left="720"/>
      </w:pPr>
      <w:r w:rsidRPr="00DB092E">
        <w:t xml:space="preserve">The test started at </w:t>
      </w:r>
      <w:r w:rsidRPr="00B76CF8">
        <w:t>2023-11-11 20:14:45:599</w:t>
      </w:r>
      <w:r>
        <w:t xml:space="preserve"> </w:t>
      </w:r>
      <w:r w:rsidRPr="00DB092E">
        <w:t xml:space="preserve">and ended at </w:t>
      </w:r>
      <w:r w:rsidRPr="00B76CF8">
        <w:t>2023-11-11 20:14:46:433</w:t>
      </w:r>
      <w:r w:rsidRPr="00DB092E">
        <w:t>.</w:t>
      </w:r>
    </w:p>
    <w:p w14:paraId="754BE919" w14:textId="77777777" w:rsidR="00D00EAE" w:rsidRDefault="00D00EAE" w:rsidP="00A466DC">
      <w:pPr>
        <w:ind w:left="720"/>
      </w:pPr>
      <w:r>
        <w:t>The consumer attempted to consume 50,000 messages from the topic my-partitioned-topic.</w:t>
      </w:r>
    </w:p>
    <w:p w14:paraId="7C3A6721" w14:textId="77777777" w:rsidR="00D00EAE" w:rsidRDefault="00D00EAE" w:rsidP="00A466DC">
      <w:pPr>
        <w:ind w:left="720"/>
      </w:pPr>
      <w:r>
        <w:t>The data consumed was approximately 4.7684 MB at a rate of 5.7175 MB/sec.</w:t>
      </w:r>
    </w:p>
    <w:p w14:paraId="6793515A" w14:textId="77777777" w:rsidR="00D00EAE" w:rsidRDefault="00D00EAE" w:rsidP="00A466DC">
      <w:pPr>
        <w:ind w:left="720"/>
      </w:pPr>
      <w:r>
        <w:t>The consumer processed 50,000 messages at a rate of 59,952.0384 messages/sec.</w:t>
      </w:r>
    </w:p>
    <w:p w14:paraId="5A7D5784" w14:textId="7B58A967" w:rsidR="00D7534E" w:rsidRDefault="00D00EAE" w:rsidP="00A466DC">
      <w:pPr>
        <w:ind w:left="720"/>
      </w:pPr>
      <w:proofErr w:type="gramStart"/>
      <w:r>
        <w:t>Rebalance</w:t>
      </w:r>
      <w:proofErr w:type="gramEnd"/>
      <w:r>
        <w:t xml:space="preserve"> time was 450 </w:t>
      </w:r>
      <w:proofErr w:type="spellStart"/>
      <w:r>
        <w:t>ms.</w:t>
      </w:r>
      <w:proofErr w:type="spellEnd"/>
      <w:r w:rsidR="00A65B80">
        <w:t xml:space="preserve"> </w:t>
      </w:r>
      <w:r>
        <w:t xml:space="preserve">Fetch time was 384 </w:t>
      </w:r>
      <w:proofErr w:type="spellStart"/>
      <w:r>
        <w:t>ms.</w:t>
      </w:r>
      <w:proofErr w:type="spellEnd"/>
      <w:r w:rsidR="00A65B80">
        <w:t xml:space="preserve"> </w:t>
      </w:r>
      <w:r>
        <w:t>Fetch speed was 12.4176 MB/sec and 130,208.3333 messages/sec.</w:t>
      </w:r>
    </w:p>
    <w:p w14:paraId="3CA66AD2" w14:textId="77777777" w:rsidR="00164A2B" w:rsidRPr="00164A2B" w:rsidRDefault="00164A2B" w:rsidP="00164A2B">
      <w:pPr>
        <w:ind w:left="720"/>
        <w:rPr>
          <w:b/>
          <w:bCs/>
        </w:rPr>
      </w:pPr>
      <w:r w:rsidRPr="00164A2B">
        <w:rPr>
          <w:b/>
          <w:bCs/>
        </w:rPr>
        <w:t>Interpretation:</w:t>
      </w:r>
    </w:p>
    <w:p w14:paraId="1CFE21C9" w14:textId="3CC449F2" w:rsidR="00164A2B" w:rsidRDefault="00164A2B" w:rsidP="00164A2B">
      <w:pPr>
        <w:ind w:left="720"/>
      </w:pPr>
      <w:r>
        <w:t>The producer was able to achieve the targeted throughput of 1000 records per second, with varying latencies.</w:t>
      </w:r>
      <w:r w:rsidR="002F0DE1">
        <w:t xml:space="preserve"> </w:t>
      </w:r>
      <w:r>
        <w:t xml:space="preserve">The consumer, despite facing a rebalance time of 450 </w:t>
      </w:r>
      <w:proofErr w:type="spellStart"/>
      <w:r>
        <w:t>ms</w:t>
      </w:r>
      <w:proofErr w:type="spellEnd"/>
      <w:r>
        <w:t>, achieved a fetch speed of 12.4176 MB/sec and processed messages at a rate of 130,208.3333 messages/sec.</w:t>
      </w:r>
    </w:p>
    <w:p w14:paraId="2EBD4374" w14:textId="54C6BB62" w:rsidR="00164A2B" w:rsidRPr="00F3276F" w:rsidRDefault="00AF1EB5" w:rsidP="00164A2B">
      <w:pPr>
        <w:ind w:left="720"/>
      </w:pPr>
      <w:r>
        <w:t xml:space="preserve"> </w:t>
      </w:r>
    </w:p>
    <w:sectPr w:rsidR="00164A2B" w:rsidRPr="00F3276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EBE9" w14:textId="77777777" w:rsidR="00324FDE" w:rsidRDefault="00324FDE" w:rsidP="00B748AF">
      <w:pPr>
        <w:spacing w:after="0" w:line="240" w:lineRule="auto"/>
      </w:pPr>
      <w:r>
        <w:separator/>
      </w:r>
    </w:p>
  </w:endnote>
  <w:endnote w:type="continuationSeparator" w:id="0">
    <w:p w14:paraId="513C72AB" w14:textId="77777777" w:rsidR="00324FDE" w:rsidRDefault="00324FDE" w:rsidP="00B7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D37B" w14:textId="77777777" w:rsidR="00324FDE" w:rsidRDefault="00324FDE" w:rsidP="00B748AF">
      <w:pPr>
        <w:spacing w:after="0" w:line="240" w:lineRule="auto"/>
      </w:pPr>
      <w:r>
        <w:separator/>
      </w:r>
    </w:p>
  </w:footnote>
  <w:footnote w:type="continuationSeparator" w:id="0">
    <w:p w14:paraId="60FB5905" w14:textId="77777777" w:rsidR="00324FDE" w:rsidRDefault="00324FDE" w:rsidP="00B7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65B54" w14:textId="103A72C6" w:rsidR="00B748AF" w:rsidRPr="00B748AF" w:rsidRDefault="00B748AF" w:rsidP="00B748AF">
    <w:pPr>
      <w:pStyle w:val="Header"/>
      <w:jc w:val="center"/>
      <w:rPr>
        <w:b/>
        <w:bCs/>
        <w:sz w:val="44"/>
        <w:szCs w:val="44"/>
      </w:rPr>
    </w:pPr>
    <w:r w:rsidRPr="00B748AF">
      <w:rPr>
        <w:b/>
        <w:bCs/>
        <w:sz w:val="44"/>
        <w:szCs w:val="44"/>
      </w:rPr>
      <w:t>WEEK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77A0"/>
    <w:multiLevelType w:val="hybridMultilevel"/>
    <w:tmpl w:val="ACC0F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82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AF"/>
    <w:rsid w:val="000B62F0"/>
    <w:rsid w:val="00164A2B"/>
    <w:rsid w:val="00242011"/>
    <w:rsid w:val="002F0DE1"/>
    <w:rsid w:val="00324FDE"/>
    <w:rsid w:val="00341F5B"/>
    <w:rsid w:val="004831A8"/>
    <w:rsid w:val="005319B6"/>
    <w:rsid w:val="00662666"/>
    <w:rsid w:val="006A15D9"/>
    <w:rsid w:val="007E6464"/>
    <w:rsid w:val="0088021C"/>
    <w:rsid w:val="00A466DC"/>
    <w:rsid w:val="00A65B80"/>
    <w:rsid w:val="00A7009D"/>
    <w:rsid w:val="00AF1EB5"/>
    <w:rsid w:val="00B35DF5"/>
    <w:rsid w:val="00B6623D"/>
    <w:rsid w:val="00B72655"/>
    <w:rsid w:val="00B748AF"/>
    <w:rsid w:val="00B76CF8"/>
    <w:rsid w:val="00B8327F"/>
    <w:rsid w:val="00C33E16"/>
    <w:rsid w:val="00C437A2"/>
    <w:rsid w:val="00D00EAE"/>
    <w:rsid w:val="00D54689"/>
    <w:rsid w:val="00D65C8C"/>
    <w:rsid w:val="00D7534E"/>
    <w:rsid w:val="00DB092E"/>
    <w:rsid w:val="00E3648D"/>
    <w:rsid w:val="00E7051B"/>
    <w:rsid w:val="00E742B2"/>
    <w:rsid w:val="00F3276F"/>
    <w:rsid w:val="00F6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F87A1"/>
  <w15:chartTrackingRefBased/>
  <w15:docId w15:val="{B3FFF29C-F87F-421A-A9D0-15E16F36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2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AF"/>
  </w:style>
  <w:style w:type="paragraph" w:styleId="Footer">
    <w:name w:val="footer"/>
    <w:basedOn w:val="Normal"/>
    <w:link w:val="FooterChar"/>
    <w:uiPriority w:val="99"/>
    <w:unhideWhenUsed/>
    <w:rsid w:val="00B74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AF"/>
  </w:style>
  <w:style w:type="character" w:customStyle="1" w:styleId="Heading3Char">
    <w:name w:val="Heading 3 Char"/>
    <w:basedOn w:val="DefaultParagraphFont"/>
    <w:link w:val="Heading3"/>
    <w:uiPriority w:val="9"/>
    <w:rsid w:val="00B7265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6A1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387</Words>
  <Characters>2186</Characters>
  <Application>Microsoft Office Word</Application>
  <DocSecurity>0</DocSecurity>
  <Lines>47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ramani</dc:creator>
  <cp:keywords/>
  <dc:description/>
  <cp:lastModifiedBy>aarti ramani</cp:lastModifiedBy>
  <cp:revision>23</cp:revision>
  <dcterms:created xsi:type="dcterms:W3CDTF">2023-11-11T18:48:00Z</dcterms:created>
  <dcterms:modified xsi:type="dcterms:W3CDTF">2023-11-11T20:29:00Z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4c6e3bb3-0102-429f-ae8b-de169b9d18a9</vt:lpwstr>
  </property>
</Properties>
</file>