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ind w:left="0" w:firstLine="0"/>
        <w:rPr>
          <w:rFonts w:ascii="Calibri" w:cs="Calibri" w:eastAsia="Calibri" w:hAnsi="Calibri"/>
          <w:i w:val="1"/>
          <w:shd w:fill="fff2cc" w:val="clear"/>
        </w:rPr>
      </w:pPr>
      <w:r w:rsidDel="00000000" w:rsidR="00000000" w:rsidRPr="00000000">
        <w:rPr>
          <w:rFonts w:ascii="Calibri" w:cs="Calibri" w:eastAsia="Calibri" w:hAnsi="Calibri"/>
          <w:b w:val="1"/>
          <w:i w:val="1"/>
          <w:shd w:fill="fff2cc" w:val="clear"/>
          <w:rtl w:val="0"/>
        </w:rPr>
        <w:t xml:space="preserve">SUBMISSION FORM EXAMPLE</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Group Name: </w:t>
      </w:r>
      <w:r w:rsidDel="00000000" w:rsidR="00000000" w:rsidRPr="00000000">
        <w:rPr>
          <w:rFonts w:ascii="Calibri" w:cs="Calibri" w:eastAsia="Calibri" w:hAnsi="Calibri"/>
          <w:sz w:val="24"/>
          <w:szCs w:val="24"/>
          <w:rtl w:val="0"/>
        </w:rPr>
        <w:t xml:space="preserve">The Slam Dunks</w:t>
      </w:r>
    </w:p>
    <w:p w:rsidR="00000000" w:rsidDel="00000000" w:rsidP="00000000" w:rsidRDefault="00000000" w:rsidRPr="00000000" w14:paraId="00000007">
      <w:pP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Group Members: </w:t>
      </w:r>
      <w:r w:rsidDel="00000000" w:rsidR="00000000" w:rsidRPr="00000000">
        <w:rPr>
          <w:rFonts w:ascii="Calibri" w:cs="Calibri" w:eastAsia="Calibri" w:hAnsi="Calibri"/>
          <w:sz w:val="24"/>
          <w:szCs w:val="24"/>
          <w:rtl w:val="0"/>
        </w:rPr>
        <w:t xml:space="preserve">Dua Lipa, Ariana Grande, Taylor Swift</w:t>
      </w:r>
    </w:p>
    <w:p w:rsidR="00000000" w:rsidDel="00000000" w:rsidP="00000000" w:rsidRDefault="00000000" w:rsidRPr="00000000" w14:paraId="00000008">
      <w:pP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School: </w:t>
      </w:r>
      <w:r w:rsidDel="00000000" w:rsidR="00000000" w:rsidRPr="00000000">
        <w:rPr>
          <w:rFonts w:ascii="Calibri" w:cs="Calibri" w:eastAsia="Calibri" w:hAnsi="Calibri"/>
          <w:sz w:val="24"/>
          <w:szCs w:val="24"/>
          <w:rtl w:val="0"/>
        </w:rPr>
        <w:t xml:space="preserve">Indy Music Academy</w:t>
      </w:r>
    </w:p>
    <w:p w:rsidR="00000000" w:rsidDel="00000000" w:rsidP="00000000" w:rsidRDefault="00000000" w:rsidRPr="00000000" w14:paraId="00000009">
      <w:pPr>
        <w:spacing w:after="16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Sponsor: </w:t>
      </w:r>
      <w:r w:rsidDel="00000000" w:rsidR="00000000" w:rsidRPr="00000000">
        <w:rPr>
          <w:rFonts w:ascii="Calibri" w:cs="Calibri" w:eastAsia="Calibri" w:hAnsi="Calibri"/>
          <w:sz w:val="24"/>
          <w:szCs w:val="24"/>
          <w:rtl w:val="0"/>
        </w:rPr>
        <w:t xml:space="preserve">Dr. Dre</w:t>
      </w:r>
      <w:r w:rsidDel="00000000" w:rsidR="00000000" w:rsidRPr="00000000">
        <w:rPr>
          <w:rtl w:val="0"/>
        </w:rPr>
      </w:r>
    </w:p>
    <w:p w:rsidR="00000000" w:rsidDel="00000000" w:rsidP="00000000" w:rsidRDefault="00000000" w:rsidRPr="00000000" w14:paraId="0000000A">
      <w:pPr>
        <w:spacing w:after="160" w:lineRule="auto"/>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B">
      <w:pPr>
        <w:spacing w:after="1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Algorithm Description</w:t>
      </w:r>
    </w:p>
    <w:p w:rsidR="00000000" w:rsidDel="00000000" w:rsidP="00000000" w:rsidRDefault="00000000" w:rsidRPr="00000000" w14:paraId="0000000C">
      <w:pPr>
        <w:numPr>
          <w:ilvl w:val="0"/>
          <w:numId w:val="1"/>
        </w:numPr>
        <w:spacing w:after="160" w:before="20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the following rating for each qualifying team where y</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 = the three-point percentage, y</w:t>
      </w:r>
      <w:r w:rsidDel="00000000" w:rsidR="00000000" w:rsidRPr="00000000">
        <w:rPr>
          <w:rFonts w:ascii="Calibri" w:cs="Calibri" w:eastAsia="Calibri" w:hAnsi="Calibri"/>
          <w:sz w:val="24"/>
          <w:szCs w:val="24"/>
          <w:vertAlign w:val="subscript"/>
          <w:rtl w:val="0"/>
        </w:rPr>
        <w:t xml:space="preserve">2</w:t>
      </w:r>
      <w:r w:rsidDel="00000000" w:rsidR="00000000" w:rsidRPr="00000000">
        <w:rPr>
          <w:rFonts w:ascii="Calibri" w:cs="Calibri" w:eastAsia="Calibri" w:hAnsi="Calibri"/>
          <w:sz w:val="24"/>
          <w:szCs w:val="24"/>
          <w:rtl w:val="0"/>
        </w:rPr>
        <w:t xml:space="preserve"> = the free throw percentage and y</w:t>
      </w:r>
      <w:r w:rsidDel="00000000" w:rsidR="00000000" w:rsidRPr="00000000">
        <w:rPr>
          <w:rFonts w:ascii="Calibri" w:cs="Calibri" w:eastAsia="Calibri" w:hAnsi="Calibri"/>
          <w:sz w:val="24"/>
          <w:szCs w:val="24"/>
          <w:vertAlign w:val="subscript"/>
          <w:rtl w:val="0"/>
        </w:rPr>
        <w:t xml:space="preserve">3</w:t>
      </w:r>
      <w:r w:rsidDel="00000000" w:rsidR="00000000" w:rsidRPr="00000000">
        <w:rPr>
          <w:rFonts w:ascii="Calibri" w:cs="Calibri" w:eastAsia="Calibri" w:hAnsi="Calibri"/>
          <w:sz w:val="24"/>
          <w:szCs w:val="24"/>
          <w:rtl w:val="0"/>
        </w:rPr>
        <w:t xml:space="preserve"> = the assist to turnover ratio. Y = y</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 + 2y</w:t>
      </w:r>
      <w:r w:rsidDel="00000000" w:rsidR="00000000" w:rsidRPr="00000000">
        <w:rPr>
          <w:rFonts w:ascii="Calibri" w:cs="Calibri" w:eastAsia="Calibri" w:hAnsi="Calibri"/>
          <w:sz w:val="24"/>
          <w:szCs w:val="24"/>
          <w:vertAlign w:val="subscript"/>
          <w:rtl w:val="0"/>
        </w:rPr>
        <w:t xml:space="preserve">2</w:t>
      </w:r>
      <w:r w:rsidDel="00000000" w:rsidR="00000000" w:rsidRPr="00000000">
        <w:rPr>
          <w:rFonts w:ascii="Calibri" w:cs="Calibri" w:eastAsia="Calibri" w:hAnsi="Calibri"/>
          <w:sz w:val="24"/>
          <w:szCs w:val="24"/>
          <w:rtl w:val="0"/>
        </w:rPr>
        <w:t xml:space="preserve"> +(1/3)y</w:t>
      </w:r>
      <w:r w:rsidDel="00000000" w:rsidR="00000000" w:rsidRPr="00000000">
        <w:rPr>
          <w:rFonts w:ascii="Calibri" w:cs="Calibri" w:eastAsia="Calibri" w:hAnsi="Calibri"/>
          <w:sz w:val="24"/>
          <w:szCs w:val="24"/>
          <w:vertAlign w:val="subscript"/>
          <w:rtl w:val="0"/>
        </w:rPr>
        <w:t xml:space="preserve">3</w:t>
      </w:r>
      <w:r w:rsidDel="00000000" w:rsidR="00000000" w:rsidRPr="00000000">
        <w:rPr>
          <w:rtl w:val="0"/>
        </w:rPr>
      </w:r>
    </w:p>
    <w:p w:rsidR="00000000" w:rsidDel="00000000" w:rsidP="00000000" w:rsidRDefault="00000000" w:rsidRPr="00000000" w14:paraId="0000000D">
      <w:pPr>
        <w:numPr>
          <w:ilvl w:val="0"/>
          <w:numId w:val="1"/>
        </w:numPr>
        <w:spacing w:after="0" w:before="20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order the rating above for each team from largest to smallest.</w:t>
      </w:r>
    </w:p>
    <w:p w:rsidR="00000000" w:rsidDel="00000000" w:rsidP="00000000" w:rsidRDefault="00000000" w:rsidRPr="00000000" w14:paraId="0000000E">
      <w:pPr>
        <w:numPr>
          <w:ilvl w:val="0"/>
          <w:numId w:val="1"/>
        </w:numPr>
        <w:spacing w:after="0" w:before="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team from each region with the highest rating and then order these teams from highest to lowest rating. These teams will be assigned in reverse order the ranks of 10, 9, 8 and then 7.</w:t>
      </w:r>
    </w:p>
    <w:p w:rsidR="00000000" w:rsidDel="00000000" w:rsidP="00000000" w:rsidRDefault="00000000" w:rsidRPr="00000000" w14:paraId="0000000F">
      <w:pPr>
        <w:numPr>
          <w:ilvl w:val="0"/>
          <w:numId w:val="1"/>
        </w:numPr>
        <w:spacing w:after="0" w:before="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team from each region with the second highest rating and then order these teams from highest to lowest rating.  These teams will be assigned in reverse order the ranks of 6, 5, 4 and then 3.</w:t>
      </w:r>
    </w:p>
    <w:p w:rsidR="00000000" w:rsidDel="00000000" w:rsidP="00000000" w:rsidRDefault="00000000" w:rsidRPr="00000000" w14:paraId="00000010">
      <w:pPr>
        <w:numPr>
          <w:ilvl w:val="0"/>
          <w:numId w:val="1"/>
        </w:numPr>
        <w:spacing w:after="160" w:before="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find the two highest rated Cinderella teams that were not identified in steps 3-4 and order them from highest to lowest rating.  These teams will be assigned in reverse order the ranks of 2 and 1.   </w:t>
      </w:r>
    </w:p>
    <w:p w:rsidR="00000000" w:rsidDel="00000000" w:rsidP="00000000" w:rsidRDefault="00000000" w:rsidRPr="00000000" w14:paraId="00000011">
      <w:pPr>
        <w:spacing w:after="160" w:line="256.799454545454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spacing w:after="160" w:line="256.7994545454545"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after="160" w:line="256.7994545454545"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after="160" w:line="256.7994545454545"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after="160" w:line="256.7994545454545"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160" w:line="256.7994545454545"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after="160" w:line="256.7994545454545"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after="160" w:line="256.7994545454545"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after="160" w:line="256.7994545454545"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after="160" w:line="256.7994545454545"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Algorithm Applied to the 2016 Tournament Data (EXAMPLE PURPOSES ONLY)</w:t>
      </w:r>
    </w:p>
    <w:p w:rsidR="00000000" w:rsidDel="00000000" w:rsidP="00000000" w:rsidRDefault="00000000" w:rsidRPr="00000000" w14:paraId="0000001B">
      <w:pPr>
        <w:spacing w:after="160" w:line="256.7994545454545" w:lineRule="auto"/>
        <w:jc w:val="center"/>
        <w:rPr>
          <w:rFonts w:ascii="Calibri" w:cs="Calibri" w:eastAsia="Calibri" w:hAnsi="Calibri"/>
          <w:b w:val="1"/>
          <w:sz w:val="24"/>
          <w:szCs w:val="24"/>
          <w:u w:val="single"/>
        </w:rPr>
      </w:pPr>
      <w:r w:rsidDel="00000000" w:rsidR="00000000" w:rsidRPr="00000000">
        <w:rPr>
          <w:rtl w:val="0"/>
        </w:rPr>
      </w:r>
    </w:p>
    <w:tbl>
      <w:tblPr>
        <w:tblStyle w:val="Table1"/>
        <w:tblW w:w="10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985"/>
        <w:gridCol w:w="1410"/>
        <w:gridCol w:w="1770"/>
        <w:gridCol w:w="1905"/>
        <w:tblGridChange w:id="0">
          <w:tblGrid>
            <w:gridCol w:w="2535"/>
            <w:gridCol w:w="2985"/>
            <w:gridCol w:w="1410"/>
            <w:gridCol w:w="1770"/>
            <w:gridCol w:w="19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Region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Rank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Games Won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Points Earned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Michigan State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Villanova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Michigan*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Virginia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UConn*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North Carolina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Pittsburgh*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SFA*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53">
      <w:pPr>
        <w:spacing w:after="160" w:line="256.7994545454545"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4">
      <w:pPr>
        <w:spacing w:after="160" w:line="256.7994545454545" w:lineRule="auto"/>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 Be sure to * those teams that are Cinderella teams for special identification.</w:t>
        <w:br w:type="textWrapping"/>
        <w:t xml:space="preserve"> A Cinderella team is a team that is seeded 9 - 16. Algorithm Applied to the 2016 Tournament</w:t>
      </w: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spacing w:after="160" w:line="259" w:lineRule="auto"/>
      <w:ind w:left="0" w:firstLine="0"/>
      <w:rPr/>
    </w:pPr>
    <w:r w:rsidDel="00000000" w:rsidR="00000000" w:rsidRPr="00000000">
      <w:rPr>
        <w:b w:val="1"/>
        <w:sz w:val="96"/>
        <w:szCs w:val="96"/>
      </w:rPr>
      <w:drawing>
        <wp:inline distB="114300" distT="114300" distL="114300" distR="114300">
          <wp:extent cx="2109788" cy="69144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09788" cy="6914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