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A1A2E"/>
          <w:sz w:val="44"/>
        </w:rPr>
        <w:t>Modern RAG System — Collaborator Setup &amp; Deployment Guide</w:t>
      </w:r>
    </w:p>
    <w:p>
      <w:pPr>
        <w:spacing w:after="40"/>
      </w:pPr>
      <w:r>
        <w:rPr>
          <w:color w:val="185FA5"/>
          <w:sz w:val="20"/>
        </w:rPr>
        <w:t>RAG-System-Max · github.com/AarushDev04/RAG-System-Max</w:t>
      </w:r>
    </w:p>
    <w:p>
      <w:pPr>
        <w:spacing w:after="320"/>
      </w:pPr>
      <w:r>
        <w:rPr>
          <w:color w:val="888780"/>
          <w:sz w:val="18"/>
        </w:rPr>
        <w:t>Version 1.0  ·  2026  ·  For internal collaborator use only</w:t>
      </w:r>
    </w:p>
    <w:p>
      <w:pPr>
        <w:spacing w:before="360" w:after="120"/>
        <w:pBdr>
          <w:bottom w:val="single" w:sz="6" w:space="4" w:color="0F6E56"/>
        </w:pBdr>
      </w:pPr>
      <w:r>
        <w:rPr>
          <w:b/>
          <w:color w:val="0F6E56"/>
          <w:sz w:val="36"/>
        </w:rPr>
        <w:t>1. Project context</w:t>
      </w:r>
    </w:p>
    <w:p>
      <w:pPr>
        <w:spacing w:after="120" w:before="0"/>
      </w:pPr>
      <w:r>
        <w:rPr>
          <w:b w:val="0"/>
          <w:color w:val="444441"/>
          <w:sz w:val="21"/>
        </w:rPr>
        <w:t>This is a production-grade, 5-layer Retrieval-Augmented Generation (RAG) system built to demonstrate every component of an enterprise AI pipeline at zero cloud cost. The system is fully containerised — every database, application service, and monitoring tool runs in Docker. Heavy inference (LLM generation, embeddings, context compression) is delegated to the HuggingFace Serverless Inference API on the free tier.</w:t>
      </w:r>
    </w:p>
    <w:p>
      <w:pPr>
        <w:spacing w:before="240" w:after="120"/>
      </w:pPr>
      <w:r>
        <w:rPr>
          <w:b/>
          <w:color w:val="185FA5"/>
          <w:sz w:val="26"/>
        </w:rPr>
        <w:t>Architecture overview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Layer 5 — Caching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Redis 7.2 · exact cache (SHA-256) · semantic cache (cosine) · session store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Layer 4 — Orchestration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FastAPI · LangGraph 6-node pipeline · query classifier · retrieval router</w:t>
            </w:r>
          </w:p>
        </w:tc>
      </w:tr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Layer 3 — Compression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CLaRa-style compression via Llama 3.1 8B · 4× token reduction · context assembler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Layer 2 — Retrieval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Hybrid (Dense+BM25+RRF) · GraphRAG · HopRAG · SG-RAG · SelfQuery · CLaRa Memory</w:t>
            </w:r>
          </w:p>
        </w:tc>
      </w:tr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Layer 1 — Data stores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Qdrant · Elasticsearch 8.13 · Neo4j 5.19 · PostgreSQL 16 · Redis 7.2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Inference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Llama 3.1 8B Instruct + BAAI/bge-large-en-v1.5 via HuggingFace router</w:t>
            </w:r>
          </w:p>
        </w:tc>
      </w:tr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Monitoring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Prometheus + Grafana · /metrics endpoint on all services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Frontend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HTML/CSS/JS chat UI served at http://localhost:8000 via FastAPI StaticFiles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b/>
          <w:color w:val="185FA5"/>
          <w:sz w:val="26"/>
        </w:rPr>
        <w:t>Services and ports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Orchestrator (main entry)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http://localhost:8000  —  POST /query, POST /ingest, GET /health, GET /docs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Ingestion service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http://localhost:8001  —  POST /ingest</w:t>
            </w:r>
          </w:p>
        </w:tc>
      </w:tr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Retrieval service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http://localhost:8002  —  POST /retrieve, POST /classify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Compression service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http://localhost:8003  —  POST /compress</w:t>
            </w:r>
          </w:p>
        </w:tc>
      </w:tr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Qdrant dashboard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http://localhost:6333/dashboard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Elasticsearch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http://localhost:9200</w:t>
            </w:r>
          </w:p>
        </w:tc>
      </w:tr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Neo4j browser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http://localhost:7474  —  neo4j / ragpassword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Grafana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http://localhost:3000  —  admin / admin</w:t>
            </w:r>
          </w:p>
        </w:tc>
      </w:tr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Prometheus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http://localhost:9090</w:t>
            </w:r>
          </w:p>
        </w:tc>
      </w:tr>
    </w:tbl>
    <w:p>
      <w:pPr>
        <w:spacing w:after="120"/>
      </w:pPr>
    </w:p>
    <w:p>
      <w:pPr>
        <w:spacing w:before="360" w:after="120"/>
        <w:pBdr>
          <w:bottom w:val="single" w:sz="6" w:space="4" w:color="0F6E56"/>
        </w:pBdr>
      </w:pPr>
      <w:r>
        <w:rPr>
          <w:b/>
          <w:color w:val="0F6E56"/>
          <w:sz w:val="36"/>
        </w:rPr>
        <w:t>2. Prerequisites</w:t>
      </w:r>
    </w:p>
    <w:p>
      <w:pPr>
        <w:spacing w:after="120" w:before="0"/>
      </w:pPr>
      <w:r>
        <w:rPr>
          <w:b w:val="0"/>
          <w:color w:val="444441"/>
          <w:sz w:val="21"/>
        </w:rPr>
        <w:t>Install all of the following before cloning the repo.</w:t>
      </w:r>
    </w:p>
    <w:p>
      <w:pPr>
        <w:spacing w:before="240" w:after="120"/>
      </w:pPr>
      <w:r>
        <w:rPr>
          <w:b/>
          <w:color w:val="185FA5"/>
          <w:sz w:val="26"/>
        </w:rPr>
        <w:t>2.1  Docker Desktop</w:t>
      </w:r>
    </w:p>
    <w:p>
      <w:pPr>
        <w:spacing w:after="120" w:before="0"/>
      </w:pPr>
      <w:r>
        <w:rPr>
          <w:b w:val="0"/>
          <w:color w:val="444441"/>
          <w:sz w:val="20"/>
        </w:rPr>
        <w:t>Required version: Docker Desktop 4.x with Compose v2.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Download (Windows x86-64): https://docs.docker.com/desktop/setup/install/windows-install/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Download (Mac): https://docs.docker.com/desktop/setup/install/mac-install/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Download (Linux): https://docs.docker.com/desktop/setup/install/linux/</w:t>
      </w:r>
    </w:p>
    <w:p>
      <w:pPr>
        <w:spacing w:after="120" w:before="0"/>
      </w:pPr>
      <w:r>
        <w:rPr>
          <w:b w:val="0"/>
          <w:color w:val="444441"/>
          <w:sz w:val="20"/>
        </w:rPr>
        <w:t>After install, open Docker Desktop and configure Resources: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Memory: minimum 6 GB  (Elasticsearch alone needs ~1 GB)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Disk: minimum 20 GB   (Docker images total ~8 GB on first pull)</w:t>
      </w:r>
    </w:p>
    <w:p>
      <w:pPr>
        <w:spacing w:after="120" w:before="0"/>
      </w:pPr>
      <w:r>
        <w:rPr>
          <w:b w:val="0"/>
          <w:color w:val="444441"/>
          <w:sz w:val="20"/>
        </w:rPr>
        <w:t>Verify install: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docker --version            # must say 24.x or higher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docker compose version      # must say v2.x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8640"/>
      </w:tblGrid>
      <w:tr>
        <w:tc>
          <w:tcPr>
            <w:tcW w:type="dxa" w:w="4680"/>
            <w:shd w:val="clear" w:color="auto" w:fill="FAEEDA"/>
            <w:tcBorders>
              <w:top w:val="single" w:sz="6" w:space="0" w:color="EF9F27"/>
              <w:left w:val="single" w:sz="6" w:space="0" w:color="EF9F27"/>
              <w:bottom w:val="single" w:sz="6" w:space="0" w:color="EF9F27"/>
              <w:right w:val="single" w:sz="6" w:space="0" w:color="EF9F27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A7517"/>
                <w:sz w:val="18"/>
              </w:rPr>
              <w:t>WSL 2</w:t>
            </w:r>
          </w:p>
        </w:tc>
        <w:tc>
          <w:tcPr>
            <w:tcW w:type="dxa" w:w="4680"/>
            <w:shd w:val="clear" w:color="auto" w:fill="FAEEDA"/>
            <w:tcBorders>
              <w:top w:val="single" w:sz="6" w:space="0" w:color="EF9F27"/>
              <w:left w:val="single" w:sz="6" w:space="0" w:color="EF9F27"/>
              <w:bottom w:val="single" w:sz="6" w:space="0" w:color="EF9F27"/>
              <w:right w:val="single" w:sz="6" w:space="0" w:color="EF9F27"/>
            </w:tcBorders>
          </w:tcPr>
          <w:p>
            <w:r>
              <w:rPr>
                <w:color w:val="444441"/>
                <w:sz w:val="19"/>
              </w:rPr>
              <w:t>Windows users: Docker Desktop requires WSL 2. If not installed, open PowerShell as Administrator and run:  wsl --install  then restart the PC before installing Docker.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b/>
          <w:color w:val="185FA5"/>
          <w:sz w:val="26"/>
        </w:rPr>
        <w:t>2.2  Python 3.11</w:t>
      </w:r>
    </w:p>
    <w:p>
      <w:pPr>
        <w:spacing w:after="120" w:before="0"/>
      </w:pPr>
      <w:r>
        <w:rPr>
          <w:b w:val="0"/>
          <w:color w:val="444441"/>
          <w:sz w:val="20"/>
        </w:rPr>
        <w:t>Required only to run the test suite locally. Not needed to run the stack.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Download: https://www.python.org/downloads/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Windows: tick "Add Python to PATH" during install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python --version            # must say 3.11.x</w:t>
      </w:r>
    </w:p>
    <w:p>
      <w:pPr>
        <w:spacing w:before="240" w:after="120"/>
      </w:pPr>
      <w:r>
        <w:rPr>
          <w:b/>
          <w:color w:val="185FA5"/>
          <w:sz w:val="26"/>
        </w:rPr>
        <w:t>2.3  HuggingFace account and API token</w:t>
      </w:r>
    </w:p>
    <w:p>
      <w:pPr>
        <w:spacing w:after="120" w:before="0"/>
      </w:pPr>
      <w:r>
        <w:rPr>
          <w:b w:val="0"/>
          <w:color w:val="444441"/>
          <w:sz w:val="20"/>
        </w:rPr>
        <w:t>This is the only external credential the system needs. It is free.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Create account: https://huggingface.co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Generate token: https://huggingface.co/settings/tokens  →  New token  →  Role: Read  →  Generate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Accept model terms at: https://huggingface.co/meta-llama/Llama-3.1-8B-Instruct</w:t>
      </w:r>
    </w:p>
    <w:p>
      <w:pPr>
        <w:spacing w:after="120" w:before="0"/>
      </w:pPr>
      <w:r>
        <w:rPr>
          <w:b w:val="0"/>
          <w:color w:val="444441"/>
          <w:sz w:val="20"/>
        </w:rPr>
        <w:t>The token goes in the .env file (see Section 3). Keep it secret — never commit it to git.</w:t>
      </w:r>
    </w:p>
    <w:p>
      <w:pPr>
        <w:spacing w:before="240" w:after="120"/>
      </w:pPr>
      <w:r>
        <w:rPr>
          <w:b/>
          <w:color w:val="185FA5"/>
          <w:sz w:val="26"/>
        </w:rPr>
        <w:t>2.4  Git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Windows: https://git-scm.com/download/win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Mac: already installed (or via Homebrew: brew install git)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Linux: sudo apt install git</w:t>
      </w:r>
    </w:p>
    <w:p>
      <w:pPr>
        <w:spacing w:before="360" w:after="120"/>
        <w:pBdr>
          <w:bottom w:val="single" w:sz="6" w:space="4" w:color="0F6E56"/>
        </w:pBdr>
      </w:pPr>
      <w:r>
        <w:rPr>
          <w:b/>
          <w:color w:val="0F6E56"/>
          <w:sz w:val="36"/>
        </w:rPr>
        <w:t>3. Setup steps</w:t>
      </w:r>
    </w:p>
    <w:p>
      <w:pPr>
        <w:spacing w:before="240" w:after="120"/>
      </w:pPr>
      <w:r>
        <w:rPr>
          <w:b/>
          <w:color w:val="185FA5"/>
          <w:sz w:val="26"/>
        </w:rPr>
        <w:t>3.1  Clone the repository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git clone https://github.com/AarushDev04/RAG-System-Max.git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cd RAG-System-Max</w:t>
      </w:r>
    </w:p>
    <w:p>
      <w:pPr>
        <w:spacing w:before="240" w:after="120"/>
      </w:pPr>
      <w:r>
        <w:rPr>
          <w:b/>
          <w:color w:val="185FA5"/>
          <w:sz w:val="26"/>
        </w:rPr>
        <w:t>3.2  Create the .env file</w:t>
      </w:r>
    </w:p>
    <w:p>
      <w:pPr>
        <w:spacing w:after="120" w:before="0"/>
      </w:pPr>
      <w:r>
        <w:rPr>
          <w:b w:val="0"/>
          <w:color w:val="444441"/>
          <w:sz w:val="20"/>
        </w:rPr>
        <w:t>Copy the example file and fill in your HuggingFace token: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cp .env.example .env</w:t>
      </w:r>
    </w:p>
    <w:p>
      <w:pPr>
        <w:spacing w:after="120" w:before="0"/>
      </w:pPr>
      <w:r>
        <w:rPr>
          <w:b w:val="0"/>
          <w:color w:val="444441"/>
          <w:sz w:val="20"/>
        </w:rPr>
        <w:t>Open .env in any text editor and set the token line: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HF_API_TOKEN=hf_your_actual_token_here</w:t>
      </w:r>
    </w:p>
    <w:p>
      <w:pPr>
        <w:spacing w:after="120" w:before="0"/>
      </w:pPr>
      <w:r>
        <w:rPr>
          <w:b w:val="0"/>
          <w:color w:val="444441"/>
          <w:sz w:val="20"/>
        </w:rPr>
        <w:t>All other values in .env are already correctly set. Do not change them unless you know what you are doing.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8640"/>
      </w:tblGrid>
      <w:tr>
        <w:tc>
          <w:tcPr>
            <w:tcW w:type="dxa" w:w="4680"/>
            <w:shd w:val="clear" w:color="auto" w:fill="FAEEDA"/>
            <w:tcBorders>
              <w:top w:val="single" w:sz="6" w:space="0" w:color="EF9F27"/>
              <w:left w:val="single" w:sz="6" w:space="0" w:color="EF9F27"/>
              <w:bottom w:val="single" w:sz="6" w:space="0" w:color="EF9F27"/>
              <w:right w:val="single" w:sz="6" w:space="0" w:color="EF9F27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A7517"/>
                <w:sz w:val="18"/>
              </w:rPr>
              <w:t>IMPORTANT</w:t>
            </w:r>
          </w:p>
        </w:tc>
        <w:tc>
          <w:tcPr>
            <w:tcW w:type="dxa" w:w="4680"/>
            <w:shd w:val="clear" w:color="auto" w:fill="FAEEDA"/>
            <w:tcBorders>
              <w:top w:val="single" w:sz="6" w:space="0" w:color="EF9F27"/>
              <w:left w:val="single" w:sz="6" w:space="0" w:color="EF9F27"/>
              <w:bottom w:val="single" w:sz="6" w:space="0" w:color="EF9F27"/>
              <w:right w:val="single" w:sz="6" w:space="0" w:color="EF9F27"/>
            </w:tcBorders>
          </w:tcPr>
          <w:p>
            <w:r>
              <w:rPr>
                <w:color w:val="444441"/>
                <w:sz w:val="19"/>
              </w:rPr>
              <w:t>Never commit the .env file to git. It is already listed in .gitignore but double-check before any push by running:  git status  — .env must not appear in the output.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b/>
          <w:color w:val="185FA5"/>
          <w:sz w:val="26"/>
        </w:rPr>
        <w:t>3.3  Create the data directory</w:t>
      </w:r>
    </w:p>
    <w:p>
      <w:pPr>
        <w:spacing w:after="120" w:before="0"/>
      </w:pPr>
      <w:r>
        <w:rPr>
          <w:b w:val="0"/>
          <w:color w:val="444441"/>
          <w:sz w:val="20"/>
        </w:rPr>
        <w:t>Docker needs this folder to exist before mounting it: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mkdir -p data/raw</w:t>
      </w:r>
    </w:p>
    <w:p>
      <w:pPr>
        <w:spacing w:after="120" w:before="0"/>
      </w:pPr>
      <w:r>
        <w:rPr>
          <w:b w:val="0"/>
          <w:color w:val="444441"/>
          <w:sz w:val="20"/>
        </w:rPr>
        <w:t>Any .txt or .md files you place in data/raw/ will be accessible inside the containers at /app/data/raw/.</w:t>
      </w:r>
    </w:p>
    <w:p>
      <w:pPr>
        <w:spacing w:before="240" w:after="120"/>
      </w:pPr>
      <w:r>
        <w:rPr>
          <w:b/>
          <w:color w:val="185FA5"/>
          <w:sz w:val="26"/>
        </w:rPr>
        <w:t>3.4  First run — pull images and build containers</w:t>
      </w:r>
    </w:p>
    <w:p>
      <w:pPr>
        <w:spacing w:after="120" w:before="0"/>
      </w:pPr>
      <w:r>
        <w:rPr>
          <w:b w:val="0"/>
          <w:color w:val="444441"/>
          <w:sz w:val="20"/>
        </w:rPr>
        <w:t>This is the slow step. On first run Docker downloads all images (~8 GB) and installs all Python packages. Expect 10–20 minutes depending on your internet connection.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docker compose up --build</w:t>
      </w:r>
    </w:p>
    <w:p>
      <w:pPr>
        <w:spacing w:after="120" w:before="0"/>
      </w:pPr>
      <w:r>
        <w:rPr>
          <w:b w:val="0"/>
          <w:color w:val="444441"/>
          <w:sz w:val="20"/>
        </w:rPr>
        <w:t>Keep this terminal open and watch the logs. You are waiting for all services to print: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Application startup complete.</w:t>
      </w:r>
    </w:p>
    <w:p>
      <w:pPr>
        <w:spacing w:after="120" w:before="0"/>
      </w:pPr>
      <w:r>
        <w:rPr>
          <w:b w:val="0"/>
          <w:color w:val="444441"/>
          <w:sz w:val="20"/>
        </w:rPr>
        <w:t>Elasticsearch is the slowest — it takes up to 60 seconds to boot. Other services will print connection errors during this time and then automatically retry. This is normal.</w:t>
      </w:r>
    </w:p>
    <w:p>
      <w:pPr>
        <w:spacing w:before="240" w:after="120"/>
      </w:pPr>
      <w:r>
        <w:rPr>
          <w:b/>
          <w:color w:val="185FA5"/>
          <w:sz w:val="26"/>
        </w:rPr>
        <w:t>3.5  Verify all services are healthy</w:t>
      </w:r>
    </w:p>
    <w:p>
      <w:pPr>
        <w:spacing w:after="120" w:before="0"/>
      </w:pPr>
      <w:r>
        <w:rPr>
          <w:b w:val="0"/>
          <w:color w:val="444441"/>
          <w:sz w:val="20"/>
        </w:rPr>
        <w:t>Open a second terminal and run: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curl http://localhost:8000/health</w:t>
      </w:r>
    </w:p>
    <w:p>
      <w:pPr>
        <w:spacing w:after="120" w:before="0"/>
      </w:pPr>
      <w:r>
        <w:rPr>
          <w:b w:val="0"/>
          <w:color w:val="444441"/>
          <w:sz w:val="20"/>
        </w:rPr>
        <w:t>Expected response: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{"status":"healthy","services":{"qdrant":"ok","elasticsearch":"ok","neo4j":"ok","retrieval":"ok","compression":"ok"}}</w:t>
      </w:r>
    </w:p>
    <w:p>
      <w:pPr>
        <w:spacing w:after="120" w:before="0"/>
      </w:pPr>
      <w:r>
        <w:rPr>
          <w:b w:val="0"/>
          <w:color w:val="444441"/>
          <w:sz w:val="20"/>
        </w:rPr>
        <w:t>If any service shows "unreachable", wait 30 seconds and retry — databases can be slow on first boot.</w:t>
      </w:r>
    </w:p>
    <w:p>
      <w:pPr>
        <w:spacing w:after="120" w:before="0"/>
      </w:pPr>
      <w:r>
        <w:rPr>
          <w:b w:val="0"/>
          <w:color w:val="444441"/>
          <w:sz w:val="20"/>
        </w:rPr>
        <w:t>Then open http://localhost:8000 in your browser. The chat UI should load.</w:t>
      </w:r>
    </w:p>
    <w:p>
      <w:pPr>
        <w:spacing w:before="240" w:after="120"/>
      </w:pPr>
      <w:r>
        <w:rPr>
          <w:b/>
          <w:color w:val="185FA5"/>
          <w:sz w:val="26"/>
        </w:rPr>
        <w:t>3.6  Ingest a test document</w:t>
      </w:r>
    </w:p>
    <w:p>
      <w:pPr>
        <w:spacing w:after="120" w:before="0"/>
      </w:pPr>
      <w:r>
        <w:rPr>
          <w:b w:val="0"/>
          <w:color w:val="444441"/>
          <w:sz w:val="20"/>
        </w:rPr>
        <w:t>Create a test file: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echo "Artificial intelligence is the simulation of human intelligence by machines." &gt; data/raw/test.txt</w:t>
      </w:r>
    </w:p>
    <w:p>
      <w:pPr>
        <w:spacing w:after="120" w:before="0"/>
      </w:pPr>
      <w:r>
        <w:rPr>
          <w:b w:val="0"/>
          <w:color w:val="444441"/>
          <w:sz w:val="20"/>
        </w:rPr>
        <w:t>Trigger ingestion: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curl -X POST http://localhost:8000/ingest -H "Content-Type: application/json" -d "{"filepath": "/app/data/raw/test.txt"}"</w:t>
      </w:r>
    </w:p>
    <w:p>
      <w:pPr>
        <w:spacing w:after="120" w:before="0"/>
      </w:pPr>
      <w:r>
        <w:rPr>
          <w:b w:val="0"/>
          <w:color w:val="444441"/>
          <w:sz w:val="20"/>
        </w:rPr>
        <w:t>Watch the ingestion logs in the first terminal. The 6-step pipeline will run: chunk → embed → BM25 → KG extract → CLaRa encode → metadata. On cold start this takes 60–120 seconds as HuggingFace loads the models.</w:t>
      </w:r>
    </w:p>
    <w:p>
      <w:pPr>
        <w:spacing w:before="240" w:after="120"/>
      </w:pPr>
      <w:r>
        <w:rPr>
          <w:b/>
          <w:color w:val="185FA5"/>
          <w:sz w:val="26"/>
        </w:rPr>
        <w:t>3.7  Run your first query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curl -X POST http://localhost:8000/query -H "Content-Type: application/json" -d "{"query": "What is artificial intelligence?", "session_id": "test"}"</w:t>
      </w:r>
    </w:p>
    <w:p>
      <w:pPr>
        <w:spacing w:after="120" w:before="0"/>
      </w:pPr>
      <w:r>
        <w:rPr>
          <w:b w:val="0"/>
          <w:color w:val="444441"/>
          <w:sz w:val="20"/>
        </w:rPr>
        <w:t>Expected response format: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{"answer":"...","query_type":"simple_factoid","cache_type":"miss","latency_ms":4250.1,"telemetry":[...]}</w:t>
      </w:r>
    </w:p>
    <w:p>
      <w:pPr>
        <w:spacing w:before="240" w:after="120"/>
      </w:pPr>
      <w:r>
        <w:rPr>
          <w:b/>
          <w:color w:val="185FA5"/>
          <w:sz w:val="26"/>
        </w:rPr>
        <w:t>3.8  Run the test suite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pip install httpx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python tests/test_e2e.py</w:t>
      </w:r>
    </w:p>
    <w:p>
      <w:pPr>
        <w:spacing w:after="120" w:before="0"/>
      </w:pPr>
      <w:r>
        <w:rPr>
          <w:b w:val="0"/>
          <w:color w:val="444441"/>
          <w:sz w:val="20"/>
        </w:rPr>
        <w:t>All 8 tests should pass. The test suite covers health, ingestion, classification, querying, cache hits, compression, session history, and Prometheus metrics.</w:t>
      </w:r>
    </w:p>
    <w:p>
      <w:pPr>
        <w:spacing w:before="360" w:after="120"/>
        <w:pBdr>
          <w:bottom w:val="single" w:sz="6" w:space="4" w:color="0F6E56"/>
        </w:pBdr>
      </w:pPr>
      <w:r>
        <w:rPr>
          <w:b/>
          <w:color w:val="0F6E56"/>
          <w:sz w:val="36"/>
        </w:rPr>
        <w:t>4. Daily development workflow</w:t>
      </w:r>
    </w:p>
    <w:p>
      <w:pPr>
        <w:spacing w:before="240" w:after="120"/>
      </w:pPr>
      <w:r>
        <w:rPr>
          <w:b/>
          <w:color w:val="185FA5"/>
          <w:sz w:val="26"/>
        </w:rPr>
        <w:t>Starting the stack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docker compose up</w:t>
      </w:r>
    </w:p>
    <w:p>
      <w:pPr>
        <w:spacing w:after="120" w:before="0"/>
      </w:pPr>
      <w:r>
        <w:rPr>
          <w:b w:val="0"/>
          <w:color w:val="444441"/>
          <w:sz w:val="20"/>
        </w:rPr>
        <w:t>(No --build needed after the first run unless you change Python files or requirements.txt)</w:t>
      </w:r>
    </w:p>
    <w:p>
      <w:pPr>
        <w:spacing w:before="240" w:after="120"/>
      </w:pPr>
      <w:r>
        <w:rPr>
          <w:b/>
          <w:color w:val="185FA5"/>
          <w:sz w:val="26"/>
        </w:rPr>
        <w:t>Stopping the stack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docker compose down              # stop, keep all data volumes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docker compose down -v           # stop, DELETE all data (full reset)</w:t>
      </w:r>
    </w:p>
    <w:p>
      <w:pPr>
        <w:spacing w:before="240" w:after="120"/>
      </w:pPr>
      <w:r>
        <w:rPr>
          <w:b/>
          <w:color w:val="185FA5"/>
          <w:sz w:val="26"/>
        </w:rPr>
        <w:t>Rebuilding after code changes</w:t>
      </w:r>
    </w:p>
    <w:p>
      <w:pPr>
        <w:spacing w:after="120" w:before="0"/>
      </w:pPr>
      <w:r>
        <w:rPr>
          <w:b w:val="0"/>
          <w:color w:val="444441"/>
          <w:sz w:val="20"/>
        </w:rPr>
        <w:t>If you edit any .py file or requirements.txt in a service, rebuild only that service: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docker compose up --build orchestrator   # rebuild only orchestrator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docker compose up --build                # rebuild all services</w:t>
      </w:r>
    </w:p>
    <w:p>
      <w:pPr>
        <w:spacing w:before="240" w:after="120"/>
      </w:pPr>
      <w:r>
        <w:rPr>
          <w:b/>
          <w:color w:val="185FA5"/>
          <w:sz w:val="26"/>
        </w:rPr>
        <w:t>Viewing logs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docker compose logs -f                   # all services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docker compose logs -f orchestrator       # one service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docker compose logs -f ingestion          # watch ingestion pipeline</w:t>
      </w:r>
    </w:p>
    <w:p>
      <w:pPr>
        <w:spacing w:before="240" w:after="120"/>
      </w:pPr>
      <w:r>
        <w:rPr>
          <w:b/>
          <w:color w:val="185FA5"/>
          <w:sz w:val="26"/>
        </w:rPr>
        <w:t>Checking service status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docker compose ps                         # list all containers and status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8640"/>
      </w:tblGrid>
      <w:tr>
        <w:tc>
          <w:tcPr>
            <w:tcW w:type="dxa" w:w="4680"/>
            <w:shd w:val="clear" w:color="auto" w:fill="FAEEDA"/>
            <w:tcBorders>
              <w:top w:val="single" w:sz="6" w:space="0" w:color="EF9F27"/>
              <w:left w:val="single" w:sz="6" w:space="0" w:color="EF9F27"/>
              <w:bottom w:val="single" w:sz="6" w:space="0" w:color="EF9F27"/>
              <w:right w:val="single" w:sz="6" w:space="0" w:color="EF9F27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A7517"/>
                <w:sz w:val="18"/>
              </w:rPr>
              <w:t>HuggingFace cold starts</w:t>
            </w:r>
          </w:p>
        </w:tc>
        <w:tc>
          <w:tcPr>
            <w:tcW w:type="dxa" w:w="4680"/>
            <w:shd w:val="clear" w:color="auto" w:fill="FAEEDA"/>
            <w:tcBorders>
              <w:top w:val="single" w:sz="6" w:space="0" w:color="EF9F27"/>
              <w:left w:val="single" w:sz="6" w:space="0" w:color="EF9F27"/>
              <w:bottom w:val="single" w:sz="6" w:space="0" w:color="EF9F27"/>
              <w:right w:val="single" w:sz="6" w:space="0" w:color="EF9F27"/>
            </w:tcBorders>
          </w:tcPr>
          <w:p>
            <w:r>
              <w:rPr>
                <w:color w:val="444441"/>
                <w:sz w:val="19"/>
              </w:rPr>
              <w:t>The first query after ~15 minutes of inactivity will take 30–90 seconds while HuggingFace reloads the model. The retry logic in hf_client.py handles this automatically. You will see "Model loading, waited Xs — retrying" in the logs. This is expected behaviour on the free tier.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6" w:space="4" w:color="0F6E56"/>
        </w:pBdr>
      </w:pPr>
      <w:r>
        <w:rPr>
          <w:b/>
          <w:color w:val="0F6E56"/>
          <w:sz w:val="36"/>
        </w:rPr>
        <w:t>5. Key files reference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032"/>
        <w:gridCol w:w="5616"/>
      </w:tblGrid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services/orchestrator/hf_client.py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THE shared inference client. Handles all 3 HuggingFace model calls. Copied into every container. Edit here only.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services/orchestrator/pipeline.py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LangGraph 6-node RAG graph. Defines the full query pipeline flow.</w:t>
            </w:r>
          </w:p>
        </w:tc>
      </w:tr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services/orchestrator/cache.py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Redis exact + semantic cache + session store.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services/orchestrator/main.py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FastAPI app. All API endpoints live here.</w:t>
            </w:r>
          </w:p>
        </w:tc>
      </w:tr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services/orchestrator/static/index.html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The entire chat UI. Single file, no build step.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services/retrieval/retrievers.py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All 7 retriever classes + RetrievalRouter.</w:t>
            </w:r>
          </w:p>
        </w:tc>
      </w:tr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services/ingestion/pipeline.py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6-step document ingestion pipeline.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docker-compose.yml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Full stack definition. All services, volumes, networks.</w:t>
            </w:r>
          </w:p>
        </w:tc>
      </w:tr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.env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Your secrets. Never commit this file.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.env.example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Template for .env. Safe to commit.</w:t>
            </w:r>
          </w:p>
        </w:tc>
      </w:tr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infrastructure/postgres/init.sql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PostgreSQL schema. Runs automatically on first boot.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infrastructure/prometheus/prometheus.yml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Prometheus scrape configuration.</w:t>
            </w:r>
          </w:p>
        </w:tc>
      </w:tr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tests/test_e2e.py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End-to-end integration test suite.</w:t>
            </w:r>
          </w:p>
        </w:tc>
      </w:tr>
    </w:tbl>
    <w:p>
      <w:pPr>
        <w:spacing w:after="120"/>
      </w:pPr>
    </w:p>
    <w:p>
      <w:pPr>
        <w:spacing w:before="360" w:after="120"/>
        <w:pBdr>
          <w:bottom w:val="single" w:sz="6" w:space="4" w:color="0F6E56"/>
        </w:pBdr>
      </w:pPr>
      <w:r>
        <w:rPr>
          <w:b/>
          <w:color w:val="0F6E56"/>
          <w:sz w:val="36"/>
        </w:rPr>
        <w:t>6. Troubleshooting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048"/>
      </w:tblGrid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"Cannot connect to Docker daemon"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Docker Desktop is not running. Open it from your taskbar/applications and wait for the whale icon to stop animating.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Elasticsearch exits immediately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Needs vm.max_map_count set on Linux: sudo sysctl -w vm.max_map_count=262144. On Windows/Mac with Docker Desktop this is automatic.</w:t>
            </w:r>
          </w:p>
        </w:tc>
      </w:tr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"HF_API_TOKEN is not set"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.env file is missing or not in the project root. Run: cp .env.example .env  then set your token.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Neo4j fails to start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First boot downloads the APOC plugin (~50 MB). Give it 2 minutes. If it consistently fails, remove NEO4J_PLUGINS from docker-compose.yml temporarily.</w:t>
            </w:r>
          </w:p>
        </w:tc>
      </w:tr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Port already in use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Another process is using port 8000, 6333, 9200 etc. Either stop that process or change the left side of the port mapping in docker-compose.yml.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HF returns 404 Not Found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Model URL has changed. Check HF_INFERENCE_BASE_URL and HF_CHAT_BASE_URL in .env are set to the router.huggingface.co addresses.</w:t>
            </w:r>
          </w:p>
        </w:tc>
      </w:tr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HF returns "model not supported"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The model in HF_CHATQA_MODEL or HF_CLARA_MODEL is not available on the free router. Both must be meta-llama/Llama-3.1-8B-Instruct.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Cache hit but wrong answer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Semantic cache threshold too low. Raise SEMANTIC_CACHE_THRESHOLD in .env from 0.92 toward 0.97.</w:t>
            </w:r>
          </w:p>
        </w:tc>
      </w:tr>
    </w:tbl>
    <w:p>
      <w:pPr>
        <w:spacing w:after="120"/>
      </w:pPr>
    </w:p>
    <w:p>
      <w:pPr>
        <w:spacing w:before="360" w:after="120"/>
        <w:pBdr>
          <w:bottom w:val="single" w:sz="6" w:space="4" w:color="0F6E56"/>
        </w:pBdr>
      </w:pPr>
      <w:r>
        <w:rPr>
          <w:b/>
          <w:color w:val="0F6E56"/>
          <w:sz w:val="36"/>
        </w:rPr>
        <w:t>7. Free deployment strategy</w:t>
      </w:r>
    </w:p>
    <w:p>
      <w:pPr>
        <w:spacing w:after="120" w:before="0"/>
      </w:pPr>
      <w:r>
        <w:rPr>
          <w:b w:val="0"/>
          <w:color w:val="444441"/>
          <w:sz w:val="21"/>
        </w:rPr>
        <w:t>The full stack (5 databases + 4 app services + 2 monitoring tools) requires sustained compute that no single free cloud tier provides. The realistic free deployment strategy is a hybrid approach: run the databases and app services locally or on a free VM, and expose them publicly via a tunnel. Below are the two viable options.</w:t>
      </w:r>
    </w:p>
    <w:p>
      <w:pPr>
        <w:spacing w:before="240" w:after="120"/>
      </w:pPr>
      <w:r>
        <w:rPr>
          <w:b/>
          <w:color w:val="185FA5"/>
          <w:sz w:val="26"/>
        </w:rPr>
        <w:t>7.1  Option A — ngrok tunnel (recommended for demos)</w:t>
      </w:r>
    </w:p>
    <w:p>
      <w:pPr>
        <w:spacing w:after="120" w:before="0"/>
      </w:pPr>
      <w:r>
        <w:rPr>
          <w:b w:val="0"/>
          <w:color w:val="444441"/>
          <w:sz w:val="20"/>
        </w:rPr>
        <w:t>ngrok creates a public HTTPS URL that forwards to your local stack. Perfect for portfolio demos and sharing with interviewers. Free tier gives you one persistent tunnel.</w:t>
      </w:r>
    </w:p>
    <w:p>
      <w:pPr>
        <w:spacing w:after="120" w:before="0"/>
      </w:pPr>
      <w:r>
        <w:rPr>
          <w:b/>
          <w:color w:val="444441"/>
          <w:sz w:val="20"/>
        </w:rPr>
        <w:t>Install ngrok: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Download: https://ngrok.com/download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Create free account: https://dashboard.ngrok.com/signup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Copy your authtoken from: https://dashboard.ngrok.com/get-started/your-authtoken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ngrok config add-authtoken YOUR_AUTHTOKEN_HERE</w:t>
      </w:r>
    </w:p>
    <w:p>
      <w:pPr>
        <w:spacing w:after="120" w:before="0"/>
      </w:pPr>
      <w:r>
        <w:rPr>
          <w:b/>
          <w:color w:val="444441"/>
          <w:sz w:val="20"/>
        </w:rPr>
        <w:t>Run the system and expose it: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docker compose up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ngrok http 8000</w:t>
      </w:r>
    </w:p>
    <w:p>
      <w:pPr>
        <w:spacing w:after="120" w:before="0"/>
      </w:pPr>
      <w:r>
        <w:rPr>
          <w:b w:val="0"/>
          <w:color w:val="444441"/>
          <w:sz w:val="20"/>
        </w:rPr>
        <w:t>ngrok will print a URL like https://abc123.ngrok-free.app. This URL is publicly accessible and serves the full chat UI. Share this link with anyone.</w:t>
      </w:r>
    </w:p>
    <w:p>
      <w:pPr>
        <w:spacing w:after="120" w:before="0"/>
      </w:pPr>
      <w:r>
        <w:rPr>
          <w:b/>
          <w:color w:val="444441"/>
          <w:sz w:val="20"/>
        </w:rPr>
        <w:t>Limitations of free ngrok tier: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URL changes every time you restart ngrok (upgrade to paid for a fixed URL)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Requests are rate-limited — suitable for demos, not production traffic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Your PC must stay on and Docker must keep running</w:t>
      </w:r>
    </w:p>
    <w:p>
      <w:pPr>
        <w:spacing w:before="240" w:after="120"/>
      </w:pPr>
      <w:r>
        <w:rPr>
          <w:b/>
          <w:color w:val="185FA5"/>
          <w:sz w:val="26"/>
        </w:rPr>
        <w:t>7.2  Option B — Cloudflare Tunnel (persistent free URL)</w:t>
      </w:r>
    </w:p>
    <w:p>
      <w:pPr>
        <w:spacing w:after="120" w:before="0"/>
      </w:pPr>
      <w:r>
        <w:rPr>
          <w:b w:val="0"/>
          <w:color w:val="444441"/>
          <w:sz w:val="20"/>
        </w:rPr>
        <w:t>Cloudflare Tunnel gives you a permanent free subdomain that survives restarts. Better than ngrok for a persistent portfolio demo.</w:t>
      </w:r>
    </w:p>
    <w:p>
      <w:pPr>
        <w:spacing w:after="120" w:before="0"/>
      </w:pPr>
      <w:r>
        <w:rPr>
          <w:b/>
          <w:color w:val="444441"/>
          <w:sz w:val="20"/>
        </w:rPr>
        <w:t>Install cloudflared: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Windows: https://developers.cloudflare.com/cloudflare-one/connections/connect-networks/downloads/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Mac: brew install cloudflare/cloudflare/cloudflared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Linux: see Cloudflare docs</w:t>
      </w:r>
    </w:p>
    <w:p>
      <w:pPr>
        <w:spacing w:after="120" w:before="0"/>
      </w:pPr>
      <w:r>
        <w:rPr>
          <w:b/>
          <w:color w:val="444441"/>
          <w:sz w:val="20"/>
        </w:rPr>
        <w:t>Create a free Cloudflare account and run: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cloudflared tunnel --url http://localhost:8000</w:t>
      </w:r>
    </w:p>
    <w:p>
      <w:pPr>
        <w:spacing w:after="120" w:before="0"/>
      </w:pPr>
      <w:r>
        <w:rPr>
          <w:b w:val="0"/>
          <w:color w:val="444441"/>
          <w:sz w:val="20"/>
        </w:rPr>
        <w:t>Cloudflare prints a permanent trycloudflare.com URL. No account required for temporary tunnels, but creating a free account gives you a fixed subdomain.</w:t>
      </w:r>
    </w:p>
    <w:p>
      <w:pPr>
        <w:spacing w:before="240" w:after="120"/>
      </w:pPr>
      <w:r>
        <w:rPr>
          <w:b/>
          <w:color w:val="185FA5"/>
          <w:sz w:val="26"/>
        </w:rPr>
        <w:t>7.3  Option C — GitHub Pages (frontend only)</w:t>
      </w:r>
    </w:p>
    <w:p>
      <w:pPr>
        <w:spacing w:after="120" w:before="0"/>
      </w:pPr>
      <w:r>
        <w:rPr>
          <w:b w:val="0"/>
          <w:color w:val="444441"/>
          <w:sz w:val="20"/>
        </w:rPr>
        <w:t>GitHub Pages hosts static files only — it cannot run Python, Docker, or any backend. However, the chat UI (index.html) can be deployed to GitHub Pages and configured to point at a live backend URL (ngrok or Cloudflare). This gives you a permanent portfolio URL for the frontend.</w:t>
      </w:r>
    </w:p>
    <w:p>
      <w:pPr>
        <w:spacing w:after="120" w:before="0"/>
      </w:pPr>
      <w:r>
        <w:rPr>
          <w:b/>
          <w:color w:val="444441"/>
          <w:sz w:val="20"/>
        </w:rPr>
        <w:t>Steps: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1. Edit the API constant in index.html: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const API = 'https://your-ngrok-or-cloudflare-url.app';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2. Create a docs/ folder in the repo and copy index.html into it:</w:t>
      </w:r>
    </w:p>
    <w:p>
      <w:pPr>
        <w:spacing w:after="80" w:before="80"/>
        <w:ind w:left="288"/>
        <w:shd w:val="clear" w:color="auto" w:fill="F1EFE8"/>
      </w:pPr>
      <w:r>
        <w:rPr>
          <w:rFonts w:ascii="Courier New" w:hAnsi="Courier New"/>
          <w:color w:val="0F6E56"/>
          <w:sz w:val="18"/>
        </w:rPr>
        <w:t>mkdir docs &amp;&amp; cp services/orchestrator/static/index.html docs/index.html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3. Push to GitHub, then go to repo Settings → Pages → Source: Deploy from branch → Branch: main → Folder: /docs → Save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4. Your chat UI is now live at: https://aarushdev04.github.io/RAG-System-Max/</w:t>
      </w:r>
    </w:p>
    <w:p>
      <w:pPr>
        <w:spacing w:after="120" w:before="0"/>
      </w:pPr>
      <w:r>
        <w:rPr>
          <w:b w:val="0"/>
          <w:color w:val="444441"/>
          <w:sz w:val="20"/>
        </w:rPr>
        <w:t>Limitation: the backend still needs to run locally or via a tunnel. GitHub Pages is purely the frontend host.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8640"/>
      </w:tblGrid>
      <w:tr>
        <w:tc>
          <w:tcPr>
            <w:tcW w:type="dxa" w:w="4680"/>
            <w:shd w:val="clear" w:color="auto" w:fill="FAEEDA"/>
            <w:tcBorders>
              <w:top w:val="single" w:sz="6" w:space="0" w:color="EF9F27"/>
              <w:left w:val="single" w:sz="6" w:space="0" w:color="EF9F27"/>
              <w:bottom w:val="single" w:sz="6" w:space="0" w:color="EF9F27"/>
              <w:right w:val="single" w:sz="6" w:space="0" w:color="EF9F27"/>
            </w:tcBorders>
            <w:vAlign w:val="center"/>
          </w:tcPr>
          <w:p>
            <w:pPr>
              <w:jc w:val="center"/>
            </w:pPr>
            <w:r>
              <w:rPr>
                <w:b/>
                <w:color w:val="BA7517"/>
                <w:sz w:val="18"/>
              </w:rPr>
              <w:t>CORS</w:t>
            </w:r>
          </w:p>
        </w:tc>
        <w:tc>
          <w:tcPr>
            <w:tcW w:type="dxa" w:w="4680"/>
            <w:shd w:val="clear" w:color="auto" w:fill="FAEEDA"/>
            <w:tcBorders>
              <w:top w:val="single" w:sz="6" w:space="0" w:color="EF9F27"/>
              <w:left w:val="single" w:sz="6" w:space="0" w:color="EF9F27"/>
              <w:bottom w:val="single" w:sz="6" w:space="0" w:color="EF9F27"/>
              <w:right w:val="single" w:sz="6" w:space="0" w:color="EF9F27"/>
            </w:tcBorders>
          </w:tcPr>
          <w:p>
            <w:r>
              <w:rPr>
                <w:color w:val="444441"/>
                <w:sz w:val="19"/>
              </w:rPr>
              <w:t>When the frontend is served from GitHub Pages and the backend from ngrok/Cloudflare, the browser will send cross-origin requests. The FastAPI CORS middleware is already configured with allow_origins=["*"] so this works out of the box.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b/>
          <w:color w:val="185FA5"/>
          <w:sz w:val="26"/>
        </w:rPr>
        <w:t>7.4  Option D — Render.com (full backend, free tier)</w:t>
      </w:r>
    </w:p>
    <w:p>
      <w:pPr>
        <w:spacing w:after="120" w:before="0"/>
      </w:pPr>
      <w:r>
        <w:rPr>
          <w:b w:val="0"/>
          <w:color w:val="444441"/>
          <w:sz w:val="20"/>
        </w:rPr>
        <w:t>Render offers a free tier for Docker-based web services. You can deploy the orchestrator service as a public web service and run the databases as separate services. The free tier spins down after 15 minutes of inactivity (cold start on next request), which is acceptable for a portfolio project.</w:t>
      </w:r>
    </w:p>
    <w:p>
      <w:pPr>
        <w:spacing w:after="120" w:before="0"/>
      </w:pPr>
      <w:r>
        <w:rPr>
          <w:b/>
          <w:color w:val="444441"/>
          <w:sz w:val="20"/>
        </w:rPr>
        <w:t>What you can deploy free on Render: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Orchestrator → Web Service (Docker, free tier, 512 MB RAM)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Redis → Render Redis (free tier, 25 MB)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PostgreSQL → Render PostgreSQL (free tier, 256 MB)</w:t>
      </w:r>
    </w:p>
    <w:p>
      <w:pPr>
        <w:spacing w:after="120" w:before="0"/>
      </w:pPr>
      <w:r>
        <w:rPr>
          <w:b/>
          <w:color w:val="444441"/>
          <w:sz w:val="20"/>
        </w:rPr>
        <w:t>What requires paid or alternatives: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Qdrant → use Qdrant Cloud free tier (1 GB): https://cloud.qdrant.io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Elasticsearch → use Bonsai.io free tier (125 MB): https://bonsai.io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Neo4j → use Neo4j Aura Free: https://neo4j.com/cloud/platform/aura-graph-database/</w:t>
      </w:r>
    </w:p>
    <w:p>
      <w:pPr>
        <w:spacing w:after="120" w:before="0"/>
      </w:pPr>
      <w:r>
        <w:rPr>
          <w:b/>
          <w:color w:val="444441"/>
          <w:sz w:val="20"/>
        </w:rPr>
        <w:t>Deployment steps for Render: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1. Create account: https://render.com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2. New → Web Service → Connect GitHub repo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3. Set Environment: Docker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4. Set Dockerfile path: services/orchestrator/Dockerfile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5. Add all environment variables from .env in the Render dashboard (except HF_API_TOKEN — never hardcode)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6. Update service URLs in env vars to point at cloud database endpoints</w:t>
      </w:r>
    </w:p>
    <w:p>
      <w:pPr>
        <w:pStyle w:val="ListBullet"/>
        <w:spacing w:after="60" w:before="0"/>
        <w:ind w:left="360"/>
      </w:pPr>
      <w:r>
        <w:rPr>
          <w:color w:val="444441"/>
          <w:sz w:val="20"/>
        </w:rPr>
        <w:t>7. Deploy — Render builds and starts the container automatically</w:t>
      </w:r>
    </w:p>
    <w:p>
      <w:pPr>
        <w:spacing w:before="240" w:after="120"/>
      </w:pPr>
      <w:r>
        <w:rPr>
          <w:b/>
          <w:color w:val="185FA5"/>
          <w:sz w:val="26"/>
        </w:rPr>
        <w:t>7.5  Recommended strategy for this portfolio project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For live demos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Run locally + ngrok tunnel. Share the ngrok URL. Zero setup time.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For a permanent portfolio link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GitHub Pages (frontend) + Cloudflare Tunnel (backend). Free, permanent URLs, no cold start.</w:t>
            </w:r>
          </w:p>
        </w:tc>
      </w:tr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For a fully hosted demo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Render (orchestrator) + Qdrant Cloud + Bonsai + Aura Free + Render Redis/PG. Takes ~2 hours to set up but runs 24/7 for free with cold starts.</w:t>
            </w:r>
          </w:p>
        </w:tc>
      </w:tr>
    </w:tbl>
    <w:p>
      <w:pPr>
        <w:spacing w:after="120"/>
      </w:pPr>
    </w:p>
    <w:p>
      <w:pPr>
        <w:spacing w:before="360" w:after="120"/>
        <w:pBdr>
          <w:bottom w:val="single" w:sz="6" w:space="4" w:color="0F6E56"/>
        </w:pBdr>
      </w:pPr>
      <w:r>
        <w:rPr>
          <w:b/>
          <w:color w:val="0F6E56"/>
          <w:sz w:val="36"/>
        </w:rPr>
        <w:t>8. Environment variables reference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048"/>
      </w:tblGrid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HF_API_TOKEN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REQUIRED. Your HuggingFace API token. Starts with hf_.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HF_EMBEDDING_MODEL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Default: BAAI/bge-large-en-v1.5. Do not change.</w:t>
            </w:r>
          </w:p>
        </w:tc>
      </w:tr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HF_CHATQA_MODEL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Default: meta-llama/Llama-3.1-8B-Instruct. Do not change.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HF_CLARA_MODEL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Default: meta-llama/Llama-3.1-8B-Instruct. Do not change.</w:t>
            </w:r>
          </w:p>
        </w:tc>
      </w:tr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HF_INFERENCE_BASE_URL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Default: https://router.huggingface.co/hf-inference/models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HF_CHAT_BASE_URL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Default: https://router.huggingface.co/v1</w:t>
            </w:r>
          </w:p>
        </w:tc>
      </w:tr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CACHE_TTL_SECONDS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Default: 3600. How long exact cache entries live (seconds).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SEMANTIC_CACHE_THRESHOLD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Default: 0.92. Cosine similarity required for semantic cache hit.</w:t>
            </w:r>
          </w:p>
        </w:tc>
      </w:tr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COMPRESSION_MIN_WORDS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Default: 200. Contexts shorter than this skip CLaRa compression.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MAX_CONTEXT_TOKENS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Default: 4096. Maximum context window passed to LLM.</w:t>
            </w:r>
          </w:p>
        </w:tc>
      </w:tr>
    </w:tbl>
    <w:p>
      <w:pPr>
        <w:spacing w:after="120"/>
      </w:pPr>
    </w:p>
    <w:p>
      <w:pPr>
        <w:spacing w:before="360" w:after="120"/>
        <w:pBdr>
          <w:bottom w:val="single" w:sz="6" w:space="4" w:color="0F6E56"/>
        </w:pBdr>
      </w:pPr>
      <w:r>
        <w:rPr>
          <w:b/>
          <w:color w:val="0F6E56"/>
          <w:sz w:val="36"/>
        </w:rPr>
        <w:t>9. Contact &amp; repository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7488"/>
      </w:tblGrid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Repository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https://github.com/AarushDev04/RAG-System-Max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Issues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https://github.com/AarushDev04/RAG-System-Max/issues</w:t>
            </w:r>
          </w:p>
        </w:tc>
      </w:tr>
      <w:tr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b/>
                <w:color w:val="1A1A2E"/>
                <w:sz w:val="19"/>
              </w:rPr>
              <w:t>Author</w:t>
            </w:r>
          </w:p>
        </w:tc>
        <w:tc>
          <w:tcPr>
            <w:tcW w:type="dxa" w:w="4680"/>
            <w:shd w:val="clear" w:color="auto" w:fill="F1EF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/>
            </w:pPr>
            <w:r>
              <w:rPr>
                <w:color w:val="444441"/>
                <w:sz w:val="19"/>
              </w:rPr>
              <w:t>AarushDev04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 w:val="0"/>
          <w:color w:val="444441"/>
          <w:sz w:val="20"/>
        </w:rPr>
        <w:t>For questions about the codebase, open a GitHub issue. For Docker or infrastructure questions, refer to this document first.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