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w:t>
      </w:r>
      <w:r w:rsidDel="00000000" w:rsidR="00000000" w:rsidRPr="00000000">
        <w:rPr>
          <w:rFonts w:ascii="Times New Roman" w:cs="Times New Roman" w:eastAsia="Times New Roman" w:hAnsi="Times New Roman"/>
          <w:sz w:val="24"/>
          <w:szCs w:val="24"/>
          <w:rtl w:val="0"/>
        </w:rPr>
        <w:t xml:space="preserve">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of anomalies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Modern day anomaly detection techniques are designed keeping in mind the Multivariate outliers. Common cause of outliers include data entry errors, measurement errors, data processing errors, intentional errors etc. Many anomaly detection techniques that build a profile of normal instances first tend to provide only a binary categorization, i.e. whether an instance is an anomaly or not. A general utility expected from a good anomaly detecting mechanism is to be able to measure the degree to which an instance is an anomaly. /*This allows an object to be ranked and a threshold to be set as well, in case binary classification is also needed from such an anomaly detector. The instances having anomaly scores higher than the threshold can be regarded as anomalies, while the instances having anomaly scores less than the threshold can be regarded as non-anomalous instances. */</w:t>
      </w:r>
    </w:p>
    <w:p w:rsidR="00000000" w:rsidDel="00000000" w:rsidP="00000000" w:rsidRDefault="00000000" w:rsidRPr="00000000" w14:paraId="0000000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standard Isolation Forest algorithm as well as the hybrid Isolation Forest Algorithm that we have proposed both assign anomaly scores to all the instances in the dataset such that the more the anomaly score, higher is the chance of being an anomaly. </w:t>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Anomaly detection problem can be of the following variants[6]: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with anomaly score greater than some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pre-decided or calculated threshold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having </w:t>
      </w:r>
      <w:r w:rsidDel="00000000" w:rsidR="00000000" w:rsidRPr="00000000">
        <w:rPr>
          <w:rFonts w:ascii="Times New Roman" w:cs="Times New Roman" w:eastAsia="Times New Roman" w:hAnsi="Times New Roman"/>
          <w:b w:val="1"/>
          <w:highlight w:val="white"/>
          <w:rtl w:val="0"/>
        </w:rPr>
        <w:t xml:space="preserve">top-n</w:t>
      </w:r>
      <w:r w:rsidDel="00000000" w:rsidR="00000000" w:rsidRPr="00000000">
        <w:rPr>
          <w:rFonts w:ascii="Times New Roman" w:cs="Times New Roman" w:eastAsia="Times New Roman" w:hAnsi="Times New Roman"/>
          <w:highlight w:val="white"/>
          <w:rtl w:val="0"/>
        </w:rPr>
        <w:t xml:space="preserve"> anomaly scores.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containing mostly normal(but unlabeled) data points, and a test point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compute the anomaly score of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with respect to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cases 1 and 2 above can be dealt using a supervised learning algorithm if the dataset is labeled. Case 3 has unlabeled data and thus requires an unsupervised learning algorithm.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algorithm we have proposed is a supervised learning algorithm. So, it can be used for cases 1 and 2 when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has labels of classes to which each of the instance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D, belongs to. </w:t>
      </w:r>
    </w:p>
    <w:p w:rsidR="00000000" w:rsidDel="00000000" w:rsidP="00000000" w:rsidRDefault="00000000" w:rsidRPr="00000000" w14:paraId="0000001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cases where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is unlabeled, unsupervised learning algorithms based on clustering[7], or unsupervised neural networks such as Hebbian Learning based networks[8] may be used. </w:t>
      </w:r>
    </w:p>
    <w:p w:rsidR="00000000" w:rsidDel="00000000" w:rsidP="00000000" w:rsidRDefault="00000000" w:rsidRPr="00000000" w14:paraId="0000001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Frauds, are outliers too. I</w:t>
      </w:r>
      <w:r w:rsidDel="00000000" w:rsidR="00000000" w:rsidRPr="00000000">
        <w:rPr>
          <w:rFonts w:ascii="Times New Roman" w:cs="Times New Roman" w:eastAsia="Times New Roman" w:hAnsi="Times New Roman"/>
          <w:highlight w:val="white"/>
          <w:rtl w:val="0"/>
        </w:rPr>
        <w:t xml:space="preserve">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describe a hybrid algorithm that uses Isolation Forests and C4.5 decision trees to efficiently assign anomaly scores, and then we do binary classification by setting a certain threshold, after which we are able to measure the recall metric with respect to anomalies as a measure of our proposed model’s performance with respect to other models. The content of the paper is divided into the following sections: </w:t>
      </w: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describes the related work we went through as literature review while working on the problem of anomaly detection. </w:t>
      </w: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describes the Isolation Forest algorithm. </w:t>
      </w:r>
      <w:r w:rsidDel="00000000" w:rsidR="00000000" w:rsidRPr="00000000">
        <w:rPr>
          <w:rFonts w:ascii="Times New Roman" w:cs="Times New Roman" w:eastAsia="Times New Roman" w:hAnsi="Times New Roman"/>
          <w:b w:val="1"/>
          <w:rtl w:val="0"/>
        </w:rPr>
        <w:t xml:space="preserve">Section 4</w:t>
      </w:r>
      <w:r w:rsidDel="00000000" w:rsidR="00000000" w:rsidRPr="00000000">
        <w:rPr>
          <w:rFonts w:ascii="Times New Roman" w:cs="Times New Roman" w:eastAsia="Times New Roman" w:hAnsi="Times New Roman"/>
          <w:rtl w:val="0"/>
        </w:rPr>
        <w:t xml:space="preserve"> describes the C4.5 Decision Tree algorithm. </w:t>
      </w:r>
    </w:p>
    <w:p w:rsidR="00000000" w:rsidDel="00000000" w:rsidP="00000000" w:rsidRDefault="00000000" w:rsidRPr="00000000" w14:paraId="0000001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describes the Improved Isolation Forest + C4.5 Decision Tree algorithm. </w:t>
      </w: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describes the results on testing proposed algorithm, which clearly indicate the improvement in the Recall metric with respect to anomalies, and also shows the comparisons with other classifiers. At last, in </w:t>
      </w:r>
      <w:r w:rsidDel="00000000" w:rsidR="00000000" w:rsidRPr="00000000">
        <w:rPr>
          <w:rFonts w:ascii="Times New Roman" w:cs="Times New Roman" w:eastAsia="Times New Roman" w:hAnsi="Times New Roman"/>
          <w:b w:val="1"/>
          <w:rtl w:val="0"/>
        </w:rPr>
        <w:t xml:space="preserve">Section 7</w:t>
      </w:r>
      <w:r w:rsidDel="00000000" w:rsidR="00000000" w:rsidRPr="00000000">
        <w:rPr>
          <w:rFonts w:ascii="Times New Roman" w:cs="Times New Roman" w:eastAsia="Times New Roman" w:hAnsi="Times New Roman"/>
          <w:rtl w:val="0"/>
        </w:rPr>
        <w:t xml:space="preserve">, we conclude the paper and mention the future work that can be done on this paper.</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Related Work</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ka paper</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Isolation Forest se anomaly detection ka 2012 ka paper</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J48 trees se anomaly detection ka paper (probably 2015)</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8">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3. Isolation Forest Algorithm: </w:t>
      </w:r>
      <w:r w:rsidDel="00000000" w:rsidR="00000000" w:rsidRPr="00000000">
        <w:rPr>
          <w:rFonts w:ascii="Times New Roman" w:cs="Times New Roman" w:eastAsia="Times New Roman" w:hAnsi="Times New Roman"/>
          <w:highlight w:val="white"/>
          <w:rtl w:val="0"/>
        </w:rPr>
        <w:t xml:space="preserve">Isolation Forest is an ensemble based supervised learning algorithm for anomaly detection.The underlying estimator of an Isolation Forest ensemble is Isolation Tree. It is a binary tree such that each node has either 2 children or no child. In these trees, partitions at each node are created by first randomly selecting a feature out of the entire feature set and then selecting a random split value between the minimum and maximum value of the selected feature. The instances with value of the selected attribute less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left child of the node and the instances with value of the selected attribute higher than the split value </w:t>
      </w:r>
      <w:r w:rsidDel="00000000" w:rsidR="00000000" w:rsidRPr="00000000">
        <w:rPr>
          <w:rFonts w:ascii="Times New Roman" w:cs="Times New Roman" w:eastAsia="Times New Roman" w:hAnsi="Times New Roman"/>
          <w:highlight w:val="white"/>
          <w:rtl w:val="0"/>
        </w:rPr>
        <w:t xml:space="preserve">form</w:t>
      </w:r>
      <w:r w:rsidDel="00000000" w:rsidR="00000000" w:rsidRPr="00000000">
        <w:rPr>
          <w:rFonts w:ascii="Times New Roman" w:cs="Times New Roman" w:eastAsia="Times New Roman" w:hAnsi="Times New Roman"/>
          <w:highlight w:val="white"/>
          <w:rtl w:val="0"/>
        </w:rPr>
        <w:t xml:space="preserve"> the right child of the node. This goes on until all instances of a node belong to the same class, or the max depth of the tree is reached. In principle, outliers are less frequent than regular observations and are different from them in terms of values (they lie further away from the regular observations in the n-dimensional vector space). This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29">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862263" cy="68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sz w:val="32"/>
          <w:szCs w:val="32"/>
          <w:highlight w:val="white"/>
          <w:rtl w:val="0"/>
        </w:rPr>
        <w:t xml:space="preserve">                                    (1)</w:t>
      </w:r>
    </w:p>
    <w:p w:rsidR="00000000" w:rsidDel="00000000" w:rsidP="00000000" w:rsidRDefault="00000000" w:rsidRPr="00000000" w14:paraId="0000002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i w:val="1"/>
          <w:highlight w:val="white"/>
          <w:rtl w:val="0"/>
        </w:rPr>
        <w:t xml:space="preserve">h(x)</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is the path length of observation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c(n) </w:t>
      </w:r>
      <w:r w:rsidDel="00000000" w:rsidR="00000000" w:rsidRPr="00000000">
        <w:rPr>
          <w:rFonts w:ascii="Times New Roman" w:cs="Times New Roman" w:eastAsia="Times New Roman" w:hAnsi="Times New Roman"/>
          <w:highlight w:val="white"/>
          <w:rtl w:val="0"/>
        </w:rPr>
        <w:t xml:space="preserve">is the average path length of unsuccessful search in a Binary Search Tree having n nodes.</w:t>
      </w:r>
      <w:r w:rsidDel="00000000" w:rsidR="00000000" w:rsidRPr="00000000">
        <w:rPr>
          <w:rFonts w:ascii="Times New Roman" w:cs="Times New Roman" w:eastAsia="Times New Roman" w:hAnsi="Times New Roman"/>
          <w:b w:val="1"/>
          <w:highlight w:val="white"/>
          <w:rtl w:val="0"/>
        </w:rPr>
        <w:t xml:space="preserve"> E(h(x))</w:t>
      </w:r>
      <w:r w:rsidDel="00000000" w:rsidR="00000000" w:rsidRPr="00000000">
        <w:rPr>
          <w:rFonts w:ascii="Times New Roman" w:cs="Times New Roman" w:eastAsia="Times New Roman" w:hAnsi="Times New Roman"/>
          <w:highlight w:val="white"/>
          <w:rtl w:val="0"/>
        </w:rPr>
        <w:t xml:space="preserve"> is the average of h(x) in the entire ensemble of Isolation Trees.  </w:t>
      </w:r>
    </w:p>
    <w:p w:rsidR="00000000" w:rsidDel="00000000" w:rsidP="00000000" w:rsidRDefault="00000000" w:rsidRPr="00000000" w14:paraId="0000002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a data set having n instances, according to the section 10.3.3 of [4], the average path length of unsuccessful search in a BST(Binary Search Tree) is:</w:t>
      </w:r>
    </w:p>
    <w:p w:rsidR="00000000" w:rsidDel="00000000" w:rsidP="00000000" w:rsidRDefault="00000000" w:rsidRPr="00000000" w14:paraId="0000002D">
      <w:pPr>
        <w:spacing w:line="360" w:lineRule="auto"/>
        <w:ind w:firstLine="720"/>
        <w:rPr>
          <w:rFonts w:ascii="Times New Roman" w:cs="Times New Roman" w:eastAsia="Times New Roman" w:hAnsi="Times New Roman"/>
          <w:highlight w:val="white"/>
        </w:rPr>
      </w:pPr>
      <w:r w:rsidDel="00000000" w:rsidR="00000000" w:rsidRPr="00000000">
        <w:rPr>
          <w:rFonts w:ascii="Gungsuh" w:cs="Gungsuh" w:eastAsia="Gungsuh" w:hAnsi="Gungsuh"/>
          <w:b w:val="1"/>
          <w:highlight w:val="white"/>
          <w:rtl w:val="0"/>
        </w:rPr>
        <w:t xml:space="preserve">c(n) = 2H(n − 1) − (2(n − 1)/n)                                                                              (2)</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highlight w:val="white"/>
          <w:rtl w:val="0"/>
        </w:rPr>
        <w:t xml:space="preserve">H(i)</w:t>
      </w:r>
      <w:r w:rsidDel="00000000" w:rsidR="00000000" w:rsidRPr="00000000">
        <w:rPr>
          <w:rFonts w:ascii="Times New Roman" w:cs="Times New Roman" w:eastAsia="Times New Roman" w:hAnsi="Times New Roman"/>
          <w:highlight w:val="white"/>
          <w:rtl w:val="0"/>
        </w:rPr>
        <w:t xml:space="preserve"> is the harmonic number and it can be estimated</w:t>
      </w:r>
    </w:p>
    <w:p w:rsidR="00000000" w:rsidDel="00000000" w:rsidP="00000000" w:rsidRDefault="00000000" w:rsidRPr="00000000" w14:paraId="0000002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highlight w:val="white"/>
          <w:rtl w:val="0"/>
        </w:rPr>
        <w:t xml:space="preserve">ln(i) + 0.5772156649 (Euler’s constant).</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observation is given an anomaly score and the following decision can be made on its basis:</w:t>
      </w:r>
    </w:p>
    <w:p w:rsidR="00000000" w:rsidDel="00000000" w:rsidP="00000000" w:rsidRDefault="00000000" w:rsidRPr="00000000" w14:paraId="00000032">
      <w:pPr>
        <w:numPr>
          <w:ilvl w:val="0"/>
          <w:numId w:val="1"/>
        </w:numPr>
        <w:spacing w:after="0" w:after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close to 1 indicates that the instance is an anomaly</w:t>
      </w:r>
    </w:p>
    <w:p w:rsidR="00000000" w:rsidDel="00000000" w:rsidP="00000000" w:rsidRDefault="00000000" w:rsidRPr="00000000" w14:paraId="00000033">
      <w:pPr>
        <w:numPr>
          <w:ilvl w:val="0"/>
          <w:numId w:val="1"/>
        </w:numPr>
        <w:spacing w:after="0" w:afterAutospacing="0"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score much smaller than 0.5 indicates normal observations</w:t>
      </w:r>
    </w:p>
    <w:p w:rsidR="00000000" w:rsidDel="00000000" w:rsidP="00000000" w:rsidRDefault="00000000" w:rsidRPr="00000000" w14:paraId="00000034">
      <w:pPr>
        <w:numPr>
          <w:ilvl w:val="0"/>
          <w:numId w:val="1"/>
        </w:numPr>
        <w:spacing w:before="0" w:beforeAutospacing="0" w:line="36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If the scores of all the instances are close to 0.5 than the entire sample does not seem to have clearly distinct anomalies</w:t>
      </w:r>
      <w:r w:rsidDel="00000000" w:rsidR="00000000" w:rsidRPr="00000000">
        <w:rPr>
          <w:rtl w:val="0"/>
        </w:rPr>
      </w:r>
    </w:p>
    <w:p w:rsidR="00000000" w:rsidDel="00000000" w:rsidP="00000000" w:rsidRDefault="00000000" w:rsidRPr="00000000" w14:paraId="00000035">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the algorithm used for building an Isolation Forest ensemble.</w:t>
      </w:r>
      <w:r w:rsidDel="00000000" w:rsidR="00000000" w:rsidRPr="00000000">
        <w:rPr>
          <w:rtl w:val="0"/>
        </w:rPr>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1 : iF orest(X, t, </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t - number of trees, 𝜳 - sub-sampling size</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t iTrees</w:t>
        <w:br w:type="textWrapping"/>
        <w:t xml:space="preserve">1: Initialize Forest</w:t>
        <w:br w:type="textWrapping"/>
        <w:t xml:space="preserve">2: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Cardo" w:cs="Cardo" w:eastAsia="Cardo" w:hAnsi="Cardo"/>
          <w:highlight w:val="white"/>
          <w:rtl w:val="0"/>
        </w:rPr>
        <w:t xml:space="preserve">)</w:t>
        <w:br w:type="textWrapping"/>
        <w:t xml:space="preserve">3: for i = 1 to t do</w:t>
        <w:br w:type="textWrapping"/>
        <w:t xml:space="preserve">4:</w:t>
        <w:tab/>
        <w:t xml:space="preserve">X 0 ← sample(X, ψ)</w:t>
        <w:br w:type="textWrapping"/>
        <w:t xml:space="preserve">5:</w:t>
        <w:tab/>
        <w:t xml:space="preserve">Forest ← Forest ∪ iTree(X 0 , 0, l)</w:t>
        <w:br w:type="textWrapping"/>
        <w:t xml:space="preserve">6: end for</w:t>
        <w:br w:type="textWrapping"/>
        <w:t xml:space="preserve">7: return F orest</w:t>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8">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how an Isolation Tree is formed.</w:t>
      </w:r>
      <w:r w:rsidDel="00000000" w:rsidR="00000000" w:rsidRPr="00000000">
        <w:rPr>
          <w:rtl w:val="0"/>
        </w:rPr>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2 : iT ree(X, e, l)</w:t>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X - input data, e - current tree height, l - height limit</w:t>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an iTree</w:t>
      </w:r>
    </w:p>
    <w:p w:rsidR="00000000" w:rsidDel="00000000" w:rsidP="00000000" w:rsidRDefault="00000000" w:rsidRPr="00000000" w14:paraId="0000003D">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1: if e ≥ l or |X| ≤ 1 then</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2:</w:t>
        <w:tab/>
        <w:t xml:space="preserve">return exNode{Size ← |X|}</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else</w:t>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tab/>
        <w:t xml:space="preserve">let Q be a list of attributes in X</w:t>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5:</w:t>
        <w:tab/>
        <w:t xml:space="preserve">randomly select an attribute q ∈ Q</w:t>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tab/>
        <w:t xml:space="preserve">randomly select a split point p from max and min values of attribute q in X</w:t>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7:</w:t>
        <w:tab/>
        <w:t xml:space="preserve">X_left ← f ilter(X, q &lt; p)</w:t>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8:</w:t>
        <w:tab/>
        <w:t xml:space="preserve">X_right ← f ilter(X, q ≥ p)</w:t>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9:</w:t>
        <w:tab/>
        <w:t xml:space="preserve"> return inNode{Left ← iT ree(X_left , e + 1, l),</w:t>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10:</w:t>
        <w:tab/>
        <w:tab/>
        <w:tab/>
        <w:t xml:space="preserve">   Right ← iT ree(X_right, e + 1, l),</w:t>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11:</w:t>
        <w:tab/>
        <w:tab/>
        <w:tab/>
        <w:t xml:space="preserve">   SplitAtt ← q,</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12:</w:t>
        <w:tab/>
        <w:tab/>
        <w:t xml:space="preserve">   </w:t>
        <w:tab/>
        <w:t xml:space="preserve">SplitV alue ← p}</w:t>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end if</w:t>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w:t>
      </w:r>
      <w:r w:rsidDel="00000000" w:rsidR="00000000" w:rsidRPr="00000000">
        <w:rPr>
          <w:rFonts w:ascii="Times New Roman" w:cs="Times New Roman" w:eastAsia="Times New Roman" w:hAnsi="Times New Roman"/>
          <w:b w:val="1"/>
          <w:highlight w:val="white"/>
          <w:rtl w:val="0"/>
        </w:rPr>
        <w:t xml:space="preserve">E(h(x))</w:t>
      </w:r>
      <w:r w:rsidDel="00000000" w:rsidR="00000000" w:rsidRPr="00000000">
        <w:rPr>
          <w:rFonts w:ascii="Times New Roman" w:cs="Times New Roman" w:eastAsia="Times New Roman" w:hAnsi="Times New Roman"/>
          <w:highlight w:val="white"/>
          <w:rtl w:val="0"/>
        </w:rPr>
        <w:t xml:space="preserve">. This value when put in equation (1) gives the anomaly score for this instance of data. </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3 : PathLength(x, T, e)</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x - an instance, T - an iTree, e - current path length;</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be initialized to zero when first called</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path length of x</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if T is an external node then</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tab/>
        <w:t xml:space="preserve"> return e + c(T.size) {c(.) is defined in Equation 1}</w:t>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end if</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4: a ← T.splitAtt</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if x a &lt; T.</w:t>
      </w:r>
      <w:r w:rsidDel="00000000" w:rsidR="00000000" w:rsidRPr="00000000">
        <w:rPr>
          <w:rFonts w:ascii="Times New Roman" w:cs="Times New Roman" w:eastAsia="Times New Roman" w:hAnsi="Times New Roman"/>
          <w:highlight w:val="white"/>
          <w:rtl w:val="0"/>
        </w:rPr>
        <w:t xml:space="preserve">splitValue</w:t>
      </w:r>
      <w:r w:rsidDel="00000000" w:rsidR="00000000" w:rsidRPr="00000000">
        <w:rPr>
          <w:rFonts w:ascii="Times New Roman" w:cs="Times New Roman" w:eastAsia="Times New Roman" w:hAnsi="Times New Roman"/>
          <w:highlight w:val="white"/>
          <w:rtl w:val="0"/>
        </w:rPr>
        <w:t xml:space="preserve"> then</w:t>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tab/>
        <w:t xml:space="preserve">return </w:t>
      </w:r>
      <w:r w:rsidDel="00000000" w:rsidR="00000000" w:rsidRPr="00000000">
        <w:rPr>
          <w:rFonts w:ascii="Times New Roman" w:cs="Times New Roman" w:eastAsia="Times New Roman" w:hAnsi="Times New Roman"/>
          <w:highlight w:val="white"/>
          <w:rtl w:val="0"/>
        </w:rPr>
        <w:t xml:space="preserve">P athLength</w:t>
      </w:r>
      <w:r w:rsidDel="00000000" w:rsidR="00000000" w:rsidRPr="00000000">
        <w:rPr>
          <w:rFonts w:ascii="Times New Roman" w:cs="Times New Roman" w:eastAsia="Times New Roman" w:hAnsi="Times New Roman"/>
          <w:highlight w:val="white"/>
          <w:rtl w:val="0"/>
        </w:rPr>
        <w:t xml:space="preserve">(x, T.left, e + 1)</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7: else {x a ≥ T.splitValue}</w:t>
      </w:r>
    </w:p>
    <w:p w:rsidR="00000000" w:rsidDel="00000000" w:rsidP="00000000" w:rsidRDefault="00000000" w:rsidRPr="00000000" w14:paraId="00000058">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tab/>
        <w:t xml:space="preserve">return </w:t>
      </w:r>
      <w:r w:rsidDel="00000000" w:rsidR="00000000" w:rsidRPr="00000000">
        <w:rPr>
          <w:rFonts w:ascii="Times New Roman" w:cs="Times New Roman" w:eastAsia="Times New Roman" w:hAnsi="Times New Roman"/>
          <w:highlight w:val="white"/>
          <w:rtl w:val="0"/>
        </w:rPr>
        <w:t xml:space="preserve">P athLength</w:t>
      </w:r>
      <w:r w:rsidDel="00000000" w:rsidR="00000000" w:rsidRPr="00000000">
        <w:rPr>
          <w:rFonts w:ascii="Times New Roman" w:cs="Times New Roman" w:eastAsia="Times New Roman" w:hAnsi="Times New Roman"/>
          <w:highlight w:val="white"/>
          <w:rtl w:val="0"/>
        </w:rPr>
        <w:t xml:space="preserve">(x, T.right, e + 1)</w:t>
      </w:r>
    </w:p>
    <w:p w:rsidR="00000000" w:rsidDel="00000000" w:rsidP="00000000" w:rsidRDefault="00000000" w:rsidRPr="00000000" w14:paraId="0000005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end if</w:t>
      </w:r>
    </w:p>
    <w:p w:rsidR="00000000" w:rsidDel="00000000" w:rsidP="00000000" w:rsidRDefault="00000000" w:rsidRPr="00000000" w14:paraId="0000005A">
      <w:pPr>
        <w:spacing w:before="88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C4.5 Decision Tree Algorithm: // </w:t>
      </w:r>
      <w:r w:rsidDel="00000000" w:rsidR="00000000" w:rsidRPr="00000000">
        <w:rPr>
          <w:rFonts w:ascii="Times New Roman" w:cs="Times New Roman" w:eastAsia="Times New Roman" w:hAnsi="Times New Roman"/>
          <w:highlight w:val="white"/>
          <w:rtl w:val="0"/>
        </w:rPr>
        <w:t xml:space="preserve">explain the entropy based decision tree that works for nominal data as well here, and write pseudocode here. C4.5 Decision Trees are also known as J48 Decision Trees in some literatures. </w:t>
      </w:r>
    </w:p>
    <w:p w:rsidR="00000000" w:rsidDel="00000000" w:rsidP="00000000" w:rsidRDefault="00000000" w:rsidRPr="00000000" w14:paraId="0000005B">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5. Hybrid algorithm: </w:t>
      </w:r>
      <w:r w:rsidDel="00000000" w:rsidR="00000000" w:rsidRPr="00000000">
        <w:rPr>
          <w:rFonts w:ascii="Times New Roman" w:cs="Times New Roman" w:eastAsia="Times New Roman" w:hAnsi="Times New Roman"/>
          <w:highlight w:val="white"/>
          <w:rtl w:val="0"/>
        </w:rPr>
        <w:t xml:space="preserve"> In this approach, we have improved upon the standard Isolation Forest which is an ensemble of Isolation Trees, by replaced the base estimator of the ensemble with the State Of The Art Decision Trees, namely C4.5 Decision Trees. </w:t>
      </w:r>
    </w:p>
    <w:p w:rsidR="00000000" w:rsidDel="00000000" w:rsidP="00000000" w:rsidRDefault="00000000" w:rsidRPr="00000000" w14:paraId="0000005C">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D">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r w:rsidDel="00000000" w:rsidR="00000000" w:rsidRPr="00000000">
        <w:rPr>
          <w:rFonts w:ascii="Times New Roman" w:cs="Times New Roman" w:eastAsia="Times New Roman" w:hAnsi="Times New Roman"/>
          <w:b w:val="1"/>
          <w:highlight w:val="white"/>
          <w:rtl w:val="0"/>
        </w:rPr>
        <w:t xml:space="preserve">Comparison:</w:t>
      </w:r>
      <w:r w:rsidDel="00000000" w:rsidR="00000000" w:rsidRPr="00000000">
        <w:rPr>
          <w:rFonts w:ascii="Times New Roman" w:cs="Times New Roman" w:eastAsia="Times New Roman" w:hAnsi="Times New Roman"/>
          <w:highlight w:val="white"/>
          <w:rtl w:val="0"/>
        </w:rPr>
        <w:t xml:space="preserve"> Isolation Forests scikit, C4.5 khud ka, CART scikit, Logistic Regression scikit, Random Forest scikit, Isolation Forest + C4.5 Khud ka. </w:t>
      </w:r>
    </w:p>
    <w:p w:rsidR="00000000" w:rsidDel="00000000" w:rsidP="00000000" w:rsidRDefault="00000000" w:rsidRPr="00000000" w14:paraId="0000005E">
      <w:pPr>
        <w:spacing w:before="880"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7. </w:t>
      </w:r>
      <w:r w:rsidDel="00000000" w:rsidR="00000000" w:rsidRPr="00000000">
        <w:rPr>
          <w:rFonts w:ascii="Times New Roman" w:cs="Times New Roman" w:eastAsia="Times New Roman" w:hAnsi="Times New Roman"/>
          <w:b w:val="1"/>
          <w:highlight w:val="white"/>
          <w:rtl w:val="0"/>
        </w:rPr>
        <w:t xml:space="preserve">Conclusion and Future work</w:t>
      </w:r>
    </w:p>
    <w:p w:rsidR="00000000" w:rsidDel="00000000" w:rsidP="00000000" w:rsidRDefault="00000000" w:rsidRPr="00000000" w14:paraId="0000005F">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60">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6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7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7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Data Mining (Second Edition), </w:t>
      </w:r>
      <w:r w:rsidDel="00000000" w:rsidR="00000000" w:rsidRPr="00000000">
        <w:rPr>
          <w:rFonts w:ascii="Times New Roman" w:cs="Times New Roman" w:eastAsia="Times New Roman" w:hAnsi="Times New Roman"/>
          <w:sz w:val="24"/>
          <w:szCs w:val="24"/>
          <w:rtl w:val="0"/>
        </w:rPr>
        <w:t xml:space="preserve">Pang-Ning Tan</w:t>
      </w:r>
      <w:r w:rsidDel="00000000" w:rsidR="00000000" w:rsidRPr="00000000">
        <w:rPr>
          <w:rFonts w:ascii="Times New Roman" w:cs="Times New Roman" w:eastAsia="Times New Roman" w:hAnsi="Times New Roman"/>
          <w:sz w:val="24"/>
          <w:szCs w:val="24"/>
          <w:rtl w:val="0"/>
        </w:rPr>
        <w:t xml:space="preserve">, (Michigan State University),</w:t>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Michael</w:t>
      </w:r>
      <w:hyperlink r:id="rId7">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Steinbach (</w:t>
      </w:r>
      <w:r w:rsidDel="00000000" w:rsidR="00000000" w:rsidRPr="00000000">
        <w:rPr>
          <w:rFonts w:ascii="Times New Roman" w:cs="Times New Roman" w:eastAsia="Times New Roman" w:hAnsi="Times New Roman"/>
          <w:sz w:val="24"/>
          <w:szCs w:val="24"/>
          <w:rtl w:val="0"/>
        </w:rPr>
        <w:t xml:space="preserve">University of Minnesota) </w:t>
      </w:r>
      <w:r w:rsidDel="00000000" w:rsidR="00000000" w:rsidRPr="00000000">
        <w:rPr>
          <w:rFonts w:ascii="Times New Roman" w:cs="Times New Roman" w:eastAsia="Times New Roman" w:hAnsi="Times New Roman"/>
          <w:sz w:val="24"/>
          <w:szCs w:val="24"/>
          <w:rtl w:val="0"/>
        </w:rPr>
        <w:t xml:space="preserve">Anuj</w:t>
      </w:r>
      <w:hyperlink r:id="rId8">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Karpatne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Vipin Kumar </w:t>
      </w:r>
      <w:r w:rsidDel="00000000" w:rsidR="00000000" w:rsidRPr="00000000">
        <w:rPr>
          <w:rFonts w:ascii="Times New Roman" w:cs="Times New Roman" w:eastAsia="Times New Roman" w:hAnsi="Times New Roman"/>
          <w:sz w:val="24"/>
          <w:szCs w:val="24"/>
          <w:rtl w:val="0"/>
        </w:rPr>
        <w:t xml:space="preserve">(University of Minnesota).</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Clustering-Based Anomaly Detection Approaches, Kishan G. Mehrotra, Chilukuri K. </w:t>
      </w:r>
    </w:p>
    <w:p w:rsidR="00000000" w:rsidDel="00000000" w:rsidP="00000000" w:rsidRDefault="00000000" w:rsidRPr="00000000" w14:paraId="0000007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 HuaMing Huang</w:t>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Multiscale Hebbian Neural Network for Cyber Threat Detection, Sana Siddiqui,</w:t>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Salman Khan, Ken Ferens Electrical and Computer Engineering, University of</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Manitoba, Winnipeg, MB, Canada </w:t>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sers.cs.umn.edu/~stei0062/" TargetMode="External"/><Relationship Id="rId8" Type="http://schemas.openxmlformats.org/officeDocument/2006/relationships/hyperlink" Target="https://www-users.cs.umn.edu/~karpa0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