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34AE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Image Captioning using CNN + </w:t>
      </w:r>
      <w:proofErr w:type="spellStart"/>
      <w:r w:rsidRPr="006332C9">
        <w:rPr>
          <w:b/>
          <w:bCs/>
        </w:rPr>
        <w:t>BiLSTM</w:t>
      </w:r>
      <w:proofErr w:type="spellEnd"/>
      <w:r w:rsidRPr="006332C9">
        <w:rPr>
          <w:b/>
          <w:bCs/>
        </w:rPr>
        <w:t xml:space="preserve"> with Attention Mechanism</w:t>
      </w:r>
    </w:p>
    <w:p w14:paraId="0818E6EF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60A56447">
          <v:rect id="_x0000_i1381" style="width:0;height:1.5pt" o:hralign="center" o:hrstd="t" o:hr="t" fillcolor="#a0a0a0" stroked="f"/>
        </w:pict>
      </w:r>
    </w:p>
    <w:p w14:paraId="3E600BB5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Abstract</w:t>
      </w:r>
    </w:p>
    <w:p w14:paraId="05ADF107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Image captioning is the task of generating a textual description for a given image. It bridges computer vision and natural language processing, aiming to mimic the human capability of understanding a scene and articulating it in natural language. This report presents the development of an image captioning model that leverages pre-trained CNNs for feature extraction and combines them with Bidirectional LSTMs and an attention mechanism for robust caption generation. The model architecture is inspired by recent advances in deep learning-based sequence </w:t>
      </w:r>
      <w:proofErr w:type="spellStart"/>
      <w:r w:rsidRPr="006332C9">
        <w:rPr>
          <w:b/>
          <w:bCs/>
        </w:rPr>
        <w:t>modeling</w:t>
      </w:r>
      <w:proofErr w:type="spellEnd"/>
      <w:r w:rsidRPr="006332C9">
        <w:rPr>
          <w:b/>
          <w:bCs/>
        </w:rPr>
        <w:t>.</w:t>
      </w:r>
    </w:p>
    <w:p w14:paraId="7D045DF3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4404E962">
          <v:rect id="_x0000_i1382" style="width:0;height:1.5pt" o:hralign="center" o:hrstd="t" o:hr="t" fillcolor="#a0a0a0" stroked="f"/>
        </w:pict>
      </w:r>
    </w:p>
    <w:p w14:paraId="2B952D43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1. Introduction</w:t>
      </w:r>
    </w:p>
    <w:p w14:paraId="14F63218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Image captioning is a challenging AI task that requires both visual recognition and natural language understanding. It has applications in assisting the visually impaired, automated content creation, and enhancing accessibility in digital platforms.</w:t>
      </w:r>
    </w:p>
    <w:p w14:paraId="43EC7286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In this project, we implemented an encoder-decoder architecture:</w:t>
      </w:r>
    </w:p>
    <w:p w14:paraId="60F2542C" w14:textId="77777777" w:rsidR="006332C9" w:rsidRPr="006332C9" w:rsidRDefault="006332C9" w:rsidP="006332C9">
      <w:pPr>
        <w:numPr>
          <w:ilvl w:val="0"/>
          <w:numId w:val="21"/>
        </w:numPr>
        <w:rPr>
          <w:b/>
          <w:bCs/>
        </w:rPr>
      </w:pPr>
      <w:r w:rsidRPr="006332C9">
        <w:rPr>
          <w:b/>
          <w:bCs/>
        </w:rPr>
        <w:t>The encoder extracts visual features from images using a pre-trained CNN (VGG16 in this case).</w:t>
      </w:r>
    </w:p>
    <w:p w14:paraId="4B93FF7D" w14:textId="77777777" w:rsidR="006332C9" w:rsidRPr="006332C9" w:rsidRDefault="006332C9" w:rsidP="006332C9">
      <w:pPr>
        <w:numPr>
          <w:ilvl w:val="0"/>
          <w:numId w:val="21"/>
        </w:numPr>
        <w:rPr>
          <w:b/>
          <w:bCs/>
        </w:rPr>
      </w:pPr>
      <w:r w:rsidRPr="006332C9">
        <w:rPr>
          <w:b/>
          <w:bCs/>
        </w:rPr>
        <w:t>The decoder processes these features with a sequence model to generate meaningful captions word-by-word.</w:t>
      </w:r>
    </w:p>
    <w:p w14:paraId="07BD40A5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We integrate an attention mechanism to dynamically focus on different parts of the image during caption generation, which significantly improves contextual relevance.</w:t>
      </w:r>
    </w:p>
    <w:p w14:paraId="0265B271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0B7A3C88">
          <v:rect id="_x0000_i1383" style="width:0;height:1.5pt" o:hralign="center" o:hrstd="t" o:hr="t" fillcolor="#a0a0a0" stroked="f"/>
        </w:pict>
      </w:r>
    </w:p>
    <w:p w14:paraId="127B4AE2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2. Dataset and Preprocessing</w:t>
      </w:r>
    </w:p>
    <w:p w14:paraId="1EF46B91" w14:textId="77777777" w:rsidR="006332C9" w:rsidRPr="006332C9" w:rsidRDefault="006332C9" w:rsidP="006332C9">
      <w:pPr>
        <w:numPr>
          <w:ilvl w:val="0"/>
          <w:numId w:val="22"/>
        </w:numPr>
        <w:rPr>
          <w:b/>
          <w:bCs/>
        </w:rPr>
      </w:pPr>
      <w:r w:rsidRPr="006332C9">
        <w:rPr>
          <w:b/>
          <w:bCs/>
        </w:rPr>
        <w:t>Dataset Used: Flickr8k</w:t>
      </w:r>
    </w:p>
    <w:p w14:paraId="21CF4B48" w14:textId="77777777" w:rsidR="006332C9" w:rsidRPr="006332C9" w:rsidRDefault="006332C9" w:rsidP="006332C9">
      <w:pPr>
        <w:numPr>
          <w:ilvl w:val="0"/>
          <w:numId w:val="22"/>
        </w:numPr>
        <w:rPr>
          <w:b/>
          <w:bCs/>
        </w:rPr>
      </w:pPr>
      <w:r w:rsidRPr="006332C9">
        <w:rPr>
          <w:b/>
          <w:bCs/>
        </w:rPr>
        <w:t>Image Preprocessing: Images are resized and passed through VGG16 (excluding the final classification layer) to obtain a 4096-dimensional feature vector.</w:t>
      </w:r>
    </w:p>
    <w:p w14:paraId="2887C613" w14:textId="77777777" w:rsidR="006332C9" w:rsidRPr="006332C9" w:rsidRDefault="006332C9" w:rsidP="006332C9">
      <w:pPr>
        <w:numPr>
          <w:ilvl w:val="0"/>
          <w:numId w:val="22"/>
        </w:numPr>
        <w:rPr>
          <w:b/>
          <w:bCs/>
        </w:rPr>
      </w:pPr>
      <w:r w:rsidRPr="006332C9">
        <w:rPr>
          <w:b/>
          <w:bCs/>
        </w:rPr>
        <w:t>Text Preprocessing: Captions are tokenized, converted to lowercase, stripped of punctuation, and then padded to a maximum length. Special tokens such as &lt;start&gt; and &lt;end&gt; are used to mark the beginning and end of a sentence.</w:t>
      </w:r>
    </w:p>
    <w:p w14:paraId="7BC6943A" w14:textId="77777777" w:rsidR="006332C9" w:rsidRPr="006332C9" w:rsidRDefault="006332C9" w:rsidP="006332C9">
      <w:pPr>
        <w:numPr>
          <w:ilvl w:val="0"/>
          <w:numId w:val="22"/>
        </w:numPr>
        <w:rPr>
          <w:b/>
          <w:bCs/>
        </w:rPr>
      </w:pPr>
      <w:r w:rsidRPr="006332C9">
        <w:rPr>
          <w:b/>
          <w:bCs/>
        </w:rPr>
        <w:t>Vocabulary Creation: A tokenizer was fitted on all captions to create a word-to-index and index-to-word dictionary.</w:t>
      </w:r>
    </w:p>
    <w:p w14:paraId="0C31604C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6B70DE68">
          <v:rect id="_x0000_i1384" style="width:0;height:1.5pt" o:hralign="center" o:hrstd="t" o:hr="t" fillcolor="#a0a0a0" stroked="f"/>
        </w:pict>
      </w:r>
    </w:p>
    <w:p w14:paraId="5D47F463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3. Model Architecture</w:t>
      </w:r>
    </w:p>
    <w:p w14:paraId="2C775D52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Encoder</w:t>
      </w:r>
    </w:p>
    <w:p w14:paraId="7A43E715" w14:textId="77777777" w:rsidR="006332C9" w:rsidRPr="006332C9" w:rsidRDefault="006332C9" w:rsidP="006332C9">
      <w:pPr>
        <w:numPr>
          <w:ilvl w:val="0"/>
          <w:numId w:val="23"/>
        </w:numPr>
        <w:rPr>
          <w:b/>
          <w:bCs/>
        </w:rPr>
      </w:pPr>
      <w:r w:rsidRPr="006332C9">
        <w:rPr>
          <w:b/>
          <w:bCs/>
        </w:rPr>
        <w:t>Input: 4096-dimensional vector from VGG16.</w:t>
      </w:r>
    </w:p>
    <w:p w14:paraId="1A04F7BC" w14:textId="77777777" w:rsidR="006332C9" w:rsidRPr="006332C9" w:rsidRDefault="006332C9" w:rsidP="006332C9">
      <w:pPr>
        <w:numPr>
          <w:ilvl w:val="0"/>
          <w:numId w:val="23"/>
        </w:numPr>
        <w:rPr>
          <w:b/>
          <w:bCs/>
        </w:rPr>
      </w:pPr>
      <w:r w:rsidRPr="006332C9">
        <w:rPr>
          <w:b/>
          <w:bCs/>
        </w:rPr>
        <w:lastRenderedPageBreak/>
        <w:t>Dropout (0.5): Helps prevent overfitting.</w:t>
      </w:r>
    </w:p>
    <w:p w14:paraId="4BA09860" w14:textId="77777777" w:rsidR="006332C9" w:rsidRPr="006332C9" w:rsidRDefault="006332C9" w:rsidP="006332C9">
      <w:pPr>
        <w:numPr>
          <w:ilvl w:val="0"/>
          <w:numId w:val="23"/>
        </w:numPr>
        <w:rPr>
          <w:b/>
          <w:bCs/>
        </w:rPr>
      </w:pPr>
      <w:r w:rsidRPr="006332C9">
        <w:rPr>
          <w:b/>
          <w:bCs/>
        </w:rPr>
        <w:t>Dense (256): Reduces feature vector dimensionality.</w:t>
      </w:r>
    </w:p>
    <w:p w14:paraId="6B0273BD" w14:textId="77777777" w:rsidR="006332C9" w:rsidRPr="006332C9" w:rsidRDefault="006332C9" w:rsidP="006332C9">
      <w:pPr>
        <w:numPr>
          <w:ilvl w:val="0"/>
          <w:numId w:val="23"/>
        </w:numPr>
        <w:rPr>
          <w:b/>
          <w:bCs/>
        </w:rPr>
      </w:pPr>
      <w:proofErr w:type="spellStart"/>
      <w:r w:rsidRPr="006332C9">
        <w:rPr>
          <w:b/>
          <w:bCs/>
        </w:rPr>
        <w:t>RepeatVector</w:t>
      </w:r>
      <w:proofErr w:type="spellEnd"/>
      <w:r w:rsidRPr="006332C9">
        <w:rPr>
          <w:b/>
          <w:bCs/>
        </w:rPr>
        <w:t>: Repeats image vector to match caption sequence length.</w:t>
      </w:r>
    </w:p>
    <w:p w14:paraId="581F03D5" w14:textId="77777777" w:rsidR="006332C9" w:rsidRPr="006332C9" w:rsidRDefault="006332C9" w:rsidP="006332C9">
      <w:pPr>
        <w:numPr>
          <w:ilvl w:val="0"/>
          <w:numId w:val="23"/>
        </w:numPr>
        <w:rPr>
          <w:b/>
          <w:bCs/>
        </w:rPr>
      </w:pPr>
      <w:proofErr w:type="spellStart"/>
      <w:r w:rsidRPr="006332C9">
        <w:rPr>
          <w:b/>
          <w:bCs/>
        </w:rPr>
        <w:t>BiLSTM</w:t>
      </w:r>
      <w:proofErr w:type="spellEnd"/>
      <w:r w:rsidRPr="006332C9">
        <w:rPr>
          <w:b/>
          <w:bCs/>
        </w:rPr>
        <w:t>: Processes the repeated image vector to extract sequential context from both directions.</w:t>
      </w:r>
    </w:p>
    <w:p w14:paraId="38E2EB0E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Textual Sequence Processor</w:t>
      </w:r>
    </w:p>
    <w:p w14:paraId="74604868" w14:textId="77777777" w:rsidR="006332C9" w:rsidRPr="006332C9" w:rsidRDefault="006332C9" w:rsidP="006332C9">
      <w:pPr>
        <w:numPr>
          <w:ilvl w:val="0"/>
          <w:numId w:val="24"/>
        </w:numPr>
        <w:rPr>
          <w:b/>
          <w:bCs/>
        </w:rPr>
      </w:pPr>
      <w:r w:rsidRPr="006332C9">
        <w:rPr>
          <w:b/>
          <w:bCs/>
        </w:rPr>
        <w:t>Input: Sequence of word indices.</w:t>
      </w:r>
    </w:p>
    <w:p w14:paraId="2CC6B332" w14:textId="77777777" w:rsidR="006332C9" w:rsidRPr="006332C9" w:rsidRDefault="006332C9" w:rsidP="006332C9">
      <w:pPr>
        <w:numPr>
          <w:ilvl w:val="0"/>
          <w:numId w:val="24"/>
        </w:numPr>
        <w:rPr>
          <w:b/>
          <w:bCs/>
        </w:rPr>
      </w:pPr>
      <w:r w:rsidRPr="006332C9">
        <w:rPr>
          <w:b/>
          <w:bCs/>
        </w:rPr>
        <w:t>Embedding Layer: Maps words to 256-dimensional vectors.</w:t>
      </w:r>
    </w:p>
    <w:p w14:paraId="5DD550EA" w14:textId="77777777" w:rsidR="006332C9" w:rsidRPr="006332C9" w:rsidRDefault="006332C9" w:rsidP="006332C9">
      <w:pPr>
        <w:numPr>
          <w:ilvl w:val="0"/>
          <w:numId w:val="24"/>
        </w:numPr>
        <w:rPr>
          <w:b/>
          <w:bCs/>
        </w:rPr>
      </w:pPr>
      <w:r w:rsidRPr="006332C9">
        <w:rPr>
          <w:b/>
          <w:bCs/>
        </w:rPr>
        <w:t>Dropout: Regularization.</w:t>
      </w:r>
    </w:p>
    <w:p w14:paraId="5B8E1359" w14:textId="77777777" w:rsidR="006332C9" w:rsidRPr="006332C9" w:rsidRDefault="006332C9" w:rsidP="006332C9">
      <w:pPr>
        <w:numPr>
          <w:ilvl w:val="0"/>
          <w:numId w:val="24"/>
        </w:numPr>
        <w:rPr>
          <w:b/>
          <w:bCs/>
        </w:rPr>
      </w:pPr>
      <w:proofErr w:type="spellStart"/>
      <w:r w:rsidRPr="006332C9">
        <w:rPr>
          <w:b/>
          <w:bCs/>
        </w:rPr>
        <w:t>BiLSTM</w:t>
      </w:r>
      <w:proofErr w:type="spellEnd"/>
      <w:r w:rsidRPr="006332C9">
        <w:rPr>
          <w:b/>
          <w:bCs/>
        </w:rPr>
        <w:t>: Captures both past and future word contexts in the sequence.</w:t>
      </w:r>
    </w:p>
    <w:p w14:paraId="74891E36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Attention Mechanism</w:t>
      </w:r>
    </w:p>
    <w:p w14:paraId="4B58F880" w14:textId="77777777" w:rsidR="006332C9" w:rsidRPr="006332C9" w:rsidRDefault="006332C9" w:rsidP="006332C9">
      <w:pPr>
        <w:numPr>
          <w:ilvl w:val="0"/>
          <w:numId w:val="25"/>
        </w:numPr>
        <w:rPr>
          <w:b/>
          <w:bCs/>
        </w:rPr>
      </w:pPr>
      <w:r w:rsidRPr="006332C9">
        <w:rPr>
          <w:b/>
          <w:bCs/>
        </w:rPr>
        <w:t>Dot product is computed between image features and caption sequence features to get attention scores.</w:t>
      </w:r>
    </w:p>
    <w:p w14:paraId="2F421C25" w14:textId="77777777" w:rsidR="006332C9" w:rsidRPr="006332C9" w:rsidRDefault="006332C9" w:rsidP="006332C9">
      <w:pPr>
        <w:numPr>
          <w:ilvl w:val="0"/>
          <w:numId w:val="25"/>
        </w:numPr>
        <w:rPr>
          <w:b/>
          <w:bCs/>
        </w:rPr>
      </w:pPr>
      <w:proofErr w:type="spellStart"/>
      <w:r w:rsidRPr="006332C9">
        <w:rPr>
          <w:b/>
          <w:bCs/>
        </w:rPr>
        <w:t>Softmax</w:t>
      </w:r>
      <w:proofErr w:type="spellEnd"/>
      <w:r w:rsidRPr="006332C9">
        <w:rPr>
          <w:b/>
          <w:bCs/>
        </w:rPr>
        <w:t xml:space="preserve"> is applied to normalize attention weights.</w:t>
      </w:r>
    </w:p>
    <w:p w14:paraId="163E8286" w14:textId="77777777" w:rsidR="006332C9" w:rsidRPr="006332C9" w:rsidRDefault="006332C9" w:rsidP="006332C9">
      <w:pPr>
        <w:numPr>
          <w:ilvl w:val="0"/>
          <w:numId w:val="25"/>
        </w:numPr>
        <w:rPr>
          <w:b/>
          <w:bCs/>
        </w:rPr>
      </w:pPr>
      <w:r w:rsidRPr="006332C9">
        <w:rPr>
          <w:b/>
          <w:bCs/>
        </w:rPr>
        <w:t xml:space="preserve">A context vector is created using </w:t>
      </w:r>
      <w:proofErr w:type="spellStart"/>
      <w:proofErr w:type="gramStart"/>
      <w:r w:rsidRPr="006332C9">
        <w:rPr>
          <w:b/>
          <w:bCs/>
        </w:rPr>
        <w:t>tf.einsum</w:t>
      </w:r>
      <w:proofErr w:type="spellEnd"/>
      <w:proofErr w:type="gramEnd"/>
      <w:r w:rsidRPr="006332C9">
        <w:rPr>
          <w:b/>
          <w:bCs/>
        </w:rPr>
        <w:t>, which performs weighted sum of caption features.</w:t>
      </w:r>
    </w:p>
    <w:p w14:paraId="7722024D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Decoder</w:t>
      </w:r>
    </w:p>
    <w:p w14:paraId="6EBF49F1" w14:textId="77777777" w:rsidR="006332C9" w:rsidRPr="006332C9" w:rsidRDefault="006332C9" w:rsidP="006332C9">
      <w:pPr>
        <w:numPr>
          <w:ilvl w:val="0"/>
          <w:numId w:val="26"/>
        </w:numPr>
        <w:rPr>
          <w:b/>
          <w:bCs/>
        </w:rPr>
      </w:pPr>
      <w:r w:rsidRPr="006332C9">
        <w:rPr>
          <w:b/>
          <w:bCs/>
        </w:rPr>
        <w:t>The context vector and the original image encoding are concatenated.</w:t>
      </w:r>
    </w:p>
    <w:p w14:paraId="3B849A10" w14:textId="77777777" w:rsidR="006332C9" w:rsidRPr="006332C9" w:rsidRDefault="006332C9" w:rsidP="006332C9">
      <w:pPr>
        <w:numPr>
          <w:ilvl w:val="0"/>
          <w:numId w:val="26"/>
        </w:numPr>
        <w:rPr>
          <w:b/>
          <w:bCs/>
        </w:rPr>
      </w:pPr>
      <w:r w:rsidRPr="006332C9">
        <w:rPr>
          <w:b/>
          <w:bCs/>
        </w:rPr>
        <w:t>Dense (256): Transforms the combined vector.</w:t>
      </w:r>
    </w:p>
    <w:p w14:paraId="691726DC" w14:textId="77777777" w:rsidR="006332C9" w:rsidRPr="006332C9" w:rsidRDefault="006332C9" w:rsidP="006332C9">
      <w:pPr>
        <w:numPr>
          <w:ilvl w:val="0"/>
          <w:numId w:val="26"/>
        </w:numPr>
        <w:rPr>
          <w:b/>
          <w:bCs/>
        </w:rPr>
      </w:pPr>
      <w:r w:rsidRPr="006332C9">
        <w:rPr>
          <w:b/>
          <w:bCs/>
        </w:rPr>
        <w:t xml:space="preserve">Final Dense: Applies </w:t>
      </w:r>
      <w:proofErr w:type="spellStart"/>
      <w:r w:rsidRPr="006332C9">
        <w:rPr>
          <w:b/>
          <w:bCs/>
        </w:rPr>
        <w:t>softmax</w:t>
      </w:r>
      <w:proofErr w:type="spellEnd"/>
      <w:r w:rsidRPr="006332C9">
        <w:rPr>
          <w:b/>
          <w:bCs/>
        </w:rPr>
        <w:t xml:space="preserve"> activation to predict the next word.</w:t>
      </w:r>
    </w:p>
    <w:p w14:paraId="383AB7F7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Model Compilation</w:t>
      </w:r>
    </w:p>
    <w:p w14:paraId="3FB043BD" w14:textId="77777777" w:rsidR="006332C9" w:rsidRPr="006332C9" w:rsidRDefault="006332C9" w:rsidP="006332C9">
      <w:pPr>
        <w:numPr>
          <w:ilvl w:val="0"/>
          <w:numId w:val="27"/>
        </w:numPr>
        <w:rPr>
          <w:b/>
          <w:bCs/>
        </w:rPr>
      </w:pPr>
      <w:r w:rsidRPr="006332C9">
        <w:rPr>
          <w:b/>
          <w:bCs/>
        </w:rPr>
        <w:t xml:space="preserve">Loss Function: Categorical </w:t>
      </w:r>
      <w:proofErr w:type="spellStart"/>
      <w:r w:rsidRPr="006332C9">
        <w:rPr>
          <w:b/>
          <w:bCs/>
        </w:rPr>
        <w:t>Crossentropy</w:t>
      </w:r>
      <w:proofErr w:type="spellEnd"/>
    </w:p>
    <w:p w14:paraId="68238EA9" w14:textId="77777777" w:rsidR="006332C9" w:rsidRPr="006332C9" w:rsidRDefault="006332C9" w:rsidP="006332C9">
      <w:pPr>
        <w:numPr>
          <w:ilvl w:val="0"/>
          <w:numId w:val="27"/>
        </w:numPr>
        <w:rPr>
          <w:b/>
          <w:bCs/>
        </w:rPr>
      </w:pPr>
      <w:r w:rsidRPr="006332C9">
        <w:rPr>
          <w:b/>
          <w:bCs/>
        </w:rPr>
        <w:t>Optimizer: Adam</w:t>
      </w:r>
    </w:p>
    <w:p w14:paraId="3724E3E7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6411340A">
          <v:rect id="_x0000_i1385" style="width:0;height:1.5pt" o:hralign="center" o:hrstd="t" o:hr="t" fillcolor="#a0a0a0" stroked="f"/>
        </w:pict>
      </w:r>
    </w:p>
    <w:p w14:paraId="1D47EE16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4. Training Details</w:t>
      </w:r>
    </w:p>
    <w:p w14:paraId="6B857B4F" w14:textId="77777777" w:rsidR="006332C9" w:rsidRPr="006332C9" w:rsidRDefault="006332C9" w:rsidP="006332C9">
      <w:pPr>
        <w:numPr>
          <w:ilvl w:val="0"/>
          <w:numId w:val="28"/>
        </w:numPr>
        <w:rPr>
          <w:b/>
          <w:bCs/>
        </w:rPr>
      </w:pPr>
      <w:r w:rsidRPr="006332C9">
        <w:rPr>
          <w:b/>
          <w:bCs/>
        </w:rPr>
        <w:t xml:space="preserve">The model was trained using teacher forcing, where the true previous </w:t>
      </w:r>
      <w:proofErr w:type="gramStart"/>
      <w:r w:rsidRPr="006332C9">
        <w:rPr>
          <w:b/>
          <w:bCs/>
        </w:rPr>
        <w:t>word</w:t>
      </w:r>
      <w:proofErr w:type="gramEnd"/>
      <w:r w:rsidRPr="006332C9">
        <w:rPr>
          <w:b/>
          <w:bCs/>
        </w:rPr>
        <w:t xml:space="preserve"> is fed at each time step.</w:t>
      </w:r>
    </w:p>
    <w:p w14:paraId="7AD8842D" w14:textId="77777777" w:rsidR="006332C9" w:rsidRPr="006332C9" w:rsidRDefault="006332C9" w:rsidP="006332C9">
      <w:pPr>
        <w:numPr>
          <w:ilvl w:val="0"/>
          <w:numId w:val="28"/>
        </w:numPr>
        <w:rPr>
          <w:b/>
          <w:bCs/>
        </w:rPr>
      </w:pPr>
      <w:r w:rsidRPr="006332C9">
        <w:rPr>
          <w:b/>
          <w:bCs/>
        </w:rPr>
        <w:t>Evaluation metric used is BLEU Score to quantify caption similarity to reference.</w:t>
      </w:r>
    </w:p>
    <w:p w14:paraId="5F53A390" w14:textId="77777777" w:rsidR="006332C9" w:rsidRPr="006332C9" w:rsidRDefault="006332C9" w:rsidP="006332C9">
      <w:pPr>
        <w:numPr>
          <w:ilvl w:val="0"/>
          <w:numId w:val="28"/>
        </w:numPr>
        <w:rPr>
          <w:b/>
          <w:bCs/>
        </w:rPr>
      </w:pPr>
      <w:r w:rsidRPr="006332C9">
        <w:rPr>
          <w:b/>
          <w:bCs/>
        </w:rPr>
        <w:t>Trained over multiple epochs with early stopping to avoid overfitting.</w:t>
      </w:r>
    </w:p>
    <w:p w14:paraId="26B6B6D6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03065202">
          <v:rect id="_x0000_i1386" style="width:0;height:1.5pt" o:hralign="center" o:hrstd="t" o:hr="t" fillcolor="#a0a0a0" stroked="f"/>
        </w:pict>
      </w:r>
    </w:p>
    <w:p w14:paraId="4A90FC52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5. Flow Diagram of the Architecture</w:t>
      </w:r>
    </w:p>
    <w:p w14:paraId="372CA1B1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Image features (4096D) -&gt; Dense -&gt; Repeat -&gt; </w:t>
      </w:r>
      <w:proofErr w:type="spellStart"/>
      <w:r w:rsidRPr="006332C9">
        <w:rPr>
          <w:b/>
          <w:bCs/>
        </w:rPr>
        <w:t>BiLSTM</w:t>
      </w:r>
      <w:proofErr w:type="spellEnd"/>
    </w:p>
    <w:p w14:paraId="4643DD37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lastRenderedPageBreak/>
        <w:t xml:space="preserve">                                           ↓</w:t>
      </w:r>
    </w:p>
    <w:p w14:paraId="348A5F9F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                                Dot product (Attention)</w:t>
      </w:r>
    </w:p>
    <w:p w14:paraId="3B832C08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                                           ↓</w:t>
      </w:r>
    </w:p>
    <w:p w14:paraId="323CFD82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Caption input -&gt; Embedding -&gt; </w:t>
      </w:r>
      <w:proofErr w:type="spellStart"/>
      <w:r w:rsidRPr="006332C9">
        <w:rPr>
          <w:b/>
          <w:bCs/>
        </w:rPr>
        <w:t>BiLSTM</w:t>
      </w:r>
      <w:proofErr w:type="spellEnd"/>
      <w:r w:rsidRPr="006332C9">
        <w:rPr>
          <w:b/>
          <w:bCs/>
        </w:rPr>
        <w:t xml:space="preserve"> -&gt; Attention weighted vector</w:t>
      </w:r>
    </w:p>
    <w:p w14:paraId="68D62C75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                                           ↓</w:t>
      </w:r>
    </w:p>
    <w:p w14:paraId="7B74623C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                               Concatenate with image vector</w:t>
      </w:r>
    </w:p>
    <w:p w14:paraId="3AE9A0EB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                                           ↓</w:t>
      </w:r>
    </w:p>
    <w:p w14:paraId="2FCF1A6F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                                        Dense -&gt; </w:t>
      </w:r>
      <w:proofErr w:type="spellStart"/>
      <w:r w:rsidRPr="006332C9">
        <w:rPr>
          <w:b/>
          <w:bCs/>
        </w:rPr>
        <w:t>Softmax</w:t>
      </w:r>
      <w:proofErr w:type="spellEnd"/>
    </w:p>
    <w:p w14:paraId="3735DD9B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                                           ↓</w:t>
      </w:r>
    </w:p>
    <w:p w14:paraId="28834F83" w14:textId="77777777" w:rsid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                                     Next Word Prediction</w:t>
      </w:r>
    </w:p>
    <w:p w14:paraId="2F7BF587" w14:textId="0F1900C1" w:rsidR="006332C9" w:rsidRPr="006332C9" w:rsidRDefault="00BC3B2B" w:rsidP="006332C9">
      <w:pPr>
        <w:rPr>
          <w:b/>
          <w:bCs/>
        </w:rPr>
      </w:pPr>
      <w:r>
        <w:rPr>
          <w:noProof/>
        </w:rPr>
        <w:drawing>
          <wp:inline distT="0" distB="0" distL="0" distR="0" wp14:anchorId="13E6F8B7" wp14:editId="09B38B15">
            <wp:extent cx="5731510" cy="1691005"/>
            <wp:effectExtent l="0" t="0" r="2540" b="4445"/>
            <wp:docPr id="93413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2403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2484B932">
          <v:rect id="_x0000_i1387" style="width:0;height:1.5pt" o:hralign="center" o:hrstd="t" o:hr="t" fillcolor="#a0a0a0" stroked="f"/>
        </w:pict>
      </w:r>
    </w:p>
    <w:p w14:paraId="7808759B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6. Pseudocode for the Model</w:t>
      </w:r>
    </w:p>
    <w:p w14:paraId="7794B870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1. Input image features from CNN (shape: 4096)</w:t>
      </w:r>
    </w:p>
    <w:p w14:paraId="1F7487B7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2. Apply Dropout and Dense layer to project features to 256 dimensions</w:t>
      </w:r>
    </w:p>
    <w:p w14:paraId="54874807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3. Repeat this vector to match the max caption length</w:t>
      </w:r>
    </w:p>
    <w:p w14:paraId="772FA5D0" w14:textId="4C65475E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4. Pass repeated vector through </w:t>
      </w:r>
      <w:proofErr w:type="spellStart"/>
      <w:r w:rsidRPr="006332C9">
        <w:rPr>
          <w:b/>
          <w:bCs/>
        </w:rPr>
        <w:t>BiLSTM</w:t>
      </w:r>
      <w:proofErr w:type="spellEnd"/>
      <w:r w:rsidRPr="006332C9">
        <w:rPr>
          <w:b/>
          <w:bCs/>
        </w:rPr>
        <w:t xml:space="preserve"> (encoder)</w:t>
      </w:r>
    </w:p>
    <w:p w14:paraId="79F9090E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5. Input caption sequence as word indices</w:t>
      </w:r>
    </w:p>
    <w:p w14:paraId="61DD5EE3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6. Pass through Embedding layer (</w:t>
      </w:r>
      <w:proofErr w:type="spellStart"/>
      <w:r w:rsidRPr="006332C9">
        <w:rPr>
          <w:b/>
          <w:bCs/>
        </w:rPr>
        <w:t>embedding_dim</w:t>
      </w:r>
      <w:proofErr w:type="spellEnd"/>
      <w:r w:rsidRPr="006332C9">
        <w:rPr>
          <w:b/>
          <w:bCs/>
        </w:rPr>
        <w:t xml:space="preserve"> = 256)</w:t>
      </w:r>
    </w:p>
    <w:p w14:paraId="58AC65F8" w14:textId="7A8B86B5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7. Apply Dropout and </w:t>
      </w:r>
      <w:proofErr w:type="spellStart"/>
      <w:r w:rsidRPr="006332C9">
        <w:rPr>
          <w:b/>
          <w:bCs/>
        </w:rPr>
        <w:t>BiLSTM</w:t>
      </w:r>
      <w:proofErr w:type="spellEnd"/>
      <w:r w:rsidRPr="006332C9">
        <w:rPr>
          <w:b/>
          <w:bCs/>
        </w:rPr>
        <w:t xml:space="preserve"> (decoder)</w:t>
      </w:r>
    </w:p>
    <w:p w14:paraId="68D0CE8E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8. Calculate dot-product attention between encoder and decoder outputs</w:t>
      </w:r>
    </w:p>
    <w:p w14:paraId="2D911A45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9. Apply </w:t>
      </w:r>
      <w:proofErr w:type="spellStart"/>
      <w:r w:rsidRPr="006332C9">
        <w:rPr>
          <w:b/>
          <w:bCs/>
        </w:rPr>
        <w:t>softmax</w:t>
      </w:r>
      <w:proofErr w:type="spellEnd"/>
      <w:r w:rsidRPr="006332C9">
        <w:rPr>
          <w:b/>
          <w:bCs/>
        </w:rPr>
        <w:t xml:space="preserve"> to get attention weights</w:t>
      </w:r>
    </w:p>
    <w:p w14:paraId="32A98622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10. Compute context vector as weighted sum of decoder outputs using attention weights</w:t>
      </w:r>
    </w:p>
    <w:p w14:paraId="03C3E705" w14:textId="5CAF0851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11. Reduce context vector by summing along time axis</w:t>
      </w:r>
    </w:p>
    <w:p w14:paraId="0D825C46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12. Concatenate context vector with original image feature vector</w:t>
      </w:r>
    </w:p>
    <w:p w14:paraId="5D1A9869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13. Pass through Dense layers to generate probability distribution over vocabulary</w:t>
      </w:r>
    </w:p>
    <w:p w14:paraId="6055C9B6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lastRenderedPageBreak/>
        <w:t xml:space="preserve">14. Use </w:t>
      </w:r>
      <w:proofErr w:type="spellStart"/>
      <w:r w:rsidRPr="006332C9">
        <w:rPr>
          <w:b/>
          <w:bCs/>
        </w:rPr>
        <w:t>softmax</w:t>
      </w:r>
      <w:proofErr w:type="spellEnd"/>
      <w:r w:rsidRPr="006332C9">
        <w:rPr>
          <w:b/>
          <w:bCs/>
        </w:rPr>
        <w:t xml:space="preserve"> to select the most probable word</w:t>
      </w:r>
    </w:p>
    <w:p w14:paraId="56283597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12C17BED">
          <v:rect id="_x0000_i1388" style="width:0;height:1.5pt" o:hralign="center" o:hrstd="t" o:hr="t" fillcolor="#a0a0a0" stroked="f"/>
        </w:pict>
      </w:r>
    </w:p>
    <w:p w14:paraId="5F9CBFF7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7. Evaluation and Results</w:t>
      </w:r>
    </w:p>
    <w:p w14:paraId="1B7D45F8" w14:textId="77777777" w:rsidR="006332C9" w:rsidRPr="006332C9" w:rsidRDefault="006332C9" w:rsidP="006332C9">
      <w:pPr>
        <w:numPr>
          <w:ilvl w:val="0"/>
          <w:numId w:val="29"/>
        </w:numPr>
        <w:rPr>
          <w:b/>
          <w:bCs/>
        </w:rPr>
      </w:pPr>
      <w:r w:rsidRPr="006332C9">
        <w:rPr>
          <w:b/>
          <w:bCs/>
        </w:rPr>
        <w:t>The model generated reasonably accurate captions for test images.</w:t>
      </w:r>
    </w:p>
    <w:p w14:paraId="2FF1E967" w14:textId="77777777" w:rsidR="006332C9" w:rsidRPr="006332C9" w:rsidRDefault="006332C9" w:rsidP="006332C9">
      <w:pPr>
        <w:numPr>
          <w:ilvl w:val="0"/>
          <w:numId w:val="29"/>
        </w:numPr>
        <w:rPr>
          <w:b/>
          <w:bCs/>
        </w:rPr>
      </w:pPr>
      <w:r w:rsidRPr="006332C9">
        <w:rPr>
          <w:b/>
          <w:bCs/>
        </w:rPr>
        <w:t>BLEU scores were used to validate performance.</w:t>
      </w:r>
    </w:p>
    <w:p w14:paraId="6E93D1A2" w14:textId="77777777" w:rsidR="006332C9" w:rsidRPr="006332C9" w:rsidRDefault="006332C9" w:rsidP="006332C9">
      <w:pPr>
        <w:numPr>
          <w:ilvl w:val="0"/>
          <w:numId w:val="29"/>
        </w:numPr>
        <w:rPr>
          <w:b/>
          <w:bCs/>
        </w:rPr>
      </w:pPr>
      <w:r w:rsidRPr="006332C9">
        <w:rPr>
          <w:b/>
          <w:bCs/>
        </w:rPr>
        <w:t>Attention mechanism allowed better alignment between visual content and words generated.</w:t>
      </w:r>
    </w:p>
    <w:p w14:paraId="37DE1D0D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Example Output:</w:t>
      </w:r>
    </w:p>
    <w:p w14:paraId="5F0D5676" w14:textId="77777777" w:rsidR="006332C9" w:rsidRPr="006332C9" w:rsidRDefault="006332C9" w:rsidP="006332C9">
      <w:pPr>
        <w:numPr>
          <w:ilvl w:val="0"/>
          <w:numId w:val="30"/>
        </w:numPr>
        <w:rPr>
          <w:b/>
          <w:bCs/>
        </w:rPr>
      </w:pPr>
      <w:r w:rsidRPr="006332C9">
        <w:rPr>
          <w:b/>
          <w:bCs/>
        </w:rPr>
        <w:t>Image: A dog playing with a frisbee.</w:t>
      </w:r>
    </w:p>
    <w:p w14:paraId="1DBAC56F" w14:textId="77777777" w:rsidR="006332C9" w:rsidRPr="006332C9" w:rsidRDefault="006332C9" w:rsidP="006332C9">
      <w:pPr>
        <w:numPr>
          <w:ilvl w:val="0"/>
          <w:numId w:val="30"/>
        </w:numPr>
        <w:rPr>
          <w:b/>
          <w:bCs/>
        </w:rPr>
      </w:pPr>
      <w:r w:rsidRPr="006332C9">
        <w:rPr>
          <w:b/>
          <w:bCs/>
        </w:rPr>
        <w:t>Predicted Caption: "A dog catches a frisbee in the park."</w:t>
      </w:r>
    </w:p>
    <w:p w14:paraId="213501A0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23BBE587">
          <v:rect id="_x0000_i1389" style="width:0;height:1.5pt" o:hralign="center" o:hrstd="t" o:hr="t" fillcolor="#a0a0a0" stroked="f"/>
        </w:pict>
      </w:r>
    </w:p>
    <w:p w14:paraId="098C29D9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8. Tools and Libraries</w:t>
      </w:r>
    </w:p>
    <w:p w14:paraId="612E31B0" w14:textId="77777777" w:rsidR="006332C9" w:rsidRPr="006332C9" w:rsidRDefault="006332C9" w:rsidP="006332C9">
      <w:pPr>
        <w:numPr>
          <w:ilvl w:val="0"/>
          <w:numId w:val="31"/>
        </w:numPr>
        <w:rPr>
          <w:b/>
          <w:bCs/>
        </w:rPr>
      </w:pPr>
      <w:r w:rsidRPr="006332C9">
        <w:rPr>
          <w:b/>
          <w:bCs/>
        </w:rPr>
        <w:t xml:space="preserve">TensorFlow / </w:t>
      </w:r>
      <w:proofErr w:type="spellStart"/>
      <w:r w:rsidRPr="006332C9">
        <w:rPr>
          <w:b/>
          <w:bCs/>
        </w:rPr>
        <w:t>Keras</w:t>
      </w:r>
      <w:proofErr w:type="spellEnd"/>
    </w:p>
    <w:p w14:paraId="44350E32" w14:textId="77777777" w:rsidR="006332C9" w:rsidRPr="006332C9" w:rsidRDefault="006332C9" w:rsidP="006332C9">
      <w:pPr>
        <w:numPr>
          <w:ilvl w:val="0"/>
          <w:numId w:val="31"/>
        </w:numPr>
        <w:rPr>
          <w:b/>
          <w:bCs/>
        </w:rPr>
      </w:pPr>
      <w:proofErr w:type="spellStart"/>
      <w:r w:rsidRPr="006332C9">
        <w:rPr>
          <w:b/>
          <w:bCs/>
        </w:rPr>
        <w:t>Numpy</w:t>
      </w:r>
      <w:proofErr w:type="spellEnd"/>
      <w:r w:rsidRPr="006332C9">
        <w:rPr>
          <w:b/>
          <w:bCs/>
        </w:rPr>
        <w:t xml:space="preserve"> / Pandas / Matplotlib</w:t>
      </w:r>
    </w:p>
    <w:p w14:paraId="426E6529" w14:textId="77777777" w:rsidR="006332C9" w:rsidRPr="006332C9" w:rsidRDefault="006332C9" w:rsidP="006332C9">
      <w:pPr>
        <w:numPr>
          <w:ilvl w:val="0"/>
          <w:numId w:val="31"/>
        </w:numPr>
        <w:rPr>
          <w:b/>
          <w:bCs/>
        </w:rPr>
      </w:pPr>
      <w:r w:rsidRPr="006332C9">
        <w:rPr>
          <w:b/>
          <w:bCs/>
        </w:rPr>
        <w:t>NLTK for BLEU score</w:t>
      </w:r>
    </w:p>
    <w:p w14:paraId="202BBD4C" w14:textId="77777777" w:rsidR="006332C9" w:rsidRPr="006332C9" w:rsidRDefault="006332C9" w:rsidP="006332C9">
      <w:pPr>
        <w:numPr>
          <w:ilvl w:val="0"/>
          <w:numId w:val="31"/>
        </w:numPr>
        <w:rPr>
          <w:b/>
          <w:bCs/>
        </w:rPr>
      </w:pPr>
      <w:r w:rsidRPr="006332C9">
        <w:rPr>
          <w:b/>
          <w:bCs/>
        </w:rPr>
        <w:t xml:space="preserve">Pre-trained VGG16 from </w:t>
      </w:r>
      <w:proofErr w:type="spellStart"/>
      <w:r w:rsidRPr="006332C9">
        <w:rPr>
          <w:b/>
          <w:bCs/>
        </w:rPr>
        <w:t>Keras</w:t>
      </w:r>
      <w:proofErr w:type="spellEnd"/>
      <w:r w:rsidRPr="006332C9">
        <w:rPr>
          <w:b/>
          <w:bCs/>
        </w:rPr>
        <w:t xml:space="preserve"> applications</w:t>
      </w:r>
    </w:p>
    <w:p w14:paraId="4909D98F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7A6128E2">
          <v:rect id="_x0000_i1390" style="width:0;height:1.5pt" o:hralign="center" o:hrstd="t" o:hr="t" fillcolor="#a0a0a0" stroked="f"/>
        </w:pict>
      </w:r>
    </w:p>
    <w:p w14:paraId="19EC31B2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9. Challenges Faced</w:t>
      </w:r>
    </w:p>
    <w:p w14:paraId="153B3EFA" w14:textId="77777777" w:rsidR="006332C9" w:rsidRPr="006332C9" w:rsidRDefault="006332C9" w:rsidP="006332C9">
      <w:pPr>
        <w:numPr>
          <w:ilvl w:val="0"/>
          <w:numId w:val="32"/>
        </w:numPr>
        <w:rPr>
          <w:b/>
          <w:bCs/>
        </w:rPr>
      </w:pPr>
      <w:r w:rsidRPr="006332C9">
        <w:rPr>
          <w:b/>
          <w:bCs/>
        </w:rPr>
        <w:t>Sequence padding/truncation inconsistencies.</w:t>
      </w:r>
    </w:p>
    <w:p w14:paraId="1CEBB0F9" w14:textId="77777777" w:rsidR="006332C9" w:rsidRPr="006332C9" w:rsidRDefault="006332C9" w:rsidP="006332C9">
      <w:pPr>
        <w:numPr>
          <w:ilvl w:val="0"/>
          <w:numId w:val="32"/>
        </w:numPr>
        <w:rPr>
          <w:b/>
          <w:bCs/>
        </w:rPr>
      </w:pPr>
      <w:r w:rsidRPr="006332C9">
        <w:rPr>
          <w:b/>
          <w:bCs/>
        </w:rPr>
        <w:t>Overfitting on small datasets.</w:t>
      </w:r>
    </w:p>
    <w:p w14:paraId="18F1041F" w14:textId="77777777" w:rsidR="006332C9" w:rsidRPr="006332C9" w:rsidRDefault="006332C9" w:rsidP="006332C9">
      <w:pPr>
        <w:numPr>
          <w:ilvl w:val="0"/>
          <w:numId w:val="32"/>
        </w:numPr>
        <w:rPr>
          <w:b/>
          <w:bCs/>
        </w:rPr>
      </w:pPr>
      <w:r w:rsidRPr="006332C9">
        <w:rPr>
          <w:b/>
          <w:bCs/>
        </w:rPr>
        <w:t>Aligning temporal sequences with image encodings.</w:t>
      </w:r>
    </w:p>
    <w:p w14:paraId="7137CD8F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7C6A52D2">
          <v:rect id="_x0000_i1391" style="width:0;height:1.5pt" o:hralign="center" o:hrstd="t" o:hr="t" fillcolor="#a0a0a0" stroked="f"/>
        </w:pict>
      </w:r>
    </w:p>
    <w:p w14:paraId="04D5DEEA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10. Conclusion</w:t>
      </w:r>
    </w:p>
    <w:p w14:paraId="1BD56325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 xml:space="preserve">This project demonstrates how combining CNNs with </w:t>
      </w:r>
      <w:proofErr w:type="spellStart"/>
      <w:r w:rsidRPr="006332C9">
        <w:rPr>
          <w:b/>
          <w:bCs/>
        </w:rPr>
        <w:t>BiLSTM</w:t>
      </w:r>
      <w:proofErr w:type="spellEnd"/>
      <w:r w:rsidRPr="006332C9">
        <w:rPr>
          <w:b/>
          <w:bCs/>
        </w:rPr>
        <w:t xml:space="preserve"> and attention mechanisms allows for generating context-aware image captions. The encoder-decoder design, attention logic, and sequential learning provide a solid foundation for future enhancements such as Transformer-based models.</w:t>
      </w:r>
    </w:p>
    <w:p w14:paraId="64493564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15F831B6">
          <v:rect id="_x0000_i1392" style="width:0;height:1.5pt" o:hralign="center" o:hrstd="t" o:hr="t" fillcolor="#a0a0a0" stroked="f"/>
        </w:pict>
      </w:r>
    </w:p>
    <w:p w14:paraId="67922AF2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11. Future Work</w:t>
      </w:r>
    </w:p>
    <w:p w14:paraId="6D867C26" w14:textId="77777777" w:rsidR="006332C9" w:rsidRPr="006332C9" w:rsidRDefault="006332C9" w:rsidP="006332C9">
      <w:pPr>
        <w:numPr>
          <w:ilvl w:val="0"/>
          <w:numId w:val="33"/>
        </w:numPr>
        <w:rPr>
          <w:b/>
          <w:bCs/>
        </w:rPr>
      </w:pPr>
      <w:r w:rsidRPr="006332C9">
        <w:rPr>
          <w:b/>
          <w:bCs/>
        </w:rPr>
        <w:t>Using larger datasets like MS COCO.</w:t>
      </w:r>
    </w:p>
    <w:p w14:paraId="5B55AFC5" w14:textId="77777777" w:rsidR="006332C9" w:rsidRPr="006332C9" w:rsidRDefault="006332C9" w:rsidP="006332C9">
      <w:pPr>
        <w:numPr>
          <w:ilvl w:val="0"/>
          <w:numId w:val="33"/>
        </w:numPr>
        <w:rPr>
          <w:b/>
          <w:bCs/>
        </w:rPr>
      </w:pPr>
      <w:r w:rsidRPr="006332C9">
        <w:rPr>
          <w:b/>
          <w:bCs/>
        </w:rPr>
        <w:t>Integrating Transformer-based decoders.</w:t>
      </w:r>
    </w:p>
    <w:p w14:paraId="0144FD0D" w14:textId="77777777" w:rsidR="006332C9" w:rsidRPr="006332C9" w:rsidRDefault="006332C9" w:rsidP="006332C9">
      <w:pPr>
        <w:numPr>
          <w:ilvl w:val="0"/>
          <w:numId w:val="33"/>
        </w:numPr>
        <w:rPr>
          <w:b/>
          <w:bCs/>
        </w:rPr>
      </w:pPr>
      <w:r w:rsidRPr="006332C9">
        <w:rPr>
          <w:b/>
          <w:bCs/>
        </w:rPr>
        <w:t>Improving attention granularity with multi-head attention.</w:t>
      </w:r>
    </w:p>
    <w:p w14:paraId="4EAC7F17" w14:textId="77777777" w:rsidR="006332C9" w:rsidRPr="006332C9" w:rsidRDefault="006332C9" w:rsidP="006332C9">
      <w:pPr>
        <w:numPr>
          <w:ilvl w:val="0"/>
          <w:numId w:val="33"/>
        </w:numPr>
        <w:rPr>
          <w:b/>
          <w:bCs/>
        </w:rPr>
      </w:pPr>
      <w:r w:rsidRPr="006332C9">
        <w:rPr>
          <w:b/>
          <w:bCs/>
        </w:rPr>
        <w:lastRenderedPageBreak/>
        <w:t>Applying the model in multilingual settings.</w:t>
      </w:r>
    </w:p>
    <w:p w14:paraId="4A946501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6D97CA7D">
          <v:rect id="_x0000_i1393" style="width:0;height:1.5pt" o:hralign="center" o:hrstd="t" o:hr="t" fillcolor="#a0a0a0" stroked="f"/>
        </w:pict>
      </w:r>
    </w:p>
    <w:p w14:paraId="39F3BFE4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t>12. References</w:t>
      </w:r>
    </w:p>
    <w:p w14:paraId="57155037" w14:textId="77777777" w:rsidR="006332C9" w:rsidRPr="006332C9" w:rsidRDefault="006332C9" w:rsidP="006332C9">
      <w:pPr>
        <w:numPr>
          <w:ilvl w:val="0"/>
          <w:numId w:val="34"/>
        </w:numPr>
        <w:rPr>
          <w:b/>
          <w:bCs/>
        </w:rPr>
      </w:pPr>
      <w:r w:rsidRPr="006332C9">
        <w:rPr>
          <w:b/>
          <w:bCs/>
        </w:rPr>
        <w:t>Show, Attend and Tell – Xu et al.</w:t>
      </w:r>
    </w:p>
    <w:p w14:paraId="67B32545" w14:textId="77777777" w:rsidR="006332C9" w:rsidRPr="006332C9" w:rsidRDefault="006332C9" w:rsidP="006332C9">
      <w:pPr>
        <w:numPr>
          <w:ilvl w:val="0"/>
          <w:numId w:val="34"/>
        </w:numPr>
        <w:rPr>
          <w:b/>
          <w:bCs/>
        </w:rPr>
      </w:pPr>
      <w:proofErr w:type="spellStart"/>
      <w:r w:rsidRPr="006332C9">
        <w:rPr>
          <w:b/>
          <w:bCs/>
        </w:rPr>
        <w:t>VGGNet</w:t>
      </w:r>
      <w:proofErr w:type="spellEnd"/>
      <w:r w:rsidRPr="006332C9">
        <w:rPr>
          <w:b/>
          <w:bCs/>
        </w:rPr>
        <w:t xml:space="preserve"> – Simonyan &amp; Zisserman</w:t>
      </w:r>
    </w:p>
    <w:p w14:paraId="5EA9B95B" w14:textId="77777777" w:rsidR="006332C9" w:rsidRPr="006332C9" w:rsidRDefault="006332C9" w:rsidP="006332C9">
      <w:pPr>
        <w:numPr>
          <w:ilvl w:val="0"/>
          <w:numId w:val="34"/>
        </w:numPr>
        <w:rPr>
          <w:b/>
          <w:bCs/>
        </w:rPr>
      </w:pPr>
      <w:proofErr w:type="spellStart"/>
      <w:r w:rsidRPr="006332C9">
        <w:rPr>
          <w:b/>
          <w:bCs/>
        </w:rPr>
        <w:t>Keras</w:t>
      </w:r>
      <w:proofErr w:type="spellEnd"/>
      <w:r w:rsidRPr="006332C9">
        <w:rPr>
          <w:b/>
          <w:bCs/>
        </w:rPr>
        <w:t xml:space="preserve"> Documentation</w:t>
      </w:r>
    </w:p>
    <w:p w14:paraId="3038CA7A" w14:textId="77777777" w:rsidR="006332C9" w:rsidRPr="006332C9" w:rsidRDefault="006332C9" w:rsidP="006332C9">
      <w:pPr>
        <w:numPr>
          <w:ilvl w:val="0"/>
          <w:numId w:val="34"/>
        </w:numPr>
        <w:rPr>
          <w:b/>
          <w:bCs/>
        </w:rPr>
      </w:pPr>
      <w:r w:rsidRPr="006332C9">
        <w:rPr>
          <w:b/>
          <w:bCs/>
        </w:rPr>
        <w:t xml:space="preserve">BLEU Score – </w:t>
      </w:r>
      <w:proofErr w:type="spellStart"/>
      <w:r w:rsidRPr="006332C9">
        <w:rPr>
          <w:b/>
          <w:bCs/>
        </w:rPr>
        <w:t>Papineni</w:t>
      </w:r>
      <w:proofErr w:type="spellEnd"/>
      <w:r w:rsidRPr="006332C9">
        <w:rPr>
          <w:b/>
          <w:bCs/>
        </w:rPr>
        <w:t xml:space="preserve"> et al.</w:t>
      </w:r>
    </w:p>
    <w:p w14:paraId="0DBC6BD0" w14:textId="77777777" w:rsidR="006332C9" w:rsidRPr="006332C9" w:rsidRDefault="006332C9" w:rsidP="006332C9">
      <w:pPr>
        <w:rPr>
          <w:b/>
          <w:bCs/>
        </w:rPr>
      </w:pPr>
      <w:r w:rsidRPr="006332C9">
        <w:rPr>
          <w:b/>
          <w:bCs/>
        </w:rPr>
        <w:pict w14:anchorId="7340002A">
          <v:rect id="_x0000_i1394" style="width:0;height:1.5pt" o:hralign="center" o:hrstd="t" o:hr="t" fillcolor="#a0a0a0" stroked="f"/>
        </w:pict>
      </w:r>
    </w:p>
    <w:p w14:paraId="71D940F6" w14:textId="1EE50CC3" w:rsidR="000A3FFF" w:rsidRPr="000A3FFF" w:rsidRDefault="000A3FFF" w:rsidP="000A3FFF">
      <w:r w:rsidRPr="000A3FFF">
        <w:rPr>
          <w:b/>
          <w:bCs/>
        </w:rPr>
        <w:t>Submitted by:</w:t>
      </w:r>
      <w:r w:rsidRPr="000A3FFF">
        <w:t xml:space="preserve"> </w:t>
      </w:r>
      <w:r>
        <w:rPr>
          <w:i/>
          <w:iCs/>
        </w:rPr>
        <w:t>Aarya Tiwari</w:t>
      </w:r>
      <w:r w:rsidRPr="000A3FFF">
        <w:br/>
      </w:r>
      <w:r w:rsidRPr="000A3FFF">
        <w:rPr>
          <w:b/>
          <w:bCs/>
        </w:rPr>
        <w:t>Roll No:</w:t>
      </w:r>
      <w:r w:rsidRPr="000A3FFF">
        <w:t xml:space="preserve"> </w:t>
      </w:r>
      <w:r>
        <w:rPr>
          <w:i/>
          <w:iCs/>
        </w:rPr>
        <w:t>E23CSEU0724</w:t>
      </w:r>
      <w:r w:rsidRPr="000A3FFF">
        <w:br/>
      </w:r>
      <w:r w:rsidRPr="000A3FFF">
        <w:rPr>
          <w:b/>
          <w:bCs/>
        </w:rPr>
        <w:t>Course:</w:t>
      </w:r>
      <w:r w:rsidRPr="000A3FFF">
        <w:t xml:space="preserve"> </w:t>
      </w:r>
      <w:r>
        <w:rPr>
          <w:i/>
          <w:iCs/>
        </w:rPr>
        <w:t>ARITIFICIAL INTELLIGENCE</w:t>
      </w:r>
    </w:p>
    <w:p w14:paraId="7B167E03" w14:textId="77777777" w:rsidR="007B4197" w:rsidRDefault="007B4197"/>
    <w:sectPr w:rsidR="007B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A80"/>
    <w:multiLevelType w:val="multilevel"/>
    <w:tmpl w:val="A18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7A17"/>
    <w:multiLevelType w:val="multilevel"/>
    <w:tmpl w:val="19B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A495B"/>
    <w:multiLevelType w:val="multilevel"/>
    <w:tmpl w:val="BE8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7C1A"/>
    <w:multiLevelType w:val="multilevel"/>
    <w:tmpl w:val="AA2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B18F6"/>
    <w:multiLevelType w:val="multilevel"/>
    <w:tmpl w:val="8D92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5625"/>
    <w:multiLevelType w:val="multilevel"/>
    <w:tmpl w:val="163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10D0A"/>
    <w:multiLevelType w:val="multilevel"/>
    <w:tmpl w:val="C286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26E49"/>
    <w:multiLevelType w:val="multilevel"/>
    <w:tmpl w:val="600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61A1D"/>
    <w:multiLevelType w:val="multilevel"/>
    <w:tmpl w:val="F31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80601"/>
    <w:multiLevelType w:val="multilevel"/>
    <w:tmpl w:val="E690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14D43"/>
    <w:multiLevelType w:val="multilevel"/>
    <w:tmpl w:val="A95A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4CCC"/>
    <w:multiLevelType w:val="multilevel"/>
    <w:tmpl w:val="F16A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D5859"/>
    <w:multiLevelType w:val="multilevel"/>
    <w:tmpl w:val="4EB0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C0A7D"/>
    <w:multiLevelType w:val="multilevel"/>
    <w:tmpl w:val="363A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A3F34"/>
    <w:multiLevelType w:val="multilevel"/>
    <w:tmpl w:val="B94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47619"/>
    <w:multiLevelType w:val="multilevel"/>
    <w:tmpl w:val="D4C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841BB"/>
    <w:multiLevelType w:val="multilevel"/>
    <w:tmpl w:val="C8D0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A455D"/>
    <w:multiLevelType w:val="multilevel"/>
    <w:tmpl w:val="698E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7742D"/>
    <w:multiLevelType w:val="multilevel"/>
    <w:tmpl w:val="54EE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C7C88"/>
    <w:multiLevelType w:val="multilevel"/>
    <w:tmpl w:val="A22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44935"/>
    <w:multiLevelType w:val="multilevel"/>
    <w:tmpl w:val="90AE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753A0"/>
    <w:multiLevelType w:val="multilevel"/>
    <w:tmpl w:val="C6B2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27557"/>
    <w:multiLevelType w:val="multilevel"/>
    <w:tmpl w:val="AD2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86F17"/>
    <w:multiLevelType w:val="multilevel"/>
    <w:tmpl w:val="1B1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D4A07"/>
    <w:multiLevelType w:val="multilevel"/>
    <w:tmpl w:val="5310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754CC"/>
    <w:multiLevelType w:val="multilevel"/>
    <w:tmpl w:val="D08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67819"/>
    <w:multiLevelType w:val="multilevel"/>
    <w:tmpl w:val="5E7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B7DDC"/>
    <w:multiLevelType w:val="multilevel"/>
    <w:tmpl w:val="671A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76896"/>
    <w:multiLevelType w:val="multilevel"/>
    <w:tmpl w:val="041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736F2"/>
    <w:multiLevelType w:val="multilevel"/>
    <w:tmpl w:val="576E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802E6"/>
    <w:multiLevelType w:val="multilevel"/>
    <w:tmpl w:val="C6A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9679D"/>
    <w:multiLevelType w:val="multilevel"/>
    <w:tmpl w:val="7092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E0FB4"/>
    <w:multiLevelType w:val="multilevel"/>
    <w:tmpl w:val="34B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A76C8"/>
    <w:multiLevelType w:val="multilevel"/>
    <w:tmpl w:val="43C6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96615">
    <w:abstractNumId w:val="25"/>
  </w:num>
  <w:num w:numId="2" w16cid:durableId="1288125020">
    <w:abstractNumId w:val="10"/>
  </w:num>
  <w:num w:numId="3" w16cid:durableId="1163349890">
    <w:abstractNumId w:val="6"/>
  </w:num>
  <w:num w:numId="4" w16cid:durableId="1932007067">
    <w:abstractNumId w:val="30"/>
  </w:num>
  <w:num w:numId="5" w16cid:durableId="1666817">
    <w:abstractNumId w:val="24"/>
  </w:num>
  <w:num w:numId="6" w16cid:durableId="220950287">
    <w:abstractNumId w:val="18"/>
  </w:num>
  <w:num w:numId="7" w16cid:durableId="636297186">
    <w:abstractNumId w:val="15"/>
  </w:num>
  <w:num w:numId="8" w16cid:durableId="433747605">
    <w:abstractNumId w:val="14"/>
  </w:num>
  <w:num w:numId="9" w16cid:durableId="1475444217">
    <w:abstractNumId w:val="2"/>
  </w:num>
  <w:num w:numId="10" w16cid:durableId="1109277260">
    <w:abstractNumId w:val="3"/>
  </w:num>
  <w:num w:numId="11" w16cid:durableId="1301233467">
    <w:abstractNumId w:val="9"/>
  </w:num>
  <w:num w:numId="12" w16cid:durableId="70199597">
    <w:abstractNumId w:val="28"/>
  </w:num>
  <w:num w:numId="13" w16cid:durableId="292833453">
    <w:abstractNumId w:val="17"/>
  </w:num>
  <w:num w:numId="14" w16cid:durableId="1492256955">
    <w:abstractNumId w:val="21"/>
  </w:num>
  <w:num w:numId="15" w16cid:durableId="219440557">
    <w:abstractNumId w:val="8"/>
  </w:num>
  <w:num w:numId="16" w16cid:durableId="1407412717">
    <w:abstractNumId w:val="29"/>
  </w:num>
  <w:num w:numId="17" w16cid:durableId="126819000">
    <w:abstractNumId w:val="26"/>
  </w:num>
  <w:num w:numId="18" w16cid:durableId="1859387460">
    <w:abstractNumId w:val="12"/>
  </w:num>
  <w:num w:numId="19" w16cid:durableId="622032471">
    <w:abstractNumId w:val="27"/>
  </w:num>
  <w:num w:numId="20" w16cid:durableId="368069571">
    <w:abstractNumId w:val="11"/>
  </w:num>
  <w:num w:numId="21" w16cid:durableId="419957502">
    <w:abstractNumId w:val="31"/>
  </w:num>
  <w:num w:numId="22" w16cid:durableId="671225318">
    <w:abstractNumId w:val="22"/>
  </w:num>
  <w:num w:numId="23" w16cid:durableId="725496980">
    <w:abstractNumId w:val="16"/>
  </w:num>
  <w:num w:numId="24" w16cid:durableId="1940868572">
    <w:abstractNumId w:val="23"/>
  </w:num>
  <w:num w:numId="25" w16cid:durableId="1188521877">
    <w:abstractNumId w:val="5"/>
  </w:num>
  <w:num w:numId="26" w16cid:durableId="1739865647">
    <w:abstractNumId w:val="1"/>
  </w:num>
  <w:num w:numId="27" w16cid:durableId="1081369228">
    <w:abstractNumId w:val="13"/>
  </w:num>
  <w:num w:numId="28" w16cid:durableId="2112972743">
    <w:abstractNumId w:val="20"/>
  </w:num>
  <w:num w:numId="29" w16cid:durableId="216362856">
    <w:abstractNumId w:val="4"/>
  </w:num>
  <w:num w:numId="30" w16cid:durableId="1705593236">
    <w:abstractNumId w:val="7"/>
  </w:num>
  <w:num w:numId="31" w16cid:durableId="902644505">
    <w:abstractNumId w:val="32"/>
  </w:num>
  <w:num w:numId="32" w16cid:durableId="584001157">
    <w:abstractNumId w:val="19"/>
  </w:num>
  <w:num w:numId="33" w16cid:durableId="1466002258">
    <w:abstractNumId w:val="0"/>
  </w:num>
  <w:num w:numId="34" w16cid:durableId="616813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BA"/>
    <w:rsid w:val="000A3FFF"/>
    <w:rsid w:val="000B1E3D"/>
    <w:rsid w:val="001404D1"/>
    <w:rsid w:val="006332C9"/>
    <w:rsid w:val="007B4197"/>
    <w:rsid w:val="00AA6E27"/>
    <w:rsid w:val="00BC3B2B"/>
    <w:rsid w:val="00D17FBA"/>
    <w:rsid w:val="00ED2B64"/>
    <w:rsid w:val="00F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0430"/>
  <w15:chartTrackingRefBased/>
  <w15:docId w15:val="{B0C3A5CE-0CF6-4A0D-8C15-4F0663FD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tiwari</dc:creator>
  <cp:keywords/>
  <dc:description/>
  <cp:lastModifiedBy>anjani tiwari</cp:lastModifiedBy>
  <cp:revision>7</cp:revision>
  <dcterms:created xsi:type="dcterms:W3CDTF">2025-04-22T03:21:00Z</dcterms:created>
  <dcterms:modified xsi:type="dcterms:W3CDTF">2025-04-22T03:35:00Z</dcterms:modified>
</cp:coreProperties>
</file>