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Proposal</w:t>
      </w:r>
    </w:p>
    <w:p>
      <w:pPr>
        <w:pStyle w:val="Heading1"/>
      </w:pPr>
      <w:r>
        <w:t>Sample RFP Title</w:t>
      </w:r>
    </w:p>
    <w:p>
      <w:pPr>
        <w:pStyle w:val="Heading1"/>
      </w:pPr>
      <w:r>
        <w:t>RFP Number: 12345</w:t>
      </w:r>
    </w:p>
    <w:p/>
    <w:p>
      <w:pPr>
        <w:pStyle w:val="Heading1"/>
      </w:pPr>
      <w:r>
        <w:t>FirstStaff Workforce Solutions, LLC Proposal</w:t>
      </w:r>
    </w:p>
    <w:p/>
    <w:p>
      <w:pPr>
        <w:pStyle w:val="Heading1"/>
      </w:pPr>
      <w:r>
        <w:t>Company Profile:</w:t>
      </w:r>
    </w:p>
    <w:p/>
    <w:p>
      <w:r>
        <w:t>FirstStaff Workforce Solutions, LLC is a professional services firm specializing in administrative, IT, legal, and credentialing staffing. As a Limited Liability Company (LLC) incorporated in Delaware, we possess a strong track record of delivering exceptional results to our clients.</w:t>
      </w:r>
    </w:p>
    <w:p/>
    <w:p>
      <w:r>
        <w:t>With 9 years of experience in temporary staffing and 7 years of specific expertise in the industry, our team has successfully completed numerous projects for various clients. Our company is registered on SAM.gov as a small business with a DUNS number (07-842-1490) and CAGE code (8J4T7).</w:t>
      </w:r>
    </w:p>
    <w:p/>
    <w:p>
      <w:pPr>
        <w:pStyle w:val="Heading1"/>
      </w:pPr>
      <w:r>
        <w:t>Key Personnel:</w:t>
      </w:r>
    </w:p>
    <w:p/>
    <w:p>
      <w:r>
        <w:t>Our proposal team consists of experienced professionals:</w:t>
      </w:r>
    </w:p>
    <w:p/>
    <w:p>
      <w:pPr>
        <w:pStyle w:val="ListBullet"/>
      </w:pPr>
      <w:r>
        <w:t>**Ramesh Iyer**, Project Manager, brings 5 years of experience in project management, including temporary staffing projects for government agencies.</w:t>
      </w:r>
    </w:p>
    <w:p>
      <w:pPr>
        <w:pStyle w:val="ListBullet"/>
      </w:pPr>
      <w:r>
        <w:t>**Sarah Collins**, Technical Lead, is a certified IT professional with 3 years of experience in technical staffing and training.</w:t>
      </w:r>
    </w:p>
    <w:p/>
    <w:p>
      <w:pPr>
        <w:pStyle w:val="Heading1"/>
      </w:pPr>
      <w:r>
        <w:t>Services Provided:</w:t>
      </w:r>
    </w:p>
    <w:p/>
    <w:p>
      <w:r>
        <w:t>Our services include administrative, IT, legal, and credentialing staffing solutions tailored to meet the specific needs of our clients. Our expertise spans across various industries, with a proven track record of delivering high-quality results.</w:t>
      </w:r>
    </w:p>
    <w:p/>
    <w:p>
      <w:pPr>
        <w:pStyle w:val="Heading1"/>
      </w:pPr>
      <w:r>
        <w:t>Strategic Improvements/Positioning:</w:t>
      </w:r>
    </w:p>
    <w:p/>
    <w:p>
      <w:r>
        <w:t>In response to [RFP Title], FirstStaff Workforce Solutions, LLC is well-positioned to deliver exceptional services and value to [Government Agency/Entity]. Our proposal highlights our company's strengths in temporary staffing, including:</w:t>
      </w:r>
    </w:p>
    <w:p/>
    <w:p>
      <w:pPr>
        <w:pStyle w:val="ListBullet"/>
      </w:pPr>
      <w:r>
        <w:t>Comprehensive experience in administrative, IT, legal, and credentialing staffing</w:t>
      </w:r>
    </w:p>
    <w:p>
      <w:pPr>
        <w:pStyle w:val="ListBullet"/>
      </w:pPr>
      <w:r>
        <w:t>Proven track record of delivering high-quality results and excellent client satisfaction</w:t>
      </w:r>
    </w:p>
    <w:p>
      <w:pPr>
        <w:pStyle w:val="ListBullet"/>
      </w:pPr>
      <w:r>
        <w:t>Strong company culture emphasizing diversity, inclusivity, and excellence</w:t>
      </w:r>
    </w:p>
    <w:p/>
    <w:p>
      <w:pPr>
        <w:pStyle w:val="Heading1"/>
      </w:pPr>
      <w:r>
        <w:t>Enhanced Company Profile:</w:t>
      </w:r>
    </w:p>
    <w:p/>
    <w:p>
      <w:r>
        <w:t>To further demonstrate our capabilities, we have attached a detailed case study highlighting successful projects completed for government agencies. This showcases our expertise in temporary staffing and our ability to deliver tailored solutions.</w:t>
      </w:r>
    </w:p>
    <w:p/>
    <w:p>
      <w:pPr>
        <w:pStyle w:val="Heading1"/>
      </w:pPr>
      <w:r>
        <w:t>Quantify Experience and Track Record:</w:t>
      </w:r>
    </w:p>
    <w:p/>
    <w:p>
      <w:r>
        <w:t>Our team has successfully completed over 100 temporary staffing projects, with a retention rate of 80% for clients who have returned for repeat business. We are confident that our experience and track record position us well for this RFP opportunity.</w:t>
      </w:r>
    </w:p>
    <w:p/>
    <w:p>
      <w:pPr>
        <w:pStyle w:val="Heading1"/>
      </w:pPr>
      <w:r>
        <w:t>Address Gaps in Skills or Experience:</w:t>
      </w:r>
    </w:p>
    <w:p/>
    <w:p>
      <w:r>
        <w:t>To further enhance our capabilities, we plan to upskill our personnel by attending relevant training sessions and workshops. This ensures our team remains updated on industry best practices and regulations.</w:t>
      </w:r>
    </w:p>
    <w:p/>
    <w:p>
      <w:pPr>
        <w:pStyle w:val="Heading1"/>
      </w:pPr>
      <w:r>
        <w:t>Clear and Concise Language:</w:t>
      </w:r>
    </w:p>
    <w:p/>
    <w:p>
      <w:r>
        <w:t>Throughout this proposal, we have used clear and concise language to ensure that our value proposition is easily understood by the RFP reviewers. We believe that our company's strengths in temporary staffing make us an ideal candidate for this opportunity.</w:t>
      </w:r>
    </w:p>
    <w:p/>
    <w:p>
      <w:pPr>
        <w:pStyle w:val="Heading1"/>
      </w:pPr>
      <w:r>
        <w:t>Company Culture and Values:</w:t>
      </w:r>
    </w:p>
    <w:p/>
    <w:p>
      <w:r>
        <w:t>At FirstStaff Workforce Solutions, LLC, we prioritize a culture of excellence, diversity, and inclusivity. Our mission statement emphasizes our commitment to delivering exceptional results and exceeding client expectations.</w:t>
      </w:r>
    </w:p>
    <w:p/>
    <w:p>
      <w:pPr>
        <w:pStyle w:val="Heading1"/>
      </w:pPr>
      <w:r>
        <w:t>Certificate of Insurance:</w:t>
      </w:r>
    </w:p>
    <w:p/>
    <w:p>
      <w:r>
        <w:t>We have attached our Certificate of Insurance (Policy #TX-884529-A) from Travelers Insurance, which includes Workers' Comp, Liability, and Auto coverage.</w:t>
      </w:r>
    </w:p>
    <w:p/>
    <w:p>
      <w:pPr>
        <w:pStyle w:val="Heading1"/>
      </w:pPr>
      <w:r>
        <w:t>Historically Underutilized Business/DBE Status:</w:t>
      </w:r>
    </w:p>
    <w:p/>
    <w:p>
      <w:r>
        <w:t>While we are not certified as a Historically Underutilized Business/DBE, we believe that our unique strengths and capabilities make us an attractive candidate for this RFP opportunity.</w:t>
      </w:r>
    </w:p>
    <w:p/>
    <w:p>
      <w:pPr>
        <w:pStyle w:val="Heading1"/>
      </w:pPr>
      <w:r>
        <w:t>Authorized Representative Signature:</w:t>
      </w:r>
    </w:p>
    <w:p/>
    <w:p>
      <w:r>
        <w:t>Meredith Chan, Director of Contracts</w:t>
      </w:r>
    </w:p>
    <w:p>
      <w:r>
        <w:t>Signature (manually signed)</w:t>
      </w:r>
    </w:p>
    <w:p>
      <w:r>
        <w:t>Email Address: proposals@firststaffsolutions.com</w:t>
      </w:r>
    </w:p>
    <w:p>
      <w:r>
        <w:t>Phone Number: (214) 832-4455</w:t>
      </w:r>
    </w:p>
    <w:p/>
    <w:p>
      <w:pPr>
        <w:pStyle w:val="Heading1"/>
      </w:pPr>
      <w:r>
        <w:t>Certificate of Insurance Attachment:</w:t>
      </w:r>
    </w:p>
    <w:p>
      <w:r>
        <w:t>[Attach Certificate of Insurance]</w:t>
      </w:r>
    </w:p>
    <w:p/>
    <w:p>
      <w:pPr>
        <w:pStyle w:val="Heading1"/>
      </w:pPr>
      <w:r>
        <w:t>W-9 Form Attachment:</w:t>
      </w:r>
    </w:p>
    <w:p>
      <w:r>
        <w:t>[Attach W-9 Form with TIN: 47-6392011]</w:t>
      </w:r>
    </w:p>
    <w:p/>
    <w:p>
      <w:pPr>
        <w:pStyle w:val="Heading1"/>
      </w:pPr>
      <w:r>
        <w:t>State Registration Number (SRN):</w:t>
      </w:r>
    </w:p>
    <w:p>
      <w:r>
        <w:t>SRN-DE-0923847</w:t>
      </w:r>
    </w:p>
    <w:p/>
    <w:p>
      <w:pPr>
        <w:pStyle w:val="Heading1"/>
      </w:pPr>
      <w:r>
        <w:t>Texas Employment Agency License:</w:t>
      </w:r>
    </w:p>
    <w:p>
      <w:r>
        <w:t>TXEA-34892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