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2014" w14:textId="77777777" w:rsidR="00A72F17" w:rsidRPr="00AA3060" w:rsidRDefault="00A72F17" w:rsidP="00A72F17">
      <w:pPr>
        <w:rPr>
          <w:b/>
          <w:bCs/>
          <w:sz w:val="28"/>
          <w:szCs w:val="28"/>
          <w:u w:val="single"/>
        </w:rPr>
      </w:pPr>
      <w:r w:rsidRPr="00AA3060">
        <w:rPr>
          <w:b/>
          <w:bCs/>
          <w:sz w:val="28"/>
          <w:szCs w:val="28"/>
          <w:u w:val="single"/>
        </w:rPr>
        <w:t>Name : Aarya Tiwari</w:t>
      </w:r>
    </w:p>
    <w:p w14:paraId="24BC8565" w14:textId="77777777" w:rsidR="00A72F17" w:rsidRPr="00AA3060" w:rsidRDefault="00A72F17" w:rsidP="00A72F17">
      <w:pPr>
        <w:rPr>
          <w:b/>
          <w:bCs/>
          <w:sz w:val="28"/>
          <w:szCs w:val="28"/>
          <w:u w:val="single"/>
        </w:rPr>
      </w:pPr>
      <w:r w:rsidRPr="00AA3060">
        <w:rPr>
          <w:b/>
          <w:bCs/>
          <w:sz w:val="28"/>
          <w:szCs w:val="28"/>
          <w:u w:val="single"/>
        </w:rPr>
        <w:t>Batch : B2:</w:t>
      </w:r>
    </w:p>
    <w:p w14:paraId="6F563D45" w14:textId="77777777" w:rsidR="00A72F17" w:rsidRPr="00AA3060" w:rsidRDefault="00A72F17" w:rsidP="00A72F17">
      <w:pPr>
        <w:rPr>
          <w:b/>
          <w:bCs/>
          <w:sz w:val="28"/>
          <w:szCs w:val="28"/>
          <w:u w:val="single"/>
        </w:rPr>
      </w:pPr>
      <w:r w:rsidRPr="00AA3060">
        <w:rPr>
          <w:b/>
          <w:bCs/>
          <w:sz w:val="28"/>
          <w:szCs w:val="28"/>
          <w:u w:val="single"/>
        </w:rPr>
        <w:t>Roll No. : 16010421119</w:t>
      </w:r>
    </w:p>
    <w:p w14:paraId="5A796824" w14:textId="00C507CC" w:rsidR="00A72F17" w:rsidRPr="00AA3060" w:rsidRDefault="00A72F17" w:rsidP="00A72F17">
      <w:pPr>
        <w:rPr>
          <w:b/>
          <w:bCs/>
          <w:sz w:val="28"/>
          <w:szCs w:val="28"/>
          <w:u w:val="single"/>
        </w:rPr>
      </w:pPr>
      <w:r w:rsidRPr="00AA3060">
        <w:rPr>
          <w:b/>
          <w:bCs/>
          <w:sz w:val="28"/>
          <w:szCs w:val="28"/>
          <w:u w:val="single"/>
        </w:rPr>
        <w:t xml:space="preserve">Course: </w:t>
      </w:r>
      <w:r w:rsidR="00ED3053" w:rsidRPr="00AA3060">
        <w:rPr>
          <w:b/>
          <w:bCs/>
          <w:sz w:val="28"/>
          <w:szCs w:val="28"/>
          <w:u w:val="single"/>
        </w:rPr>
        <w:t>UI Programming</w:t>
      </w:r>
    </w:p>
    <w:p w14:paraId="7E9D1274" w14:textId="31ABC882" w:rsidR="00A72F17" w:rsidRDefault="00A72F17" w:rsidP="00A72F17">
      <w:pPr>
        <w:jc w:val="center"/>
        <w:rPr>
          <w:b/>
          <w:bCs/>
          <w:sz w:val="28"/>
          <w:szCs w:val="28"/>
          <w:u w:val="single"/>
        </w:rPr>
      </w:pPr>
      <w:r w:rsidRPr="00C64C47">
        <w:rPr>
          <w:b/>
          <w:bCs/>
          <w:sz w:val="28"/>
          <w:szCs w:val="28"/>
          <w:u w:val="single"/>
        </w:rPr>
        <w:t>Experiment No. :</w:t>
      </w:r>
      <w:r w:rsidR="00ED3053" w:rsidRPr="00C64C47">
        <w:rPr>
          <w:b/>
          <w:bCs/>
          <w:sz w:val="28"/>
          <w:szCs w:val="28"/>
          <w:u w:val="single"/>
        </w:rPr>
        <w:t xml:space="preserve"> 7</w:t>
      </w:r>
    </w:p>
    <w:p w14:paraId="3A6F041F" w14:textId="445CDF6E" w:rsidR="00C64C47" w:rsidRDefault="00C64C47" w:rsidP="00C64C47">
      <w:pPr>
        <w:rPr>
          <w:b/>
          <w:bCs/>
          <w:sz w:val="28"/>
          <w:szCs w:val="28"/>
          <w:u w:val="single"/>
        </w:rPr>
      </w:pPr>
      <w:r w:rsidRPr="00C64C47">
        <w:rPr>
          <w:b/>
          <w:bCs/>
          <w:sz w:val="28"/>
          <w:szCs w:val="28"/>
          <w:u w:val="single"/>
        </w:rPr>
        <w:drawing>
          <wp:inline distT="0" distB="0" distL="0" distR="0" wp14:anchorId="39F46384" wp14:editId="2C8396D4">
            <wp:extent cx="5731510" cy="2650490"/>
            <wp:effectExtent l="0" t="0" r="2540" b="0"/>
            <wp:docPr id="148259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99100" name=""/>
                    <pic:cNvPicPr/>
                  </pic:nvPicPr>
                  <pic:blipFill>
                    <a:blip r:embed="rId5"/>
                    <a:stretch>
                      <a:fillRect/>
                    </a:stretch>
                  </pic:blipFill>
                  <pic:spPr>
                    <a:xfrm>
                      <a:off x="0" y="0"/>
                      <a:ext cx="5731510" cy="2650490"/>
                    </a:xfrm>
                    <a:prstGeom prst="rect">
                      <a:avLst/>
                    </a:prstGeom>
                  </pic:spPr>
                </pic:pic>
              </a:graphicData>
            </a:graphic>
          </wp:inline>
        </w:drawing>
      </w:r>
    </w:p>
    <w:p w14:paraId="51FCBF2A" w14:textId="09AFEB4D" w:rsidR="001A4850" w:rsidRDefault="001A4850" w:rsidP="00C64C47">
      <w:pPr>
        <w:rPr>
          <w:sz w:val="24"/>
          <w:szCs w:val="24"/>
        </w:rPr>
      </w:pPr>
      <w:r w:rsidRPr="001A4850">
        <w:rPr>
          <w:sz w:val="24"/>
          <w:szCs w:val="24"/>
        </w:rPr>
        <w:t>A well-designed dashboard for your ODOP (One District, One Product) initiative in Jammu and Kashmir, which provides an E-Marketplace, marketing benefits, and supply chain solutions for artisans, is a critical component of your product. The dashboard should offer a user-friendly, informative, and efficient experience for both artisans and administrators. Here's a description of the dashboard:</w:t>
      </w:r>
    </w:p>
    <w:p w14:paraId="185343D6" w14:textId="77777777" w:rsidR="00933E28" w:rsidRPr="001A4850" w:rsidRDefault="00933E28" w:rsidP="00C64C47">
      <w:pPr>
        <w:rPr>
          <w:sz w:val="24"/>
          <w:szCs w:val="24"/>
        </w:rPr>
      </w:pPr>
    </w:p>
    <w:p w14:paraId="1BEEB15C" w14:textId="10CE56A9" w:rsidR="00C64C47" w:rsidRDefault="00C64C47" w:rsidP="00C64C47">
      <w:pPr>
        <w:rPr>
          <w:b/>
          <w:bCs/>
          <w:sz w:val="28"/>
          <w:szCs w:val="28"/>
          <w:u w:val="single"/>
        </w:rPr>
      </w:pPr>
      <w:r w:rsidRPr="00C64C47">
        <w:rPr>
          <w:b/>
          <w:bCs/>
          <w:sz w:val="28"/>
          <w:szCs w:val="28"/>
          <w:u w:val="single"/>
        </w:rPr>
        <w:drawing>
          <wp:inline distT="0" distB="0" distL="0" distR="0" wp14:anchorId="56DF5115" wp14:editId="50367B9A">
            <wp:extent cx="4359018" cy="2278577"/>
            <wp:effectExtent l="0" t="0" r="3810" b="7620"/>
            <wp:docPr id="60795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55421" name=""/>
                    <pic:cNvPicPr/>
                  </pic:nvPicPr>
                  <pic:blipFill>
                    <a:blip r:embed="rId6"/>
                    <a:stretch>
                      <a:fillRect/>
                    </a:stretch>
                  </pic:blipFill>
                  <pic:spPr>
                    <a:xfrm>
                      <a:off x="0" y="0"/>
                      <a:ext cx="4359018" cy="2278577"/>
                    </a:xfrm>
                    <a:prstGeom prst="rect">
                      <a:avLst/>
                    </a:prstGeom>
                  </pic:spPr>
                </pic:pic>
              </a:graphicData>
            </a:graphic>
          </wp:inline>
        </w:drawing>
      </w:r>
    </w:p>
    <w:p w14:paraId="64BE7E3F" w14:textId="77777777" w:rsidR="00933E28" w:rsidRDefault="00933E28" w:rsidP="00933E28">
      <w:pPr>
        <w:rPr>
          <w:sz w:val="24"/>
          <w:szCs w:val="24"/>
        </w:rPr>
      </w:pPr>
    </w:p>
    <w:p w14:paraId="04F06667" w14:textId="77777777" w:rsidR="00933E28" w:rsidRDefault="00933E28" w:rsidP="00933E28">
      <w:pPr>
        <w:rPr>
          <w:sz w:val="24"/>
          <w:szCs w:val="24"/>
        </w:rPr>
      </w:pPr>
    </w:p>
    <w:p w14:paraId="18284B5D" w14:textId="77777777" w:rsidR="00933E28" w:rsidRDefault="00933E28" w:rsidP="00933E28">
      <w:pPr>
        <w:rPr>
          <w:sz w:val="24"/>
          <w:szCs w:val="24"/>
        </w:rPr>
      </w:pPr>
    </w:p>
    <w:p w14:paraId="4457B652" w14:textId="2CB6DCED" w:rsidR="00933E28" w:rsidRPr="00015C28" w:rsidRDefault="00933E28" w:rsidP="00933E28">
      <w:pPr>
        <w:pStyle w:val="ListParagraph"/>
        <w:numPr>
          <w:ilvl w:val="0"/>
          <w:numId w:val="1"/>
        </w:numPr>
        <w:rPr>
          <w:b/>
          <w:bCs/>
          <w:sz w:val="24"/>
          <w:szCs w:val="24"/>
        </w:rPr>
      </w:pPr>
      <w:r w:rsidRPr="00933E28">
        <w:rPr>
          <w:b/>
          <w:bCs/>
          <w:sz w:val="24"/>
          <w:szCs w:val="24"/>
        </w:rPr>
        <w:t>Artisan Portal:</w:t>
      </w:r>
    </w:p>
    <w:p w14:paraId="73FA4765" w14:textId="77777777" w:rsidR="00933E28" w:rsidRPr="00933E28" w:rsidRDefault="00933E28" w:rsidP="00933E28">
      <w:pPr>
        <w:ind w:left="720"/>
        <w:rPr>
          <w:sz w:val="24"/>
          <w:szCs w:val="24"/>
        </w:rPr>
      </w:pPr>
      <w:r w:rsidRPr="00933E28">
        <w:rPr>
          <w:sz w:val="24"/>
          <w:szCs w:val="24"/>
        </w:rPr>
        <w:t>Artisan Profiles: Artisans can manage their profiles, showcasing their craftsmanship, products, and stories.</w:t>
      </w:r>
    </w:p>
    <w:p w14:paraId="6391E533" w14:textId="77777777" w:rsidR="00933E28" w:rsidRPr="00933E28" w:rsidRDefault="00933E28" w:rsidP="00933E28">
      <w:pPr>
        <w:ind w:left="720"/>
        <w:rPr>
          <w:sz w:val="24"/>
          <w:szCs w:val="24"/>
        </w:rPr>
      </w:pPr>
      <w:r w:rsidRPr="00933E28">
        <w:rPr>
          <w:sz w:val="24"/>
          <w:szCs w:val="24"/>
        </w:rPr>
        <w:t>E-Marketplace: Access to a user-friendly marketplace where artisans can list, update, and sell their products to a global audience.</w:t>
      </w:r>
    </w:p>
    <w:p w14:paraId="6F12CAF0" w14:textId="77777777" w:rsidR="00933E28" w:rsidRPr="00933E28" w:rsidRDefault="00933E28" w:rsidP="00933E28">
      <w:pPr>
        <w:ind w:left="720"/>
        <w:rPr>
          <w:sz w:val="24"/>
          <w:szCs w:val="24"/>
        </w:rPr>
      </w:pPr>
      <w:r w:rsidRPr="00933E28">
        <w:rPr>
          <w:sz w:val="24"/>
          <w:szCs w:val="24"/>
        </w:rPr>
        <w:t>Order Management: Monitor orders, track sales, and receive payments seamlessly.</w:t>
      </w:r>
    </w:p>
    <w:p w14:paraId="30338D95" w14:textId="77777777" w:rsidR="00933E28" w:rsidRDefault="00933E28" w:rsidP="00933E28">
      <w:pPr>
        <w:rPr>
          <w:sz w:val="24"/>
          <w:szCs w:val="24"/>
        </w:rPr>
      </w:pPr>
    </w:p>
    <w:p w14:paraId="0952DB99" w14:textId="171E7649" w:rsidR="00933E28" w:rsidRPr="00933E28" w:rsidRDefault="00933E28" w:rsidP="00933E28">
      <w:pPr>
        <w:pStyle w:val="ListParagraph"/>
        <w:numPr>
          <w:ilvl w:val="0"/>
          <w:numId w:val="1"/>
        </w:numPr>
        <w:rPr>
          <w:b/>
          <w:bCs/>
          <w:sz w:val="24"/>
          <w:szCs w:val="24"/>
        </w:rPr>
      </w:pPr>
      <w:r w:rsidRPr="00933E28">
        <w:rPr>
          <w:b/>
          <w:bCs/>
          <w:sz w:val="24"/>
          <w:szCs w:val="24"/>
        </w:rPr>
        <w:t>Marketing Resources:</w:t>
      </w:r>
    </w:p>
    <w:p w14:paraId="4ABF22CC" w14:textId="77777777" w:rsidR="00933E28" w:rsidRPr="00933E28" w:rsidRDefault="00933E28" w:rsidP="00933E28">
      <w:pPr>
        <w:ind w:left="720"/>
        <w:rPr>
          <w:sz w:val="24"/>
          <w:szCs w:val="24"/>
        </w:rPr>
      </w:pPr>
      <w:r w:rsidRPr="00933E28">
        <w:rPr>
          <w:sz w:val="24"/>
          <w:szCs w:val="24"/>
        </w:rPr>
        <w:t>Marketing Insights: Marketing professionals can access data and insights to create targeted campaigns, helping artisans reach their intended audience.</w:t>
      </w:r>
    </w:p>
    <w:p w14:paraId="21A6B804" w14:textId="77777777" w:rsidR="00933E28" w:rsidRDefault="00933E28" w:rsidP="00933E28">
      <w:pPr>
        <w:ind w:left="720"/>
        <w:rPr>
          <w:sz w:val="24"/>
          <w:szCs w:val="24"/>
        </w:rPr>
      </w:pPr>
      <w:r w:rsidRPr="00933E28">
        <w:rPr>
          <w:sz w:val="24"/>
          <w:szCs w:val="24"/>
        </w:rPr>
        <w:t>Content Creation Tools: Generate engaging content, such as product descriptions and images, to effectively market artisan products.</w:t>
      </w:r>
    </w:p>
    <w:p w14:paraId="7CE445C0" w14:textId="77777777" w:rsidR="001D647E" w:rsidRPr="00933E28" w:rsidRDefault="001D647E" w:rsidP="00933E28">
      <w:pPr>
        <w:ind w:left="720"/>
        <w:rPr>
          <w:sz w:val="24"/>
          <w:szCs w:val="24"/>
        </w:rPr>
      </w:pPr>
    </w:p>
    <w:p w14:paraId="320E7001" w14:textId="72437264" w:rsidR="00933E28" w:rsidRPr="00E1365C" w:rsidRDefault="00933E28" w:rsidP="00933E28">
      <w:pPr>
        <w:pStyle w:val="ListParagraph"/>
        <w:numPr>
          <w:ilvl w:val="0"/>
          <w:numId w:val="1"/>
        </w:numPr>
        <w:rPr>
          <w:b/>
          <w:bCs/>
          <w:sz w:val="24"/>
          <w:szCs w:val="24"/>
        </w:rPr>
      </w:pPr>
      <w:r w:rsidRPr="00933E28">
        <w:rPr>
          <w:b/>
          <w:bCs/>
          <w:sz w:val="24"/>
          <w:szCs w:val="24"/>
        </w:rPr>
        <w:t>Supply Chain Management:</w:t>
      </w:r>
    </w:p>
    <w:p w14:paraId="6EEBABA1" w14:textId="77777777" w:rsidR="00933E28" w:rsidRPr="00933E28" w:rsidRDefault="00933E28" w:rsidP="00933E28">
      <w:pPr>
        <w:ind w:left="720"/>
        <w:rPr>
          <w:sz w:val="24"/>
          <w:szCs w:val="24"/>
        </w:rPr>
      </w:pPr>
      <w:r w:rsidRPr="00933E28">
        <w:rPr>
          <w:sz w:val="24"/>
          <w:szCs w:val="24"/>
        </w:rPr>
        <w:t>Inventory Management: Artisans and logistics managers can monitor product availability, helping maintain stock levels efficiently.</w:t>
      </w:r>
    </w:p>
    <w:p w14:paraId="62243473" w14:textId="77777777" w:rsidR="00933E28" w:rsidRDefault="00933E28" w:rsidP="00933E28">
      <w:pPr>
        <w:ind w:left="720"/>
        <w:rPr>
          <w:sz w:val="24"/>
          <w:szCs w:val="24"/>
        </w:rPr>
      </w:pPr>
      <w:r w:rsidRPr="00933E28">
        <w:rPr>
          <w:sz w:val="24"/>
          <w:szCs w:val="24"/>
        </w:rPr>
        <w:t xml:space="preserve">Order </w:t>
      </w:r>
      <w:proofErr w:type="spellStart"/>
      <w:r w:rsidRPr="00933E28">
        <w:rPr>
          <w:sz w:val="24"/>
          <w:szCs w:val="24"/>
        </w:rPr>
        <w:t>Fulfillment</w:t>
      </w:r>
      <w:proofErr w:type="spellEnd"/>
      <w:r w:rsidRPr="00933E28">
        <w:rPr>
          <w:sz w:val="24"/>
          <w:szCs w:val="24"/>
        </w:rPr>
        <w:t>: Track orders, manage shipping, and optimize delivery routes for timely and cost-effective delivery.</w:t>
      </w:r>
    </w:p>
    <w:p w14:paraId="3A3DA90D" w14:textId="77777777" w:rsidR="001D647E" w:rsidRPr="00933E28" w:rsidRDefault="001D647E" w:rsidP="00933E28">
      <w:pPr>
        <w:ind w:left="720"/>
        <w:rPr>
          <w:sz w:val="24"/>
          <w:szCs w:val="24"/>
        </w:rPr>
      </w:pPr>
    </w:p>
    <w:p w14:paraId="0420101F" w14:textId="39B7C286" w:rsidR="00933E28" w:rsidRPr="003C631A" w:rsidRDefault="00933E28" w:rsidP="00933E28">
      <w:pPr>
        <w:pStyle w:val="ListParagraph"/>
        <w:numPr>
          <w:ilvl w:val="0"/>
          <w:numId w:val="1"/>
        </w:numPr>
        <w:rPr>
          <w:b/>
          <w:bCs/>
          <w:sz w:val="24"/>
          <w:szCs w:val="24"/>
        </w:rPr>
      </w:pPr>
      <w:r w:rsidRPr="00933E28">
        <w:rPr>
          <w:b/>
          <w:bCs/>
          <w:sz w:val="24"/>
          <w:szCs w:val="24"/>
        </w:rPr>
        <w:t>Performance Analytics:</w:t>
      </w:r>
    </w:p>
    <w:p w14:paraId="5D172D88" w14:textId="77777777" w:rsidR="00933E28" w:rsidRPr="00933E28" w:rsidRDefault="00933E28" w:rsidP="00933E28">
      <w:pPr>
        <w:ind w:left="720"/>
        <w:rPr>
          <w:sz w:val="24"/>
          <w:szCs w:val="24"/>
        </w:rPr>
      </w:pPr>
      <w:r w:rsidRPr="00933E28">
        <w:rPr>
          <w:sz w:val="24"/>
          <w:szCs w:val="24"/>
        </w:rPr>
        <w:t>Key Metrics: Provide detailed analytics on sales, customer engagement, and marketing performance, enabling informed decisions.</w:t>
      </w:r>
    </w:p>
    <w:p w14:paraId="5D3AA40E" w14:textId="77777777" w:rsidR="00933E28" w:rsidRDefault="00933E28" w:rsidP="00933E28">
      <w:pPr>
        <w:ind w:left="720"/>
        <w:rPr>
          <w:sz w:val="24"/>
          <w:szCs w:val="24"/>
        </w:rPr>
      </w:pPr>
      <w:r w:rsidRPr="00933E28">
        <w:rPr>
          <w:sz w:val="24"/>
          <w:szCs w:val="24"/>
        </w:rPr>
        <w:t>Custom Reports: Generate custom reports and dashboards to assess the impact of the initiative on the local economy.</w:t>
      </w:r>
    </w:p>
    <w:p w14:paraId="77F95E7E" w14:textId="77777777" w:rsidR="001D647E" w:rsidRPr="00933E28" w:rsidRDefault="001D647E" w:rsidP="00933E28">
      <w:pPr>
        <w:ind w:left="720"/>
        <w:rPr>
          <w:sz w:val="24"/>
          <w:szCs w:val="24"/>
        </w:rPr>
      </w:pPr>
    </w:p>
    <w:p w14:paraId="024FBC46" w14:textId="2AD9A195" w:rsidR="00933E28" w:rsidRPr="003C631A" w:rsidRDefault="00933E28" w:rsidP="00933E28">
      <w:pPr>
        <w:pStyle w:val="ListParagraph"/>
        <w:numPr>
          <w:ilvl w:val="0"/>
          <w:numId w:val="1"/>
        </w:numPr>
        <w:rPr>
          <w:b/>
          <w:bCs/>
          <w:sz w:val="24"/>
          <w:szCs w:val="24"/>
        </w:rPr>
      </w:pPr>
      <w:r w:rsidRPr="00933E28">
        <w:rPr>
          <w:b/>
          <w:bCs/>
          <w:sz w:val="24"/>
          <w:szCs w:val="24"/>
        </w:rPr>
        <w:t>User Support and Assistance:</w:t>
      </w:r>
    </w:p>
    <w:p w14:paraId="47F6739D" w14:textId="77777777" w:rsidR="00933E28" w:rsidRPr="00933E28" w:rsidRDefault="00933E28" w:rsidP="00933E28">
      <w:pPr>
        <w:ind w:left="720"/>
        <w:rPr>
          <w:sz w:val="24"/>
          <w:szCs w:val="24"/>
        </w:rPr>
      </w:pPr>
      <w:r w:rsidRPr="00933E28">
        <w:rPr>
          <w:sz w:val="24"/>
          <w:szCs w:val="24"/>
        </w:rPr>
        <w:t xml:space="preserve">Help </w:t>
      </w:r>
      <w:proofErr w:type="spellStart"/>
      <w:r w:rsidRPr="00933E28">
        <w:rPr>
          <w:sz w:val="24"/>
          <w:szCs w:val="24"/>
        </w:rPr>
        <w:t>Center</w:t>
      </w:r>
      <w:proofErr w:type="spellEnd"/>
      <w:r w:rsidRPr="00933E28">
        <w:rPr>
          <w:sz w:val="24"/>
          <w:szCs w:val="24"/>
        </w:rPr>
        <w:t xml:space="preserve">: Offer a dedicated support </w:t>
      </w:r>
      <w:proofErr w:type="spellStart"/>
      <w:r w:rsidRPr="00933E28">
        <w:rPr>
          <w:sz w:val="24"/>
          <w:szCs w:val="24"/>
        </w:rPr>
        <w:t>center</w:t>
      </w:r>
      <w:proofErr w:type="spellEnd"/>
      <w:r w:rsidRPr="00933E28">
        <w:rPr>
          <w:sz w:val="24"/>
          <w:szCs w:val="24"/>
        </w:rPr>
        <w:t xml:space="preserve"> with resources, FAQs, and contact options to assist users.</w:t>
      </w:r>
    </w:p>
    <w:p w14:paraId="54BE31FE" w14:textId="77777777" w:rsidR="00933E28" w:rsidRDefault="00933E28" w:rsidP="00933E28">
      <w:pPr>
        <w:ind w:left="720"/>
        <w:rPr>
          <w:sz w:val="24"/>
          <w:szCs w:val="24"/>
        </w:rPr>
      </w:pPr>
      <w:r w:rsidRPr="00933E28">
        <w:rPr>
          <w:sz w:val="24"/>
          <w:szCs w:val="24"/>
        </w:rPr>
        <w:t>Live Chat: Provide real-time assistance for immediate inquiries and troubleshooting.</w:t>
      </w:r>
    </w:p>
    <w:p w14:paraId="1DC5D15E" w14:textId="77777777" w:rsidR="001D647E" w:rsidRDefault="001D647E" w:rsidP="00933E28">
      <w:pPr>
        <w:ind w:left="720"/>
        <w:rPr>
          <w:sz w:val="24"/>
          <w:szCs w:val="24"/>
        </w:rPr>
      </w:pPr>
    </w:p>
    <w:p w14:paraId="4CF154A5" w14:textId="77777777" w:rsidR="001D647E" w:rsidRPr="00933E28" w:rsidRDefault="001D647E" w:rsidP="00933E28">
      <w:pPr>
        <w:ind w:left="720"/>
        <w:rPr>
          <w:sz w:val="24"/>
          <w:szCs w:val="24"/>
        </w:rPr>
      </w:pPr>
    </w:p>
    <w:p w14:paraId="0D468B4A" w14:textId="4581DB0F" w:rsidR="00933E28" w:rsidRPr="003C631A" w:rsidRDefault="00933E28" w:rsidP="00933E28">
      <w:pPr>
        <w:pStyle w:val="ListParagraph"/>
        <w:numPr>
          <w:ilvl w:val="0"/>
          <w:numId w:val="1"/>
        </w:numPr>
        <w:rPr>
          <w:b/>
          <w:bCs/>
          <w:sz w:val="24"/>
          <w:szCs w:val="24"/>
        </w:rPr>
      </w:pPr>
      <w:r w:rsidRPr="00933E28">
        <w:rPr>
          <w:b/>
          <w:bCs/>
          <w:sz w:val="24"/>
          <w:szCs w:val="24"/>
        </w:rPr>
        <w:lastRenderedPageBreak/>
        <w:t>Administrative Tools:</w:t>
      </w:r>
    </w:p>
    <w:p w14:paraId="665A4AC8" w14:textId="77777777" w:rsidR="00933E28" w:rsidRPr="00933E28" w:rsidRDefault="00933E28" w:rsidP="00933E28">
      <w:pPr>
        <w:ind w:left="720"/>
        <w:rPr>
          <w:sz w:val="24"/>
          <w:szCs w:val="24"/>
        </w:rPr>
      </w:pPr>
      <w:r w:rsidRPr="00933E28">
        <w:rPr>
          <w:sz w:val="24"/>
          <w:szCs w:val="24"/>
        </w:rPr>
        <w:t>Program Coordination: Program coordinators and administrators can oversee the initiative, access aggregated data, and make strategic decisions based on performance insights.</w:t>
      </w:r>
    </w:p>
    <w:p w14:paraId="33AD888A" w14:textId="30F3BDA3" w:rsidR="00933E28" w:rsidRDefault="00933E28" w:rsidP="00933E28">
      <w:pPr>
        <w:ind w:left="720"/>
        <w:rPr>
          <w:sz w:val="24"/>
          <w:szCs w:val="24"/>
        </w:rPr>
      </w:pPr>
      <w:r w:rsidRPr="00933E28">
        <w:rPr>
          <w:sz w:val="24"/>
          <w:szCs w:val="24"/>
        </w:rPr>
        <w:t>User Management: Admins can manage user accounts, permissions, and roles within the system.</w:t>
      </w:r>
    </w:p>
    <w:p w14:paraId="7A9E4BA4" w14:textId="77777777" w:rsidR="00E3504A" w:rsidRDefault="00E3504A" w:rsidP="00933E28">
      <w:pPr>
        <w:ind w:left="720"/>
        <w:rPr>
          <w:sz w:val="24"/>
          <w:szCs w:val="24"/>
        </w:rPr>
      </w:pPr>
    </w:p>
    <w:p w14:paraId="00C9298B" w14:textId="6E940319" w:rsidR="006B1445" w:rsidRPr="001F3D7B" w:rsidRDefault="006B1445" w:rsidP="006B1445">
      <w:pPr>
        <w:rPr>
          <w:b/>
          <w:bCs/>
          <w:sz w:val="24"/>
          <w:szCs w:val="24"/>
        </w:rPr>
      </w:pPr>
      <w:r w:rsidRPr="001F3D7B">
        <w:rPr>
          <w:b/>
          <w:bCs/>
          <w:sz w:val="24"/>
          <w:szCs w:val="24"/>
        </w:rPr>
        <w:t>Design Aesthetics:</w:t>
      </w:r>
    </w:p>
    <w:p w14:paraId="368F80C7" w14:textId="5B5784ED" w:rsidR="006B1445" w:rsidRPr="006B1445" w:rsidRDefault="006B1445" w:rsidP="006B1445">
      <w:pPr>
        <w:rPr>
          <w:sz w:val="24"/>
          <w:szCs w:val="24"/>
        </w:rPr>
      </w:pPr>
      <w:r w:rsidRPr="006B1445">
        <w:rPr>
          <w:sz w:val="24"/>
          <w:szCs w:val="24"/>
        </w:rPr>
        <w:t xml:space="preserve">The ODOP Dashboard features a clean, intuitive, and responsive design. It incorporates the cultural elements of Jammu and Kashmir to connect with the rich heritage of the region. The </w:t>
      </w:r>
      <w:proofErr w:type="spellStart"/>
      <w:r w:rsidRPr="006B1445">
        <w:rPr>
          <w:sz w:val="24"/>
          <w:szCs w:val="24"/>
        </w:rPr>
        <w:t>color</w:t>
      </w:r>
      <w:proofErr w:type="spellEnd"/>
      <w:r w:rsidRPr="006B1445">
        <w:rPr>
          <w:sz w:val="24"/>
          <w:szCs w:val="24"/>
        </w:rPr>
        <w:t xml:space="preserve"> palette reflects the vibrancy of the handicrafts, while clear typography and well-organized layouts ensure ease of use.</w:t>
      </w:r>
    </w:p>
    <w:p w14:paraId="526E364C" w14:textId="3A4C3606" w:rsidR="006B1445" w:rsidRPr="001F3D7B" w:rsidRDefault="006B1445" w:rsidP="006B1445">
      <w:pPr>
        <w:rPr>
          <w:b/>
          <w:bCs/>
          <w:sz w:val="24"/>
          <w:szCs w:val="24"/>
        </w:rPr>
      </w:pPr>
      <w:r w:rsidRPr="001F3D7B">
        <w:rPr>
          <w:b/>
          <w:bCs/>
          <w:sz w:val="24"/>
          <w:szCs w:val="24"/>
        </w:rPr>
        <w:t>User-</w:t>
      </w:r>
      <w:proofErr w:type="spellStart"/>
      <w:r w:rsidRPr="001F3D7B">
        <w:rPr>
          <w:b/>
          <w:bCs/>
          <w:sz w:val="24"/>
          <w:szCs w:val="24"/>
        </w:rPr>
        <w:t>Centered</w:t>
      </w:r>
      <w:proofErr w:type="spellEnd"/>
      <w:r w:rsidRPr="001F3D7B">
        <w:rPr>
          <w:b/>
          <w:bCs/>
          <w:sz w:val="24"/>
          <w:szCs w:val="24"/>
        </w:rPr>
        <w:t xml:space="preserve"> Approach:</w:t>
      </w:r>
    </w:p>
    <w:p w14:paraId="7933A810" w14:textId="6925EA22" w:rsidR="006B1445" w:rsidRDefault="006B1445" w:rsidP="006B1445">
      <w:pPr>
        <w:rPr>
          <w:sz w:val="24"/>
          <w:szCs w:val="24"/>
        </w:rPr>
      </w:pPr>
      <w:r w:rsidRPr="006B1445">
        <w:rPr>
          <w:sz w:val="24"/>
          <w:szCs w:val="24"/>
        </w:rPr>
        <w:t>The dashboard is designed with a user-centric approach, ensuring that it is accessible, easy to navigate, and provides actionable insights for both artisans and professionals involved in marketing and logistics. User feedback and usability testing have been integral in shaping its design.</w:t>
      </w:r>
    </w:p>
    <w:p w14:paraId="485AE501" w14:textId="77777777" w:rsidR="002A29C1" w:rsidRPr="00933E28" w:rsidRDefault="002A29C1" w:rsidP="006B1445">
      <w:pPr>
        <w:rPr>
          <w:sz w:val="24"/>
          <w:szCs w:val="24"/>
        </w:rPr>
      </w:pPr>
    </w:p>
    <w:p w14:paraId="303F357E" w14:textId="77777777" w:rsidR="00A72F17" w:rsidRDefault="00A72F17" w:rsidP="00A72F17">
      <w:pPr>
        <w:rPr>
          <w:b/>
          <w:bCs/>
          <w:sz w:val="28"/>
          <w:szCs w:val="28"/>
        </w:rPr>
      </w:pPr>
      <w:r>
        <w:rPr>
          <w:b/>
          <w:bCs/>
          <w:sz w:val="28"/>
          <w:szCs w:val="28"/>
        </w:rPr>
        <w:t>Outcomes:</w:t>
      </w:r>
    </w:p>
    <w:p w14:paraId="13D7F06C" w14:textId="6E70B3C7" w:rsidR="00E04124" w:rsidRPr="00C86DC9" w:rsidRDefault="00E04124" w:rsidP="00A72F17">
      <w:pPr>
        <w:rPr>
          <w:b/>
          <w:bCs/>
          <w:sz w:val="32"/>
          <w:szCs w:val="32"/>
        </w:rPr>
      </w:pPr>
      <w:r w:rsidRPr="00C86DC9">
        <w:rPr>
          <w:sz w:val="24"/>
          <w:szCs w:val="24"/>
        </w:rPr>
        <w:t>CO2: Apply principles of information organization and navigation along with data handling in web interface design</w:t>
      </w:r>
    </w:p>
    <w:p w14:paraId="03F3F041" w14:textId="77777777" w:rsidR="00A72F17" w:rsidRDefault="00A72F17" w:rsidP="00A72F17">
      <w:pPr>
        <w:rPr>
          <w:b/>
          <w:bCs/>
          <w:sz w:val="28"/>
          <w:szCs w:val="28"/>
        </w:rPr>
      </w:pPr>
      <w:r>
        <w:rPr>
          <w:b/>
          <w:bCs/>
          <w:sz w:val="28"/>
          <w:szCs w:val="28"/>
        </w:rPr>
        <w:t>Conclusion:</w:t>
      </w:r>
    </w:p>
    <w:p w14:paraId="043677A6" w14:textId="1E27DF8D" w:rsidR="00E04124" w:rsidRPr="00E04124" w:rsidRDefault="00E04124" w:rsidP="00A72F17">
      <w:pPr>
        <w:rPr>
          <w:sz w:val="24"/>
          <w:szCs w:val="24"/>
        </w:rPr>
      </w:pPr>
      <w:r w:rsidRPr="00E04124">
        <w:rPr>
          <w:sz w:val="24"/>
          <w:szCs w:val="24"/>
        </w:rPr>
        <w:t>We can conclude that we have learnt to build a dashboard.</w:t>
      </w:r>
    </w:p>
    <w:p w14:paraId="40549A0C" w14:textId="77777777" w:rsidR="00D622BA" w:rsidRPr="00A72F17" w:rsidRDefault="00D622BA" w:rsidP="00A72F17"/>
    <w:sectPr w:rsidR="00D622BA" w:rsidRPr="00A7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147DE"/>
    <w:multiLevelType w:val="hybridMultilevel"/>
    <w:tmpl w:val="B1361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36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97"/>
    <w:rsid w:val="00015C28"/>
    <w:rsid w:val="001A4850"/>
    <w:rsid w:val="001D647E"/>
    <w:rsid w:val="001F3D7B"/>
    <w:rsid w:val="002A29C1"/>
    <w:rsid w:val="003C631A"/>
    <w:rsid w:val="00613197"/>
    <w:rsid w:val="006B1445"/>
    <w:rsid w:val="00933E28"/>
    <w:rsid w:val="00A72F17"/>
    <w:rsid w:val="00AA3060"/>
    <w:rsid w:val="00C64C47"/>
    <w:rsid w:val="00C86DC9"/>
    <w:rsid w:val="00D622BA"/>
    <w:rsid w:val="00E04124"/>
    <w:rsid w:val="00E1365C"/>
    <w:rsid w:val="00E3504A"/>
    <w:rsid w:val="00ED3053"/>
    <w:rsid w:val="00ED6EB4"/>
    <w:rsid w:val="00F9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2135"/>
  <w15:chartTrackingRefBased/>
  <w15:docId w15:val="{CBF59217-FDA1-4FE2-8E1B-4DE6F612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ya\OneDrive\Documents\Custom%20Office%20Templates\Base%20Experiment%20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Base Experiment File</Template>
  <TotalTime>15</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dc:creator>
  <cp:keywords/>
  <dc:description/>
  <cp:lastModifiedBy>Aarya Marve</cp:lastModifiedBy>
  <cp:revision>15</cp:revision>
  <dcterms:created xsi:type="dcterms:W3CDTF">2023-10-29T06:41:00Z</dcterms:created>
  <dcterms:modified xsi:type="dcterms:W3CDTF">2023-10-29T06:56:00Z</dcterms:modified>
</cp:coreProperties>
</file>