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8ABDF" w14:textId="77777777" w:rsidR="00557E00" w:rsidRPr="00557E00" w:rsidRDefault="00557E00" w:rsidP="00557E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 xml:space="preserve">A use case diagram is a graphical representation that shows the interactions between different actors (users or systems) and a system under various scenarios or use cases. It is a part of the Unified </w:t>
      </w:r>
      <w:proofErr w:type="spellStart"/>
      <w:r w:rsidRPr="00557E00">
        <w:rPr>
          <w:rFonts w:ascii="Segoe UI" w:eastAsia="Times New Roman" w:hAnsi="Segoe UI" w:cs="Segoe UI"/>
          <w:color w:val="0D0D0D"/>
          <w:sz w:val="24"/>
          <w:szCs w:val="24"/>
          <w:lang w:eastAsia="en-IN"/>
        </w:rPr>
        <w:t>Modeling</w:t>
      </w:r>
      <w:proofErr w:type="spellEnd"/>
      <w:r w:rsidRPr="00557E00">
        <w:rPr>
          <w:rFonts w:ascii="Segoe UI" w:eastAsia="Times New Roman" w:hAnsi="Segoe UI" w:cs="Segoe UI"/>
          <w:color w:val="0D0D0D"/>
          <w:sz w:val="24"/>
          <w:szCs w:val="24"/>
          <w:lang w:eastAsia="en-IN"/>
        </w:rPr>
        <w:t xml:space="preserve"> Language (UML) and is commonly used in software development to capture and depict the functional requirements of a system.</w:t>
      </w:r>
    </w:p>
    <w:p w14:paraId="68068318" w14:textId="77777777" w:rsidR="00557E00" w:rsidRPr="00557E00" w:rsidRDefault="00557E00" w:rsidP="00557E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Here's an explanation of the key elements in a use case diagram:</w:t>
      </w:r>
    </w:p>
    <w:p w14:paraId="5CE01DF0" w14:textId="77777777" w:rsidR="00557E00" w:rsidRPr="00557E00" w:rsidRDefault="00557E00" w:rsidP="00557E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b/>
          <w:bCs/>
          <w:color w:val="0D0D0D"/>
          <w:sz w:val="24"/>
          <w:szCs w:val="24"/>
          <w:bdr w:val="single" w:sz="2" w:space="0" w:color="E3E3E3" w:frame="1"/>
          <w:lang w:eastAsia="en-IN"/>
        </w:rPr>
        <w:t>Actor:</w:t>
      </w:r>
      <w:r w:rsidRPr="00557E00">
        <w:rPr>
          <w:rFonts w:ascii="Segoe UI" w:eastAsia="Times New Roman" w:hAnsi="Segoe UI" w:cs="Segoe UI"/>
          <w:color w:val="0D0D0D"/>
          <w:sz w:val="24"/>
          <w:szCs w:val="24"/>
          <w:lang w:eastAsia="en-IN"/>
        </w:rPr>
        <w:t xml:space="preserve"> An actor is an external entity that interacts with the system. It could be a user, another system, or any external entity that interacts with the system. Actors are represented as stick figures.</w:t>
      </w:r>
    </w:p>
    <w:p w14:paraId="1CE96172" w14:textId="77777777" w:rsidR="00557E00" w:rsidRPr="00557E00" w:rsidRDefault="00557E00" w:rsidP="00557E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b/>
          <w:bCs/>
          <w:color w:val="0D0D0D"/>
          <w:sz w:val="24"/>
          <w:szCs w:val="24"/>
          <w:bdr w:val="single" w:sz="2" w:space="0" w:color="E3E3E3" w:frame="1"/>
          <w:lang w:eastAsia="en-IN"/>
        </w:rPr>
        <w:t>Use Case:</w:t>
      </w:r>
      <w:r w:rsidRPr="00557E00">
        <w:rPr>
          <w:rFonts w:ascii="Segoe UI" w:eastAsia="Times New Roman" w:hAnsi="Segoe UI" w:cs="Segoe UI"/>
          <w:color w:val="0D0D0D"/>
          <w:sz w:val="24"/>
          <w:szCs w:val="24"/>
          <w:lang w:eastAsia="en-IN"/>
        </w:rPr>
        <w:t xml:space="preserve"> A use case represents a specific functionality or a set of related functionalities that the system provides to its users. Use cases are represented as ovals.</w:t>
      </w:r>
    </w:p>
    <w:p w14:paraId="404C2369" w14:textId="77777777" w:rsidR="00557E00" w:rsidRPr="00557E00" w:rsidRDefault="00557E00" w:rsidP="00557E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b/>
          <w:bCs/>
          <w:color w:val="0D0D0D"/>
          <w:sz w:val="24"/>
          <w:szCs w:val="24"/>
          <w:bdr w:val="single" w:sz="2" w:space="0" w:color="E3E3E3" w:frame="1"/>
          <w:lang w:eastAsia="en-IN"/>
        </w:rPr>
        <w:t>Association:</w:t>
      </w:r>
      <w:r w:rsidRPr="00557E00">
        <w:rPr>
          <w:rFonts w:ascii="Segoe UI" w:eastAsia="Times New Roman" w:hAnsi="Segoe UI" w:cs="Segoe UI"/>
          <w:color w:val="0D0D0D"/>
          <w:sz w:val="24"/>
          <w:szCs w:val="24"/>
          <w:lang w:eastAsia="en-IN"/>
        </w:rPr>
        <w:t xml:space="preserve"> Lines (often solid) connecting actors to use cases represent the association between them. An association indicates that an actor is involved in or interacts with a specific use case.</w:t>
      </w:r>
    </w:p>
    <w:p w14:paraId="43F75A8C" w14:textId="77777777" w:rsidR="00557E00" w:rsidRPr="00557E00" w:rsidRDefault="00557E00" w:rsidP="00557E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b/>
          <w:bCs/>
          <w:color w:val="0D0D0D"/>
          <w:sz w:val="24"/>
          <w:szCs w:val="24"/>
          <w:bdr w:val="single" w:sz="2" w:space="0" w:color="E3E3E3" w:frame="1"/>
          <w:lang w:eastAsia="en-IN"/>
        </w:rPr>
        <w:t>System Boundary:</w:t>
      </w:r>
      <w:r w:rsidRPr="00557E00">
        <w:rPr>
          <w:rFonts w:ascii="Segoe UI" w:eastAsia="Times New Roman" w:hAnsi="Segoe UI" w:cs="Segoe UI"/>
          <w:color w:val="0D0D0D"/>
          <w:sz w:val="24"/>
          <w:szCs w:val="24"/>
          <w:lang w:eastAsia="en-IN"/>
        </w:rPr>
        <w:t xml:space="preserve"> A box or boundary around the use cases represents the system itself. It helps to define the scope of the system and what is considered internal or external to it.</w:t>
      </w:r>
    </w:p>
    <w:p w14:paraId="035979D1" w14:textId="77777777" w:rsidR="00557E00" w:rsidRPr="00557E00" w:rsidRDefault="00557E00" w:rsidP="00557E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b/>
          <w:bCs/>
          <w:color w:val="0D0D0D"/>
          <w:sz w:val="24"/>
          <w:szCs w:val="24"/>
          <w:bdr w:val="single" w:sz="2" w:space="0" w:color="E3E3E3" w:frame="1"/>
          <w:lang w:eastAsia="en-IN"/>
        </w:rPr>
        <w:t>Include Relationship:</w:t>
      </w:r>
      <w:r w:rsidRPr="00557E00">
        <w:rPr>
          <w:rFonts w:ascii="Segoe UI" w:eastAsia="Times New Roman" w:hAnsi="Segoe UI" w:cs="Segoe UI"/>
          <w:color w:val="0D0D0D"/>
          <w:sz w:val="24"/>
          <w:szCs w:val="24"/>
          <w:lang w:eastAsia="en-IN"/>
        </w:rPr>
        <w:t xml:space="preserve"> This relationship signifies that one use case includes the functionality of another use case. It is represented by a dashed arrow.</w:t>
      </w:r>
    </w:p>
    <w:p w14:paraId="1AA2E8F2" w14:textId="77777777" w:rsidR="00557E00" w:rsidRPr="00557E00" w:rsidRDefault="00557E00" w:rsidP="00557E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b/>
          <w:bCs/>
          <w:color w:val="0D0D0D"/>
          <w:sz w:val="24"/>
          <w:szCs w:val="24"/>
          <w:bdr w:val="single" w:sz="2" w:space="0" w:color="E3E3E3" w:frame="1"/>
          <w:lang w:eastAsia="en-IN"/>
        </w:rPr>
        <w:t>Extend Relationship:</w:t>
      </w:r>
      <w:r w:rsidRPr="00557E00">
        <w:rPr>
          <w:rFonts w:ascii="Segoe UI" w:eastAsia="Times New Roman" w:hAnsi="Segoe UI" w:cs="Segoe UI"/>
          <w:color w:val="0D0D0D"/>
          <w:sz w:val="24"/>
          <w:szCs w:val="24"/>
          <w:lang w:eastAsia="en-IN"/>
        </w:rPr>
        <w:t xml:space="preserve"> This relationship indicates that a use case can extend another use case under certain conditions. It is represented by a dotted arrow.</w:t>
      </w:r>
    </w:p>
    <w:p w14:paraId="76CF5138" w14:textId="77777777" w:rsidR="00557E00" w:rsidRPr="00557E00" w:rsidRDefault="00557E00" w:rsidP="00557E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Here's a simple example:</w:t>
      </w:r>
    </w:p>
    <w:p w14:paraId="0A6BD239" w14:textId="77777777" w:rsidR="00557E00" w:rsidRPr="00557E00" w:rsidRDefault="00557E00" w:rsidP="00557E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In this example:</w:t>
      </w:r>
    </w:p>
    <w:p w14:paraId="656C985E" w14:textId="77777777" w:rsidR="00557E00" w:rsidRPr="00557E00" w:rsidRDefault="00557E00" w:rsidP="00557E0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Actors: User, System</w:t>
      </w:r>
    </w:p>
    <w:p w14:paraId="121E28D1" w14:textId="77777777" w:rsidR="00557E00" w:rsidRPr="00557E00" w:rsidRDefault="00557E00" w:rsidP="00557E0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Use Cases: Login, View Profile, Make Purchase</w:t>
      </w:r>
    </w:p>
    <w:p w14:paraId="2A108529" w14:textId="77777777" w:rsidR="00557E00" w:rsidRPr="00557E00" w:rsidRDefault="00557E00" w:rsidP="00557E0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Associations: Arrows connecting actors to use cases.</w:t>
      </w:r>
    </w:p>
    <w:p w14:paraId="56D14851" w14:textId="77777777" w:rsidR="00557E00" w:rsidRPr="00557E00" w:rsidRDefault="00557E00" w:rsidP="00557E0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Include Relationship: The "Make Purchase" use case includes the "Check Inventory" and "Update Order" use cases.</w:t>
      </w:r>
    </w:p>
    <w:p w14:paraId="35D01DC6" w14:textId="77777777" w:rsidR="00557E00" w:rsidRPr="00557E00" w:rsidRDefault="00557E00" w:rsidP="00557E0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Extend Relationship: The "View Profile" use case can be extended by the "Edit Profile" use case under certain conditions.</w:t>
      </w:r>
    </w:p>
    <w:p w14:paraId="0C130050" w14:textId="77777777" w:rsidR="00557E00" w:rsidRPr="00557E00" w:rsidRDefault="00557E00" w:rsidP="00557E0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Use case diagrams help visualize and communicate the functional requirements of a system, making it easier for stakeholders to understand how the system interacts with its users and external entities.</w:t>
      </w:r>
    </w:p>
    <w:p w14:paraId="4FFFA633" w14:textId="77777777" w:rsidR="00353218" w:rsidRDefault="00353218"/>
    <w:p w14:paraId="1D97C1A7" w14:textId="77777777" w:rsidR="00542FE8" w:rsidRDefault="00542FE8"/>
    <w:p w14:paraId="61ECF650" w14:textId="77777777" w:rsidR="00542FE8" w:rsidRPr="00542FE8" w:rsidRDefault="00542FE8" w:rsidP="00542FE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lastRenderedPageBreak/>
        <w:t xml:space="preserve">An activity diagram is a type of UML (Unified </w:t>
      </w:r>
      <w:proofErr w:type="spellStart"/>
      <w:r w:rsidRPr="00542FE8">
        <w:rPr>
          <w:rFonts w:ascii="Segoe UI" w:eastAsia="Times New Roman" w:hAnsi="Segoe UI" w:cs="Segoe UI"/>
          <w:color w:val="0D0D0D"/>
          <w:sz w:val="24"/>
          <w:szCs w:val="24"/>
          <w:lang w:eastAsia="en-IN"/>
        </w:rPr>
        <w:t>Modeling</w:t>
      </w:r>
      <w:proofErr w:type="spellEnd"/>
      <w:r w:rsidRPr="00542FE8">
        <w:rPr>
          <w:rFonts w:ascii="Segoe UI" w:eastAsia="Times New Roman" w:hAnsi="Segoe UI" w:cs="Segoe UI"/>
          <w:color w:val="0D0D0D"/>
          <w:sz w:val="24"/>
          <w:szCs w:val="24"/>
          <w:lang w:eastAsia="en-IN"/>
        </w:rPr>
        <w:t xml:space="preserve"> Language) diagram that represents the flow of activities within a system or a business process. It is particularly useful for </w:t>
      </w:r>
      <w:proofErr w:type="spellStart"/>
      <w:r w:rsidRPr="00542FE8">
        <w:rPr>
          <w:rFonts w:ascii="Segoe UI" w:eastAsia="Times New Roman" w:hAnsi="Segoe UI" w:cs="Segoe UI"/>
          <w:color w:val="0D0D0D"/>
          <w:sz w:val="24"/>
          <w:szCs w:val="24"/>
          <w:lang w:eastAsia="en-IN"/>
        </w:rPr>
        <w:t>modeling</w:t>
      </w:r>
      <w:proofErr w:type="spellEnd"/>
      <w:r w:rsidRPr="00542FE8">
        <w:rPr>
          <w:rFonts w:ascii="Segoe UI" w:eastAsia="Times New Roman" w:hAnsi="Segoe UI" w:cs="Segoe UI"/>
          <w:color w:val="0D0D0D"/>
          <w:sz w:val="24"/>
          <w:szCs w:val="24"/>
          <w:lang w:eastAsia="en-IN"/>
        </w:rPr>
        <w:t xml:space="preserve"> the dynamic aspects of a system, showcasing the sequence and flow of activities from one point to another. Activity diagrams are often used in software development, business process </w:t>
      </w:r>
      <w:proofErr w:type="spellStart"/>
      <w:r w:rsidRPr="00542FE8">
        <w:rPr>
          <w:rFonts w:ascii="Segoe UI" w:eastAsia="Times New Roman" w:hAnsi="Segoe UI" w:cs="Segoe UI"/>
          <w:color w:val="0D0D0D"/>
          <w:sz w:val="24"/>
          <w:szCs w:val="24"/>
          <w:lang w:eastAsia="en-IN"/>
        </w:rPr>
        <w:t>modeling</w:t>
      </w:r>
      <w:proofErr w:type="spellEnd"/>
      <w:r w:rsidRPr="00542FE8">
        <w:rPr>
          <w:rFonts w:ascii="Segoe UI" w:eastAsia="Times New Roman" w:hAnsi="Segoe UI" w:cs="Segoe UI"/>
          <w:color w:val="0D0D0D"/>
          <w:sz w:val="24"/>
          <w:szCs w:val="24"/>
          <w:lang w:eastAsia="en-IN"/>
        </w:rPr>
        <w:t>, and system analysis.</w:t>
      </w:r>
    </w:p>
    <w:p w14:paraId="5AB24250" w14:textId="77777777" w:rsidR="00542FE8" w:rsidRPr="00542FE8" w:rsidRDefault="00542FE8" w:rsidP="00542FE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Here are key components and concepts associated with activity diagrams:</w:t>
      </w:r>
    </w:p>
    <w:p w14:paraId="03A6DC72" w14:textId="77777777" w:rsidR="00542FE8" w:rsidRPr="00542FE8" w:rsidRDefault="00542FE8" w:rsidP="00542F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Activity:</w:t>
      </w:r>
      <w:r w:rsidRPr="00542FE8">
        <w:rPr>
          <w:rFonts w:ascii="Segoe UI" w:eastAsia="Times New Roman" w:hAnsi="Segoe UI" w:cs="Segoe UI"/>
          <w:color w:val="0D0D0D"/>
          <w:sz w:val="24"/>
          <w:szCs w:val="24"/>
          <w:lang w:eastAsia="en-IN"/>
        </w:rPr>
        <w:t xml:space="preserve"> An activity represents a specific operation or task within the system. It can be as simple as a single action or more complex, involving multiple sub-activities.</w:t>
      </w:r>
    </w:p>
    <w:p w14:paraId="3363ABAD" w14:textId="77777777" w:rsidR="00542FE8" w:rsidRPr="00542FE8" w:rsidRDefault="00542FE8" w:rsidP="00542F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Action or Task:</w:t>
      </w:r>
      <w:r w:rsidRPr="00542FE8">
        <w:rPr>
          <w:rFonts w:ascii="Segoe UI" w:eastAsia="Times New Roman" w:hAnsi="Segoe UI" w:cs="Segoe UI"/>
          <w:color w:val="0D0D0D"/>
          <w:sz w:val="24"/>
          <w:szCs w:val="24"/>
          <w:lang w:eastAsia="en-IN"/>
        </w:rPr>
        <w:t xml:space="preserve"> Actions represent the specific steps or operations that are performed as part of an activity. These can be depicted using rounded rectangles in the diagram.</w:t>
      </w:r>
    </w:p>
    <w:p w14:paraId="11BDD069" w14:textId="77777777" w:rsidR="00542FE8" w:rsidRPr="00542FE8" w:rsidRDefault="00542FE8" w:rsidP="00542F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Control Flow:</w:t>
      </w:r>
      <w:r w:rsidRPr="00542FE8">
        <w:rPr>
          <w:rFonts w:ascii="Segoe UI" w:eastAsia="Times New Roman" w:hAnsi="Segoe UI" w:cs="Segoe UI"/>
          <w:color w:val="0D0D0D"/>
          <w:sz w:val="24"/>
          <w:szCs w:val="24"/>
          <w:lang w:eastAsia="en-IN"/>
        </w:rPr>
        <w:t xml:space="preserve"> Arrows or lines connecting activities represent the flow of control between them. It shows the sequence in which activities are performed. Decision points, represented by diamonds, can be used to depict conditional branching in the flow.</w:t>
      </w:r>
    </w:p>
    <w:p w14:paraId="39F10757" w14:textId="77777777" w:rsidR="00542FE8" w:rsidRPr="00542FE8" w:rsidRDefault="00542FE8" w:rsidP="00542F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Initial and Final Nodes:</w:t>
      </w:r>
    </w:p>
    <w:p w14:paraId="6EB35B1C" w14:textId="77777777" w:rsidR="00542FE8" w:rsidRPr="00542FE8" w:rsidRDefault="00542FE8" w:rsidP="00542FE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i/>
          <w:iCs/>
          <w:color w:val="0D0D0D"/>
          <w:sz w:val="24"/>
          <w:szCs w:val="24"/>
          <w:bdr w:val="single" w:sz="2" w:space="0" w:color="E3E3E3" w:frame="1"/>
          <w:lang w:eastAsia="en-IN"/>
        </w:rPr>
        <w:t>Initial Node:</w:t>
      </w:r>
      <w:r w:rsidRPr="00542FE8">
        <w:rPr>
          <w:rFonts w:ascii="Segoe UI" w:eastAsia="Times New Roman" w:hAnsi="Segoe UI" w:cs="Segoe UI"/>
          <w:color w:val="0D0D0D"/>
          <w:sz w:val="24"/>
          <w:szCs w:val="24"/>
          <w:lang w:eastAsia="en-IN"/>
        </w:rPr>
        <w:t xml:space="preserve"> Denotes the starting point of the activity diagram. It is usually represented by a solid circle.</w:t>
      </w:r>
    </w:p>
    <w:p w14:paraId="71BB3E73" w14:textId="77777777" w:rsidR="00542FE8" w:rsidRPr="00542FE8" w:rsidRDefault="00542FE8" w:rsidP="00542FE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i/>
          <w:iCs/>
          <w:color w:val="0D0D0D"/>
          <w:sz w:val="24"/>
          <w:szCs w:val="24"/>
          <w:bdr w:val="single" w:sz="2" w:space="0" w:color="E3E3E3" w:frame="1"/>
          <w:lang w:eastAsia="en-IN"/>
        </w:rPr>
        <w:t>Final Node:</w:t>
      </w:r>
      <w:r w:rsidRPr="00542FE8">
        <w:rPr>
          <w:rFonts w:ascii="Segoe UI" w:eastAsia="Times New Roman" w:hAnsi="Segoe UI" w:cs="Segoe UI"/>
          <w:color w:val="0D0D0D"/>
          <w:sz w:val="24"/>
          <w:szCs w:val="24"/>
          <w:lang w:eastAsia="en-IN"/>
        </w:rPr>
        <w:t xml:space="preserve"> Represents the end of the process or the completion of an activity. It can be depicted as a circle with a solid border or other variations.</w:t>
      </w:r>
    </w:p>
    <w:p w14:paraId="3757B697" w14:textId="77777777" w:rsidR="00542FE8" w:rsidRPr="00542FE8" w:rsidRDefault="00542FE8" w:rsidP="00542F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Fork and Join Nodes:</w:t>
      </w:r>
    </w:p>
    <w:p w14:paraId="3B049F97" w14:textId="77777777" w:rsidR="00542FE8" w:rsidRPr="00542FE8" w:rsidRDefault="00542FE8" w:rsidP="00542FE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i/>
          <w:iCs/>
          <w:color w:val="0D0D0D"/>
          <w:sz w:val="24"/>
          <w:szCs w:val="24"/>
          <w:bdr w:val="single" w:sz="2" w:space="0" w:color="E3E3E3" w:frame="1"/>
          <w:lang w:eastAsia="en-IN"/>
        </w:rPr>
        <w:t>Fork Node:</w:t>
      </w:r>
      <w:r w:rsidRPr="00542FE8">
        <w:rPr>
          <w:rFonts w:ascii="Segoe UI" w:eastAsia="Times New Roman" w:hAnsi="Segoe UI" w:cs="Segoe UI"/>
          <w:color w:val="0D0D0D"/>
          <w:sz w:val="24"/>
          <w:szCs w:val="24"/>
          <w:lang w:eastAsia="en-IN"/>
        </w:rPr>
        <w:t xml:space="preserve"> Represents the point where a single flow splits into multiple concurrent flows.</w:t>
      </w:r>
    </w:p>
    <w:p w14:paraId="3B6B2A70" w14:textId="77777777" w:rsidR="00542FE8" w:rsidRPr="00542FE8" w:rsidRDefault="00542FE8" w:rsidP="00542FE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i/>
          <w:iCs/>
          <w:color w:val="0D0D0D"/>
          <w:sz w:val="24"/>
          <w:szCs w:val="24"/>
          <w:bdr w:val="single" w:sz="2" w:space="0" w:color="E3E3E3" w:frame="1"/>
          <w:lang w:eastAsia="en-IN"/>
        </w:rPr>
        <w:t>Join Node:</w:t>
      </w:r>
      <w:r w:rsidRPr="00542FE8">
        <w:rPr>
          <w:rFonts w:ascii="Segoe UI" w:eastAsia="Times New Roman" w:hAnsi="Segoe UI" w:cs="Segoe UI"/>
          <w:color w:val="0D0D0D"/>
          <w:sz w:val="24"/>
          <w:szCs w:val="24"/>
          <w:lang w:eastAsia="en-IN"/>
        </w:rPr>
        <w:t xml:space="preserve"> Represents the point where multiple parallel flows converge into a single flow.</w:t>
      </w:r>
    </w:p>
    <w:p w14:paraId="1947E893" w14:textId="77777777" w:rsidR="00542FE8" w:rsidRPr="00542FE8" w:rsidRDefault="00542FE8" w:rsidP="00542F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Object Nodes:</w:t>
      </w:r>
      <w:r w:rsidRPr="00542FE8">
        <w:rPr>
          <w:rFonts w:ascii="Segoe UI" w:eastAsia="Times New Roman" w:hAnsi="Segoe UI" w:cs="Segoe UI"/>
          <w:color w:val="0D0D0D"/>
          <w:sz w:val="24"/>
          <w:szCs w:val="24"/>
          <w:lang w:eastAsia="en-IN"/>
        </w:rPr>
        <w:t xml:space="preserve"> In some cases, activity diagrams may include object nodes to represent objects involved in the activities. These objects can be instances of classes or other entities in the system.</w:t>
      </w:r>
    </w:p>
    <w:p w14:paraId="76B219BA" w14:textId="77777777" w:rsidR="00542FE8" w:rsidRPr="00542FE8" w:rsidRDefault="00542FE8" w:rsidP="00542F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Partitions:</w:t>
      </w:r>
      <w:r w:rsidRPr="00542FE8">
        <w:rPr>
          <w:rFonts w:ascii="Segoe UI" w:eastAsia="Times New Roman" w:hAnsi="Segoe UI" w:cs="Segoe UI"/>
          <w:color w:val="0D0D0D"/>
          <w:sz w:val="24"/>
          <w:szCs w:val="24"/>
          <w:lang w:eastAsia="en-IN"/>
        </w:rPr>
        <w:t xml:space="preserve"> Activity diagrams often include </w:t>
      </w:r>
      <w:proofErr w:type="spellStart"/>
      <w:r w:rsidRPr="00542FE8">
        <w:rPr>
          <w:rFonts w:ascii="Segoe UI" w:eastAsia="Times New Roman" w:hAnsi="Segoe UI" w:cs="Segoe UI"/>
          <w:color w:val="0D0D0D"/>
          <w:sz w:val="24"/>
          <w:szCs w:val="24"/>
          <w:lang w:eastAsia="en-IN"/>
        </w:rPr>
        <w:t>swimlanes</w:t>
      </w:r>
      <w:proofErr w:type="spellEnd"/>
      <w:r w:rsidRPr="00542FE8">
        <w:rPr>
          <w:rFonts w:ascii="Segoe UI" w:eastAsia="Times New Roman" w:hAnsi="Segoe UI" w:cs="Segoe UI"/>
          <w:color w:val="0D0D0D"/>
          <w:sz w:val="24"/>
          <w:szCs w:val="24"/>
          <w:lang w:eastAsia="en-IN"/>
        </w:rPr>
        <w:t xml:space="preserve"> or partitions to depict the involvement of different entities or actors in the activities. Each partition represents a distinct entity or system component.</w:t>
      </w:r>
    </w:p>
    <w:p w14:paraId="2991FBF8" w14:textId="77777777" w:rsidR="00542FE8" w:rsidRPr="00542FE8" w:rsidRDefault="00542FE8" w:rsidP="00542F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Concurrency:</w:t>
      </w:r>
      <w:r w:rsidRPr="00542FE8">
        <w:rPr>
          <w:rFonts w:ascii="Segoe UI" w:eastAsia="Times New Roman" w:hAnsi="Segoe UI" w:cs="Segoe UI"/>
          <w:color w:val="0D0D0D"/>
          <w:sz w:val="24"/>
          <w:szCs w:val="24"/>
          <w:lang w:eastAsia="en-IN"/>
        </w:rPr>
        <w:t xml:space="preserve"> Activity diagrams can illustrate parallel or concurrent activities using fork and join nodes, showcasing activities that can be performed simultaneously.</w:t>
      </w:r>
    </w:p>
    <w:p w14:paraId="607C1542" w14:textId="77777777" w:rsidR="00542FE8" w:rsidRDefault="00542FE8"/>
    <w:p w14:paraId="13487FB6" w14:textId="77777777" w:rsidR="00542FE8" w:rsidRPr="00542FE8" w:rsidRDefault="00542FE8" w:rsidP="00542FE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br/>
        <w:t xml:space="preserve">In an activity diagram, a </w:t>
      </w:r>
      <w:proofErr w:type="spellStart"/>
      <w:r w:rsidRPr="00542FE8">
        <w:rPr>
          <w:rFonts w:ascii="Segoe UI" w:eastAsia="Times New Roman" w:hAnsi="Segoe UI" w:cs="Segoe UI"/>
          <w:color w:val="0D0D0D"/>
          <w:sz w:val="24"/>
          <w:szCs w:val="24"/>
          <w:lang w:eastAsia="en-IN"/>
        </w:rPr>
        <w:t>swimlane</w:t>
      </w:r>
      <w:proofErr w:type="spellEnd"/>
      <w:r w:rsidRPr="00542FE8">
        <w:rPr>
          <w:rFonts w:ascii="Segoe UI" w:eastAsia="Times New Roman" w:hAnsi="Segoe UI" w:cs="Segoe UI"/>
          <w:color w:val="0D0D0D"/>
          <w:sz w:val="24"/>
          <w:szCs w:val="24"/>
          <w:lang w:eastAsia="en-IN"/>
        </w:rPr>
        <w:t xml:space="preserve"> is a visual partition that divides the diagram into horizontal or vertical sections. Each section, or </w:t>
      </w:r>
      <w:proofErr w:type="spellStart"/>
      <w:r w:rsidRPr="00542FE8">
        <w:rPr>
          <w:rFonts w:ascii="Segoe UI" w:eastAsia="Times New Roman" w:hAnsi="Segoe UI" w:cs="Segoe UI"/>
          <w:color w:val="0D0D0D"/>
          <w:sz w:val="24"/>
          <w:szCs w:val="24"/>
          <w:lang w:eastAsia="en-IN"/>
        </w:rPr>
        <w:t>swimlane</w:t>
      </w:r>
      <w:proofErr w:type="spellEnd"/>
      <w:r w:rsidRPr="00542FE8">
        <w:rPr>
          <w:rFonts w:ascii="Segoe UI" w:eastAsia="Times New Roman" w:hAnsi="Segoe UI" w:cs="Segoe UI"/>
          <w:color w:val="0D0D0D"/>
          <w:sz w:val="24"/>
          <w:szCs w:val="24"/>
          <w:lang w:eastAsia="en-IN"/>
        </w:rPr>
        <w:t xml:space="preserve">, typically represents a specific participant, system component, or organizational unit involved in the activities depicted in the diagram. </w:t>
      </w:r>
      <w:proofErr w:type="spellStart"/>
      <w:r w:rsidRPr="00542FE8">
        <w:rPr>
          <w:rFonts w:ascii="Segoe UI" w:eastAsia="Times New Roman" w:hAnsi="Segoe UI" w:cs="Segoe UI"/>
          <w:color w:val="0D0D0D"/>
          <w:sz w:val="24"/>
          <w:szCs w:val="24"/>
          <w:lang w:eastAsia="en-IN"/>
        </w:rPr>
        <w:t>Swimlanes</w:t>
      </w:r>
      <w:proofErr w:type="spellEnd"/>
      <w:r w:rsidRPr="00542FE8">
        <w:rPr>
          <w:rFonts w:ascii="Segoe UI" w:eastAsia="Times New Roman" w:hAnsi="Segoe UI" w:cs="Segoe UI"/>
          <w:color w:val="0D0D0D"/>
          <w:sz w:val="24"/>
          <w:szCs w:val="24"/>
          <w:lang w:eastAsia="en-IN"/>
        </w:rPr>
        <w:t xml:space="preserve"> help to organize and clarify the responsibilities and interactions among different entities in a process or system.</w:t>
      </w:r>
    </w:p>
    <w:p w14:paraId="5F5830D2" w14:textId="77777777" w:rsidR="00542FE8" w:rsidRPr="00542FE8" w:rsidRDefault="00542FE8" w:rsidP="00542FE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proofErr w:type="spellStart"/>
      <w:r w:rsidRPr="00542FE8">
        <w:rPr>
          <w:rFonts w:ascii="Segoe UI" w:eastAsia="Times New Roman" w:hAnsi="Segoe UI" w:cs="Segoe UI"/>
          <w:color w:val="0D0D0D"/>
          <w:sz w:val="24"/>
          <w:szCs w:val="24"/>
          <w:lang w:eastAsia="en-IN"/>
        </w:rPr>
        <w:lastRenderedPageBreak/>
        <w:t>Swimlanes</w:t>
      </w:r>
      <w:proofErr w:type="spellEnd"/>
      <w:r w:rsidRPr="00542FE8">
        <w:rPr>
          <w:rFonts w:ascii="Segoe UI" w:eastAsia="Times New Roman" w:hAnsi="Segoe UI" w:cs="Segoe UI"/>
          <w:color w:val="0D0D0D"/>
          <w:sz w:val="24"/>
          <w:szCs w:val="24"/>
          <w:lang w:eastAsia="en-IN"/>
        </w:rPr>
        <w:t xml:space="preserve"> are especially useful in scenarios where multiple actors or components collaborate to accomplish a set of activities. They provide a clear visual representation of which entities are responsible for which tasks and help to show the flow of activities across different organizational units or participants.</w:t>
      </w:r>
    </w:p>
    <w:p w14:paraId="5555E1F9" w14:textId="77777777" w:rsidR="00542FE8" w:rsidRPr="00542FE8" w:rsidRDefault="00542FE8" w:rsidP="00542FE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 xml:space="preserve">There are two main types of </w:t>
      </w:r>
      <w:proofErr w:type="spellStart"/>
      <w:r w:rsidRPr="00542FE8">
        <w:rPr>
          <w:rFonts w:ascii="Segoe UI" w:eastAsia="Times New Roman" w:hAnsi="Segoe UI" w:cs="Segoe UI"/>
          <w:color w:val="0D0D0D"/>
          <w:sz w:val="24"/>
          <w:szCs w:val="24"/>
          <w:lang w:eastAsia="en-IN"/>
        </w:rPr>
        <w:t>swimlanes</w:t>
      </w:r>
      <w:proofErr w:type="spellEnd"/>
      <w:r w:rsidRPr="00542FE8">
        <w:rPr>
          <w:rFonts w:ascii="Segoe UI" w:eastAsia="Times New Roman" w:hAnsi="Segoe UI" w:cs="Segoe UI"/>
          <w:color w:val="0D0D0D"/>
          <w:sz w:val="24"/>
          <w:szCs w:val="24"/>
          <w:lang w:eastAsia="en-IN"/>
        </w:rPr>
        <w:t>:</w:t>
      </w:r>
    </w:p>
    <w:p w14:paraId="5ACAE6B2" w14:textId="77777777" w:rsidR="00542FE8" w:rsidRPr="00542FE8" w:rsidRDefault="00542FE8" w:rsidP="00542FE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 xml:space="preserve">Horizontal </w:t>
      </w:r>
      <w:proofErr w:type="spellStart"/>
      <w:r w:rsidRPr="00542FE8">
        <w:rPr>
          <w:rFonts w:ascii="Segoe UI" w:eastAsia="Times New Roman" w:hAnsi="Segoe UI" w:cs="Segoe UI"/>
          <w:b/>
          <w:bCs/>
          <w:color w:val="0D0D0D"/>
          <w:sz w:val="24"/>
          <w:szCs w:val="24"/>
          <w:bdr w:val="single" w:sz="2" w:space="0" w:color="E3E3E3" w:frame="1"/>
          <w:lang w:eastAsia="en-IN"/>
        </w:rPr>
        <w:t>Swimlanes</w:t>
      </w:r>
      <w:proofErr w:type="spellEnd"/>
      <w:r w:rsidRPr="00542FE8">
        <w:rPr>
          <w:rFonts w:ascii="Segoe UI" w:eastAsia="Times New Roman" w:hAnsi="Segoe UI" w:cs="Segoe UI"/>
          <w:b/>
          <w:bCs/>
          <w:color w:val="0D0D0D"/>
          <w:sz w:val="24"/>
          <w:szCs w:val="24"/>
          <w:bdr w:val="single" w:sz="2" w:space="0" w:color="E3E3E3" w:frame="1"/>
          <w:lang w:eastAsia="en-IN"/>
        </w:rPr>
        <w:t>:</w:t>
      </w:r>
    </w:p>
    <w:p w14:paraId="35012151" w14:textId="77777777" w:rsidR="00542FE8" w:rsidRPr="00542FE8" w:rsidRDefault="00542FE8" w:rsidP="00542FE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Represented by horizontal divisions in the activity diagram.</w:t>
      </w:r>
    </w:p>
    <w:p w14:paraId="0767F46D" w14:textId="77777777" w:rsidR="00542FE8" w:rsidRPr="00542FE8" w:rsidRDefault="00542FE8" w:rsidP="00542FE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 xml:space="preserve">Each </w:t>
      </w:r>
      <w:proofErr w:type="spellStart"/>
      <w:r w:rsidRPr="00542FE8">
        <w:rPr>
          <w:rFonts w:ascii="Segoe UI" w:eastAsia="Times New Roman" w:hAnsi="Segoe UI" w:cs="Segoe UI"/>
          <w:color w:val="0D0D0D"/>
          <w:sz w:val="24"/>
          <w:szCs w:val="24"/>
          <w:lang w:eastAsia="en-IN"/>
        </w:rPr>
        <w:t>swimlane</w:t>
      </w:r>
      <w:proofErr w:type="spellEnd"/>
      <w:r w:rsidRPr="00542FE8">
        <w:rPr>
          <w:rFonts w:ascii="Segoe UI" w:eastAsia="Times New Roman" w:hAnsi="Segoe UI" w:cs="Segoe UI"/>
          <w:color w:val="0D0D0D"/>
          <w:sz w:val="24"/>
          <w:szCs w:val="24"/>
          <w:lang w:eastAsia="en-IN"/>
        </w:rPr>
        <w:t xml:space="preserve"> typically corresponds to a specific role, department, or entity involved in the process.</w:t>
      </w:r>
    </w:p>
    <w:p w14:paraId="3A189E77" w14:textId="77777777" w:rsidR="00542FE8" w:rsidRPr="00542FE8" w:rsidRDefault="00542FE8" w:rsidP="00542FE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 xml:space="preserve">Activities and actions are placed within the appropriate </w:t>
      </w:r>
      <w:proofErr w:type="spellStart"/>
      <w:r w:rsidRPr="00542FE8">
        <w:rPr>
          <w:rFonts w:ascii="Segoe UI" w:eastAsia="Times New Roman" w:hAnsi="Segoe UI" w:cs="Segoe UI"/>
          <w:color w:val="0D0D0D"/>
          <w:sz w:val="24"/>
          <w:szCs w:val="24"/>
          <w:lang w:eastAsia="en-IN"/>
        </w:rPr>
        <w:t>swimlane</w:t>
      </w:r>
      <w:proofErr w:type="spellEnd"/>
      <w:r w:rsidRPr="00542FE8">
        <w:rPr>
          <w:rFonts w:ascii="Segoe UI" w:eastAsia="Times New Roman" w:hAnsi="Segoe UI" w:cs="Segoe UI"/>
          <w:color w:val="0D0D0D"/>
          <w:sz w:val="24"/>
          <w:szCs w:val="24"/>
          <w:lang w:eastAsia="en-IN"/>
        </w:rPr>
        <w:t xml:space="preserve"> to indicate which entity is responsible for their execution.</w:t>
      </w:r>
    </w:p>
    <w:p w14:paraId="5D83FCCB" w14:textId="77777777" w:rsidR="00542FE8" w:rsidRPr="00542FE8" w:rsidRDefault="00542FE8" w:rsidP="00542FE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 xml:space="preserve">Vertical </w:t>
      </w:r>
      <w:proofErr w:type="spellStart"/>
      <w:r w:rsidRPr="00542FE8">
        <w:rPr>
          <w:rFonts w:ascii="Segoe UI" w:eastAsia="Times New Roman" w:hAnsi="Segoe UI" w:cs="Segoe UI"/>
          <w:b/>
          <w:bCs/>
          <w:color w:val="0D0D0D"/>
          <w:sz w:val="24"/>
          <w:szCs w:val="24"/>
          <w:bdr w:val="single" w:sz="2" w:space="0" w:color="E3E3E3" w:frame="1"/>
          <w:lang w:eastAsia="en-IN"/>
        </w:rPr>
        <w:t>Swimlanes</w:t>
      </w:r>
      <w:proofErr w:type="spellEnd"/>
      <w:r w:rsidRPr="00542FE8">
        <w:rPr>
          <w:rFonts w:ascii="Segoe UI" w:eastAsia="Times New Roman" w:hAnsi="Segoe UI" w:cs="Segoe UI"/>
          <w:b/>
          <w:bCs/>
          <w:color w:val="0D0D0D"/>
          <w:sz w:val="24"/>
          <w:szCs w:val="24"/>
          <w:bdr w:val="single" w:sz="2" w:space="0" w:color="E3E3E3" w:frame="1"/>
          <w:lang w:eastAsia="en-IN"/>
        </w:rPr>
        <w:t>:</w:t>
      </w:r>
    </w:p>
    <w:p w14:paraId="2B85CF1D" w14:textId="77777777" w:rsidR="00542FE8" w:rsidRPr="00542FE8" w:rsidRDefault="00542FE8" w:rsidP="00542FE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Represented by vertical divisions in the activity diagram.</w:t>
      </w:r>
    </w:p>
    <w:p w14:paraId="47675D6F" w14:textId="77777777" w:rsidR="00542FE8" w:rsidRPr="00542FE8" w:rsidRDefault="00542FE8" w:rsidP="00542FE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 xml:space="preserve">Each vertical </w:t>
      </w:r>
      <w:proofErr w:type="spellStart"/>
      <w:r w:rsidRPr="00542FE8">
        <w:rPr>
          <w:rFonts w:ascii="Segoe UI" w:eastAsia="Times New Roman" w:hAnsi="Segoe UI" w:cs="Segoe UI"/>
          <w:color w:val="0D0D0D"/>
          <w:sz w:val="24"/>
          <w:szCs w:val="24"/>
          <w:lang w:eastAsia="en-IN"/>
        </w:rPr>
        <w:t>swimlane</w:t>
      </w:r>
      <w:proofErr w:type="spellEnd"/>
      <w:r w:rsidRPr="00542FE8">
        <w:rPr>
          <w:rFonts w:ascii="Segoe UI" w:eastAsia="Times New Roman" w:hAnsi="Segoe UI" w:cs="Segoe UI"/>
          <w:color w:val="0D0D0D"/>
          <w:sz w:val="24"/>
          <w:szCs w:val="24"/>
          <w:lang w:eastAsia="en-IN"/>
        </w:rPr>
        <w:t xml:space="preserve"> may represent a different phase, stage, or system component in the process.</w:t>
      </w:r>
    </w:p>
    <w:p w14:paraId="63783341" w14:textId="77777777" w:rsidR="00542FE8" w:rsidRPr="00542FE8" w:rsidRDefault="00542FE8" w:rsidP="00542FE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 xml:space="preserve">Similar to horizontal </w:t>
      </w:r>
      <w:proofErr w:type="spellStart"/>
      <w:r w:rsidRPr="00542FE8">
        <w:rPr>
          <w:rFonts w:ascii="Segoe UI" w:eastAsia="Times New Roman" w:hAnsi="Segoe UI" w:cs="Segoe UI"/>
          <w:color w:val="0D0D0D"/>
          <w:sz w:val="24"/>
          <w:szCs w:val="24"/>
          <w:lang w:eastAsia="en-IN"/>
        </w:rPr>
        <w:t>swimlanes</w:t>
      </w:r>
      <w:proofErr w:type="spellEnd"/>
      <w:r w:rsidRPr="00542FE8">
        <w:rPr>
          <w:rFonts w:ascii="Segoe UI" w:eastAsia="Times New Roman" w:hAnsi="Segoe UI" w:cs="Segoe UI"/>
          <w:color w:val="0D0D0D"/>
          <w:sz w:val="24"/>
          <w:szCs w:val="24"/>
          <w:lang w:eastAsia="en-IN"/>
        </w:rPr>
        <w:t xml:space="preserve">, activities and actions are placed within the appropriate vertical </w:t>
      </w:r>
      <w:proofErr w:type="spellStart"/>
      <w:r w:rsidRPr="00542FE8">
        <w:rPr>
          <w:rFonts w:ascii="Segoe UI" w:eastAsia="Times New Roman" w:hAnsi="Segoe UI" w:cs="Segoe UI"/>
          <w:color w:val="0D0D0D"/>
          <w:sz w:val="24"/>
          <w:szCs w:val="24"/>
          <w:lang w:eastAsia="en-IN"/>
        </w:rPr>
        <w:t>swimlane</w:t>
      </w:r>
      <w:proofErr w:type="spellEnd"/>
      <w:r w:rsidRPr="00542FE8">
        <w:rPr>
          <w:rFonts w:ascii="Segoe UI" w:eastAsia="Times New Roman" w:hAnsi="Segoe UI" w:cs="Segoe UI"/>
          <w:color w:val="0D0D0D"/>
          <w:sz w:val="24"/>
          <w:szCs w:val="24"/>
          <w:lang w:eastAsia="en-IN"/>
        </w:rPr>
        <w:t xml:space="preserve"> to indicate their association with a specific entity or phase.</w:t>
      </w:r>
    </w:p>
    <w:p w14:paraId="15532CD7" w14:textId="77777777" w:rsidR="00542FE8" w:rsidRPr="00542FE8" w:rsidRDefault="00542FE8" w:rsidP="00542FE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 xml:space="preserve">A state machine diagram is a type of UML (Unified </w:t>
      </w:r>
      <w:proofErr w:type="spellStart"/>
      <w:r w:rsidRPr="00542FE8">
        <w:rPr>
          <w:rFonts w:ascii="Segoe UI" w:eastAsia="Times New Roman" w:hAnsi="Segoe UI" w:cs="Segoe UI"/>
          <w:color w:val="0D0D0D"/>
          <w:sz w:val="24"/>
          <w:szCs w:val="24"/>
          <w:lang w:eastAsia="en-IN"/>
        </w:rPr>
        <w:t>Modeling</w:t>
      </w:r>
      <w:proofErr w:type="spellEnd"/>
      <w:r w:rsidRPr="00542FE8">
        <w:rPr>
          <w:rFonts w:ascii="Segoe UI" w:eastAsia="Times New Roman" w:hAnsi="Segoe UI" w:cs="Segoe UI"/>
          <w:color w:val="0D0D0D"/>
          <w:sz w:val="24"/>
          <w:szCs w:val="24"/>
          <w:lang w:eastAsia="en-IN"/>
        </w:rPr>
        <w:t xml:space="preserve"> Language) diagram that represents the different states a system or an object can be in and the transitions between those states. It is particularly useful for </w:t>
      </w:r>
      <w:proofErr w:type="spellStart"/>
      <w:r w:rsidRPr="00542FE8">
        <w:rPr>
          <w:rFonts w:ascii="Segoe UI" w:eastAsia="Times New Roman" w:hAnsi="Segoe UI" w:cs="Segoe UI"/>
          <w:color w:val="0D0D0D"/>
          <w:sz w:val="24"/>
          <w:szCs w:val="24"/>
          <w:lang w:eastAsia="en-IN"/>
        </w:rPr>
        <w:t>modeling</w:t>
      </w:r>
      <w:proofErr w:type="spellEnd"/>
      <w:r w:rsidRPr="00542FE8">
        <w:rPr>
          <w:rFonts w:ascii="Segoe UI" w:eastAsia="Times New Roman" w:hAnsi="Segoe UI" w:cs="Segoe UI"/>
          <w:color w:val="0D0D0D"/>
          <w:sz w:val="24"/>
          <w:szCs w:val="24"/>
          <w:lang w:eastAsia="en-IN"/>
        </w:rPr>
        <w:t xml:space="preserve"> the </w:t>
      </w:r>
      <w:proofErr w:type="spellStart"/>
      <w:r w:rsidRPr="00542FE8">
        <w:rPr>
          <w:rFonts w:ascii="Segoe UI" w:eastAsia="Times New Roman" w:hAnsi="Segoe UI" w:cs="Segoe UI"/>
          <w:color w:val="0D0D0D"/>
          <w:sz w:val="24"/>
          <w:szCs w:val="24"/>
          <w:lang w:eastAsia="en-IN"/>
        </w:rPr>
        <w:t>behavior</w:t>
      </w:r>
      <w:proofErr w:type="spellEnd"/>
      <w:r w:rsidRPr="00542FE8">
        <w:rPr>
          <w:rFonts w:ascii="Segoe UI" w:eastAsia="Times New Roman" w:hAnsi="Segoe UI" w:cs="Segoe UI"/>
          <w:color w:val="0D0D0D"/>
          <w:sz w:val="24"/>
          <w:szCs w:val="24"/>
          <w:lang w:eastAsia="en-IN"/>
        </w:rPr>
        <w:t xml:space="preserve"> of systems with discrete states, where the system's </w:t>
      </w:r>
      <w:proofErr w:type="spellStart"/>
      <w:r w:rsidRPr="00542FE8">
        <w:rPr>
          <w:rFonts w:ascii="Segoe UI" w:eastAsia="Times New Roman" w:hAnsi="Segoe UI" w:cs="Segoe UI"/>
          <w:color w:val="0D0D0D"/>
          <w:sz w:val="24"/>
          <w:szCs w:val="24"/>
          <w:lang w:eastAsia="en-IN"/>
        </w:rPr>
        <w:t>behavior</w:t>
      </w:r>
      <w:proofErr w:type="spellEnd"/>
      <w:r w:rsidRPr="00542FE8">
        <w:rPr>
          <w:rFonts w:ascii="Segoe UI" w:eastAsia="Times New Roman" w:hAnsi="Segoe UI" w:cs="Segoe UI"/>
          <w:color w:val="0D0D0D"/>
          <w:sz w:val="24"/>
          <w:szCs w:val="24"/>
          <w:lang w:eastAsia="en-IN"/>
        </w:rPr>
        <w:t xml:space="preserve"> changes in response to events. State machine diagrams are widely used in software engineering, control systems, and various other domains to visualize and </w:t>
      </w:r>
      <w:proofErr w:type="spellStart"/>
      <w:r w:rsidRPr="00542FE8">
        <w:rPr>
          <w:rFonts w:ascii="Segoe UI" w:eastAsia="Times New Roman" w:hAnsi="Segoe UI" w:cs="Segoe UI"/>
          <w:color w:val="0D0D0D"/>
          <w:sz w:val="24"/>
          <w:szCs w:val="24"/>
          <w:lang w:eastAsia="en-IN"/>
        </w:rPr>
        <w:t>analyze</w:t>
      </w:r>
      <w:proofErr w:type="spellEnd"/>
      <w:r w:rsidRPr="00542FE8">
        <w:rPr>
          <w:rFonts w:ascii="Segoe UI" w:eastAsia="Times New Roman" w:hAnsi="Segoe UI" w:cs="Segoe UI"/>
          <w:color w:val="0D0D0D"/>
          <w:sz w:val="24"/>
          <w:szCs w:val="24"/>
          <w:lang w:eastAsia="en-IN"/>
        </w:rPr>
        <w:t xml:space="preserve"> the </w:t>
      </w:r>
      <w:proofErr w:type="spellStart"/>
      <w:r w:rsidRPr="00542FE8">
        <w:rPr>
          <w:rFonts w:ascii="Segoe UI" w:eastAsia="Times New Roman" w:hAnsi="Segoe UI" w:cs="Segoe UI"/>
          <w:color w:val="0D0D0D"/>
          <w:sz w:val="24"/>
          <w:szCs w:val="24"/>
          <w:lang w:eastAsia="en-IN"/>
        </w:rPr>
        <w:t>behavior</w:t>
      </w:r>
      <w:proofErr w:type="spellEnd"/>
      <w:r w:rsidRPr="00542FE8">
        <w:rPr>
          <w:rFonts w:ascii="Segoe UI" w:eastAsia="Times New Roman" w:hAnsi="Segoe UI" w:cs="Segoe UI"/>
          <w:color w:val="0D0D0D"/>
          <w:sz w:val="24"/>
          <w:szCs w:val="24"/>
          <w:lang w:eastAsia="en-IN"/>
        </w:rPr>
        <w:t xml:space="preserve"> of a system.</w:t>
      </w:r>
    </w:p>
    <w:p w14:paraId="32EC00FC" w14:textId="77777777" w:rsidR="00542FE8" w:rsidRPr="00542FE8" w:rsidRDefault="00542FE8" w:rsidP="00542FE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Here are the key components and concepts associated with state machine diagrams:</w:t>
      </w:r>
    </w:p>
    <w:p w14:paraId="22EE84F6" w14:textId="77777777" w:rsidR="00542FE8" w:rsidRPr="00542FE8" w:rsidRDefault="00542FE8" w:rsidP="00542F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State:</w:t>
      </w:r>
    </w:p>
    <w:p w14:paraId="336F9ACC" w14:textId="77777777"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A state represents a condition or situation in the lifecycle of an object or system.</w:t>
      </w:r>
    </w:p>
    <w:p w14:paraId="5B925E3F" w14:textId="77777777"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States are depicted as rounded rectangles, and each state has a name.</w:t>
      </w:r>
    </w:p>
    <w:p w14:paraId="1936846F" w14:textId="77777777" w:rsidR="00542FE8" w:rsidRPr="00542FE8" w:rsidRDefault="00542FE8" w:rsidP="00542F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Transition:</w:t>
      </w:r>
    </w:p>
    <w:p w14:paraId="5B835F3A" w14:textId="77777777"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A transition represents a change from one state to another in response to an event.</w:t>
      </w:r>
    </w:p>
    <w:p w14:paraId="59E92A28" w14:textId="77777777"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 xml:space="preserve">Transitions are depicted as arrows connecting states, and they are </w:t>
      </w:r>
      <w:proofErr w:type="spellStart"/>
      <w:r w:rsidRPr="00542FE8">
        <w:rPr>
          <w:rFonts w:ascii="Segoe UI" w:eastAsia="Times New Roman" w:hAnsi="Segoe UI" w:cs="Segoe UI"/>
          <w:color w:val="0D0D0D"/>
          <w:sz w:val="24"/>
          <w:szCs w:val="24"/>
          <w:lang w:eastAsia="en-IN"/>
        </w:rPr>
        <w:t>labeled</w:t>
      </w:r>
      <w:proofErr w:type="spellEnd"/>
      <w:r w:rsidRPr="00542FE8">
        <w:rPr>
          <w:rFonts w:ascii="Segoe UI" w:eastAsia="Times New Roman" w:hAnsi="Segoe UI" w:cs="Segoe UI"/>
          <w:color w:val="0D0D0D"/>
          <w:sz w:val="24"/>
          <w:szCs w:val="24"/>
          <w:lang w:eastAsia="en-IN"/>
        </w:rPr>
        <w:t xml:space="preserve"> with the triggering event that causes the transition.</w:t>
      </w:r>
    </w:p>
    <w:p w14:paraId="6103248F" w14:textId="77777777" w:rsidR="00542FE8" w:rsidRPr="00542FE8" w:rsidRDefault="00542FE8" w:rsidP="00542F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Event:</w:t>
      </w:r>
    </w:p>
    <w:p w14:paraId="509E6E98" w14:textId="77777777"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An event is a trigger that initiates a transition from one state to another.</w:t>
      </w:r>
    </w:p>
    <w:p w14:paraId="6905A597" w14:textId="77777777"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Events can be internal (generated within the system) or external (coming from the environment).</w:t>
      </w:r>
    </w:p>
    <w:p w14:paraId="18AE9309" w14:textId="77777777" w:rsidR="00542FE8" w:rsidRPr="00542FE8" w:rsidRDefault="00542FE8" w:rsidP="00542F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Action:</w:t>
      </w:r>
    </w:p>
    <w:p w14:paraId="7C4B7970" w14:textId="77777777"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lastRenderedPageBreak/>
        <w:t xml:space="preserve">An action is an operation or </w:t>
      </w:r>
      <w:proofErr w:type="spellStart"/>
      <w:r w:rsidRPr="00542FE8">
        <w:rPr>
          <w:rFonts w:ascii="Segoe UI" w:eastAsia="Times New Roman" w:hAnsi="Segoe UI" w:cs="Segoe UI"/>
          <w:color w:val="0D0D0D"/>
          <w:sz w:val="24"/>
          <w:szCs w:val="24"/>
          <w:lang w:eastAsia="en-IN"/>
        </w:rPr>
        <w:t>behavior</w:t>
      </w:r>
      <w:proofErr w:type="spellEnd"/>
      <w:r w:rsidRPr="00542FE8">
        <w:rPr>
          <w:rFonts w:ascii="Segoe UI" w:eastAsia="Times New Roman" w:hAnsi="Segoe UI" w:cs="Segoe UI"/>
          <w:color w:val="0D0D0D"/>
          <w:sz w:val="24"/>
          <w:szCs w:val="24"/>
          <w:lang w:eastAsia="en-IN"/>
        </w:rPr>
        <w:t xml:space="preserve"> associated with a state transition.</w:t>
      </w:r>
    </w:p>
    <w:p w14:paraId="767EAE3A" w14:textId="77777777"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Actions are often depicted near transitions and describe what occurs when a transition is taken.</w:t>
      </w:r>
    </w:p>
    <w:p w14:paraId="74EEE0AD" w14:textId="77777777" w:rsidR="00542FE8" w:rsidRPr="00542FE8" w:rsidRDefault="00542FE8" w:rsidP="00542F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Initial State:</w:t>
      </w:r>
    </w:p>
    <w:p w14:paraId="0B2E4590" w14:textId="77777777"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The initial state represents the starting point of the state machine.</w:t>
      </w:r>
    </w:p>
    <w:p w14:paraId="092F4A68" w14:textId="77777777"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It is depicted with a filled circle.</w:t>
      </w:r>
    </w:p>
    <w:p w14:paraId="764627E2" w14:textId="77777777" w:rsidR="00542FE8" w:rsidRPr="00542FE8" w:rsidRDefault="00542FE8" w:rsidP="00542F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Final State:</w:t>
      </w:r>
    </w:p>
    <w:p w14:paraId="7C74FA77" w14:textId="77777777"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The final state represents the endpoint or termination of the state machine.</w:t>
      </w:r>
    </w:p>
    <w:p w14:paraId="2EB9A0B1" w14:textId="77777777"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It is depicted as a circle with a concentric circle inside or another variation.</w:t>
      </w:r>
    </w:p>
    <w:p w14:paraId="22566AB6" w14:textId="77777777" w:rsidR="00542FE8" w:rsidRPr="00542FE8" w:rsidRDefault="00542FE8" w:rsidP="00542F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Guard Condition:</w:t>
      </w:r>
    </w:p>
    <w:p w14:paraId="68489BBC" w14:textId="77777777"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A guard condition is a Boolean expression associated with a transition, specifying when the transition can be taken.</w:t>
      </w:r>
    </w:p>
    <w:p w14:paraId="448B7069" w14:textId="77777777"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Guard conditions are used to model conditions that must be satisfied for a transition to occur.</w:t>
      </w:r>
    </w:p>
    <w:p w14:paraId="34644250" w14:textId="77777777" w:rsidR="00DC201A" w:rsidRDefault="00DC201A" w:rsidP="00DC20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 sequence diagram is a type of interaction diagram in Unified </w:t>
      </w:r>
      <w:proofErr w:type="spellStart"/>
      <w:r>
        <w:rPr>
          <w:rFonts w:ascii="Segoe UI" w:hAnsi="Segoe UI" w:cs="Segoe UI"/>
          <w:color w:val="0D0D0D"/>
        </w:rPr>
        <w:t>Modeling</w:t>
      </w:r>
      <w:proofErr w:type="spellEnd"/>
      <w:r>
        <w:rPr>
          <w:rFonts w:ascii="Segoe UI" w:hAnsi="Segoe UI" w:cs="Segoe UI"/>
          <w:color w:val="0D0D0D"/>
        </w:rPr>
        <w:t xml:space="preserve"> Language (UML) that represents the dynamic </w:t>
      </w:r>
      <w:proofErr w:type="spellStart"/>
      <w:r>
        <w:rPr>
          <w:rFonts w:ascii="Segoe UI" w:hAnsi="Segoe UI" w:cs="Segoe UI"/>
          <w:color w:val="0D0D0D"/>
        </w:rPr>
        <w:t>behavior</w:t>
      </w:r>
      <w:proofErr w:type="spellEnd"/>
      <w:r>
        <w:rPr>
          <w:rFonts w:ascii="Segoe UI" w:hAnsi="Segoe UI" w:cs="Segoe UI"/>
          <w:color w:val="0D0D0D"/>
        </w:rPr>
        <w:t xml:space="preserve"> of a system or a specific scenario. It illustrates the sequence of messages exchanged between different objects or components over a period of time to achieve a particular functionality or </w:t>
      </w:r>
      <w:proofErr w:type="spellStart"/>
      <w:r>
        <w:rPr>
          <w:rFonts w:ascii="Segoe UI" w:hAnsi="Segoe UI" w:cs="Segoe UI"/>
          <w:color w:val="0D0D0D"/>
        </w:rPr>
        <w:t>behavior</w:t>
      </w:r>
      <w:proofErr w:type="spellEnd"/>
      <w:r>
        <w:rPr>
          <w:rFonts w:ascii="Segoe UI" w:hAnsi="Segoe UI" w:cs="Segoe UI"/>
          <w:color w:val="0D0D0D"/>
        </w:rPr>
        <w:t>.</w:t>
      </w:r>
    </w:p>
    <w:p w14:paraId="0550CC8F" w14:textId="77777777" w:rsidR="00DC201A" w:rsidRDefault="00DC201A" w:rsidP="00DC20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Key elements in a sequence diagram include:</w:t>
      </w:r>
    </w:p>
    <w:p w14:paraId="07C44718" w14:textId="77777777" w:rsidR="00DC201A" w:rsidRDefault="00DC201A" w:rsidP="00DC201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Objects or Participants:</w:t>
      </w:r>
      <w:r>
        <w:rPr>
          <w:rFonts w:ascii="Segoe UI" w:hAnsi="Segoe UI" w:cs="Segoe UI"/>
          <w:color w:val="0D0D0D"/>
        </w:rPr>
        <w:t xml:space="preserve"> These are the entities or components involved in the interaction. Each object is represented by a box, and their interactions are shown through lifelines.</w:t>
      </w:r>
    </w:p>
    <w:p w14:paraId="0FE81F97" w14:textId="77777777" w:rsidR="00DC201A" w:rsidRDefault="00DC201A" w:rsidP="00DC201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Lifelines:</w:t>
      </w:r>
      <w:r>
        <w:rPr>
          <w:rFonts w:ascii="Segoe UI" w:hAnsi="Segoe UI" w:cs="Segoe UI"/>
          <w:color w:val="0D0D0D"/>
        </w:rPr>
        <w:t xml:space="preserve"> Vertical dashed lines representing the lifespan of an object or participant during the interaction. Lifelines are used to show the duration of an object's existence and the sequence of messages sent and received.</w:t>
      </w:r>
    </w:p>
    <w:p w14:paraId="57109C5A" w14:textId="77777777" w:rsidR="00DC201A" w:rsidRDefault="00DC201A" w:rsidP="00DC201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Messages:</w:t>
      </w:r>
      <w:r>
        <w:rPr>
          <w:rFonts w:ascii="Segoe UI" w:hAnsi="Segoe UI" w:cs="Segoe UI"/>
          <w:color w:val="0D0D0D"/>
        </w:rPr>
        <w:t xml:space="preserve"> Horizontal arrows indicating the flow of communication between objects. Messages can be synchronous (shown with a solid arrow) or asynchronous (shown with a dashed arrow).</w:t>
      </w:r>
    </w:p>
    <w:p w14:paraId="334B00E3" w14:textId="77777777" w:rsidR="00DC201A" w:rsidRDefault="00DC201A" w:rsidP="00DC201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Activation Bars:</w:t>
      </w:r>
      <w:r>
        <w:rPr>
          <w:rFonts w:ascii="Segoe UI" w:hAnsi="Segoe UI" w:cs="Segoe UI"/>
          <w:color w:val="0D0D0D"/>
        </w:rPr>
        <w:t xml:space="preserve"> Rectangular boxes along the lifeline that represent the duration of time during which an object is actively processing a message. They help to visualize when an object is executing a particular operation.</w:t>
      </w:r>
    </w:p>
    <w:p w14:paraId="5F6DD649" w14:textId="77777777" w:rsidR="00DC201A" w:rsidRDefault="00DC201A" w:rsidP="00DC201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Return Messages:</w:t>
      </w:r>
      <w:r>
        <w:rPr>
          <w:rFonts w:ascii="Segoe UI" w:hAnsi="Segoe UI" w:cs="Segoe UI"/>
          <w:color w:val="0D0D0D"/>
        </w:rPr>
        <w:t xml:space="preserve"> These show the flow of control and data back from the called object to the calling object after the completion of an operation.</w:t>
      </w:r>
    </w:p>
    <w:p w14:paraId="13C295D9" w14:textId="77777777" w:rsidR="00DC201A" w:rsidRDefault="00DC201A" w:rsidP="00DC20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Sequence diagrams are valuable for visualizing and understanding the dynamic aspects of a system, including how objects collaborate, the order of message exchanges, and the overall flow of a process. They are commonly used during the design and documentation phases of software development to communicate and clarify the interactions between different components or objects.</w:t>
      </w:r>
    </w:p>
    <w:p w14:paraId="2AFB6BD1" w14:textId="77777777" w:rsidR="00542FE8" w:rsidRDefault="00542FE8"/>
    <w:p w14:paraId="0A63FD6E" w14:textId="77777777" w:rsidR="003C3F45" w:rsidRDefault="003C3F45"/>
    <w:p w14:paraId="38FE29E5" w14:textId="77777777" w:rsidR="003C3F45" w:rsidRDefault="003C3F45"/>
    <w:p w14:paraId="099A143B" w14:textId="77777777" w:rsidR="003C3F45" w:rsidRPr="003C3F45" w:rsidRDefault="003C3F45" w:rsidP="003C3F4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 xml:space="preserve">A class diagram is a type of structural diagram in software engineering that represents the static structure of a system by illustrating the classes in the system, their attributes, methods, and the relationships among them. Class diagrams are an essential part of the Unified </w:t>
      </w:r>
      <w:proofErr w:type="spellStart"/>
      <w:r w:rsidRPr="003C3F45">
        <w:rPr>
          <w:rFonts w:ascii="Segoe UI" w:eastAsia="Times New Roman" w:hAnsi="Segoe UI" w:cs="Segoe UI"/>
          <w:color w:val="0D0D0D"/>
          <w:sz w:val="24"/>
          <w:szCs w:val="24"/>
          <w:lang w:eastAsia="en-IN"/>
        </w:rPr>
        <w:t>Modeling</w:t>
      </w:r>
      <w:proofErr w:type="spellEnd"/>
      <w:r w:rsidRPr="003C3F45">
        <w:rPr>
          <w:rFonts w:ascii="Segoe UI" w:eastAsia="Times New Roman" w:hAnsi="Segoe UI" w:cs="Segoe UI"/>
          <w:color w:val="0D0D0D"/>
          <w:sz w:val="24"/>
          <w:szCs w:val="24"/>
          <w:lang w:eastAsia="en-IN"/>
        </w:rPr>
        <w:t xml:space="preserve"> Language (UML), a standardized </w:t>
      </w:r>
      <w:proofErr w:type="spellStart"/>
      <w:r w:rsidRPr="003C3F45">
        <w:rPr>
          <w:rFonts w:ascii="Segoe UI" w:eastAsia="Times New Roman" w:hAnsi="Segoe UI" w:cs="Segoe UI"/>
          <w:color w:val="0D0D0D"/>
          <w:sz w:val="24"/>
          <w:szCs w:val="24"/>
          <w:lang w:eastAsia="en-IN"/>
        </w:rPr>
        <w:t>modeling</w:t>
      </w:r>
      <w:proofErr w:type="spellEnd"/>
      <w:r w:rsidRPr="003C3F45">
        <w:rPr>
          <w:rFonts w:ascii="Segoe UI" w:eastAsia="Times New Roman" w:hAnsi="Segoe UI" w:cs="Segoe UI"/>
          <w:color w:val="0D0D0D"/>
          <w:sz w:val="24"/>
          <w:szCs w:val="24"/>
          <w:lang w:eastAsia="en-IN"/>
        </w:rPr>
        <w:t xml:space="preserve"> language widely used in software development.</w:t>
      </w:r>
    </w:p>
    <w:p w14:paraId="7706CD55" w14:textId="77777777" w:rsidR="003C3F45" w:rsidRPr="003C3F45" w:rsidRDefault="003C3F45" w:rsidP="003C3F4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Here are the key elements of a class diagram:</w:t>
      </w:r>
    </w:p>
    <w:p w14:paraId="5B003508" w14:textId="77777777" w:rsidR="003C3F45" w:rsidRPr="003C3F45" w:rsidRDefault="003C3F45" w:rsidP="003C3F4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C3F45">
        <w:rPr>
          <w:rFonts w:ascii="Segoe UI" w:eastAsia="Times New Roman" w:hAnsi="Segoe UI" w:cs="Segoe UI"/>
          <w:b/>
          <w:bCs/>
          <w:color w:val="0D0D0D"/>
          <w:sz w:val="24"/>
          <w:szCs w:val="24"/>
          <w:bdr w:val="single" w:sz="2" w:space="0" w:color="E3E3E3" w:frame="1"/>
          <w:lang w:eastAsia="en-IN"/>
        </w:rPr>
        <w:t>Class:</w:t>
      </w:r>
    </w:p>
    <w:p w14:paraId="31FF5730" w14:textId="77777777"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 class is a blueprint or template for creating objects. It defines a set of attributes (characteristics) and methods (</w:t>
      </w:r>
      <w:proofErr w:type="spellStart"/>
      <w:r w:rsidRPr="003C3F45">
        <w:rPr>
          <w:rFonts w:ascii="Segoe UI" w:eastAsia="Times New Roman" w:hAnsi="Segoe UI" w:cs="Segoe UI"/>
          <w:color w:val="0D0D0D"/>
          <w:sz w:val="24"/>
          <w:szCs w:val="24"/>
          <w:lang w:eastAsia="en-IN"/>
        </w:rPr>
        <w:t>behaviors</w:t>
      </w:r>
      <w:proofErr w:type="spellEnd"/>
      <w:r w:rsidRPr="003C3F45">
        <w:rPr>
          <w:rFonts w:ascii="Segoe UI" w:eastAsia="Times New Roman" w:hAnsi="Segoe UI" w:cs="Segoe UI"/>
          <w:color w:val="0D0D0D"/>
          <w:sz w:val="24"/>
          <w:szCs w:val="24"/>
          <w:lang w:eastAsia="en-IN"/>
        </w:rPr>
        <w:t>) that the objects created from the class will have.</w:t>
      </w:r>
    </w:p>
    <w:p w14:paraId="2BC099C4" w14:textId="77777777"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In the diagram, a class is typically represented as a rectangle with three compartments: the top one for the class name, the middle one for attributes, and the bottom one for methods.</w:t>
      </w:r>
    </w:p>
    <w:p w14:paraId="16D7B911" w14:textId="77777777" w:rsidR="003C3F45" w:rsidRPr="003C3F45" w:rsidRDefault="003C3F45" w:rsidP="003C3F4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C3F45">
        <w:rPr>
          <w:rFonts w:ascii="Segoe UI" w:eastAsia="Times New Roman" w:hAnsi="Segoe UI" w:cs="Segoe UI"/>
          <w:b/>
          <w:bCs/>
          <w:color w:val="0D0D0D"/>
          <w:sz w:val="24"/>
          <w:szCs w:val="24"/>
          <w:bdr w:val="single" w:sz="2" w:space="0" w:color="E3E3E3" w:frame="1"/>
          <w:lang w:eastAsia="en-IN"/>
        </w:rPr>
        <w:t>Attributes:</w:t>
      </w:r>
    </w:p>
    <w:p w14:paraId="6CE371E0" w14:textId="77777777"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Attributes represent the data members or fields of a class. They describe the properties or characteristics of objects instantiated from the class.</w:t>
      </w:r>
    </w:p>
    <w:p w14:paraId="6C94A11F" w14:textId="77777777"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Attributes are usually listed in the middle compartment of the class rectangle.</w:t>
      </w:r>
    </w:p>
    <w:p w14:paraId="1CF6211E" w14:textId="77777777" w:rsidR="003C3F45" w:rsidRPr="003C3F45" w:rsidRDefault="003C3F45" w:rsidP="003C3F4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C3F45">
        <w:rPr>
          <w:rFonts w:ascii="Segoe UI" w:eastAsia="Times New Roman" w:hAnsi="Segoe UI" w:cs="Segoe UI"/>
          <w:b/>
          <w:bCs/>
          <w:color w:val="0D0D0D"/>
          <w:sz w:val="24"/>
          <w:szCs w:val="24"/>
          <w:bdr w:val="single" w:sz="2" w:space="0" w:color="E3E3E3" w:frame="1"/>
          <w:lang w:eastAsia="en-IN"/>
        </w:rPr>
        <w:t>Methods:</w:t>
      </w:r>
    </w:p>
    <w:p w14:paraId="2961434F" w14:textId="77777777"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 xml:space="preserve">Methods represent the operations or </w:t>
      </w:r>
      <w:proofErr w:type="spellStart"/>
      <w:r w:rsidRPr="003C3F45">
        <w:rPr>
          <w:rFonts w:ascii="Segoe UI" w:eastAsia="Times New Roman" w:hAnsi="Segoe UI" w:cs="Segoe UI"/>
          <w:color w:val="0D0D0D"/>
          <w:sz w:val="24"/>
          <w:szCs w:val="24"/>
          <w:lang w:eastAsia="en-IN"/>
        </w:rPr>
        <w:t>behaviors</w:t>
      </w:r>
      <w:proofErr w:type="spellEnd"/>
      <w:r w:rsidRPr="003C3F45">
        <w:rPr>
          <w:rFonts w:ascii="Segoe UI" w:eastAsia="Times New Roman" w:hAnsi="Segoe UI" w:cs="Segoe UI"/>
          <w:color w:val="0D0D0D"/>
          <w:sz w:val="24"/>
          <w:szCs w:val="24"/>
          <w:lang w:eastAsia="en-IN"/>
        </w:rPr>
        <w:t xml:space="preserve"> that objects instantiated from the class can perform. They describe how the object interacts with the outside world.</w:t>
      </w:r>
    </w:p>
    <w:p w14:paraId="135FE526" w14:textId="77777777"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Methods are listed in the bottom compartment of the class rectangle.</w:t>
      </w:r>
    </w:p>
    <w:p w14:paraId="60E6A62A" w14:textId="77777777" w:rsidR="003C3F45" w:rsidRPr="003C3F45" w:rsidRDefault="003C3F45" w:rsidP="003C3F4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C3F45">
        <w:rPr>
          <w:rFonts w:ascii="Segoe UI" w:eastAsia="Times New Roman" w:hAnsi="Segoe UI" w:cs="Segoe UI"/>
          <w:b/>
          <w:bCs/>
          <w:color w:val="0D0D0D"/>
          <w:sz w:val="24"/>
          <w:szCs w:val="24"/>
          <w:bdr w:val="single" w:sz="2" w:space="0" w:color="E3E3E3" w:frame="1"/>
          <w:lang w:eastAsia="en-IN"/>
        </w:rPr>
        <w:t>Associations:</w:t>
      </w:r>
    </w:p>
    <w:p w14:paraId="0B817E6A" w14:textId="77777777"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Associations represent relationships between classes. They describe how instances of one class are connected to instances of another class.</w:t>
      </w:r>
    </w:p>
    <w:p w14:paraId="01DB643B" w14:textId="77777777"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Associations are typically depicted as lines connecting the participating classes, with optional multiplicity (such as one-to-one, one-to-many, or many-to-many).</w:t>
      </w:r>
    </w:p>
    <w:p w14:paraId="58A0D5FE" w14:textId="77777777" w:rsidR="003C3F45" w:rsidRPr="003C3F45" w:rsidRDefault="003C3F45" w:rsidP="003C3F4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C3F45">
        <w:rPr>
          <w:rFonts w:ascii="Segoe UI" w:eastAsia="Times New Roman" w:hAnsi="Segoe UI" w:cs="Segoe UI"/>
          <w:b/>
          <w:bCs/>
          <w:color w:val="0D0D0D"/>
          <w:sz w:val="24"/>
          <w:szCs w:val="24"/>
          <w:bdr w:val="single" w:sz="2" w:space="0" w:color="E3E3E3" w:frame="1"/>
          <w:lang w:eastAsia="en-IN"/>
        </w:rPr>
        <w:t>Inheritance (Generalization):</w:t>
      </w:r>
    </w:p>
    <w:p w14:paraId="2D3E51B6" w14:textId="77777777"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Inheritance is represented by a solid line with a triangular arrowhead. It signifies that one class (subclass or derived class) inherits the attributes and methods of another class (superclass or base class).</w:t>
      </w:r>
    </w:p>
    <w:p w14:paraId="4AD174D4" w14:textId="77777777"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The superclass is usually placed above the subclass, and the arrow points from the subclass to the superclass.</w:t>
      </w:r>
    </w:p>
    <w:p w14:paraId="607BCE51" w14:textId="77777777" w:rsidR="003C3F45" w:rsidRPr="003C3F45" w:rsidRDefault="003C3F45" w:rsidP="003C3F4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C3F45">
        <w:rPr>
          <w:rFonts w:ascii="Segoe UI" w:eastAsia="Times New Roman" w:hAnsi="Segoe UI" w:cs="Segoe UI"/>
          <w:b/>
          <w:bCs/>
          <w:color w:val="0D0D0D"/>
          <w:sz w:val="24"/>
          <w:szCs w:val="24"/>
          <w:bdr w:val="single" w:sz="2" w:space="0" w:color="E3E3E3" w:frame="1"/>
          <w:lang w:eastAsia="en-IN"/>
        </w:rPr>
        <w:t>Dependency:</w:t>
      </w:r>
    </w:p>
    <w:p w14:paraId="08A6E973" w14:textId="77777777"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Dependency indicates that one class relies on another class in some way. It is represented by a dashed arrow pointing from the dependent class to the independent class.</w:t>
      </w:r>
    </w:p>
    <w:p w14:paraId="06568319" w14:textId="77777777" w:rsidR="003C3F45" w:rsidRPr="003C3F45" w:rsidRDefault="003C3F45" w:rsidP="003C3F4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C3F45">
        <w:rPr>
          <w:rFonts w:ascii="Segoe UI" w:eastAsia="Times New Roman" w:hAnsi="Segoe UI" w:cs="Segoe UI"/>
          <w:b/>
          <w:bCs/>
          <w:color w:val="0D0D0D"/>
          <w:sz w:val="24"/>
          <w:szCs w:val="24"/>
          <w:bdr w:val="single" w:sz="2" w:space="0" w:color="E3E3E3" w:frame="1"/>
          <w:lang w:eastAsia="en-IN"/>
        </w:rPr>
        <w:lastRenderedPageBreak/>
        <w:t>Aggregation and Composition:</w:t>
      </w:r>
    </w:p>
    <w:p w14:paraId="3FF010E7" w14:textId="77777777"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Aggregation and composition represent relationships between a whole and its parts.</w:t>
      </w:r>
    </w:p>
    <w:p w14:paraId="77C537F2" w14:textId="77777777"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Aggregation is depicted with an open diamond, while composition is represented with a filled diamond. Aggregation implies a weaker relationship compared to composition.</w:t>
      </w:r>
    </w:p>
    <w:p w14:paraId="64002A6F" w14:textId="77777777" w:rsidR="003C3F45" w:rsidRPr="003C3F45" w:rsidRDefault="003C3F45" w:rsidP="003C3F4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Class diagrams are valuable tools for visualizing and understanding the static structure of a system, aiding in the design and communication of software architecture among developers and stakeholders. They provide a high-level view of the system's organization and can be used throughout the software development lifecycle.</w:t>
      </w:r>
    </w:p>
    <w:p w14:paraId="7568D756" w14:textId="77777777" w:rsidR="003C3F45" w:rsidRDefault="003C3F45"/>
    <w:p w14:paraId="5219F77A" w14:textId="77777777" w:rsidR="003C3F45" w:rsidRPr="003C3F45" w:rsidRDefault="003C3F45" w:rsidP="003C3F4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Aggregation and composition are both types of association relationships in UML class diagrams, representing different levels of ownership or dependency between classes. Let's elaborate on each with examples:</w:t>
      </w:r>
    </w:p>
    <w:p w14:paraId="4937D943" w14:textId="77777777" w:rsidR="003C3F45" w:rsidRPr="003C3F45" w:rsidRDefault="003C3F45" w:rsidP="003C3F4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C3F45">
        <w:rPr>
          <w:rFonts w:ascii="Segoe UI" w:eastAsia="Times New Roman" w:hAnsi="Segoe UI" w:cs="Segoe UI"/>
          <w:b/>
          <w:bCs/>
          <w:color w:val="0D0D0D"/>
          <w:sz w:val="24"/>
          <w:szCs w:val="24"/>
          <w:bdr w:val="single" w:sz="2" w:space="0" w:color="E3E3E3" w:frame="1"/>
          <w:lang w:eastAsia="en-IN"/>
        </w:rPr>
        <w:t>Aggregation:</w:t>
      </w:r>
    </w:p>
    <w:p w14:paraId="7E96C64A" w14:textId="77777777" w:rsidR="003C3F45" w:rsidRPr="003C3F45" w:rsidRDefault="003C3F45" w:rsidP="003C3F4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Aggregation is a relationship where one class (the whole or container) contains or is associated with another class (the part). However, the part class can exist independently of the whole class.</w:t>
      </w:r>
    </w:p>
    <w:p w14:paraId="7941F4BF" w14:textId="77777777" w:rsidR="003C3F45" w:rsidRPr="003C3F45" w:rsidRDefault="003C3F45" w:rsidP="003C3F4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Aggregation is represented by a diamond shape with an open side.</w:t>
      </w:r>
    </w:p>
    <w:p w14:paraId="72574AEE" w14:textId="77777777" w:rsidR="003C3F45" w:rsidRDefault="003C3F45"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3C3F45">
        <w:rPr>
          <w:rFonts w:ascii="Segoe UI" w:eastAsia="Times New Roman" w:hAnsi="Segoe UI" w:cs="Segoe UI"/>
          <w:b/>
          <w:bCs/>
          <w:color w:val="0D0D0D"/>
          <w:sz w:val="24"/>
          <w:szCs w:val="24"/>
          <w:bdr w:val="single" w:sz="2" w:space="0" w:color="E3E3E3" w:frame="1"/>
          <w:lang w:eastAsia="en-IN"/>
        </w:rPr>
        <w:t>Example: Library and Book</w:t>
      </w:r>
    </w:p>
    <w:p w14:paraId="19E27CEE" w14:textId="77777777" w:rsidR="000148AC" w:rsidRDefault="000148AC"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14:paraId="20DF82AA" w14:textId="77777777"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0148AC">
        <w:rPr>
          <w:rFonts w:ascii="Segoe UI" w:eastAsia="Times New Roman" w:hAnsi="Segoe UI" w:cs="Segoe UI"/>
          <w:b/>
          <w:bCs/>
          <w:color w:val="0D0D0D"/>
          <w:sz w:val="24"/>
          <w:szCs w:val="24"/>
          <w:bdr w:val="single" w:sz="2" w:space="0" w:color="E3E3E3" w:frame="1"/>
          <w:lang w:eastAsia="en-IN"/>
        </w:rPr>
        <w:t>+------------------+      +----------+</w:t>
      </w:r>
    </w:p>
    <w:p w14:paraId="39A4832F" w14:textId="77777777"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0148AC">
        <w:rPr>
          <w:rFonts w:ascii="Segoe UI" w:eastAsia="Times New Roman" w:hAnsi="Segoe UI" w:cs="Segoe UI"/>
          <w:b/>
          <w:bCs/>
          <w:color w:val="0D0D0D"/>
          <w:sz w:val="24"/>
          <w:szCs w:val="24"/>
          <w:bdr w:val="single" w:sz="2" w:space="0" w:color="E3E3E3" w:frame="1"/>
          <w:lang w:eastAsia="en-IN"/>
        </w:rPr>
        <w:t xml:space="preserve">|     Library      |      |  </w:t>
      </w:r>
      <w:r>
        <w:rPr>
          <w:rFonts w:ascii="Segoe UI" w:eastAsia="Times New Roman" w:hAnsi="Segoe UI" w:cs="Segoe UI"/>
          <w:b/>
          <w:bCs/>
          <w:color w:val="0D0D0D"/>
          <w:sz w:val="24"/>
          <w:szCs w:val="24"/>
          <w:bdr w:val="single" w:sz="2" w:space="0" w:color="E3E3E3" w:frame="1"/>
          <w:lang w:eastAsia="en-IN"/>
        </w:rPr>
        <w:t xml:space="preserve">   </w:t>
      </w:r>
      <w:r w:rsidRPr="000148AC">
        <w:rPr>
          <w:rFonts w:ascii="Segoe UI" w:eastAsia="Times New Roman" w:hAnsi="Segoe UI" w:cs="Segoe UI"/>
          <w:b/>
          <w:bCs/>
          <w:color w:val="0D0D0D"/>
          <w:sz w:val="24"/>
          <w:szCs w:val="24"/>
          <w:bdr w:val="single" w:sz="2" w:space="0" w:color="E3E3E3" w:frame="1"/>
          <w:lang w:eastAsia="en-IN"/>
        </w:rPr>
        <w:t xml:space="preserve"> Book   |</w:t>
      </w:r>
    </w:p>
    <w:p w14:paraId="77496A3A" w14:textId="77777777"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0148AC">
        <w:rPr>
          <w:rFonts w:ascii="Segoe UI" w:eastAsia="Times New Roman" w:hAnsi="Segoe UI" w:cs="Segoe UI"/>
          <w:b/>
          <w:bCs/>
          <w:color w:val="0D0D0D"/>
          <w:sz w:val="24"/>
          <w:szCs w:val="24"/>
          <w:bdr w:val="single" w:sz="2" w:space="0" w:color="E3E3E3" w:frame="1"/>
          <w:lang w:eastAsia="en-IN"/>
        </w:rPr>
        <w:t>+------------------+      +----------+</w:t>
      </w:r>
    </w:p>
    <w:p w14:paraId="567D3033" w14:textId="77777777"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0148AC">
        <w:rPr>
          <w:rFonts w:ascii="Segoe UI" w:eastAsia="Times New Roman" w:hAnsi="Segoe UI" w:cs="Segoe UI"/>
          <w:b/>
          <w:bCs/>
          <w:color w:val="0D0D0D"/>
          <w:sz w:val="24"/>
          <w:szCs w:val="24"/>
          <w:bdr w:val="single" w:sz="2" w:space="0" w:color="E3E3E3" w:frame="1"/>
          <w:lang w:eastAsia="en-IN"/>
        </w:rPr>
        <w:t>| - books : Book[] |      | - title  |</w:t>
      </w:r>
    </w:p>
    <w:p w14:paraId="1BAEFB8E" w14:textId="77777777"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0148AC">
        <w:rPr>
          <w:rFonts w:ascii="Segoe UI" w:eastAsia="Times New Roman" w:hAnsi="Segoe UI" w:cs="Segoe UI"/>
          <w:b/>
          <w:bCs/>
          <w:color w:val="0D0D0D"/>
          <w:sz w:val="24"/>
          <w:szCs w:val="24"/>
          <w:bdr w:val="single" w:sz="2" w:space="0" w:color="E3E3E3" w:frame="1"/>
          <w:lang w:eastAsia="en-IN"/>
        </w:rPr>
        <w:t xml:space="preserve">|                  |     </w:t>
      </w:r>
      <w:r>
        <w:rPr>
          <w:rFonts w:ascii="Segoe UI" w:eastAsia="Times New Roman" w:hAnsi="Segoe UI" w:cs="Segoe UI"/>
          <w:b/>
          <w:bCs/>
          <w:color w:val="0D0D0D"/>
          <w:sz w:val="24"/>
          <w:szCs w:val="24"/>
          <w:bdr w:val="single" w:sz="2" w:space="0" w:color="E3E3E3" w:frame="1"/>
          <w:lang w:eastAsia="en-IN"/>
        </w:rPr>
        <w:t xml:space="preserve">          </w:t>
      </w:r>
      <w:r w:rsidRPr="000148AC">
        <w:rPr>
          <w:rFonts w:ascii="Segoe UI" w:eastAsia="Times New Roman" w:hAnsi="Segoe UI" w:cs="Segoe UI"/>
          <w:b/>
          <w:bCs/>
          <w:color w:val="0D0D0D"/>
          <w:sz w:val="24"/>
          <w:szCs w:val="24"/>
          <w:bdr w:val="single" w:sz="2" w:space="0" w:color="E3E3E3" w:frame="1"/>
          <w:lang w:eastAsia="en-IN"/>
        </w:rPr>
        <w:t xml:space="preserve"> | - author |</w:t>
      </w:r>
    </w:p>
    <w:p w14:paraId="22F54710" w14:textId="77777777" w:rsid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0148AC">
        <w:rPr>
          <w:rFonts w:ascii="Segoe UI" w:eastAsia="Times New Roman" w:hAnsi="Segoe UI" w:cs="Segoe UI"/>
          <w:b/>
          <w:bCs/>
          <w:color w:val="0D0D0D"/>
          <w:sz w:val="24"/>
          <w:szCs w:val="24"/>
          <w:bdr w:val="single" w:sz="2" w:space="0" w:color="E3E3E3" w:frame="1"/>
          <w:lang w:eastAsia="en-IN"/>
        </w:rPr>
        <w:t>+------------------+      +----------+</w:t>
      </w:r>
    </w:p>
    <w:p w14:paraId="36B3E770" w14:textId="77777777" w:rsidR="000148AC" w:rsidRDefault="000148AC"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14:paraId="2EC27720" w14:textId="77777777" w:rsidR="000148AC" w:rsidRDefault="000148AC"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14:paraId="7560CC61" w14:textId="77777777" w:rsidR="000148AC" w:rsidRDefault="000148AC"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14:paraId="1D8DA990" w14:textId="77777777" w:rsidR="000148AC" w:rsidRPr="003C3F45" w:rsidRDefault="000148AC"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14:paraId="5EAECAC2" w14:textId="77777777" w:rsidR="003C3F45" w:rsidRPr="003C3F45" w:rsidRDefault="003C3F45"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 xml:space="preserve">In this example, a </w:t>
      </w:r>
      <w:r w:rsidRPr="003C3F45">
        <w:rPr>
          <w:rFonts w:ascii="Courier New" w:eastAsia="Times New Roman" w:hAnsi="Courier New" w:cs="Courier New"/>
          <w:b/>
          <w:bCs/>
          <w:color w:val="0D0D0D"/>
          <w:sz w:val="21"/>
          <w:szCs w:val="21"/>
          <w:bdr w:val="single" w:sz="2" w:space="0" w:color="E3E3E3" w:frame="1"/>
          <w:lang w:eastAsia="en-IN"/>
        </w:rPr>
        <w:t>Library</w:t>
      </w:r>
      <w:r w:rsidRPr="003C3F45">
        <w:rPr>
          <w:rFonts w:ascii="Segoe UI" w:eastAsia="Times New Roman" w:hAnsi="Segoe UI" w:cs="Segoe UI"/>
          <w:color w:val="0D0D0D"/>
          <w:sz w:val="24"/>
          <w:szCs w:val="24"/>
          <w:lang w:eastAsia="en-IN"/>
        </w:rPr>
        <w:t xml:space="preserve"> class has an aggregation relationship with the </w:t>
      </w:r>
      <w:r w:rsidRPr="003C3F45">
        <w:rPr>
          <w:rFonts w:ascii="Courier New" w:eastAsia="Times New Roman" w:hAnsi="Courier New" w:cs="Courier New"/>
          <w:b/>
          <w:bCs/>
          <w:color w:val="0D0D0D"/>
          <w:sz w:val="21"/>
          <w:szCs w:val="21"/>
          <w:bdr w:val="single" w:sz="2" w:space="0" w:color="E3E3E3" w:frame="1"/>
          <w:lang w:eastAsia="en-IN"/>
        </w:rPr>
        <w:t>Book</w:t>
      </w:r>
      <w:r w:rsidRPr="003C3F45">
        <w:rPr>
          <w:rFonts w:ascii="Segoe UI" w:eastAsia="Times New Roman" w:hAnsi="Segoe UI" w:cs="Segoe UI"/>
          <w:color w:val="0D0D0D"/>
          <w:sz w:val="24"/>
          <w:szCs w:val="24"/>
          <w:lang w:eastAsia="en-IN"/>
        </w:rPr>
        <w:t xml:space="preserve"> class. The </w:t>
      </w:r>
      <w:r w:rsidRPr="003C3F45">
        <w:rPr>
          <w:rFonts w:ascii="Courier New" w:eastAsia="Times New Roman" w:hAnsi="Courier New" w:cs="Courier New"/>
          <w:b/>
          <w:bCs/>
          <w:color w:val="0D0D0D"/>
          <w:sz w:val="21"/>
          <w:szCs w:val="21"/>
          <w:bdr w:val="single" w:sz="2" w:space="0" w:color="E3E3E3" w:frame="1"/>
          <w:lang w:eastAsia="en-IN"/>
        </w:rPr>
        <w:t>Library</w:t>
      </w:r>
      <w:r w:rsidRPr="003C3F45">
        <w:rPr>
          <w:rFonts w:ascii="Segoe UI" w:eastAsia="Times New Roman" w:hAnsi="Segoe UI" w:cs="Segoe UI"/>
          <w:color w:val="0D0D0D"/>
          <w:sz w:val="24"/>
          <w:szCs w:val="24"/>
          <w:lang w:eastAsia="en-IN"/>
        </w:rPr>
        <w:t xml:space="preserve"> contains an array (</w:t>
      </w:r>
      <w:r w:rsidRPr="003C3F45">
        <w:rPr>
          <w:rFonts w:ascii="Courier New" w:eastAsia="Times New Roman" w:hAnsi="Courier New" w:cs="Courier New"/>
          <w:b/>
          <w:bCs/>
          <w:color w:val="0D0D0D"/>
          <w:sz w:val="21"/>
          <w:szCs w:val="21"/>
          <w:bdr w:val="single" w:sz="2" w:space="0" w:color="E3E3E3" w:frame="1"/>
          <w:lang w:eastAsia="en-IN"/>
        </w:rPr>
        <w:t>books</w:t>
      </w:r>
      <w:r w:rsidRPr="003C3F45">
        <w:rPr>
          <w:rFonts w:ascii="Segoe UI" w:eastAsia="Times New Roman" w:hAnsi="Segoe UI" w:cs="Segoe UI"/>
          <w:color w:val="0D0D0D"/>
          <w:sz w:val="24"/>
          <w:szCs w:val="24"/>
          <w:lang w:eastAsia="en-IN"/>
        </w:rPr>
        <w:t xml:space="preserve">) of </w:t>
      </w:r>
      <w:r w:rsidRPr="003C3F45">
        <w:rPr>
          <w:rFonts w:ascii="Courier New" w:eastAsia="Times New Roman" w:hAnsi="Courier New" w:cs="Courier New"/>
          <w:b/>
          <w:bCs/>
          <w:color w:val="0D0D0D"/>
          <w:sz w:val="21"/>
          <w:szCs w:val="21"/>
          <w:bdr w:val="single" w:sz="2" w:space="0" w:color="E3E3E3" w:frame="1"/>
          <w:lang w:eastAsia="en-IN"/>
        </w:rPr>
        <w:t>Book</w:t>
      </w:r>
      <w:r w:rsidRPr="003C3F45">
        <w:rPr>
          <w:rFonts w:ascii="Segoe UI" w:eastAsia="Times New Roman" w:hAnsi="Segoe UI" w:cs="Segoe UI"/>
          <w:color w:val="0D0D0D"/>
          <w:sz w:val="24"/>
          <w:szCs w:val="24"/>
          <w:lang w:eastAsia="en-IN"/>
        </w:rPr>
        <w:t xml:space="preserve"> objects. Books can exist independently of the library; they can be created, modified, or destroyed without affecting the existence of the library.</w:t>
      </w:r>
    </w:p>
    <w:p w14:paraId="72A55F52" w14:textId="77777777" w:rsidR="003C3F45" w:rsidRPr="003C3F45" w:rsidRDefault="003C3F45" w:rsidP="003C3F4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C3F45">
        <w:rPr>
          <w:rFonts w:ascii="Segoe UI" w:eastAsia="Times New Roman" w:hAnsi="Segoe UI" w:cs="Segoe UI"/>
          <w:b/>
          <w:bCs/>
          <w:color w:val="0D0D0D"/>
          <w:sz w:val="24"/>
          <w:szCs w:val="24"/>
          <w:bdr w:val="single" w:sz="2" w:space="0" w:color="E3E3E3" w:frame="1"/>
          <w:lang w:eastAsia="en-IN"/>
        </w:rPr>
        <w:t>Composition:</w:t>
      </w:r>
    </w:p>
    <w:p w14:paraId="4D46CDBD" w14:textId="77777777" w:rsidR="003C3F45" w:rsidRPr="003C3F45" w:rsidRDefault="003C3F45" w:rsidP="003C3F4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Composition is a stronger form of aggregation, indicating a whole-part relationship where the part cannot exist without the whole. If the whole is destroyed, all its parts are also destroyed.</w:t>
      </w:r>
    </w:p>
    <w:p w14:paraId="304FBCBA" w14:textId="77777777" w:rsidR="003C3F45" w:rsidRPr="003C3F45" w:rsidRDefault="003C3F45" w:rsidP="003C3F4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lastRenderedPageBreak/>
        <w:t>Composition is represented by a diamond shape with a filled side.</w:t>
      </w:r>
    </w:p>
    <w:p w14:paraId="7E080914" w14:textId="77777777" w:rsidR="003C3F45" w:rsidRDefault="003C3F45"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3C3F45">
        <w:rPr>
          <w:rFonts w:ascii="Segoe UI" w:eastAsia="Times New Roman" w:hAnsi="Segoe UI" w:cs="Segoe UI"/>
          <w:b/>
          <w:bCs/>
          <w:color w:val="0D0D0D"/>
          <w:sz w:val="24"/>
          <w:szCs w:val="24"/>
          <w:bdr w:val="single" w:sz="2" w:space="0" w:color="E3E3E3" w:frame="1"/>
          <w:lang w:eastAsia="en-IN"/>
        </w:rPr>
        <w:t>Example: Car and Engine</w:t>
      </w:r>
    </w:p>
    <w:p w14:paraId="1551387B" w14:textId="77777777" w:rsidR="000148AC" w:rsidRDefault="000148AC"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14:paraId="67F09608" w14:textId="77777777" w:rsidR="000148AC" w:rsidRDefault="000148AC"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14:paraId="13B89876" w14:textId="77777777" w:rsidR="000148AC" w:rsidRDefault="000148AC"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14:paraId="2BBD9B65" w14:textId="77777777"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148AC">
        <w:rPr>
          <w:rFonts w:ascii="Segoe UI" w:eastAsia="Times New Roman" w:hAnsi="Segoe UI" w:cs="Segoe UI"/>
          <w:color w:val="0D0D0D"/>
          <w:sz w:val="24"/>
          <w:szCs w:val="24"/>
          <w:lang w:eastAsia="en-IN"/>
        </w:rPr>
        <w:t>+------------+      +---------+</w:t>
      </w:r>
    </w:p>
    <w:p w14:paraId="23FF31D5" w14:textId="77777777"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148AC">
        <w:rPr>
          <w:rFonts w:ascii="Segoe UI" w:eastAsia="Times New Roman" w:hAnsi="Segoe UI" w:cs="Segoe UI"/>
          <w:color w:val="0D0D0D"/>
          <w:sz w:val="24"/>
          <w:szCs w:val="24"/>
          <w:lang w:eastAsia="en-IN"/>
        </w:rPr>
        <w:t>|    Car     |      |</w:t>
      </w:r>
      <w:r>
        <w:rPr>
          <w:rFonts w:ascii="Segoe UI" w:eastAsia="Times New Roman" w:hAnsi="Segoe UI" w:cs="Segoe UI"/>
          <w:color w:val="0D0D0D"/>
          <w:sz w:val="24"/>
          <w:szCs w:val="24"/>
          <w:lang w:eastAsia="en-IN"/>
        </w:rPr>
        <w:t xml:space="preserve">    </w:t>
      </w:r>
      <w:r w:rsidRPr="000148AC">
        <w:rPr>
          <w:rFonts w:ascii="Segoe UI" w:eastAsia="Times New Roman" w:hAnsi="Segoe UI" w:cs="Segoe UI"/>
          <w:color w:val="0D0D0D"/>
          <w:sz w:val="24"/>
          <w:szCs w:val="24"/>
          <w:lang w:eastAsia="en-IN"/>
        </w:rPr>
        <w:t xml:space="preserve"> Engine  |</w:t>
      </w:r>
    </w:p>
    <w:p w14:paraId="10277E71" w14:textId="77777777"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148AC">
        <w:rPr>
          <w:rFonts w:ascii="Segoe UI" w:eastAsia="Times New Roman" w:hAnsi="Segoe UI" w:cs="Segoe UI"/>
          <w:color w:val="0D0D0D"/>
          <w:sz w:val="24"/>
          <w:szCs w:val="24"/>
          <w:lang w:eastAsia="en-IN"/>
        </w:rPr>
        <w:t>+------------+      +---------+</w:t>
      </w:r>
    </w:p>
    <w:p w14:paraId="562A6228" w14:textId="77777777"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148AC">
        <w:rPr>
          <w:rFonts w:ascii="Segoe UI" w:eastAsia="Times New Roman" w:hAnsi="Segoe UI" w:cs="Segoe UI"/>
          <w:color w:val="0D0D0D"/>
          <w:sz w:val="24"/>
          <w:szCs w:val="24"/>
          <w:lang w:eastAsia="en-IN"/>
        </w:rPr>
        <w:t xml:space="preserve">| - engine   |      </w:t>
      </w:r>
      <w:r>
        <w:rPr>
          <w:rFonts w:ascii="Segoe UI" w:eastAsia="Times New Roman" w:hAnsi="Segoe UI" w:cs="Segoe UI"/>
          <w:color w:val="0D0D0D"/>
          <w:sz w:val="24"/>
          <w:szCs w:val="24"/>
          <w:lang w:eastAsia="en-IN"/>
        </w:rPr>
        <w:t xml:space="preserve">    </w:t>
      </w:r>
      <w:r w:rsidRPr="000148AC">
        <w:rPr>
          <w:rFonts w:ascii="Segoe UI" w:eastAsia="Times New Roman" w:hAnsi="Segoe UI" w:cs="Segoe UI"/>
          <w:color w:val="0D0D0D"/>
          <w:sz w:val="24"/>
          <w:szCs w:val="24"/>
          <w:lang w:eastAsia="en-IN"/>
        </w:rPr>
        <w:t>| - type  |</w:t>
      </w:r>
    </w:p>
    <w:p w14:paraId="33047FB5" w14:textId="77777777"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148AC">
        <w:rPr>
          <w:rFonts w:ascii="Segoe UI" w:eastAsia="Times New Roman" w:hAnsi="Segoe UI" w:cs="Segoe UI"/>
          <w:color w:val="0D0D0D"/>
          <w:sz w:val="24"/>
          <w:szCs w:val="24"/>
          <w:lang w:eastAsia="en-IN"/>
        </w:rPr>
        <w:t xml:space="preserve">|            |     </w:t>
      </w:r>
      <w:r>
        <w:rPr>
          <w:rFonts w:ascii="Segoe UI" w:eastAsia="Times New Roman" w:hAnsi="Segoe UI" w:cs="Segoe UI"/>
          <w:color w:val="0D0D0D"/>
          <w:sz w:val="24"/>
          <w:szCs w:val="24"/>
          <w:lang w:eastAsia="en-IN"/>
        </w:rPr>
        <w:t xml:space="preserve">          </w:t>
      </w:r>
      <w:r w:rsidRPr="000148AC">
        <w:rPr>
          <w:rFonts w:ascii="Segoe UI" w:eastAsia="Times New Roman" w:hAnsi="Segoe UI" w:cs="Segoe UI"/>
          <w:color w:val="0D0D0D"/>
          <w:sz w:val="24"/>
          <w:szCs w:val="24"/>
          <w:lang w:eastAsia="en-IN"/>
        </w:rPr>
        <w:t xml:space="preserve"> | - fuel  |</w:t>
      </w:r>
    </w:p>
    <w:p w14:paraId="4EA4212A" w14:textId="77777777" w:rsidR="000148AC" w:rsidRPr="003C3F45"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148AC">
        <w:rPr>
          <w:rFonts w:ascii="Segoe UI" w:eastAsia="Times New Roman" w:hAnsi="Segoe UI" w:cs="Segoe UI"/>
          <w:color w:val="0D0D0D"/>
          <w:sz w:val="24"/>
          <w:szCs w:val="24"/>
          <w:lang w:eastAsia="en-IN"/>
        </w:rPr>
        <w:t>+------------+      +---------+</w:t>
      </w:r>
    </w:p>
    <w:p w14:paraId="09991D01" w14:textId="77777777" w:rsidR="000148AC" w:rsidRDefault="000148AC" w:rsidP="003C3F4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E3E3E3" w:frame="1"/>
          <w:lang w:eastAsia="en-IN"/>
        </w:rPr>
      </w:pPr>
    </w:p>
    <w:p w14:paraId="51FA738C" w14:textId="77777777" w:rsidR="000148AC" w:rsidRDefault="000148AC" w:rsidP="003C3F4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E3E3E3" w:frame="1"/>
          <w:lang w:eastAsia="en-IN"/>
        </w:rPr>
      </w:pPr>
    </w:p>
    <w:p w14:paraId="102FA6F1" w14:textId="77777777" w:rsidR="000148AC" w:rsidRDefault="000148AC" w:rsidP="003C3F4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E3E3E3" w:frame="1"/>
          <w:lang w:eastAsia="en-IN"/>
        </w:rPr>
      </w:pPr>
    </w:p>
    <w:p w14:paraId="0F24204E" w14:textId="77777777" w:rsidR="000148AC" w:rsidRDefault="000148AC" w:rsidP="003C3F4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E3E3E3" w:frame="1"/>
          <w:lang w:eastAsia="en-IN"/>
        </w:rPr>
      </w:pPr>
    </w:p>
    <w:p w14:paraId="77F7FF03" w14:textId="77777777" w:rsidR="000148AC" w:rsidRDefault="000148AC" w:rsidP="003C3F4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E3E3E3" w:frame="1"/>
          <w:lang w:eastAsia="en-IN"/>
        </w:rPr>
      </w:pPr>
    </w:p>
    <w:p w14:paraId="7FFF1C82" w14:textId="77777777" w:rsidR="003C3F45" w:rsidRPr="003C3F45" w:rsidRDefault="003C3F45" w:rsidP="003C3F4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r w:rsidRPr="003C3F45">
        <w:rPr>
          <w:rFonts w:ascii="inherit" w:eastAsia="Times New Roman" w:hAnsi="inherit" w:cs="Courier New"/>
          <w:color w:val="FFFFFF"/>
          <w:sz w:val="20"/>
          <w:szCs w:val="20"/>
          <w:bdr w:val="single" w:sz="2" w:space="1" w:color="E3E3E3" w:frame="1"/>
          <w:lang w:eastAsia="en-IN"/>
        </w:rPr>
        <w:t xml:space="preserve">| | Engine | +------------+ +---------+ | - engine | | - type | | | | - fuel | +------------+ +---------+ </w:t>
      </w:r>
    </w:p>
    <w:p w14:paraId="78F5A255" w14:textId="77777777" w:rsidR="003C3F45" w:rsidRPr="003C3F45" w:rsidRDefault="003C3F45"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 xml:space="preserve">In this example, a </w:t>
      </w:r>
      <w:r w:rsidRPr="003C3F45">
        <w:rPr>
          <w:rFonts w:ascii="Courier New" w:eastAsia="Times New Roman" w:hAnsi="Courier New" w:cs="Courier New"/>
          <w:b/>
          <w:bCs/>
          <w:color w:val="0D0D0D"/>
          <w:sz w:val="21"/>
          <w:szCs w:val="21"/>
          <w:bdr w:val="single" w:sz="2" w:space="0" w:color="E3E3E3" w:frame="1"/>
          <w:lang w:eastAsia="en-IN"/>
        </w:rPr>
        <w:t>Car</w:t>
      </w:r>
      <w:r w:rsidRPr="003C3F45">
        <w:rPr>
          <w:rFonts w:ascii="Segoe UI" w:eastAsia="Times New Roman" w:hAnsi="Segoe UI" w:cs="Segoe UI"/>
          <w:color w:val="0D0D0D"/>
          <w:sz w:val="24"/>
          <w:szCs w:val="24"/>
          <w:lang w:eastAsia="en-IN"/>
        </w:rPr>
        <w:t xml:space="preserve"> class has a composition relationship with the </w:t>
      </w:r>
      <w:r w:rsidRPr="003C3F45">
        <w:rPr>
          <w:rFonts w:ascii="Courier New" w:eastAsia="Times New Roman" w:hAnsi="Courier New" w:cs="Courier New"/>
          <w:b/>
          <w:bCs/>
          <w:color w:val="0D0D0D"/>
          <w:sz w:val="21"/>
          <w:szCs w:val="21"/>
          <w:bdr w:val="single" w:sz="2" w:space="0" w:color="E3E3E3" w:frame="1"/>
          <w:lang w:eastAsia="en-IN"/>
        </w:rPr>
        <w:t>Engine</w:t>
      </w:r>
      <w:r w:rsidRPr="003C3F45">
        <w:rPr>
          <w:rFonts w:ascii="Segoe UI" w:eastAsia="Times New Roman" w:hAnsi="Segoe UI" w:cs="Segoe UI"/>
          <w:color w:val="0D0D0D"/>
          <w:sz w:val="24"/>
          <w:szCs w:val="24"/>
          <w:lang w:eastAsia="en-IN"/>
        </w:rPr>
        <w:t xml:space="preserve"> class. The </w:t>
      </w:r>
      <w:r w:rsidRPr="003C3F45">
        <w:rPr>
          <w:rFonts w:ascii="Courier New" w:eastAsia="Times New Roman" w:hAnsi="Courier New" w:cs="Courier New"/>
          <w:b/>
          <w:bCs/>
          <w:color w:val="0D0D0D"/>
          <w:sz w:val="21"/>
          <w:szCs w:val="21"/>
          <w:bdr w:val="single" w:sz="2" w:space="0" w:color="E3E3E3" w:frame="1"/>
          <w:lang w:eastAsia="en-IN"/>
        </w:rPr>
        <w:t>Car</w:t>
      </w:r>
      <w:r w:rsidRPr="003C3F45">
        <w:rPr>
          <w:rFonts w:ascii="Segoe UI" w:eastAsia="Times New Roman" w:hAnsi="Segoe UI" w:cs="Segoe UI"/>
          <w:color w:val="0D0D0D"/>
          <w:sz w:val="24"/>
          <w:szCs w:val="24"/>
          <w:lang w:eastAsia="en-IN"/>
        </w:rPr>
        <w:t xml:space="preserve"> "owns" an </w:t>
      </w:r>
      <w:r w:rsidRPr="003C3F45">
        <w:rPr>
          <w:rFonts w:ascii="Courier New" w:eastAsia="Times New Roman" w:hAnsi="Courier New" w:cs="Courier New"/>
          <w:b/>
          <w:bCs/>
          <w:color w:val="0D0D0D"/>
          <w:sz w:val="21"/>
          <w:szCs w:val="21"/>
          <w:bdr w:val="single" w:sz="2" w:space="0" w:color="E3E3E3" w:frame="1"/>
          <w:lang w:eastAsia="en-IN"/>
        </w:rPr>
        <w:t>Engine</w:t>
      </w:r>
      <w:r w:rsidRPr="003C3F45">
        <w:rPr>
          <w:rFonts w:ascii="Segoe UI" w:eastAsia="Times New Roman" w:hAnsi="Segoe UI" w:cs="Segoe UI"/>
          <w:color w:val="0D0D0D"/>
          <w:sz w:val="24"/>
          <w:szCs w:val="24"/>
          <w:lang w:eastAsia="en-IN"/>
        </w:rPr>
        <w:t xml:space="preserve">, and the existence of the </w:t>
      </w:r>
      <w:r w:rsidRPr="003C3F45">
        <w:rPr>
          <w:rFonts w:ascii="Courier New" w:eastAsia="Times New Roman" w:hAnsi="Courier New" w:cs="Courier New"/>
          <w:b/>
          <w:bCs/>
          <w:color w:val="0D0D0D"/>
          <w:sz w:val="21"/>
          <w:szCs w:val="21"/>
          <w:bdr w:val="single" w:sz="2" w:space="0" w:color="E3E3E3" w:frame="1"/>
          <w:lang w:eastAsia="en-IN"/>
        </w:rPr>
        <w:t>Engine</w:t>
      </w:r>
      <w:r w:rsidRPr="003C3F45">
        <w:rPr>
          <w:rFonts w:ascii="Segoe UI" w:eastAsia="Times New Roman" w:hAnsi="Segoe UI" w:cs="Segoe UI"/>
          <w:color w:val="0D0D0D"/>
          <w:sz w:val="24"/>
          <w:szCs w:val="24"/>
          <w:lang w:eastAsia="en-IN"/>
        </w:rPr>
        <w:t xml:space="preserve"> is dependent on the </w:t>
      </w:r>
      <w:r w:rsidRPr="003C3F45">
        <w:rPr>
          <w:rFonts w:ascii="Courier New" w:eastAsia="Times New Roman" w:hAnsi="Courier New" w:cs="Courier New"/>
          <w:b/>
          <w:bCs/>
          <w:color w:val="0D0D0D"/>
          <w:sz w:val="21"/>
          <w:szCs w:val="21"/>
          <w:bdr w:val="single" w:sz="2" w:space="0" w:color="E3E3E3" w:frame="1"/>
          <w:lang w:eastAsia="en-IN"/>
        </w:rPr>
        <w:t>Car</w:t>
      </w:r>
      <w:r w:rsidRPr="003C3F45">
        <w:rPr>
          <w:rFonts w:ascii="Segoe UI" w:eastAsia="Times New Roman" w:hAnsi="Segoe UI" w:cs="Segoe UI"/>
          <w:color w:val="0D0D0D"/>
          <w:sz w:val="24"/>
          <w:szCs w:val="24"/>
          <w:lang w:eastAsia="en-IN"/>
        </w:rPr>
        <w:t xml:space="preserve">. If the </w:t>
      </w:r>
      <w:r w:rsidRPr="003C3F45">
        <w:rPr>
          <w:rFonts w:ascii="Courier New" w:eastAsia="Times New Roman" w:hAnsi="Courier New" w:cs="Courier New"/>
          <w:b/>
          <w:bCs/>
          <w:color w:val="0D0D0D"/>
          <w:sz w:val="21"/>
          <w:szCs w:val="21"/>
          <w:bdr w:val="single" w:sz="2" w:space="0" w:color="E3E3E3" w:frame="1"/>
          <w:lang w:eastAsia="en-IN"/>
        </w:rPr>
        <w:t>Car</w:t>
      </w:r>
      <w:r w:rsidRPr="003C3F45">
        <w:rPr>
          <w:rFonts w:ascii="Segoe UI" w:eastAsia="Times New Roman" w:hAnsi="Segoe UI" w:cs="Segoe UI"/>
          <w:color w:val="0D0D0D"/>
          <w:sz w:val="24"/>
          <w:szCs w:val="24"/>
          <w:lang w:eastAsia="en-IN"/>
        </w:rPr>
        <w:t xml:space="preserve"> is destroyed, the </w:t>
      </w:r>
      <w:r w:rsidRPr="003C3F45">
        <w:rPr>
          <w:rFonts w:ascii="Courier New" w:eastAsia="Times New Roman" w:hAnsi="Courier New" w:cs="Courier New"/>
          <w:b/>
          <w:bCs/>
          <w:color w:val="0D0D0D"/>
          <w:sz w:val="21"/>
          <w:szCs w:val="21"/>
          <w:bdr w:val="single" w:sz="2" w:space="0" w:color="E3E3E3" w:frame="1"/>
          <w:lang w:eastAsia="en-IN"/>
        </w:rPr>
        <w:t>Engine</w:t>
      </w:r>
      <w:r w:rsidRPr="003C3F45">
        <w:rPr>
          <w:rFonts w:ascii="Segoe UI" w:eastAsia="Times New Roman" w:hAnsi="Segoe UI" w:cs="Segoe UI"/>
          <w:color w:val="0D0D0D"/>
          <w:sz w:val="24"/>
          <w:szCs w:val="24"/>
          <w:lang w:eastAsia="en-IN"/>
        </w:rPr>
        <w:t xml:space="preserve"> is also destroyed. This represents a stronger form of association compared to aggregation.</w:t>
      </w:r>
    </w:p>
    <w:p w14:paraId="02618182" w14:textId="77777777" w:rsidR="003C3F45" w:rsidRPr="003C3F45" w:rsidRDefault="003C3F45" w:rsidP="003C3F4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In summary, aggregation represents a weaker relationship where parts can exist independently, while composition signifies a stronger relationship where the parts are integral to the existence of the whole. The choice between aggregation and composition depends on the nature of the relationship and the level of ownership or dependency between the classes in the system.</w:t>
      </w:r>
    </w:p>
    <w:p w14:paraId="71B1F79E" w14:textId="77777777" w:rsidR="003C3F45" w:rsidRDefault="003C3F45"/>
    <w:p w14:paraId="53756CB9" w14:textId="77777777" w:rsidR="003E4A8E" w:rsidRPr="003E4A8E" w:rsidRDefault="003E4A8E" w:rsidP="003E4A8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 xml:space="preserve">A component diagram is a type of UML (Unified </w:t>
      </w:r>
      <w:proofErr w:type="spellStart"/>
      <w:r w:rsidRPr="003E4A8E">
        <w:rPr>
          <w:rFonts w:ascii="Segoe UI" w:eastAsia="Times New Roman" w:hAnsi="Segoe UI" w:cs="Segoe UI"/>
          <w:color w:val="0D0D0D"/>
          <w:sz w:val="24"/>
          <w:szCs w:val="24"/>
          <w:lang w:eastAsia="en-IN"/>
        </w:rPr>
        <w:t>Modeling</w:t>
      </w:r>
      <w:proofErr w:type="spellEnd"/>
      <w:r w:rsidRPr="003E4A8E">
        <w:rPr>
          <w:rFonts w:ascii="Segoe UI" w:eastAsia="Times New Roman" w:hAnsi="Segoe UI" w:cs="Segoe UI"/>
          <w:color w:val="0D0D0D"/>
          <w:sz w:val="24"/>
          <w:szCs w:val="24"/>
          <w:lang w:eastAsia="en-IN"/>
        </w:rPr>
        <w:t xml:space="preserve"> Language) diagram used in software engineering to illustrate the high-level structure of a system by showing the components that make up the system and the relationships between them. Components are modular, replaceable, and encapsulated units that represent a set of related functionalities. The primary purpose of a component diagram is to facilitate the understanding, design, and documentation of the system's architecture.</w:t>
      </w:r>
    </w:p>
    <w:p w14:paraId="5AD8DD95" w14:textId="77777777" w:rsidR="003E4A8E" w:rsidRPr="003E4A8E" w:rsidRDefault="003E4A8E" w:rsidP="003E4A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Here are key concepts and elements associated with component diagrams:</w:t>
      </w:r>
    </w:p>
    <w:p w14:paraId="4CB977F1" w14:textId="77777777" w:rsidR="003E4A8E" w:rsidRPr="003E4A8E" w:rsidRDefault="003E4A8E" w:rsidP="003E4A8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4A8E">
        <w:rPr>
          <w:rFonts w:ascii="Segoe UI" w:eastAsia="Times New Roman" w:hAnsi="Segoe UI" w:cs="Segoe UI"/>
          <w:b/>
          <w:bCs/>
          <w:color w:val="0D0D0D"/>
          <w:sz w:val="24"/>
          <w:szCs w:val="24"/>
          <w:bdr w:val="single" w:sz="2" w:space="0" w:color="E3E3E3" w:frame="1"/>
          <w:lang w:eastAsia="en-IN"/>
        </w:rPr>
        <w:t>Component:</w:t>
      </w:r>
    </w:p>
    <w:p w14:paraId="023B3817" w14:textId="77777777"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A component is a modular unit that encapsulates a set of related functionalities and can be independently replaced or upgraded.</w:t>
      </w:r>
    </w:p>
    <w:p w14:paraId="34E36E2C" w14:textId="77777777"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Components are depicted as rectangles with the component name inside.</w:t>
      </w:r>
    </w:p>
    <w:p w14:paraId="14066116" w14:textId="77777777" w:rsidR="003E4A8E" w:rsidRPr="003E4A8E" w:rsidRDefault="003E4A8E" w:rsidP="003E4A8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4A8E">
        <w:rPr>
          <w:rFonts w:ascii="Segoe UI" w:eastAsia="Times New Roman" w:hAnsi="Segoe UI" w:cs="Segoe UI"/>
          <w:b/>
          <w:bCs/>
          <w:color w:val="0D0D0D"/>
          <w:sz w:val="24"/>
          <w:szCs w:val="24"/>
          <w:bdr w:val="single" w:sz="2" w:space="0" w:color="E3E3E3" w:frame="1"/>
          <w:lang w:eastAsia="en-IN"/>
        </w:rPr>
        <w:t>Interface:</w:t>
      </w:r>
    </w:p>
    <w:p w14:paraId="53C73DF7" w14:textId="77777777"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An interface defines a contract specifying the services that a component offers or requires.</w:t>
      </w:r>
    </w:p>
    <w:p w14:paraId="1DA116AE" w14:textId="77777777"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lastRenderedPageBreak/>
        <w:t>Interfaces are represented as small rectangles attached to the component rectangles, with the interface name and the list of methods.</w:t>
      </w:r>
    </w:p>
    <w:p w14:paraId="47EFE4E8" w14:textId="77777777" w:rsidR="003E4A8E" w:rsidRPr="003E4A8E" w:rsidRDefault="003E4A8E" w:rsidP="003E4A8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4A8E">
        <w:rPr>
          <w:rFonts w:ascii="Segoe UI" w:eastAsia="Times New Roman" w:hAnsi="Segoe UI" w:cs="Segoe UI"/>
          <w:b/>
          <w:bCs/>
          <w:color w:val="0D0D0D"/>
          <w:sz w:val="24"/>
          <w:szCs w:val="24"/>
          <w:bdr w:val="single" w:sz="2" w:space="0" w:color="E3E3E3" w:frame="1"/>
          <w:lang w:eastAsia="en-IN"/>
        </w:rPr>
        <w:t>Dependency Relationship:</w:t>
      </w:r>
    </w:p>
    <w:p w14:paraId="592D6DFF" w14:textId="77777777"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A dependency relationship indicates that one component depends on another. It is shown as a dashed arrow pointing from the dependent component to the component it depends on.</w:t>
      </w:r>
    </w:p>
    <w:p w14:paraId="3EE1C80C" w14:textId="77777777"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Dependencies may be based on interfaces or specific functionality provided by another component.</w:t>
      </w:r>
    </w:p>
    <w:p w14:paraId="76C44A39" w14:textId="77777777" w:rsidR="003E4A8E" w:rsidRPr="003E4A8E" w:rsidRDefault="003E4A8E" w:rsidP="003E4A8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4A8E">
        <w:rPr>
          <w:rFonts w:ascii="Segoe UI" w:eastAsia="Times New Roman" w:hAnsi="Segoe UI" w:cs="Segoe UI"/>
          <w:b/>
          <w:bCs/>
          <w:color w:val="0D0D0D"/>
          <w:sz w:val="24"/>
          <w:szCs w:val="24"/>
          <w:bdr w:val="single" w:sz="2" w:space="0" w:color="E3E3E3" w:frame="1"/>
          <w:lang w:eastAsia="en-IN"/>
        </w:rPr>
        <w:t>Association Relationship:</w:t>
      </w:r>
    </w:p>
    <w:p w14:paraId="6360730D" w14:textId="77777777"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An association relationship indicates a more general relationship between components. It doesn't specify the nature of the dependency.</w:t>
      </w:r>
    </w:p>
    <w:p w14:paraId="062AADCA" w14:textId="77777777"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Associations are typically represented by solid lines connecting the components.</w:t>
      </w:r>
    </w:p>
    <w:p w14:paraId="2E59DFB9" w14:textId="77777777" w:rsidR="003E4A8E" w:rsidRPr="003E4A8E" w:rsidRDefault="003E4A8E" w:rsidP="003E4A8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4A8E">
        <w:rPr>
          <w:rFonts w:ascii="Segoe UI" w:eastAsia="Times New Roman" w:hAnsi="Segoe UI" w:cs="Segoe UI"/>
          <w:b/>
          <w:bCs/>
          <w:color w:val="0D0D0D"/>
          <w:sz w:val="24"/>
          <w:szCs w:val="24"/>
          <w:bdr w:val="single" w:sz="2" w:space="0" w:color="E3E3E3" w:frame="1"/>
          <w:lang w:eastAsia="en-IN"/>
        </w:rPr>
        <w:t>Provided and Required Interfaces:</w:t>
      </w:r>
    </w:p>
    <w:p w14:paraId="48E87EAB" w14:textId="77777777"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A provided interface represents the services that a component offers to its environment. It is usually shown on the top side of the component.</w:t>
      </w:r>
    </w:p>
    <w:p w14:paraId="1A504462" w14:textId="77777777"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A required interface represents the services that a component expects from its environment. It is usually shown on the bottom side of the component.</w:t>
      </w:r>
    </w:p>
    <w:p w14:paraId="145C2A69" w14:textId="77777777" w:rsidR="003E4A8E" w:rsidRPr="003E4A8E" w:rsidRDefault="003E4A8E" w:rsidP="003E4A8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4A8E">
        <w:rPr>
          <w:rFonts w:ascii="Segoe UI" w:eastAsia="Times New Roman" w:hAnsi="Segoe UI" w:cs="Segoe UI"/>
          <w:b/>
          <w:bCs/>
          <w:color w:val="0D0D0D"/>
          <w:sz w:val="24"/>
          <w:szCs w:val="24"/>
          <w:bdr w:val="single" w:sz="2" w:space="0" w:color="E3E3E3" w:frame="1"/>
          <w:lang w:eastAsia="en-IN"/>
        </w:rPr>
        <w:t>Port:</w:t>
      </w:r>
    </w:p>
    <w:p w14:paraId="2ED3CA93" w14:textId="77777777"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A port is a specific point of interaction at the boundary of a component. It is represented as a small square on the edge of a component.</w:t>
      </w:r>
    </w:p>
    <w:p w14:paraId="0E0F275F" w14:textId="77777777"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Ports are often associated with interfaces and serve as connection points for interactions with other components.</w:t>
      </w:r>
    </w:p>
    <w:p w14:paraId="7666234D" w14:textId="77777777" w:rsidR="000148AC" w:rsidRDefault="000148AC"/>
    <w:p w14:paraId="47653F3A" w14:textId="77777777" w:rsidR="005B2426" w:rsidRDefault="005B2426"/>
    <w:p w14:paraId="12377076" w14:textId="77777777" w:rsidR="005B2426" w:rsidRDefault="005B2426">
      <w:r>
        <w:rPr>
          <w:noProof/>
          <w:lang w:eastAsia="en-IN"/>
        </w:rPr>
        <mc:AlternateContent>
          <mc:Choice Requires="wps">
            <w:drawing>
              <wp:inline distT="0" distB="0" distL="0" distR="0" wp14:anchorId="1FF9E466" wp14:editId="50BBEE80">
                <wp:extent cx="303530" cy="303530"/>
                <wp:effectExtent l="0" t="0" r="0" b="0"/>
                <wp:docPr id="1" name="Rectangle 1" descr="10 componen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B66F3" id="Rectangle 1" o:spid="_x0000_s1026" alt="10 component diagra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73E210EB" w14:textId="77777777" w:rsidR="005B2426" w:rsidRPr="005B2426" w:rsidRDefault="005B2426" w:rsidP="005B2426"/>
    <w:p w14:paraId="42AFEE19" w14:textId="77777777" w:rsidR="005B2426" w:rsidRPr="005B2426" w:rsidRDefault="005B2426" w:rsidP="005B2426">
      <w:r>
        <w:rPr>
          <w:noProof/>
          <w:lang w:eastAsia="en-IN"/>
        </w:rPr>
        <w:lastRenderedPageBreak/>
        <w:drawing>
          <wp:inline distT="0" distB="0" distL="0" distR="0" wp14:anchorId="54B98F59" wp14:editId="02B10E24">
            <wp:extent cx="4583430" cy="343757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90632" cy="3442973"/>
                    </a:xfrm>
                    <a:prstGeom prst="rect">
                      <a:avLst/>
                    </a:prstGeom>
                    <a:noFill/>
                  </pic:spPr>
                </pic:pic>
              </a:graphicData>
            </a:graphic>
          </wp:inline>
        </w:drawing>
      </w:r>
    </w:p>
    <w:p w14:paraId="724E101E" w14:textId="77777777" w:rsidR="005B2426" w:rsidRPr="005B2426" w:rsidRDefault="005B2426" w:rsidP="005B2426"/>
    <w:p w14:paraId="37CD4356" w14:textId="77777777" w:rsidR="005B2426" w:rsidRPr="005B2426" w:rsidRDefault="005B2426" w:rsidP="005B2426"/>
    <w:p w14:paraId="589D1E92" w14:textId="77777777" w:rsidR="005B2426" w:rsidRPr="005B2426" w:rsidRDefault="005B2426" w:rsidP="005B2426"/>
    <w:p w14:paraId="1EAAA933" w14:textId="77777777" w:rsidR="005B2426" w:rsidRDefault="005B2426" w:rsidP="005B2426">
      <w:r>
        <w:rPr>
          <w:noProof/>
          <w:lang w:eastAsia="en-IN"/>
        </w:rPr>
        <mc:AlternateContent>
          <mc:Choice Requires="wps">
            <w:drawing>
              <wp:inline distT="0" distB="0" distL="0" distR="0" wp14:anchorId="0C17DF5E" wp14:editId="0AE0C955">
                <wp:extent cx="303530" cy="303530"/>
                <wp:effectExtent l="0" t="0" r="0" b="0"/>
                <wp:docPr id="2" name="AutoShape 3" descr="10 componen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C6BED" id="AutoShape 3" o:spid="_x0000_s1026" alt="10 component diagra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1429BB0F" w14:textId="77777777" w:rsidR="005B2426" w:rsidRPr="005B2426" w:rsidRDefault="005B2426" w:rsidP="005B2426">
      <w:pPr>
        <w:tabs>
          <w:tab w:val="left" w:pos="4042"/>
        </w:tabs>
      </w:pPr>
      <w:r>
        <w:tab/>
      </w:r>
    </w:p>
    <w:sectPr w:rsidR="005B2426" w:rsidRPr="005B2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B24F7"/>
    <w:multiLevelType w:val="multilevel"/>
    <w:tmpl w:val="7E260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A2D99"/>
    <w:multiLevelType w:val="multilevel"/>
    <w:tmpl w:val="F9F2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21998"/>
    <w:multiLevelType w:val="multilevel"/>
    <w:tmpl w:val="294832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735AFC"/>
    <w:multiLevelType w:val="multilevel"/>
    <w:tmpl w:val="7088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C0FD3"/>
    <w:multiLevelType w:val="multilevel"/>
    <w:tmpl w:val="9DF2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E87DBF"/>
    <w:multiLevelType w:val="multilevel"/>
    <w:tmpl w:val="C43E0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517E66"/>
    <w:multiLevelType w:val="multilevel"/>
    <w:tmpl w:val="D3108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C4CBF"/>
    <w:multiLevelType w:val="multilevel"/>
    <w:tmpl w:val="139A6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281955"/>
    <w:multiLevelType w:val="multilevel"/>
    <w:tmpl w:val="F3BAD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443714">
    <w:abstractNumId w:val="3"/>
  </w:num>
  <w:num w:numId="2" w16cid:durableId="1126392759">
    <w:abstractNumId w:val="1"/>
  </w:num>
  <w:num w:numId="3" w16cid:durableId="771390704">
    <w:abstractNumId w:val="0"/>
  </w:num>
  <w:num w:numId="4" w16cid:durableId="838616606">
    <w:abstractNumId w:val="7"/>
  </w:num>
  <w:num w:numId="5" w16cid:durableId="1629317341">
    <w:abstractNumId w:val="5"/>
  </w:num>
  <w:num w:numId="6" w16cid:durableId="959070820">
    <w:abstractNumId w:val="4"/>
  </w:num>
  <w:num w:numId="7" w16cid:durableId="1423453579">
    <w:abstractNumId w:val="2"/>
  </w:num>
  <w:num w:numId="8" w16cid:durableId="435446983">
    <w:abstractNumId w:val="8"/>
  </w:num>
  <w:num w:numId="9" w16cid:durableId="1139108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E57"/>
    <w:rsid w:val="000148AC"/>
    <w:rsid w:val="00147216"/>
    <w:rsid w:val="00353218"/>
    <w:rsid w:val="003C3F45"/>
    <w:rsid w:val="003E4A8E"/>
    <w:rsid w:val="00542FE8"/>
    <w:rsid w:val="00557E00"/>
    <w:rsid w:val="005B2426"/>
    <w:rsid w:val="008407D2"/>
    <w:rsid w:val="00B81A92"/>
    <w:rsid w:val="00BD5E57"/>
    <w:rsid w:val="00DC2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71E1"/>
  <w15:docId w15:val="{950F434D-460C-4852-AC9F-AF852E9B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E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7E00"/>
    <w:rPr>
      <w:b/>
      <w:bCs/>
    </w:rPr>
  </w:style>
  <w:style w:type="character" w:styleId="Emphasis">
    <w:name w:val="Emphasis"/>
    <w:basedOn w:val="DefaultParagraphFont"/>
    <w:uiPriority w:val="20"/>
    <w:qFormat/>
    <w:rsid w:val="00542FE8"/>
    <w:rPr>
      <w:i/>
      <w:iCs/>
    </w:rPr>
  </w:style>
  <w:style w:type="paragraph" w:styleId="HTMLPreformatted">
    <w:name w:val="HTML Preformatted"/>
    <w:basedOn w:val="Normal"/>
    <w:link w:val="HTMLPreformattedChar"/>
    <w:uiPriority w:val="99"/>
    <w:semiHidden/>
    <w:unhideWhenUsed/>
    <w:rsid w:val="003C3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3F4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C3F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89571">
      <w:bodyDiv w:val="1"/>
      <w:marLeft w:val="0"/>
      <w:marRight w:val="0"/>
      <w:marTop w:val="0"/>
      <w:marBottom w:val="0"/>
      <w:divBdr>
        <w:top w:val="none" w:sz="0" w:space="0" w:color="auto"/>
        <w:left w:val="none" w:sz="0" w:space="0" w:color="auto"/>
        <w:bottom w:val="none" w:sz="0" w:space="0" w:color="auto"/>
        <w:right w:val="none" w:sz="0" w:space="0" w:color="auto"/>
      </w:divBdr>
    </w:div>
    <w:div w:id="525170288">
      <w:bodyDiv w:val="1"/>
      <w:marLeft w:val="0"/>
      <w:marRight w:val="0"/>
      <w:marTop w:val="0"/>
      <w:marBottom w:val="0"/>
      <w:divBdr>
        <w:top w:val="none" w:sz="0" w:space="0" w:color="auto"/>
        <w:left w:val="none" w:sz="0" w:space="0" w:color="auto"/>
        <w:bottom w:val="none" w:sz="0" w:space="0" w:color="auto"/>
        <w:right w:val="none" w:sz="0" w:space="0" w:color="auto"/>
      </w:divBdr>
    </w:div>
    <w:div w:id="1251810373">
      <w:bodyDiv w:val="1"/>
      <w:marLeft w:val="0"/>
      <w:marRight w:val="0"/>
      <w:marTop w:val="0"/>
      <w:marBottom w:val="0"/>
      <w:divBdr>
        <w:top w:val="none" w:sz="0" w:space="0" w:color="auto"/>
        <w:left w:val="none" w:sz="0" w:space="0" w:color="auto"/>
        <w:bottom w:val="none" w:sz="0" w:space="0" w:color="auto"/>
        <w:right w:val="none" w:sz="0" w:space="0" w:color="auto"/>
      </w:divBdr>
    </w:div>
    <w:div w:id="1541480641">
      <w:bodyDiv w:val="1"/>
      <w:marLeft w:val="0"/>
      <w:marRight w:val="0"/>
      <w:marTop w:val="0"/>
      <w:marBottom w:val="0"/>
      <w:divBdr>
        <w:top w:val="none" w:sz="0" w:space="0" w:color="auto"/>
        <w:left w:val="none" w:sz="0" w:space="0" w:color="auto"/>
        <w:bottom w:val="none" w:sz="0" w:space="0" w:color="auto"/>
        <w:right w:val="none" w:sz="0" w:space="0" w:color="auto"/>
      </w:divBdr>
    </w:div>
    <w:div w:id="1859660865">
      <w:bodyDiv w:val="1"/>
      <w:marLeft w:val="0"/>
      <w:marRight w:val="0"/>
      <w:marTop w:val="0"/>
      <w:marBottom w:val="0"/>
      <w:divBdr>
        <w:top w:val="none" w:sz="0" w:space="0" w:color="auto"/>
        <w:left w:val="none" w:sz="0" w:space="0" w:color="auto"/>
        <w:bottom w:val="none" w:sz="0" w:space="0" w:color="auto"/>
        <w:right w:val="none" w:sz="0" w:space="0" w:color="auto"/>
      </w:divBdr>
    </w:div>
    <w:div w:id="1886210192">
      <w:bodyDiv w:val="1"/>
      <w:marLeft w:val="0"/>
      <w:marRight w:val="0"/>
      <w:marTop w:val="0"/>
      <w:marBottom w:val="0"/>
      <w:divBdr>
        <w:top w:val="none" w:sz="0" w:space="0" w:color="auto"/>
        <w:left w:val="none" w:sz="0" w:space="0" w:color="auto"/>
        <w:bottom w:val="none" w:sz="0" w:space="0" w:color="auto"/>
        <w:right w:val="none" w:sz="0" w:space="0" w:color="auto"/>
      </w:divBdr>
    </w:div>
    <w:div w:id="1964268161">
      <w:bodyDiv w:val="1"/>
      <w:marLeft w:val="0"/>
      <w:marRight w:val="0"/>
      <w:marTop w:val="0"/>
      <w:marBottom w:val="0"/>
      <w:divBdr>
        <w:top w:val="none" w:sz="0" w:space="0" w:color="auto"/>
        <w:left w:val="none" w:sz="0" w:space="0" w:color="auto"/>
        <w:bottom w:val="none" w:sz="0" w:space="0" w:color="auto"/>
        <w:right w:val="none" w:sz="0" w:space="0" w:color="auto"/>
      </w:divBdr>
    </w:div>
    <w:div w:id="1964724628">
      <w:bodyDiv w:val="1"/>
      <w:marLeft w:val="0"/>
      <w:marRight w:val="0"/>
      <w:marTop w:val="0"/>
      <w:marBottom w:val="0"/>
      <w:divBdr>
        <w:top w:val="none" w:sz="0" w:space="0" w:color="auto"/>
        <w:left w:val="none" w:sz="0" w:space="0" w:color="auto"/>
        <w:bottom w:val="none" w:sz="0" w:space="0" w:color="auto"/>
        <w:right w:val="none" w:sz="0" w:space="0" w:color="auto"/>
      </w:divBdr>
      <w:divsChild>
        <w:div w:id="1659577528">
          <w:marLeft w:val="0"/>
          <w:marRight w:val="0"/>
          <w:marTop w:val="0"/>
          <w:marBottom w:val="0"/>
          <w:divBdr>
            <w:top w:val="single" w:sz="2" w:space="0" w:color="E3E3E3"/>
            <w:left w:val="single" w:sz="2" w:space="0" w:color="E3E3E3"/>
            <w:bottom w:val="single" w:sz="2" w:space="0" w:color="E3E3E3"/>
            <w:right w:val="single" w:sz="2" w:space="0" w:color="E3E3E3"/>
          </w:divBdr>
          <w:divsChild>
            <w:div w:id="1388384336">
              <w:marLeft w:val="0"/>
              <w:marRight w:val="0"/>
              <w:marTop w:val="0"/>
              <w:marBottom w:val="0"/>
              <w:divBdr>
                <w:top w:val="single" w:sz="2" w:space="0" w:color="E3E3E3"/>
                <w:left w:val="single" w:sz="2" w:space="0" w:color="E3E3E3"/>
                <w:bottom w:val="single" w:sz="2" w:space="0" w:color="E3E3E3"/>
                <w:right w:val="single" w:sz="2" w:space="0" w:color="E3E3E3"/>
              </w:divBdr>
            </w:div>
            <w:div w:id="1797218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826288">
          <w:marLeft w:val="0"/>
          <w:marRight w:val="0"/>
          <w:marTop w:val="0"/>
          <w:marBottom w:val="0"/>
          <w:divBdr>
            <w:top w:val="single" w:sz="2" w:space="0" w:color="E3E3E3"/>
            <w:left w:val="single" w:sz="2" w:space="0" w:color="E3E3E3"/>
            <w:bottom w:val="single" w:sz="2" w:space="0" w:color="E3E3E3"/>
            <w:right w:val="single" w:sz="2" w:space="0" w:color="E3E3E3"/>
          </w:divBdr>
          <w:divsChild>
            <w:div w:id="1240602375">
              <w:marLeft w:val="0"/>
              <w:marRight w:val="0"/>
              <w:marTop w:val="0"/>
              <w:marBottom w:val="0"/>
              <w:divBdr>
                <w:top w:val="single" w:sz="2" w:space="0" w:color="E3E3E3"/>
                <w:left w:val="single" w:sz="2" w:space="0" w:color="E3E3E3"/>
                <w:bottom w:val="single" w:sz="2" w:space="0" w:color="E3E3E3"/>
                <w:right w:val="single" w:sz="2" w:space="0" w:color="E3E3E3"/>
              </w:divBdr>
            </w:div>
            <w:div w:id="1733504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9</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Aarya Marve</cp:lastModifiedBy>
  <cp:revision>11</cp:revision>
  <dcterms:created xsi:type="dcterms:W3CDTF">2024-03-05T09:07:00Z</dcterms:created>
  <dcterms:modified xsi:type="dcterms:W3CDTF">2024-05-01T08:02:00Z</dcterms:modified>
</cp:coreProperties>
</file>