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19s60kk29p7" w:id="0"/>
      <w:bookmarkEnd w:id="0"/>
      <w:r w:rsidDel="00000000" w:rsidR="00000000" w:rsidRPr="00000000">
        <w:rPr>
          <w:rtl w:val="0"/>
        </w:rPr>
        <w:t xml:space="preserve">Data Analysis part</w:t>
      </w:r>
    </w:p>
    <w:p w:rsidR="00000000" w:rsidDel="00000000" w:rsidP="00000000" w:rsidRDefault="00000000" w:rsidRPr="00000000" w14:paraId="00000002">
      <w:pPr>
        <w:rPr/>
      </w:pPr>
      <w:r w:rsidDel="00000000" w:rsidR="00000000" w:rsidRPr="00000000">
        <w:rPr>
          <w:rtl w:val="0"/>
        </w:rPr>
        <w:t xml:space="preserve">Greetings according to the time.</w:t>
      </w:r>
    </w:p>
    <w:p w:rsidR="00000000" w:rsidDel="00000000" w:rsidP="00000000" w:rsidRDefault="00000000" w:rsidRPr="00000000" w14:paraId="00000003">
      <w:pPr>
        <w:rPr/>
      </w:pPr>
      <w:r w:rsidDel="00000000" w:rsidR="00000000" w:rsidRPr="00000000">
        <w:rPr>
          <w:rtl w:val="0"/>
        </w:rPr>
        <w:t xml:space="preserve">I’ll dive you all through the data analysis part on this topic.Data analysis part was done on the responses which were obtained from the people having the same background related to our topic. </w:t>
      </w:r>
    </w:p>
    <w:p w:rsidR="00000000" w:rsidDel="00000000" w:rsidP="00000000" w:rsidRDefault="00000000" w:rsidRPr="00000000" w14:paraId="00000004">
      <w:pPr>
        <w:rPr/>
      </w:pPr>
      <w:r w:rsidDel="00000000" w:rsidR="00000000" w:rsidRPr="00000000">
        <w:rPr>
          <w:rtl w:val="0"/>
        </w:rPr>
        <w:t xml:space="preserve">As we all know that artists frequently encounter various problems that affect their psychological and emotional well being which also affects their creative work.</w:t>
      </w:r>
    </w:p>
    <w:p w:rsidR="00000000" w:rsidDel="00000000" w:rsidP="00000000" w:rsidRDefault="00000000" w:rsidRPr="00000000" w14:paraId="00000005">
      <w:pPr>
        <w:rPr/>
      </w:pPr>
      <w:r w:rsidDel="00000000" w:rsidR="00000000" w:rsidRPr="00000000">
        <w:rPr>
          <w:rtl w:val="0"/>
        </w:rPr>
        <w:t xml:space="preserve">Talking about the difficulties faced,about 75% of the respondents lack with maintaining their focus and concentration not consistently but oftenly sometimes.</w:t>
      </w:r>
    </w:p>
    <w:p w:rsidR="00000000" w:rsidDel="00000000" w:rsidP="00000000" w:rsidRDefault="00000000" w:rsidRPr="00000000" w14:paraId="00000006">
      <w:pPr>
        <w:rPr/>
      </w:pPr>
      <w:r w:rsidDel="00000000" w:rsidR="00000000" w:rsidRPr="00000000">
        <w:rPr>
          <w:rtl w:val="0"/>
        </w:rPr>
        <w:t xml:space="preserve">Self-doubt is also a major concern as a quarter of respondents feel inadequate at times and also feel creative fatigue due to lack of motivation.</w:t>
      </w:r>
    </w:p>
    <w:p w:rsidR="00000000" w:rsidDel="00000000" w:rsidP="00000000" w:rsidRDefault="00000000" w:rsidRPr="00000000" w14:paraId="00000007">
      <w:pPr>
        <w:rPr/>
      </w:pPr>
      <w:r w:rsidDel="00000000" w:rsidR="00000000" w:rsidRPr="00000000">
        <w:rPr>
          <w:rtl w:val="0"/>
        </w:rPr>
        <w:t xml:space="preserve">Creative blocks are universal for all ,while physical and emotional exhaustion affects all artists leading to sleep disturbances because of overthinking.</w:t>
      </w:r>
    </w:p>
    <w:p w:rsidR="00000000" w:rsidDel="00000000" w:rsidP="00000000" w:rsidRDefault="00000000" w:rsidRPr="00000000" w14:paraId="00000008">
      <w:pPr>
        <w:rPr/>
      </w:pPr>
      <w:r w:rsidDel="00000000" w:rsidR="00000000" w:rsidRPr="00000000">
        <w:rPr>
          <w:rtl w:val="0"/>
        </w:rPr>
        <w:t xml:space="preserve">Social isolation also plays a role, with 75% of artists feeling disconnected, which can increase self-doubt and hinder motivation. Many artists are sensitive to criticism, with 50% finding it hard to stay motivated after negative feedback. Financial insecurity adds another layer, as 75% worry about sustaining their art careers.</w:t>
      </w:r>
    </w:p>
    <w:p w:rsidR="00000000" w:rsidDel="00000000" w:rsidP="00000000" w:rsidRDefault="00000000" w:rsidRPr="00000000" w14:paraId="00000009">
      <w:pPr>
        <w:rPr/>
      </w:pPr>
      <w:r w:rsidDel="00000000" w:rsidR="00000000" w:rsidRPr="00000000">
        <w:rPr>
          <w:rtl w:val="0"/>
        </w:rPr>
        <w:t xml:space="preserve">The interconnections between these challenges further intensify their effects. Self-doubt, for example, can lead to reduced motivation, while exhaustion often brings on creative blocks and stress. Social isolation heightens feelings of self-doubt, creating a cycle of strain. These points highlight the critical need for supportive resources and systems to help artists navigate these difficulties.</w:t>
      </w:r>
    </w:p>
    <w:p w:rsidR="00000000" w:rsidDel="00000000" w:rsidP="00000000" w:rsidRDefault="00000000" w:rsidRPr="00000000" w14:paraId="0000000A">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