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61C7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Virtualization and Cloud Computing</w:t>
      </w:r>
    </w:p>
    <w:p w14:paraId="23E2C2C5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Relationship Between Virtualization and Cloud Computing</w:t>
      </w:r>
    </w:p>
    <w:p w14:paraId="4D56D13D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Virtualization is the enabling technology of Cloud Computing.</w:t>
      </w:r>
    </w:p>
    <w:p w14:paraId="16A6018E" w14:textId="77777777" w:rsidR="00A7668B" w:rsidRPr="00A7668B" w:rsidRDefault="00A7668B" w:rsidP="00A7668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Virtualization abstracts physical hardware.</w:t>
      </w:r>
    </w:p>
    <w:p w14:paraId="799669BE" w14:textId="77777777" w:rsidR="00A7668B" w:rsidRPr="00A7668B" w:rsidRDefault="00A7668B" w:rsidP="00A7668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 xml:space="preserve">Cloud computing delivers virtualized resources </w:t>
      </w:r>
      <w:r w:rsidRPr="00A7668B">
        <w:rPr>
          <w:rFonts w:ascii="Times New Roman" w:hAnsi="Times New Roman" w:cs="Times New Roman"/>
          <w:b/>
          <w:bCs/>
          <w:sz w:val="24"/>
          <w:szCs w:val="24"/>
        </w:rPr>
        <w:t>as services</w:t>
      </w:r>
      <w:r w:rsidRPr="00A7668B">
        <w:rPr>
          <w:rFonts w:ascii="Times New Roman" w:hAnsi="Times New Roman" w:cs="Times New Roman"/>
          <w:sz w:val="24"/>
          <w:szCs w:val="24"/>
        </w:rPr>
        <w:t xml:space="preserve"> over the Internet.</w:t>
      </w:r>
    </w:p>
    <w:p w14:paraId="1A6390F7" w14:textId="6CB4CE14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Without virtualization, cloud computing is not scalable or economical.</w:t>
      </w:r>
    </w:p>
    <w:p w14:paraId="78BD1FC8" w14:textId="1E47ADD8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792383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How Virtualization Supports Cloud Computing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3"/>
        <w:gridCol w:w="4262"/>
      </w:tblGrid>
      <w:tr w:rsidR="00A7668B" w:rsidRPr="00A7668B" w14:paraId="144E48C8" w14:textId="77777777" w:rsidTr="00A7668B">
        <w:tc>
          <w:tcPr>
            <w:tcW w:w="0" w:type="auto"/>
            <w:hideMark/>
          </w:tcPr>
          <w:p w14:paraId="645402C6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Virtualization Feature</w:t>
            </w:r>
          </w:p>
        </w:tc>
        <w:tc>
          <w:tcPr>
            <w:tcW w:w="0" w:type="auto"/>
            <w:hideMark/>
          </w:tcPr>
          <w:p w14:paraId="05FB49E3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 in Cloud Computing</w:t>
            </w:r>
          </w:p>
        </w:tc>
      </w:tr>
      <w:tr w:rsidR="00A7668B" w:rsidRPr="00A7668B" w14:paraId="6B0D3458" w14:textId="77777777" w:rsidTr="00A7668B">
        <w:tc>
          <w:tcPr>
            <w:tcW w:w="0" w:type="auto"/>
            <w:hideMark/>
          </w:tcPr>
          <w:p w14:paraId="1A4AE6CB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Resource abstraction</w:t>
            </w:r>
          </w:p>
        </w:tc>
        <w:tc>
          <w:tcPr>
            <w:tcW w:w="0" w:type="auto"/>
            <w:hideMark/>
          </w:tcPr>
          <w:p w14:paraId="4684ADD2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Enables on-demand resource provisioning</w:t>
            </w:r>
          </w:p>
        </w:tc>
      </w:tr>
      <w:tr w:rsidR="00A7668B" w:rsidRPr="00A7668B" w14:paraId="65014421" w14:textId="77777777" w:rsidTr="00A7668B">
        <w:tc>
          <w:tcPr>
            <w:tcW w:w="0" w:type="auto"/>
            <w:hideMark/>
          </w:tcPr>
          <w:p w14:paraId="749DF2C0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VM isolation</w:t>
            </w:r>
          </w:p>
        </w:tc>
        <w:tc>
          <w:tcPr>
            <w:tcW w:w="0" w:type="auto"/>
            <w:hideMark/>
          </w:tcPr>
          <w:p w14:paraId="6A76A769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Supports multi-tenancy</w:t>
            </w:r>
          </w:p>
        </w:tc>
      </w:tr>
      <w:tr w:rsidR="00A7668B" w:rsidRPr="00A7668B" w14:paraId="3431891D" w14:textId="77777777" w:rsidTr="00A7668B">
        <w:tc>
          <w:tcPr>
            <w:tcW w:w="0" w:type="auto"/>
            <w:hideMark/>
          </w:tcPr>
          <w:p w14:paraId="7C9F8FC9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Dynamic allocation</w:t>
            </w:r>
          </w:p>
        </w:tc>
        <w:tc>
          <w:tcPr>
            <w:tcW w:w="0" w:type="auto"/>
            <w:hideMark/>
          </w:tcPr>
          <w:p w14:paraId="105BFE25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Enables elasticity and scalability</w:t>
            </w:r>
          </w:p>
        </w:tc>
      </w:tr>
      <w:tr w:rsidR="00A7668B" w:rsidRPr="00A7668B" w14:paraId="555EF79E" w14:textId="77777777" w:rsidTr="00A7668B">
        <w:tc>
          <w:tcPr>
            <w:tcW w:w="0" w:type="auto"/>
            <w:hideMark/>
          </w:tcPr>
          <w:p w14:paraId="6B65F5CC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VM migration</w:t>
            </w:r>
          </w:p>
        </w:tc>
        <w:tc>
          <w:tcPr>
            <w:tcW w:w="0" w:type="auto"/>
            <w:hideMark/>
          </w:tcPr>
          <w:p w14:paraId="41939243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Ensures high availability</w:t>
            </w:r>
          </w:p>
        </w:tc>
      </w:tr>
      <w:tr w:rsidR="00A7668B" w:rsidRPr="00A7668B" w14:paraId="42954C0C" w14:textId="77777777" w:rsidTr="00A7668B">
        <w:tc>
          <w:tcPr>
            <w:tcW w:w="0" w:type="auto"/>
            <w:hideMark/>
          </w:tcPr>
          <w:p w14:paraId="374E5C17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hideMark/>
          </w:tcPr>
          <w:p w14:paraId="542FA337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Enables self-service cloud models</w:t>
            </w:r>
          </w:p>
        </w:tc>
      </w:tr>
    </w:tbl>
    <w:p w14:paraId="757D9F75" w14:textId="77777777" w:rsid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CEE80" w14:textId="1F0A9EDF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Role of Hypervisor in Cloud</w:t>
      </w:r>
    </w:p>
    <w:p w14:paraId="06D696D8" w14:textId="77777777" w:rsidR="00A7668B" w:rsidRPr="00A7668B" w:rsidRDefault="00A7668B" w:rsidP="00A7668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Creates and manages VMs</w:t>
      </w:r>
    </w:p>
    <w:p w14:paraId="716596FC" w14:textId="77777777" w:rsidR="00A7668B" w:rsidRPr="00A7668B" w:rsidRDefault="00A7668B" w:rsidP="00A7668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Allocates CPU, memory, storage</w:t>
      </w:r>
    </w:p>
    <w:p w14:paraId="615E3C6D" w14:textId="77777777" w:rsidR="00A7668B" w:rsidRPr="00A7668B" w:rsidRDefault="00A7668B" w:rsidP="00A7668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Ensures isolation and security</w:t>
      </w:r>
    </w:p>
    <w:p w14:paraId="18198E64" w14:textId="030C36C3" w:rsid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 xml:space="preserve">Simple Diagram Description </w:t>
      </w:r>
    </w:p>
    <w:p w14:paraId="64A7D8E9" w14:textId="00E445BA" w:rsid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620DFEE" wp14:editId="51AFE3E7">
                <wp:simplePos x="0" y="0"/>
                <wp:positionH relativeFrom="column">
                  <wp:posOffset>2184400</wp:posOffset>
                </wp:positionH>
                <wp:positionV relativeFrom="paragraph">
                  <wp:posOffset>48472</wp:posOffset>
                </wp:positionV>
                <wp:extent cx="1456267" cy="368300"/>
                <wp:effectExtent l="0" t="0" r="10795" b="12700"/>
                <wp:wrapNone/>
                <wp:docPr id="52452930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67" cy="3683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A140C" w14:textId="79FF630C" w:rsidR="00A7668B" w:rsidRPr="00A7668B" w:rsidRDefault="00A7668B" w:rsidP="00A766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7668B">
                              <w:rPr>
                                <w:rFonts w:ascii="Times New Roman" w:hAnsi="Times New Roman" w:cs="Times New Roman"/>
                              </w:rPr>
                              <w:t>Physical Hardware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20DFEE" id="Rectangle: Rounded Corners 1" o:spid="_x0000_s1026" style="position:absolute;margin-left:172pt;margin-top:3.8pt;width:114.65pt;height:29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" fillcolor="white [3201]" strokecolor="black [3213]" strokeweight="2pt">
                <v:textbox>
                  <w:txbxContent>
                    <w:p w14:paraId="440A140C" w14:textId="79FF630C" w:rsidR="00A7668B" w:rsidRPr="00A7668B" w:rsidRDefault="00A7668B" w:rsidP="00A7668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7668B">
                        <w:rPr>
                          <w:rFonts w:ascii="Times New Roman" w:hAnsi="Times New Roman" w:cs="Times New Roman"/>
                        </w:rPr>
                        <w:t>Physical Hardware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58F0A1" w14:textId="7B4EE4C0" w:rsid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F11D1" w14:textId="1DAA0F36" w:rsid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FA14D8" wp14:editId="1A5AD3CA">
                <wp:simplePos x="0" y="0"/>
                <wp:positionH relativeFrom="column">
                  <wp:posOffset>2878667</wp:posOffset>
                </wp:positionH>
                <wp:positionV relativeFrom="paragraph">
                  <wp:posOffset>34713</wp:posOffset>
                </wp:positionV>
                <wp:extent cx="4233" cy="300567"/>
                <wp:effectExtent l="76200" t="0" r="72390" b="61595"/>
                <wp:wrapNone/>
                <wp:docPr id="15139398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3" cy="300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729A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26.65pt;margin-top:2.75pt;width:.35pt;height:23.6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" strokecolor="black [3040]">
                <v:stroke endarrow="block"/>
              </v:shape>
            </w:pict>
          </mc:Fallback>
        </mc:AlternateContent>
      </w:r>
    </w:p>
    <w:p w14:paraId="10493348" w14:textId="3E727DF0" w:rsid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2289D8D" wp14:editId="0C1CA63C">
                <wp:simplePos x="0" y="0"/>
                <wp:positionH relativeFrom="column">
                  <wp:posOffset>2167467</wp:posOffset>
                </wp:positionH>
                <wp:positionV relativeFrom="paragraph">
                  <wp:posOffset>128905</wp:posOffset>
                </wp:positionV>
                <wp:extent cx="1456267" cy="368300"/>
                <wp:effectExtent l="0" t="0" r="10795" b="12700"/>
                <wp:wrapNone/>
                <wp:docPr id="7764092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67" cy="3683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1D172" w14:textId="62A0482E" w:rsidR="00A7668B" w:rsidRPr="00A7668B" w:rsidRDefault="00A7668B" w:rsidP="00A766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7668B">
                              <w:rPr>
                                <w:rFonts w:ascii="Times New Roman" w:hAnsi="Times New Roman" w:cs="Times New Roman"/>
                              </w:rPr>
                              <w:t>Hypervisor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289D8D" id="_x0000_s1027" style="position:absolute;margin-left:170.65pt;margin-top:10.15pt;width:114.65pt;height:2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" fillcolor="white [3201]" strokecolor="black [3213]" strokeweight="2pt">
                <v:textbox>
                  <w:txbxContent>
                    <w:p w14:paraId="0391D172" w14:textId="62A0482E" w:rsidR="00A7668B" w:rsidRPr="00A7668B" w:rsidRDefault="00A7668B" w:rsidP="00A7668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7668B">
                        <w:rPr>
                          <w:rFonts w:ascii="Times New Roman" w:hAnsi="Times New Roman" w:cs="Times New Roman"/>
                        </w:rPr>
                        <w:t>Hypervisor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A3694A" w14:textId="676CDC86" w:rsid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AB7D5" w14:textId="490B48F1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EBB7A7" wp14:editId="742F9B6A">
                <wp:simplePos x="0" y="0"/>
                <wp:positionH relativeFrom="column">
                  <wp:posOffset>2865755</wp:posOffset>
                </wp:positionH>
                <wp:positionV relativeFrom="paragraph">
                  <wp:posOffset>85936</wp:posOffset>
                </wp:positionV>
                <wp:extent cx="4233" cy="300567"/>
                <wp:effectExtent l="76200" t="0" r="72390" b="61595"/>
                <wp:wrapNone/>
                <wp:docPr id="14118401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3" cy="300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9B0B30" id="Straight Arrow Connector 2" o:spid="_x0000_s1026" type="#_x0000_t32" style="position:absolute;margin-left:225.65pt;margin-top:6.75pt;width:.35pt;height:23.6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" strokecolor="black [3040]">
                <v:stroke endarrow="block"/>
              </v:shape>
            </w:pict>
          </mc:Fallback>
        </mc:AlternateContent>
      </w:r>
    </w:p>
    <w:p w14:paraId="2778461B" w14:textId="59DBF816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8F7F863" wp14:editId="0BD38C4F">
                <wp:simplePos x="0" y="0"/>
                <wp:positionH relativeFrom="column">
                  <wp:posOffset>2138045</wp:posOffset>
                </wp:positionH>
                <wp:positionV relativeFrom="paragraph">
                  <wp:posOffset>204259</wp:posOffset>
                </wp:positionV>
                <wp:extent cx="1456267" cy="368300"/>
                <wp:effectExtent l="0" t="0" r="10795" b="12700"/>
                <wp:wrapNone/>
                <wp:docPr id="47356936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67" cy="3683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38575" w14:textId="52157D6B" w:rsidR="00A7668B" w:rsidRPr="00A7668B" w:rsidRDefault="00A7668B" w:rsidP="00A766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7668B">
                              <w:rPr>
                                <w:rFonts w:ascii="Times New Roman" w:hAnsi="Times New Roman" w:cs="Times New Roman"/>
                              </w:rPr>
                              <w:t>Virtual Machines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F7F863" id="_x0000_s1028" style="position:absolute;margin-left:168.35pt;margin-top:16.1pt;width:114.65pt;height:2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" fillcolor="white [3201]" strokecolor="black [3213]" strokeweight="2pt">
                <v:textbox>
                  <w:txbxContent>
                    <w:p w14:paraId="15738575" w14:textId="52157D6B" w:rsidR="00A7668B" w:rsidRPr="00A7668B" w:rsidRDefault="00A7668B" w:rsidP="00A7668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7668B">
                        <w:rPr>
                          <w:rFonts w:ascii="Times New Roman" w:hAnsi="Times New Roman" w:cs="Times New Roman"/>
                        </w:rPr>
                        <w:t>Virtual Machines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2640FD" w14:textId="67CEB68A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DE8B5A" w14:textId="255DCE5C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A239FC" w14:textId="50FA168D" w:rsid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4454BC" wp14:editId="6BC2978A">
                <wp:simplePos x="0" y="0"/>
                <wp:positionH relativeFrom="column">
                  <wp:posOffset>2823421</wp:posOffset>
                </wp:positionH>
                <wp:positionV relativeFrom="paragraph">
                  <wp:posOffset>3810</wp:posOffset>
                </wp:positionV>
                <wp:extent cx="4233" cy="300567"/>
                <wp:effectExtent l="76200" t="0" r="72390" b="61595"/>
                <wp:wrapNone/>
                <wp:docPr id="7478081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3" cy="300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20363" id="Straight Arrow Connector 2" o:spid="_x0000_s1026" type="#_x0000_t32" style="position:absolute;margin-left:222.3pt;margin-top:.3pt;width:.35pt;height:23.6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" strokecolor="black [3040]">
                <v:stroke endarrow="block"/>
              </v:shape>
            </w:pict>
          </mc:Fallback>
        </mc:AlternateContent>
      </w:r>
    </w:p>
    <w:p w14:paraId="3764C0BA" w14:textId="23861AA7" w:rsid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2079F6" wp14:editId="19F97562">
                <wp:simplePos x="0" y="0"/>
                <wp:positionH relativeFrom="column">
                  <wp:posOffset>2129367</wp:posOffset>
                </wp:positionH>
                <wp:positionV relativeFrom="paragraph">
                  <wp:posOffset>90381</wp:posOffset>
                </wp:positionV>
                <wp:extent cx="1456267" cy="550333"/>
                <wp:effectExtent l="0" t="0" r="10795" b="21590"/>
                <wp:wrapNone/>
                <wp:docPr id="17470613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67" cy="5503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33B41" w14:textId="6B829258" w:rsidR="00A7668B" w:rsidRDefault="00A7668B" w:rsidP="00A7668B">
                            <w:pPr>
                              <w:jc w:val="center"/>
                            </w:pPr>
                            <w:r w:rsidRPr="00A7668B">
                              <w:t>Cloud Services (IaaS / PaaS / SaaS)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2079F6" id="_x0000_s1029" style="position:absolute;margin-left:167.65pt;margin-top:7.1pt;width:114.65pt;height:43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" fillcolor="white [3201]" strokecolor="black [3213]" strokeweight="2pt">
                <v:textbox>
                  <w:txbxContent>
                    <w:p w14:paraId="22A33B41" w14:textId="6B829258" w:rsidR="00A7668B" w:rsidRDefault="00A7668B" w:rsidP="00A7668B">
                      <w:pPr>
                        <w:jc w:val="center"/>
                      </w:pPr>
                      <w:r w:rsidRPr="00A7668B">
                        <w:t>Cloud Services (IaaS / PaaS / SaaS)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8C8D1C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972CFF" w14:textId="6F5B5286" w:rsid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93D1CF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A6122B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2. Pros and Cons of Virtualization</w:t>
      </w:r>
    </w:p>
    <w:p w14:paraId="0857DA5B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Advantages (Pros) of Virtualization</w:t>
      </w:r>
    </w:p>
    <w:p w14:paraId="2D609965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1. Efficient Resource Utilization</w:t>
      </w:r>
    </w:p>
    <w:p w14:paraId="6DE98457" w14:textId="77777777" w:rsidR="00A7668B" w:rsidRPr="00A7668B" w:rsidRDefault="00A7668B" w:rsidP="00A7668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Multiple VMs run on one physical server</w:t>
      </w:r>
    </w:p>
    <w:p w14:paraId="3286F6D7" w14:textId="77777777" w:rsidR="00A7668B" w:rsidRPr="00A7668B" w:rsidRDefault="00A7668B" w:rsidP="00A7668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Reduces idle hardware</w:t>
      </w:r>
    </w:p>
    <w:p w14:paraId="7EB86C0B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2. Cost Reduction</w:t>
      </w:r>
    </w:p>
    <w:p w14:paraId="0415EF51" w14:textId="77777777" w:rsidR="00A7668B" w:rsidRPr="00A7668B" w:rsidRDefault="00A7668B" w:rsidP="00A7668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Fewer physical servers</w:t>
      </w:r>
    </w:p>
    <w:p w14:paraId="588A99B7" w14:textId="77777777" w:rsidR="00A7668B" w:rsidRPr="00A7668B" w:rsidRDefault="00A7668B" w:rsidP="00A7668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Lower power, cooling, and maintenance costs</w:t>
      </w:r>
    </w:p>
    <w:p w14:paraId="5837F086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3. Scalability and Elasticity</w:t>
      </w:r>
    </w:p>
    <w:p w14:paraId="751325DC" w14:textId="77777777" w:rsidR="00A7668B" w:rsidRPr="00A7668B" w:rsidRDefault="00A7668B" w:rsidP="00A7668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lastRenderedPageBreak/>
        <w:t>Resources can be scaled up/down easily</w:t>
      </w:r>
    </w:p>
    <w:p w14:paraId="7AA05950" w14:textId="77777777" w:rsidR="00A7668B" w:rsidRPr="00A7668B" w:rsidRDefault="00A7668B" w:rsidP="00A7668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Ideal for cloud workloads</w:t>
      </w:r>
    </w:p>
    <w:p w14:paraId="748F3D95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4. Isolation and Security</w:t>
      </w:r>
    </w:p>
    <w:p w14:paraId="363A7025" w14:textId="77777777" w:rsidR="00A7668B" w:rsidRPr="00A7668B" w:rsidRDefault="00A7668B" w:rsidP="00A7668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Faults or attacks in one VM do not affect others</w:t>
      </w:r>
    </w:p>
    <w:p w14:paraId="7AED0E62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5. High Availability</w:t>
      </w:r>
    </w:p>
    <w:p w14:paraId="734DC8B9" w14:textId="77777777" w:rsidR="00A7668B" w:rsidRPr="00A7668B" w:rsidRDefault="00A7668B" w:rsidP="00A7668B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VM migration and snapshots reduce downtime</w:t>
      </w:r>
    </w:p>
    <w:p w14:paraId="0A1A5C9E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6. Easy Backup and Recovery</w:t>
      </w:r>
    </w:p>
    <w:p w14:paraId="305FD32B" w14:textId="77777777" w:rsidR="00A7668B" w:rsidRPr="00A7668B" w:rsidRDefault="00A7668B" w:rsidP="00A7668B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VM images simplify disaster recovery</w:t>
      </w:r>
    </w:p>
    <w:p w14:paraId="6734F42E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7. Faster Deployment</w:t>
      </w:r>
    </w:p>
    <w:p w14:paraId="75888790" w14:textId="77777777" w:rsidR="00A7668B" w:rsidRPr="00A7668B" w:rsidRDefault="00A7668B" w:rsidP="00A7668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New servers can be provisioned in minutes</w:t>
      </w:r>
    </w:p>
    <w:p w14:paraId="62BF5C91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Disadvantages (Cons) of Virtualization</w:t>
      </w:r>
    </w:p>
    <w:p w14:paraId="624F1485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1. Performance Overhead</w:t>
      </w:r>
    </w:p>
    <w:p w14:paraId="0ED31719" w14:textId="77777777" w:rsidR="00A7668B" w:rsidRPr="00A7668B" w:rsidRDefault="00A7668B" w:rsidP="00A7668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Virtualization layer adds latency</w:t>
      </w:r>
    </w:p>
    <w:p w14:paraId="5329D952" w14:textId="77777777" w:rsidR="00A7668B" w:rsidRPr="00A7668B" w:rsidRDefault="00A7668B" w:rsidP="00A7668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Lower performance than bare-metal systems</w:t>
      </w:r>
    </w:p>
    <w:p w14:paraId="07830452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2. Single Point of Failure</w:t>
      </w:r>
    </w:p>
    <w:p w14:paraId="484975FC" w14:textId="77777777" w:rsidR="00A7668B" w:rsidRPr="00A7668B" w:rsidRDefault="00A7668B" w:rsidP="00A7668B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Host failure can affect multiple VMs</w:t>
      </w:r>
    </w:p>
    <w:p w14:paraId="4540273A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3. Complex Management</w:t>
      </w:r>
    </w:p>
    <w:p w14:paraId="492DBE60" w14:textId="77777777" w:rsidR="00A7668B" w:rsidRPr="00A7668B" w:rsidRDefault="00A7668B" w:rsidP="00A766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Requires skilled administrators</w:t>
      </w:r>
    </w:p>
    <w:p w14:paraId="7AED4EB3" w14:textId="77777777" w:rsidR="00A7668B" w:rsidRPr="00A7668B" w:rsidRDefault="00A7668B" w:rsidP="00A766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Hypervisor configuration is critical</w:t>
      </w:r>
    </w:p>
    <w:p w14:paraId="7CF12375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4. Security Risks</w:t>
      </w:r>
    </w:p>
    <w:p w14:paraId="49EA3837" w14:textId="77777777" w:rsidR="00A7668B" w:rsidRPr="00A7668B" w:rsidRDefault="00A7668B" w:rsidP="00A7668B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Hypervisor vulnerabilities can compromise multiple VMs</w:t>
      </w:r>
    </w:p>
    <w:p w14:paraId="397B616F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5. Licensing Costs</w:t>
      </w:r>
    </w:p>
    <w:p w14:paraId="4D55B5CA" w14:textId="77777777" w:rsidR="00A7668B" w:rsidRPr="00A7668B" w:rsidRDefault="00A7668B" w:rsidP="00A7668B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Enterprise hypervisors and management tools can be expensive</w:t>
      </w:r>
    </w:p>
    <w:p w14:paraId="6C2BF7BF" w14:textId="77777777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6. Resource Contention</w:t>
      </w:r>
    </w:p>
    <w:p w14:paraId="6DCC53C5" w14:textId="77777777" w:rsidR="00A7668B" w:rsidRPr="00A7668B" w:rsidRDefault="00A7668B" w:rsidP="00A7668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Poor allocation can cause VM performance degradation</w:t>
      </w:r>
    </w:p>
    <w:p w14:paraId="52B6904C" w14:textId="024D4647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CA8475" w14:textId="05978974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 xml:space="preserve">Pros vs Cons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609"/>
      </w:tblGrid>
      <w:tr w:rsidR="00A7668B" w:rsidRPr="00A7668B" w14:paraId="46A73E84" w14:textId="77777777" w:rsidTr="00A7668B">
        <w:tc>
          <w:tcPr>
            <w:tcW w:w="0" w:type="auto"/>
            <w:hideMark/>
          </w:tcPr>
          <w:p w14:paraId="344855F8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hideMark/>
          </w:tcPr>
          <w:p w14:paraId="5616E049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A7668B" w:rsidRPr="00A7668B" w14:paraId="018D35F2" w14:textId="77777777" w:rsidTr="00A7668B">
        <w:tc>
          <w:tcPr>
            <w:tcW w:w="0" w:type="auto"/>
            <w:hideMark/>
          </w:tcPr>
          <w:p w14:paraId="19161A4F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Better hardware utilization</w:t>
            </w:r>
          </w:p>
        </w:tc>
        <w:tc>
          <w:tcPr>
            <w:tcW w:w="0" w:type="auto"/>
            <w:hideMark/>
          </w:tcPr>
          <w:p w14:paraId="7FFBFFB1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Performance overhead</w:t>
            </w:r>
          </w:p>
        </w:tc>
      </w:tr>
      <w:tr w:rsidR="00A7668B" w:rsidRPr="00A7668B" w14:paraId="79714A2B" w14:textId="77777777" w:rsidTr="00A7668B">
        <w:tc>
          <w:tcPr>
            <w:tcW w:w="0" w:type="auto"/>
            <w:hideMark/>
          </w:tcPr>
          <w:p w14:paraId="215B3625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Cost savings</w:t>
            </w:r>
          </w:p>
        </w:tc>
        <w:tc>
          <w:tcPr>
            <w:tcW w:w="0" w:type="auto"/>
            <w:hideMark/>
          </w:tcPr>
          <w:p w14:paraId="4338E9E2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Host failure impact</w:t>
            </w:r>
          </w:p>
        </w:tc>
      </w:tr>
      <w:tr w:rsidR="00A7668B" w:rsidRPr="00A7668B" w14:paraId="699FCE33" w14:textId="77777777" w:rsidTr="00A7668B">
        <w:tc>
          <w:tcPr>
            <w:tcW w:w="0" w:type="auto"/>
            <w:hideMark/>
          </w:tcPr>
          <w:p w14:paraId="0A374BA9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065E4593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Management complexity</w:t>
            </w:r>
          </w:p>
        </w:tc>
      </w:tr>
      <w:tr w:rsidR="00A7668B" w:rsidRPr="00A7668B" w14:paraId="3A44B548" w14:textId="77777777" w:rsidTr="00A7668B">
        <w:tc>
          <w:tcPr>
            <w:tcW w:w="0" w:type="auto"/>
            <w:hideMark/>
          </w:tcPr>
          <w:p w14:paraId="32B66467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Isolation</w:t>
            </w:r>
          </w:p>
        </w:tc>
        <w:tc>
          <w:tcPr>
            <w:tcW w:w="0" w:type="auto"/>
            <w:hideMark/>
          </w:tcPr>
          <w:p w14:paraId="1A369026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Hypervisor attacks</w:t>
            </w:r>
          </w:p>
        </w:tc>
      </w:tr>
      <w:tr w:rsidR="00A7668B" w:rsidRPr="00A7668B" w14:paraId="717D0614" w14:textId="77777777" w:rsidTr="00A7668B">
        <w:tc>
          <w:tcPr>
            <w:tcW w:w="0" w:type="auto"/>
            <w:hideMark/>
          </w:tcPr>
          <w:p w14:paraId="78EB5CD3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Fast deployment</w:t>
            </w:r>
          </w:p>
        </w:tc>
        <w:tc>
          <w:tcPr>
            <w:tcW w:w="0" w:type="auto"/>
            <w:hideMark/>
          </w:tcPr>
          <w:p w14:paraId="78550A67" w14:textId="77777777" w:rsidR="00A7668B" w:rsidRPr="00A7668B" w:rsidRDefault="00A7668B" w:rsidP="00A766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68B">
              <w:rPr>
                <w:rFonts w:ascii="Times New Roman" w:hAnsi="Times New Roman" w:cs="Times New Roman"/>
                <w:sz w:val="24"/>
                <w:szCs w:val="24"/>
              </w:rPr>
              <w:t>Licensing cost</w:t>
            </w:r>
          </w:p>
        </w:tc>
      </w:tr>
    </w:tbl>
    <w:p w14:paraId="645F266C" w14:textId="1C8962CF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51F280" w14:textId="56A3C57C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2FD0D63E" w14:textId="77777777" w:rsidR="00A7668B" w:rsidRPr="00A7668B" w:rsidRDefault="00A7668B" w:rsidP="00A7668B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Virtualization is the backbone of cloud computing.</w:t>
      </w:r>
    </w:p>
    <w:p w14:paraId="79B7D5C5" w14:textId="77777777" w:rsidR="00A7668B" w:rsidRPr="00A7668B" w:rsidRDefault="00A7668B" w:rsidP="00A7668B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Cloud services rely on virtualized infrastructure.</w:t>
      </w:r>
    </w:p>
    <w:p w14:paraId="1C90F130" w14:textId="77777777" w:rsidR="00A7668B" w:rsidRPr="00A7668B" w:rsidRDefault="00A7668B" w:rsidP="00A7668B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Virtualization improves scalability but adds overhead.</w:t>
      </w:r>
    </w:p>
    <w:p w14:paraId="7F817369" w14:textId="77777777" w:rsidR="00A7668B" w:rsidRPr="00A7668B" w:rsidRDefault="00A7668B" w:rsidP="00A7668B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>Hypervisor is the core component enabling virtualization.</w:t>
      </w:r>
    </w:p>
    <w:p w14:paraId="24356D18" w14:textId="7085E76F" w:rsidR="00A7668B" w:rsidRPr="00A7668B" w:rsidRDefault="00A7668B" w:rsidP="00A766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A70591" w14:textId="62B63496" w:rsidR="00A7668B" w:rsidRPr="00A7668B" w:rsidRDefault="00A7668B" w:rsidP="00A766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68B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28D48F8" w14:textId="77777777" w:rsidR="00A7668B" w:rsidRPr="00A7668B" w:rsidRDefault="00A7668B" w:rsidP="002639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668B">
        <w:rPr>
          <w:rFonts w:ascii="Times New Roman" w:hAnsi="Times New Roman" w:cs="Times New Roman"/>
          <w:sz w:val="24"/>
          <w:szCs w:val="24"/>
        </w:rPr>
        <w:t xml:space="preserve">Virtualization enables efficient resource utilization, scalability, and isolation, making it the foundation of cloud computing. While it offers significant cost and management benefits, </w:t>
      </w:r>
      <w:r w:rsidRPr="00A7668B">
        <w:rPr>
          <w:rFonts w:ascii="Times New Roman" w:hAnsi="Times New Roman" w:cs="Times New Roman"/>
          <w:sz w:val="24"/>
          <w:szCs w:val="24"/>
        </w:rPr>
        <w:lastRenderedPageBreak/>
        <w:t>challenges such as performance overhead, security risks, and complexity must be carefully managed for reliable cloud deployments.</w:t>
      </w:r>
    </w:p>
    <w:p w14:paraId="31DCFF4D" w14:textId="77777777" w:rsidR="00DE20DB" w:rsidRPr="00A7668B" w:rsidRDefault="00DE20DB" w:rsidP="00A7668B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DE20DB" w:rsidRPr="00A76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0C2"/>
    <w:multiLevelType w:val="multilevel"/>
    <w:tmpl w:val="368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31598"/>
    <w:multiLevelType w:val="multilevel"/>
    <w:tmpl w:val="3AE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5B59"/>
    <w:multiLevelType w:val="multilevel"/>
    <w:tmpl w:val="670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8063D"/>
    <w:multiLevelType w:val="multilevel"/>
    <w:tmpl w:val="2A5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B2E00"/>
    <w:multiLevelType w:val="multilevel"/>
    <w:tmpl w:val="044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331DF"/>
    <w:multiLevelType w:val="multilevel"/>
    <w:tmpl w:val="E6D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B6307"/>
    <w:multiLevelType w:val="multilevel"/>
    <w:tmpl w:val="AEC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27398"/>
    <w:multiLevelType w:val="multilevel"/>
    <w:tmpl w:val="9A9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4274E"/>
    <w:multiLevelType w:val="multilevel"/>
    <w:tmpl w:val="45D4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47355"/>
    <w:multiLevelType w:val="multilevel"/>
    <w:tmpl w:val="BC4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A5739"/>
    <w:multiLevelType w:val="multilevel"/>
    <w:tmpl w:val="D5CE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C34DA"/>
    <w:multiLevelType w:val="multilevel"/>
    <w:tmpl w:val="862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B75F0"/>
    <w:multiLevelType w:val="multilevel"/>
    <w:tmpl w:val="98C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06D8C"/>
    <w:multiLevelType w:val="multilevel"/>
    <w:tmpl w:val="D24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F756A"/>
    <w:multiLevelType w:val="multilevel"/>
    <w:tmpl w:val="8D6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7381D"/>
    <w:multiLevelType w:val="multilevel"/>
    <w:tmpl w:val="C2F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B346B"/>
    <w:multiLevelType w:val="multilevel"/>
    <w:tmpl w:val="3A7E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11C8D"/>
    <w:multiLevelType w:val="multilevel"/>
    <w:tmpl w:val="E69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B3319"/>
    <w:multiLevelType w:val="multilevel"/>
    <w:tmpl w:val="0F5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617438">
    <w:abstractNumId w:val="15"/>
  </w:num>
  <w:num w:numId="2" w16cid:durableId="1806659161">
    <w:abstractNumId w:val="17"/>
  </w:num>
  <w:num w:numId="3" w16cid:durableId="870070314">
    <w:abstractNumId w:val="1"/>
  </w:num>
  <w:num w:numId="4" w16cid:durableId="1244992696">
    <w:abstractNumId w:val="12"/>
  </w:num>
  <w:num w:numId="5" w16cid:durableId="1308821806">
    <w:abstractNumId w:val="0"/>
  </w:num>
  <w:num w:numId="6" w16cid:durableId="443840697">
    <w:abstractNumId w:val="16"/>
  </w:num>
  <w:num w:numId="7" w16cid:durableId="1343817793">
    <w:abstractNumId w:val="3"/>
  </w:num>
  <w:num w:numId="8" w16cid:durableId="323243854">
    <w:abstractNumId w:val="18"/>
  </w:num>
  <w:num w:numId="9" w16cid:durableId="1990357094">
    <w:abstractNumId w:val="4"/>
  </w:num>
  <w:num w:numId="10" w16cid:durableId="124734392">
    <w:abstractNumId w:val="10"/>
  </w:num>
  <w:num w:numId="11" w16cid:durableId="268507676">
    <w:abstractNumId w:val="2"/>
  </w:num>
  <w:num w:numId="12" w16cid:durableId="1871649447">
    <w:abstractNumId w:val="11"/>
  </w:num>
  <w:num w:numId="13" w16cid:durableId="1968704373">
    <w:abstractNumId w:val="6"/>
  </w:num>
  <w:num w:numId="14" w16cid:durableId="1056856449">
    <w:abstractNumId w:val="5"/>
  </w:num>
  <w:num w:numId="15" w16cid:durableId="1076636332">
    <w:abstractNumId w:val="14"/>
  </w:num>
  <w:num w:numId="16" w16cid:durableId="1616405249">
    <w:abstractNumId w:val="7"/>
  </w:num>
  <w:num w:numId="17" w16cid:durableId="733895213">
    <w:abstractNumId w:val="13"/>
  </w:num>
  <w:num w:numId="18" w16cid:durableId="405996504">
    <w:abstractNumId w:val="9"/>
  </w:num>
  <w:num w:numId="19" w16cid:durableId="1626035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8B"/>
    <w:rsid w:val="002639EB"/>
    <w:rsid w:val="00527E68"/>
    <w:rsid w:val="00A7668B"/>
    <w:rsid w:val="00BD3BCB"/>
    <w:rsid w:val="00DE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C7C9"/>
  <w15:chartTrackingRefBased/>
  <w15:docId w15:val="{51FA76FA-EB0C-4C1B-AA41-4F788C00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68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68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68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6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68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68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68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6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6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68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68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68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68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76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408</Words>
  <Characters>2332</Characters>
  <Application>Microsoft Office Word</Application>
  <DocSecurity>0</DocSecurity>
  <Lines>19</Lines>
  <Paragraphs>5</Paragraphs>
  <ScaleCrop>false</ScaleCrop>
  <Company>HP Inc.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Pasi</dc:creator>
  <cp:keywords/>
  <dc:description/>
  <cp:lastModifiedBy>Abhijeet Pasi</cp:lastModifiedBy>
  <cp:revision>2</cp:revision>
  <dcterms:created xsi:type="dcterms:W3CDTF">2026-01-22T06:15:00Z</dcterms:created>
  <dcterms:modified xsi:type="dcterms:W3CDTF">2026-01-22T06:24:00Z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e8d3b418-71a0-43d6-be60-701358aeeac1</vt:lpwstr>
  </property>
</Properties>
</file>