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dsbr0psbqfuv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Case Study 1: Smart City Surveillance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hired by a government contractor to develop a smart surveillance system that uses facial recognition to: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criminals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individuals in public spaces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crowd behavior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development, I discover: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stores facial data of all citizens, not just suspects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no clear consent mechanism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can be accessed by multiple agencies without strict control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system has accuracy issues, especially for certain demographics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5751jbmhqhph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Ethical Dilemma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I: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a powerful surveillance system that may violate privacy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Restrict features to protect civil liberties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tu2awqw1o0tx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Stakeholders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Citizens (privacy at risk)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Government agencies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Developer (me)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Law enforcement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Civil rights organizations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ave5its5wifq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Options &amp; Impact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2rwcn9widso5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Option 1: Build full system as requested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Citizens: Mass surveillance, privacy invasion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Government: Increased control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risk: High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83mg27amo94c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Option 2: Build regulated system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only necessary data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strict access control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Improve algorithm fairness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Balanced security and privacy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ox5fxbivakzb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Option 3: Refuse project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Protects ethics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Delays implementation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cn4hheisg2j7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Decision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2 is the best: implement privacy-preserving surveillance with strict safeguards.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f2m2mg5ud2m4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ACM Code of Ethics Analysis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Violations (original system):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Privacy breach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harm due to misidentification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Ethical alignment (improved system):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Minimizes harm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Respects privacy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accountability</w:t>
      </w:r>
    </w:p>
    <w:p w:rsidR="00000000" w:rsidDel="00000000" w:rsidP="00000000" w:rsidRDefault="00000000" w:rsidRPr="00000000" w14:paraId="0000002D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Legal Issues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Privacy violations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Unauthorized data collection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misuse of biometric data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Surveillance law compliance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s7ix44wy9ymk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Fixing the Scenario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data minimization techniques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consent and transparency policies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bias testing and audits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Restrict access with strong authentication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n45k4wfd6vm6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br w:type="textWrapping"/>
        <w:t xml:space="preserve">Conclusion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Balancing security and privacy is critical. Ethical system design ensures that technological power does not violate fundamental human rights.</w:t>
      </w:r>
    </w:p>
    <w:p w:rsidR="00000000" w:rsidDel="00000000" w:rsidP="00000000" w:rsidRDefault="00000000" w:rsidRPr="00000000" w14:paraId="00000039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m5uf1f6xcb7x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Case Study 2: Online Learning Platform with Dark Patterns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am developing an online learning platform offering courses with subscription plans.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company instructs me to: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dark patterns to make cancellation difficult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Automatically renew subscriptions without clear notice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Hide the unsubscribe option deep in settings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misleading notifications like “Only 1 spot left!”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4igf68693e5d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Ethical Dilemma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I: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manipulative UI to increase revenue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transparent and user-friendly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ry2jjjbe6mzo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Stakeholders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 (students)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Developer (me)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Regulatory bodies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95t2pg5v1kst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Options &amp; Impact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rt8a5864wotn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Option 1: Implement dark patterns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Users: Misled, financial loss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Company: Higher revenue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Legal risk: High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br8txluxp7p9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Option 2: Ethical UI design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pricing and renewal policies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cancellation process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Impact: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Users: Trust and satisfaction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Company: Long-term reputation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5mb0cpq8u1y0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Option 3: Refuse unethical design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Protects users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Maintains integrity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gg90pfm3glqo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Decision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 2 is best: build a transparent and fair user interface.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vik3m9ha8sjh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ACM Code of Ethics Analysis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Violations (original system):</w:t>
      </w:r>
    </w:p>
    <w:p w:rsidR="00000000" w:rsidDel="00000000" w:rsidP="00000000" w:rsidRDefault="00000000" w:rsidRPr="00000000" w14:paraId="0000005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Dishonesty</w:t>
      </w:r>
    </w:p>
    <w:p w:rsidR="00000000" w:rsidDel="00000000" w:rsidP="00000000" w:rsidRDefault="00000000" w:rsidRPr="00000000" w14:paraId="0000005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Manipulation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Ethical system:</w:t>
      </w:r>
    </w:p>
    <w:p w:rsidR="00000000" w:rsidDel="00000000" w:rsidP="00000000" w:rsidRDefault="00000000" w:rsidRPr="00000000" w14:paraId="0000005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Promotes trust</w:t>
      </w:r>
    </w:p>
    <w:p w:rsidR="00000000" w:rsidDel="00000000" w:rsidP="00000000" w:rsidRDefault="00000000" w:rsidRPr="00000000" w14:paraId="00000060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Ensures fairness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njs51peswlwu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Legal Issues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protection violations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Misleading advertising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Unfair billing practices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 transparency issues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wctft7ppf92e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Fixing the Scenario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clear subscription terms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 renewal reminders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Enable one-click cancellation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misleading UI/UX practices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6iz2wsqqzqx8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br w:type="textWrapping"/>
        <w:t xml:space="preserve">Conclusion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Ethical UI/UX design is essential. Manipulative systems may generate short-term profit but lead to legal penalties and loss of user trust.</w:t>
      </w:r>
    </w:p>
    <w:p w:rsidR="00000000" w:rsidDel="00000000" w:rsidP="00000000" w:rsidRDefault="00000000" w:rsidRPr="00000000" w14:paraId="0000006D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1s88rOcQRXRP1lUqpc9EZN3C8w==">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