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73"/>
          <w:sz w:val="34"/>
          <w:szCs w:val="34"/>
          <w:rtl w:val="0"/>
        </w:rPr>
        <w:t xml:space="preserve">Assignment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5"/>
          <w:szCs w:val="25"/>
          <w:rtl w:val="0"/>
        </w:rPr>
        <w:t xml:space="preserve">Food Delivery Rating Analyzer</w:t>
      </w:r>
      <w:r w:rsidDel="00000000" w:rsidR="00000000" w:rsidRPr="00000000">
        <w:rPr>
          <w:rtl w:val="0"/>
        </w:rPr>
      </w:r>
    </w:p>
    <w:tbl>
      <w:tblPr>
        <w:tblStyle w:val="Table1"/>
        <w:tblW w:w="10320.0" w:type="dxa"/>
        <w:jc w:val="left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aaaaaa" w:space="0" w:sz="4" w:val="single"/>
          <w:insideV w:color="aaaaaa" w:space="0" w:sz="4" w:val="single"/>
        </w:tblBorders>
        <w:tblLayout w:type="fixed"/>
        <w:tblLook w:val="0000"/>
      </w:tblPr>
      <w:tblGrid>
        <w:gridCol w:w="3400"/>
        <w:gridCol w:w="3400"/>
        <w:gridCol w:w="3520"/>
        <w:tblGridChange w:id="0">
          <w:tblGrid>
            <w:gridCol w:w="3400"/>
            <w:gridCol w:w="3400"/>
            <w:gridCol w:w="352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UNIT / CHAPTER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Unit – Arrays and 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Arrays, Method Overloading, Searching &amp; Sorting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ASSESSMENT TYPE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Individual Coding Assignment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Bdr>
          <w:bottom w:color="1f3b73" w:space="4" w:sz="6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73"/>
          <w:sz w:val="26"/>
          <w:szCs w:val="26"/>
          <w:rtl w:val="0"/>
        </w:rPr>
        <w:t xml:space="preserve">Task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Develop a Java program to analyze customer ratings of 5 food delivery partners across 4 parameters: Delivery Speed, Food Quality, Packaging, and Service. Store the ratings in a 2-D array, compute totals and averages, rank the partners, and identify the highest-rated partner.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1f3b73" w:space="4" w:sz="6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73"/>
          <w:sz w:val="26"/>
          <w:szCs w:val="26"/>
          <w:rtl w:val="0"/>
        </w:rPr>
        <w:t xml:space="preserve">Task Description in Depth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This assignment introduces arrays as a way to organise tabular data, together with methods, parameter passing, method overloading, searching, and sorting — practicing how raw rating data is turned into a ranked, decision-ready summary.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3"/>
          <w:szCs w:val="23"/>
          <w:rtl w:val="0"/>
        </w:rPr>
        <w:t xml:space="preserve">1. Store the Ratings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a 2-D array to store each partner's rating across the four parameters.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Populate the array with the sample data shown below.</w:t>
      </w:r>
    </w:p>
    <w:p w:rsidR="00000000" w:rsidDel="00000000" w:rsidP="00000000" w:rsidRDefault="00000000" w:rsidRPr="00000000" w14:paraId="00000010">
      <w:pPr>
        <w:spacing w:after="12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2320"/>
        <w:gridCol w:w="1700"/>
        <w:gridCol w:w="1700"/>
        <w:gridCol w:w="1900"/>
        <w:gridCol w:w="1700"/>
        <w:tblGridChange w:id="0">
          <w:tblGrid>
            <w:gridCol w:w="2320"/>
            <w:gridCol w:w="1700"/>
            <w:gridCol w:w="1700"/>
            <w:gridCol w:w="1900"/>
            <w:gridCol w:w="170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Packaging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Partner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Partner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Partner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Partner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Partner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3"/>
          <w:szCs w:val="23"/>
          <w:rtl w:val="0"/>
        </w:rPr>
        <w:t xml:space="preserve">2. Compute Totals and Averages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methods to calculate each partner's total rating and average rating.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parameter passing so ratings are passed into the methods rather than hard-coded.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Demonstrate method overloading for different calculations (e.g., overload a method to accept a single row versus the entire 2-D array).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Store each partner's total rating in a separate 1-D array.</w:t>
      </w:r>
    </w:p>
    <w:p w:rsidR="00000000" w:rsidDel="00000000" w:rsidP="00000000" w:rsidRDefault="00000000" w:rsidRPr="00000000" w14:paraId="00000035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3"/>
          <w:szCs w:val="23"/>
          <w:rtl w:val="0"/>
        </w:rPr>
        <w:t xml:space="preserve">3. Search and Sort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Linear Search to find a specific rating value within the data.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Apply Bubble Sort to rank partners from highest to lowest total rating.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Display the highest-rated delivery partner.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Display the complete ranking of all delivery partners.</w:t>
      </w:r>
    </w:p>
    <w:p w:rsidR="00000000" w:rsidDel="00000000" w:rsidP="00000000" w:rsidRDefault="00000000" w:rsidRPr="00000000" w14:paraId="0000003A">
      <w:pPr>
        <w:pBdr>
          <w:bottom w:color="1f3b73" w:space="4" w:sz="6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73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===== Food Delivery Rating Analysis 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Partner 1 Total   :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Partner 1 Average : 4.50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Partner 2 Total   :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Partner 2 Average : 4.00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===== Ranking 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1. Partner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2. Partner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3. Partner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4. Partner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5. Partner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Highest Rated Partner: Partner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bottom w:color="1f3b73" w:space="4" w:sz="6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73"/>
          <w:sz w:val="26"/>
          <w:szCs w:val="26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a 2-D array to store ratings.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methods to calculate total rating and average rating.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parameter passing in methods.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Demonstrate method overloading for different calculations.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Store each partner's total rating in a 1-D array.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Linear Search to find a specific rating.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Apply Bubble Sort to rank partners from highest to lowest.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Display the highest-rated delivery partner.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Display the complete ranking of delivery partners.</w:t>
      </w:r>
    </w:p>
    <w:p w:rsidR="00000000" w:rsidDel="00000000" w:rsidP="00000000" w:rsidRDefault="00000000" w:rsidRPr="00000000" w14:paraId="00000059">
      <w:pPr>
        <w:pBdr>
          <w:bottom w:color="1f3b73" w:space="4" w:sz="6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73"/>
          <w:sz w:val="26"/>
          <w:szCs w:val="26"/>
          <w:rtl w:val="0"/>
        </w:rPr>
        <w:t xml:space="preserve">Evaluation Rubric</w:t>
      </w:r>
      <w:r w:rsidDel="00000000" w:rsidR="00000000" w:rsidRPr="00000000">
        <w:rPr>
          <w:rtl w:val="0"/>
        </w:rPr>
      </w:r>
    </w:p>
    <w:tbl>
      <w:tblPr>
        <w:tblStyle w:val="Table3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3200"/>
        <w:gridCol w:w="1400"/>
        <w:gridCol w:w="5720"/>
        <w:tblGridChange w:id="0">
          <w:tblGrid>
            <w:gridCol w:w="3200"/>
            <w:gridCol w:w="1400"/>
            <w:gridCol w:w="572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Weightage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What Is Assessed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Correct 2-D array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Whether ratings are correctly stored and accessed in a 2-D array matching the sample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Methods, parameter passing &amp; overloading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Whether total/average calculations are implemented as methods with parameters, and method overloading is correctly demonstrated.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Correct search &amp; sort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Whether Linear Search and Bubble Sort are implemented correctly and produce the correct ranking and highest-rated partner.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Output clarity &amp; program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Legibility of the printed analysis and ranking, and overall organisation of the program into a proper class with main().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100" w:top="1100" w:left="1080" w:right="1080" w:header="1727.999999999999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pBdr>
        <w:top w:color="cccccc" w:space="6" w:sz="4" w:val="single"/>
      </w:pBdr>
      <w:tabs>
        <w:tab w:val="center" w:leader="none" w:pos="4680"/>
        <w:tab w:val="right" w:leader="none" w:pos="9360"/>
      </w:tabs>
      <w:rPr/>
    </w:pPr>
    <w:r w:rsidDel="00000000" w:rsidR="00000000" w:rsidRPr="00000000">
      <w:rPr>
        <w:rFonts w:ascii="Calibri" w:cs="Calibri" w:eastAsia="Calibri" w:hAnsi="Calibri"/>
        <w:b w:val="1"/>
        <w:bCs w:val="1"/>
        <w:sz w:val="17"/>
        <w:szCs w:val="17"/>
        <w:rtl w:val="0"/>
      </w:rPr>
      <w:t xml:space="preserve">By Prof. Apeksha</w:t>
    </w:r>
    <w:r w:rsidDel="00000000" w:rsidR="00000000" w:rsidRPr="00000000">
      <w:rPr>
        <w:b w:val="1"/>
        <w:bCs w:val="1"/>
        <w:sz w:val="17"/>
        <w:szCs w:val="17"/>
        <w:rtl w:val="0"/>
      </w:rPr>
      <w:tab/>
      <w:tab/>
    </w:r>
    <w:r w:rsidDel="00000000" w:rsidR="00000000" w:rsidRPr="00000000">
      <w:rPr>
        <w:rFonts w:ascii="Calibri" w:cs="Calibri" w:eastAsia="Calibri" w:hAnsi="Calibri"/>
        <w:b w:val="1"/>
        <w:bCs w:val="1"/>
        <w:sz w:val="17"/>
        <w:szCs w:val="17"/>
        <w:rtl w:val="0"/>
      </w:rPr>
      <w:t xml:space="preserve">Email: apekshap@itm.edu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pBdr>
        <w:bottom w:color="cccccc" w:space="6" w:sz="4" w:val="single"/>
      </w:pBdr>
      <w:tabs>
        <w:tab w:val="right" w:leader="none" w:pos="9360"/>
      </w:tabs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4114800</wp:posOffset>
          </wp:positionH>
          <wp:positionV relativeFrom="paragraph">
            <wp:posOffset>-504824</wp:posOffset>
          </wp:positionV>
          <wp:extent cx="2233613" cy="638175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35873" l="6636" r="6532" t="37808"/>
                  <a:stretch>
                    <a:fillRect/>
                  </a:stretch>
                </pic:blipFill>
                <pic:spPr>
                  <a:xfrm>
                    <a:off x="0" y="0"/>
                    <a:ext cx="2233613" cy="6381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142875</wp:posOffset>
          </wp:positionH>
          <wp:positionV relativeFrom="paragraph">
            <wp:posOffset>-504824</wp:posOffset>
          </wp:positionV>
          <wp:extent cx="1709738" cy="63817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28911" l="4613" r="4315" t="32709"/>
                  <a:stretch>
                    <a:fillRect/>
                  </a:stretch>
                </pic:blipFill>
                <pic:spPr>
                  <a:xfrm>
                    <a:off x="0" y="0"/>
                    <a:ext cx="1709738" cy="6381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Qc2Wwx/2bT4eb6JM/pF8ges9ig==">CgMxLjA4AHIhMVJQeXAzbkFpRkpwcEpoXzZLaVVZQnRiQTNQMVpIVmNO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2026-09-02T06:51:58.757Z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