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p>
    <w:p>
      <w:pPr>
        <w:pStyle w:val="Heading1"/>
      </w:pPr>
    </w:p>
    <w:p>
      <w:pPr>
        <w:pStyle w:val="Heading1"/>
        <w:jc w:val="center"/>
      </w:pPr>
      <w:r>
        <w:rPr>
          <w:b w:val="0"/>
          <w:i w:val="0"/>
        </w:rPr>
        <w:t>School of Future Tech</w:t>
      </w:r>
    </w:p>
    <w:p>
      <w:pPr>
        <w:pStyle w:val="Heading1"/>
      </w:pPr>
    </w:p>
    <w:p>
      <w:pPr>
        <w:pStyle w:val="Heading1"/>
        <w:jc w:val="center"/>
      </w:pPr>
      <w:r>
        <w:rPr>
          <w:b w:val="0"/>
          <w:i w:val="0"/>
        </w:rPr>
        <w:t>Case Study Report</w:t>
      </w:r>
    </w:p>
    <w:p>
      <w:pPr>
        <w:pStyle w:val="Heading1"/>
        <w:jc w:val="center"/>
      </w:pPr>
      <w:r>
        <w:rPr>
          <w:b w:val="0"/>
          <w:i w:val="0"/>
        </w:rPr>
        <w:t>on</w:t>
      </w:r>
    </w:p>
    <w:p>
      <w:pPr>
        <w:pStyle w:val="Heading2"/>
      </w:pPr>
    </w:p>
    <w:p>
      <w:pPr>
        <w:pStyle w:val="Heading2"/>
        <w:jc w:val="center"/>
      </w:pPr>
      <w:r>
        <w:rPr>
          <w:b w:val="0"/>
          <w:i w:val="0"/>
        </w:rPr>
        <w:t>MCL Studio Engineering Handbook</w:t>
      </w:r>
    </w:p>
    <w:p>
      <w:pPr>
        <w:pStyle w:val="Heading2"/>
        <w:jc w:val="center"/>
      </w:pPr>
      <w:r>
        <w:rPr>
          <w:b w:val="0"/>
          <w:i w:val="0"/>
        </w:rPr>
        <w:t>Project Architecture, React Understanding, and Viva Reference</w:t>
      </w:r>
    </w:p>
    <w:p>
      <w:pPr>
        <w:pStyle w:val="Heading2"/>
        <w:jc w:val="center"/>
      </w:pPr>
      <w:r>
        <w:rPr>
          <w:b w:val="0"/>
          <w:i w:val="0"/>
        </w:rPr>
        <w:t>by</w:t>
      </w:r>
    </w:p>
    <w:p>
      <w:pPr>
        <w:pStyle w:val="Heading3"/>
      </w:pPr>
    </w:p>
    <w:p>
      <w:pPr>
        <w:pStyle w:val="Heading3"/>
        <w:jc w:val="center"/>
      </w:pPr>
      <w:r>
        <w:rPr>
          <w:b w:val="0"/>
          <w:i w:val="0"/>
        </w:rPr>
        <w:t>Aaryan Kuchekar</w:t>
      </w:r>
    </w:p>
    <w:p>
      <w:pPr>
        <w:pStyle w:val="Heading3"/>
        <w:jc w:val="center"/>
      </w:pPr>
      <w:r>
        <w:rPr>
          <w:b w:val="0"/>
          <w:i w:val="0"/>
        </w:rPr>
        <w:t>B.Tech CSE • ITM Skills University</w:t>
      </w:r>
    </w:p>
    <w:p>
      <w:pPr>
        <w:pStyle w:val="Heading3"/>
        <w:jc w:val="center"/>
      </w:pPr>
      <w:r>
        <w:rPr>
          <w:b w:val="0"/>
          <w:i w:val="0"/>
        </w:rPr>
        <w:t>GitHub: Aaryan0612</w:t>
      </w:r>
    </w:p>
    <w:p>
      <w:r>
        <w:br w:type="page"/>
      </w:r>
    </w:p>
    <w:p>
      <w:pPr>
        <w:pStyle w:val="Subtitle"/>
      </w:pPr>
      <w:r>
        <w:rPr>
          <w:b w:val="0"/>
          <w:i w:val="0"/>
        </w:rPr>
        <w:t xml:space="preserve"> Index</w:t>
      </w:r>
    </w:p>
    <w:p>
      <w:pPr/>
      <w:r>
        <w:rPr>
          <w:b w:val="0"/>
          <w:i w:val="0"/>
        </w:rPr>
        <w:t>Project Overview</w:t>
      </w:r>
    </w:p>
    <w:p>
      <w:pPr/>
      <w:r>
        <w:rPr>
          <w:b w:val="0"/>
          <w:i w:val="0"/>
        </w:rPr>
        <w:t>Project Explained in Plain English</w:t>
      </w:r>
    </w:p>
    <w:p>
      <w:pPr/>
      <w:r>
        <w:rPr>
          <w:b w:val="0"/>
          <w:i w:val="0"/>
        </w:rPr>
        <w:t>React Concepts Through This Project</w:t>
      </w:r>
    </w:p>
    <w:p>
      <w:pPr/>
      <w:r>
        <w:rPr>
          <w:b w:val="0"/>
          <w:i w:val="0"/>
        </w:rPr>
        <w:t>Repository Deep Dive</w:t>
      </w:r>
    </w:p>
    <w:p>
      <w:pPr/>
      <w:r>
        <w:rPr>
          <w:b w:val="0"/>
          <w:i w:val="0"/>
        </w:rPr>
        <w:t>Critical File Breakdown</w:t>
      </w:r>
    </w:p>
    <w:p>
      <w:pPr/>
      <w:r>
        <w:rPr>
          <w:b w:val="0"/>
          <w:i w:val="0"/>
        </w:rPr>
        <w:t>Architecture Deep Dive</w:t>
      </w:r>
    </w:p>
    <w:p>
      <w:pPr/>
      <w:r>
        <w:rPr>
          <w:b w:val="0"/>
          <w:i w:val="0"/>
        </w:rPr>
        <w:t>Parsing Engine Deep Dive</w:t>
      </w:r>
    </w:p>
    <w:p>
      <w:pPr/>
      <w:r>
        <w:rPr>
          <w:b w:val="0"/>
          <w:i w:val="0"/>
        </w:rPr>
        <w:t>Complete Data Flow Walkthrough</w:t>
      </w:r>
    </w:p>
    <w:p>
      <w:pPr/>
      <w:r>
        <w:rPr>
          <w:b w:val="0"/>
          <w:i w:val="0"/>
        </w:rPr>
        <w:t>Engineering Decisions</w:t>
      </w:r>
    </w:p>
    <w:p>
      <w:pPr/>
      <w:r>
        <w:rPr>
          <w:b w:val="0"/>
          <w:i w:val="0"/>
        </w:rPr>
        <w:t>Development Journey</w:t>
      </w:r>
    </w:p>
    <w:p>
      <w:pPr/>
      <w:r>
        <w:rPr>
          <w:b w:val="0"/>
          <w:i w:val="0"/>
        </w:rPr>
        <w:t>Challenges Faced</w:t>
      </w:r>
    </w:p>
    <w:p>
      <w:pPr/>
      <w:r>
        <w:rPr>
          <w:b w:val="0"/>
          <w:i w:val="0"/>
        </w:rPr>
        <w:t>Validation and Reliability</w:t>
      </w:r>
    </w:p>
    <w:p>
      <w:pPr/>
      <w:r>
        <w:rPr>
          <w:b w:val="0"/>
          <w:i w:val="0"/>
        </w:rPr>
        <w:t>Concepts Demonstrated By This Project</w:t>
      </w:r>
    </w:p>
    <w:p>
      <w:pPr/>
      <w:r>
        <w:rPr>
          <w:b w:val="0"/>
          <w:i w:val="0"/>
        </w:rPr>
        <w:t>Future Scope</w:t>
      </w:r>
    </w:p>
    <w:p>
      <w:r>
        <w:br w:type="page"/>
      </w:r>
    </w:p>
    <w:p>
      <w:pPr>
        <w:pStyle w:val="Heading3"/>
      </w:pPr>
      <w:r>
        <w:rPr>
          <w:b w:val="0"/>
          <w:i w:val="0"/>
        </w:rPr>
        <w:t>1. Project Overview</w:t>
      </w:r>
    </w:p>
    <w:p>
      <w:pPr/>
      <w:r>
        <w:rPr>
          <w:b w:val="0"/>
          <w:i w:val="0"/>
        </w:rPr>
        <w:t>MCL Studio is a parser-driven React application that turns a constrained markdown-like language into a validated layout canvas. It is both a product-facing tool and an engineering-facing system because it exposes the internal parser pipeline through an AST inspector, graph view, diagnostics, export, and synchronized selection behavior.</w:t>
      </w:r>
    </w:p>
    <w:p>
      <w:pPr>
        <w:ind w:left="360" w:hanging="216"/>
      </w:pPr>
      <w:r>
        <w:rPr>
          <w:b/>
        </w:rPr>
        <w:t xml:space="preserve">• </w:t>
      </w:r>
      <w:r>
        <w:t>Problem solved: layout-aware authoring using structured markdown input.</w:t>
      </w:r>
    </w:p>
    <w:p>
      <w:pPr>
        <w:ind w:left="360" w:hanging="216"/>
      </w:pPr>
      <w:r>
        <w:rPr>
          <w:b/>
        </w:rPr>
        <w:t xml:space="preserve">• </w:t>
      </w:r>
      <w:r>
        <w:t>Core idea: render from AST, not directly from raw text.</w:t>
      </w:r>
    </w:p>
    <w:p>
      <w:pPr>
        <w:ind w:left="360" w:hanging="216"/>
      </w:pPr>
      <w:r>
        <w:rPr>
          <w:b/>
        </w:rPr>
        <w:t xml:space="preserve">• </w:t>
      </w:r>
      <w:r>
        <w:t>Final result: editor, preview, AST tools, export, templates, persistence, and QA-backed reliability.</w:t>
      </w:r>
    </w:p>
    <w:p>
      <w:pPr>
        <w:pStyle w:val="Heading3"/>
      </w:pPr>
      <w:r>
        <w:rPr>
          <w:b w:val="0"/>
          <w:i w:val="0"/>
        </w:rPr>
        <w:t>2. Project Explained in Plain English</w:t>
      </w:r>
    </w:p>
    <w:p>
      <w:pPr/>
      <w:r>
        <w:rPr>
          <w:b w:val="0"/>
          <w:i w:val="0"/>
        </w:rPr>
        <w:t>The application lets a user type special markdown-like commands such as row, col, info, headings, and text. Instead of guessing how to display the input directly, the system first tries to understand it. It breaks the text into tokens, builds a tree, checks whether the tree is valid, and only then renders the layout. That tree is the AST. Once the app has the AST, it can validate, inspect, export, and render the same structure consistently across multiple views.</w:t>
      </w:r>
    </w:p>
    <w:p>
      <w:pPr>
        <w:pStyle w:val="Heading3"/>
      </w:pPr>
      <w:r>
        <w:rPr>
          <w:b w:val="0"/>
          <w:i w:val="0"/>
        </w:rPr>
        <w:t>3. React Concepts Through This Project</w:t>
      </w:r>
    </w:p>
    <w:p>
      <w:pPr/>
      <w:r>
        <w:rPr>
          <w:b/>
          <w:i w:val="0"/>
        </w:rPr>
        <w:t>Components</w:t>
      </w:r>
    </w:p>
    <w:p>
      <w:pPr/>
      <w:r>
        <w:rPr>
          <w:b w:val="0"/>
          <w:i w:val="0"/>
        </w:rPr>
        <w:t>The project uses focused components such as AppHeader, EditorPanel, PreviewPanel, ASTInspector, and DiagnosticsBar so the UI stays explainable.</w:t>
      </w:r>
    </w:p>
    <w:p>
      <w:pPr/>
      <w:r>
        <w:rPr>
          <w:b/>
          <w:i w:val="0"/>
        </w:rPr>
        <w:t>Props</w:t>
      </w:r>
    </w:p>
    <w:p>
      <w:pPr/>
      <w:r>
        <w:rPr>
          <w:b w:val="0"/>
          <w:i w:val="0"/>
        </w:rPr>
        <w:t>AppShell passes parse results, selection state, and callbacks into the panels that need them.</w:t>
      </w:r>
    </w:p>
    <w:p>
      <w:pPr/>
      <w:r>
        <w:rPr>
          <w:b/>
          <w:i w:val="0"/>
        </w:rPr>
        <w:t>State</w:t>
      </w:r>
    </w:p>
    <w:p>
      <w:pPr/>
      <w:r>
        <w:rPr>
          <w:b w:val="0"/>
          <w:i w:val="0"/>
        </w:rPr>
        <w:t>Shared state such as rawText, selectedNodeId, activeTemplateId, and exportState is owned centrally in AppShell.</w:t>
      </w:r>
    </w:p>
    <w:p>
      <w:pPr/>
      <w:r>
        <w:rPr>
          <w:b/>
          <w:i w:val="0"/>
        </w:rPr>
        <w:t>useState</w:t>
      </w:r>
    </w:p>
    <w:p>
      <w:pPr/>
      <w:r>
        <w:rPr>
          <w:b w:val="0"/>
          <w:i w:val="0"/>
        </w:rPr>
        <w:t>Used to track mutable interaction state such as developer-tool visibility, boundary mode, selected node, and template selection.</w:t>
      </w:r>
    </w:p>
    <w:p>
      <w:pPr/>
      <w:r>
        <w:rPr>
          <w:b/>
          <w:i w:val="0"/>
        </w:rPr>
        <w:t>useEffect</w:t>
      </w:r>
    </w:p>
    <w:p>
      <w:pPr/>
      <w:r>
        <w:rPr>
          <w:b w:val="0"/>
          <w:i w:val="0"/>
        </w:rPr>
        <w:t>Used for textarea selection synchronization, localStorage persistence, and debounced timing side effects.</w:t>
      </w:r>
    </w:p>
    <w:p>
      <w:pPr/>
      <w:r>
        <w:rPr>
          <w:b/>
          <w:i w:val="0"/>
        </w:rPr>
        <w:t>Custom Hooks</w:t>
      </w:r>
    </w:p>
    <w:p>
      <w:pPr/>
      <w:r>
        <w:rPr>
          <w:b w:val="0"/>
          <w:i w:val="0"/>
        </w:rPr>
        <w:t>useParser, useDebouncedValue, and useLocalStorage isolate recurring stateful behavior from visual components.</w:t>
      </w:r>
    </w:p>
    <w:p>
      <w:pPr/>
      <w:r>
        <w:rPr>
          <w:b/>
          <w:i w:val="0"/>
        </w:rPr>
        <w:t>Controlled Inputs</w:t>
      </w:r>
    </w:p>
    <w:p>
      <w:pPr/>
      <w:r>
        <w:rPr>
          <w:b w:val="0"/>
          <w:i w:val="0"/>
        </w:rPr>
        <w:t>The editor textarea is controlled so rawText is always authoritative.</w:t>
      </w:r>
    </w:p>
    <w:p>
      <w:pPr/>
      <w:r>
        <w:rPr>
          <w:b/>
          <w:i w:val="0"/>
        </w:rPr>
        <w:t>Conditional Rendering</w:t>
      </w:r>
    </w:p>
    <w:p>
      <w:pPr/>
      <w:r>
        <w:rPr>
          <w:b w:val="0"/>
          <w:i w:val="0"/>
        </w:rPr>
        <w:t>PreviewPanel, ASTInspector, and DiagnosticsBar render different UI depending on parse state.</w:t>
      </w:r>
    </w:p>
    <w:p>
      <w:pPr/>
      <w:r>
        <w:rPr>
          <w:b/>
          <w:i w:val="0"/>
        </w:rPr>
        <w:t>LocalStorage</w:t>
      </w:r>
    </w:p>
    <w:p>
      <w:pPr/>
      <w:r>
        <w:rPr>
          <w:b w:val="0"/>
          <w:i w:val="0"/>
        </w:rPr>
        <w:t>Only raw text is persisted; derived parser artifacts are not.</w:t>
      </w:r>
    </w:p>
    <w:p>
      <w:pPr/>
      <w:r>
        <w:rPr>
          <w:b/>
          <w:i w:val="0"/>
        </w:rPr>
        <w:t>Debouncing</w:t>
      </w:r>
    </w:p>
    <w:p>
      <w:pPr/>
      <w:r>
        <w:rPr>
          <w:b w:val="0"/>
          <w:i w:val="0"/>
        </w:rPr>
        <w:t>Parsing waits 150ms after typing so the UI remains responsive.</w:t>
      </w:r>
    </w:p>
    <w:p>
      <w:pPr>
        <w:pStyle w:val="Heading3"/>
      </w:pPr>
      <w:r>
        <w:rPr>
          <w:b w:val="0"/>
          <w:i w:val="0"/>
        </w:rPr>
        <w:t>4. Repository Deep Dive</w:t>
      </w:r>
    </w:p>
    <w:p>
      <w:pPr/>
      <w:r>
        <w:rPr>
          <w:b/>
          <w:i w:val="0"/>
        </w:rPr>
        <w:t>src/components</w:t>
      </w:r>
    </w:p>
    <w:p>
      <w:pPr/>
      <w:r>
        <w:rPr>
          <w:b w:val="0"/>
          <w:i w:val="0"/>
        </w:rPr>
        <w:t>Owns the visible UI: layout shell, editor, preview, AST tools, and diagnostics.</w:t>
      </w:r>
    </w:p>
    <w:p>
      <w:pPr/>
      <w:r>
        <w:rPr>
          <w:b/>
          <w:i w:val="0"/>
        </w:rPr>
        <w:t>src/hooks</w:t>
      </w:r>
    </w:p>
    <w:p>
      <w:pPr/>
      <w:r>
        <w:rPr>
          <w:b w:val="0"/>
          <w:i w:val="0"/>
        </w:rPr>
        <w:t>Owns reusable React behavior such as parser invocation, persistence, and debouncing.</w:t>
      </w:r>
    </w:p>
    <w:p>
      <w:pPr/>
      <w:r>
        <w:rPr>
          <w:b/>
          <w:i w:val="0"/>
        </w:rPr>
        <w:t>src/parser</w:t>
      </w:r>
    </w:p>
    <w:p>
      <w:pPr/>
      <w:r>
        <w:rPr>
          <w:b w:val="0"/>
          <w:i w:val="0"/>
        </w:rPr>
        <w:t>Owns language processing: tokenization, AST construction, validation, and orchestration.</w:t>
      </w:r>
    </w:p>
    <w:p>
      <w:pPr/>
      <w:r>
        <w:rPr>
          <w:b/>
          <w:i w:val="0"/>
        </w:rPr>
        <w:t>src/utils</w:t>
      </w:r>
    </w:p>
    <w:p>
      <w:pPr/>
      <w:r>
        <w:rPr>
          <w:b w:val="0"/>
          <w:i w:val="0"/>
        </w:rPr>
        <w:t>Owns pure support logic such as diagnostics assembly and AST depth calculation.</w:t>
      </w:r>
    </w:p>
    <w:p>
      <w:pPr/>
      <w:r>
        <w:rPr>
          <w:b/>
          <w:i w:val="0"/>
        </w:rPr>
        <w:t>src/constants</w:t>
      </w:r>
    </w:p>
    <w:p>
      <w:pPr/>
      <w:r>
        <w:rPr>
          <w:b w:val="0"/>
          <w:i w:val="0"/>
        </w:rPr>
        <w:t>Owns stable static values such as token types, templates, and UI labels.</w:t>
      </w:r>
    </w:p>
    <w:p>
      <w:pPr/>
      <w:r>
        <w:rPr>
          <w:b/>
          <w:i w:val="0"/>
        </w:rPr>
        <w:t>src/contracts</w:t>
      </w:r>
    </w:p>
    <w:p>
      <w:pPr/>
      <w:r>
        <w:rPr>
          <w:b w:val="0"/>
          <w:i w:val="0"/>
        </w:rPr>
        <w:t>Documents the shared parser contracts through JSDoc typedefs.</w:t>
      </w:r>
    </w:p>
    <w:p>
      <w:pPr/>
      <w:r>
        <w:rPr>
          <w:b/>
          <w:i w:val="0"/>
        </w:rPr>
        <w:t>src/styles</w:t>
      </w:r>
    </w:p>
    <w:p>
      <w:pPr/>
      <w:r>
        <w:rPr>
          <w:b w:val="0"/>
          <w:i w:val="0"/>
        </w:rPr>
        <w:t>Owns the visual system and product styling rules.</w:t>
      </w:r>
    </w:p>
    <w:p>
      <w:pPr/>
      <w:r>
        <w:rPr>
          <w:b/>
          <w:i w:val="0"/>
        </w:rPr>
        <w:t>tests and src/test</w:t>
      </w:r>
    </w:p>
    <w:p>
      <w:pPr/>
      <w:r>
        <w:rPr>
          <w:b w:val="0"/>
          <w:i w:val="0"/>
        </w:rPr>
        <w:t>Own unit, integration, fixture, stress, and E2E verification support.</w:t>
      </w:r>
    </w:p>
    <w:p>
      <w:pPr/>
      <w:r>
        <w:rPr>
          <w:b/>
          <w:i w:val="0"/>
        </w:rPr>
        <w:t>docs</w:t>
      </w:r>
    </w:p>
    <w:p>
      <w:pPr/>
      <w:r>
        <w:rPr>
          <w:b w:val="0"/>
          <w:i w:val="0"/>
        </w:rPr>
        <w:t>Own release, QA, deployment, and report artifacts.</w:t>
      </w:r>
    </w:p>
    <w:p>
      <w:pPr/>
      <w:r>
        <w:rPr>
          <w:b/>
          <w:i w:val="0"/>
        </w:rPr>
        <w:t>Folder Responsibility Diagram</w:t>
      </w:r>
    </w:p>
    <w:p>
      <w:pPr>
        <w:ind w:left="504"/>
      </w:pPr>
      <w:r>
        <w:rPr>
          <w:rFonts w:ascii="Courier New" w:hAnsi="Courier New"/>
          <w:sz w:val="19"/>
        </w:rPr>
        <w:t>flowchart TD</w:t>
      </w:r>
    </w:p>
    <w:p>
      <w:pPr>
        <w:ind w:left="504"/>
      </w:pPr>
      <w:r>
        <w:rPr>
          <w:rFonts w:ascii="Courier New" w:hAnsi="Courier New"/>
          <w:sz w:val="19"/>
        </w:rPr>
        <w:t>SRC[src/] --&gt; Components[components/]</w:t>
      </w:r>
    </w:p>
    <w:p>
      <w:pPr>
        <w:ind w:left="504"/>
      </w:pPr>
      <w:r>
        <w:rPr>
          <w:rFonts w:ascii="Courier New" w:hAnsi="Courier New"/>
          <w:sz w:val="19"/>
        </w:rPr>
        <w:t>SRC --&gt; Hooks[hooks/]</w:t>
      </w:r>
    </w:p>
    <w:p>
      <w:pPr>
        <w:ind w:left="504"/>
      </w:pPr>
      <w:r>
        <w:rPr>
          <w:rFonts w:ascii="Courier New" w:hAnsi="Courier New"/>
          <w:sz w:val="19"/>
        </w:rPr>
        <w:t>SRC --&gt; Parser[parser/]</w:t>
      </w:r>
    </w:p>
    <w:p>
      <w:pPr>
        <w:ind w:left="504"/>
      </w:pPr>
      <w:r>
        <w:rPr>
          <w:rFonts w:ascii="Courier New" w:hAnsi="Courier New"/>
          <w:sz w:val="19"/>
        </w:rPr>
        <w:t>SRC --&gt; Utils[utils/]</w:t>
      </w:r>
    </w:p>
    <w:p>
      <w:pPr>
        <w:ind w:left="504"/>
      </w:pPr>
      <w:r>
        <w:rPr>
          <w:rFonts w:ascii="Courier New" w:hAnsi="Courier New"/>
          <w:sz w:val="19"/>
        </w:rPr>
        <w:t>SRC --&gt; Constants[constants/]</w:t>
      </w:r>
    </w:p>
    <w:p>
      <w:pPr>
        <w:ind w:left="504"/>
      </w:pPr>
      <w:r>
        <w:rPr>
          <w:rFonts w:ascii="Courier New" w:hAnsi="Courier New"/>
          <w:sz w:val="19"/>
        </w:rPr>
        <w:t>SRC --&gt; Contracts[contracts/]</w:t>
      </w:r>
    </w:p>
    <w:p>
      <w:pPr>
        <w:ind w:left="504"/>
      </w:pPr>
      <w:r>
        <w:rPr>
          <w:rFonts w:ascii="Courier New" w:hAnsi="Courier New"/>
          <w:sz w:val="19"/>
        </w:rPr>
        <w:t>SRC --&gt; Styles[styles/]</w:t>
      </w:r>
    </w:p>
    <w:p>
      <w:pPr/>
      <w:r>
        <w:rPr>
          <w:b w:val="0"/>
          <w:i/>
        </w:rPr>
        <w:t>Diagram note: Render this Mermaid diagram in Markdown or convert it to an image before final PDF submission if needed.</w:t>
      </w:r>
    </w:p>
    <w:p>
      <w:pPr>
        <w:pStyle w:val="Heading3"/>
      </w:pPr>
      <w:r>
        <w:rPr>
          <w:b w:val="0"/>
          <w:i w:val="0"/>
        </w:rPr>
        <w:t>5. Critical File Breakdown</w:t>
      </w:r>
    </w:p>
    <w:p>
      <w:pPr/>
      <w:r>
        <w:rPr>
          <w:b/>
          <w:i w:val="0"/>
        </w:rPr>
        <w:t>src/App.jsx</w:t>
      </w:r>
    </w:p>
    <w:p>
      <w:pPr/>
      <w:r>
        <w:rPr>
          <w:b w:val="0"/>
          <w:i w:val="0"/>
        </w:rPr>
        <w:t>Why it exists: Mounts AppShell and keeps the React entry simple.</w:t>
      </w:r>
    </w:p>
    <w:p>
      <w:pPr/>
      <w:r>
        <w:rPr>
          <w:b w:val="0"/>
          <w:i w:val="0"/>
        </w:rPr>
        <w:t>Use this file in viva to explain its purpose, dependencies, and what would break if it were removed.</w:t>
      </w:r>
    </w:p>
    <w:p>
      <w:pPr/>
      <w:r>
        <w:rPr>
          <w:b/>
          <w:i w:val="0"/>
        </w:rPr>
        <w:t>src/components/layout/AppShell.jsx</w:t>
      </w:r>
    </w:p>
    <w:p>
      <w:pPr/>
      <w:r>
        <w:rPr>
          <w:b w:val="0"/>
          <w:i w:val="0"/>
        </w:rPr>
        <w:t>Why it exists: Owns shared state and synchronizes editor, preview, and AST tools.</w:t>
      </w:r>
    </w:p>
    <w:p>
      <w:pPr/>
      <w:r>
        <w:rPr>
          <w:b w:val="0"/>
          <w:i w:val="0"/>
        </w:rPr>
        <w:t>Use this file in viva to explain its purpose, dependencies, and what would break if it were removed.</w:t>
      </w:r>
    </w:p>
    <w:p>
      <w:pPr/>
      <w:r>
        <w:rPr>
          <w:b/>
          <w:i w:val="0"/>
        </w:rPr>
        <w:t>src/components/editor/EditorPanel.jsx</w:t>
      </w:r>
    </w:p>
    <w:p>
      <w:pPr/>
      <w:r>
        <w:rPr>
          <w:b w:val="0"/>
          <w:i w:val="0"/>
        </w:rPr>
        <w:t>Why it exists: Provides authoring, line numbers, template controls, and cursor-to-node behavior.</w:t>
      </w:r>
    </w:p>
    <w:p>
      <w:pPr/>
      <w:r>
        <w:rPr>
          <w:b w:val="0"/>
          <w:i w:val="0"/>
        </w:rPr>
        <w:t>Use this file in viva to explain its purpose, dependencies, and what would break if it were removed.</w:t>
      </w:r>
    </w:p>
    <w:p>
      <w:pPr/>
      <w:r>
        <w:rPr>
          <w:b/>
          <w:i w:val="0"/>
        </w:rPr>
        <w:t>src/components/preview/PreviewPanel.jsx</w:t>
      </w:r>
    </w:p>
    <w:p>
      <w:pPr/>
      <w:r>
        <w:rPr>
          <w:b w:val="0"/>
          <w:i w:val="0"/>
        </w:rPr>
        <w:t>Why it exists: Hosts the layout canvas and boundary toggle.</w:t>
      </w:r>
    </w:p>
    <w:p>
      <w:pPr/>
      <w:r>
        <w:rPr>
          <w:b w:val="0"/>
          <w:i w:val="0"/>
        </w:rPr>
        <w:t>Use this file in viva to explain its purpose, dependencies, and what would break if it were removed.</w:t>
      </w:r>
    </w:p>
    <w:p>
      <w:pPr/>
      <w:r>
        <w:rPr>
          <w:b/>
          <w:i w:val="0"/>
        </w:rPr>
        <w:t>src/components/preview/NodeRenderer.jsx</w:t>
      </w:r>
    </w:p>
    <w:p>
      <w:pPr/>
      <w:r>
        <w:rPr>
          <w:b w:val="0"/>
          <w:i w:val="0"/>
        </w:rPr>
        <w:t>Why it exists: Recursively converts AST nodes into visible React UI.</w:t>
      </w:r>
    </w:p>
    <w:p>
      <w:pPr/>
      <w:r>
        <w:rPr>
          <w:b w:val="0"/>
          <w:i w:val="0"/>
        </w:rPr>
        <w:t>Use this file in viva to explain its purpose, dependencies, and what would break if it were removed.</w:t>
      </w:r>
    </w:p>
    <w:p>
      <w:pPr/>
      <w:r>
        <w:rPr>
          <w:b/>
          <w:i w:val="0"/>
        </w:rPr>
        <w:t>src/components/ast/ASTInspector.jsx</w:t>
      </w:r>
    </w:p>
    <w:p>
      <w:pPr/>
      <w:r>
        <w:rPr>
          <w:b w:val="0"/>
          <w:i w:val="0"/>
        </w:rPr>
        <w:t>Why it exists: Shows AST graph, outline, validation, token JSON, and diagnostics.</w:t>
      </w:r>
    </w:p>
    <w:p>
      <w:pPr/>
      <w:r>
        <w:rPr>
          <w:b w:val="0"/>
          <w:i w:val="0"/>
        </w:rPr>
        <w:t>Use this file in viva to explain its purpose, dependencies, and what would break if it were removed.</w:t>
      </w:r>
    </w:p>
    <w:p>
      <w:pPr/>
      <w:r>
        <w:rPr>
          <w:b/>
          <w:i w:val="0"/>
        </w:rPr>
        <w:t>src/components/ast/ASTGraphView.jsx</w:t>
      </w:r>
    </w:p>
    <w:p>
      <w:pPr/>
      <w:r>
        <w:rPr>
          <w:b w:val="0"/>
          <w:i w:val="0"/>
        </w:rPr>
        <w:t>Why it exists: Visualizes AST hierarchy as a graph and supports selection.</w:t>
      </w:r>
    </w:p>
    <w:p>
      <w:pPr/>
      <w:r>
        <w:rPr>
          <w:b w:val="0"/>
          <w:i w:val="0"/>
        </w:rPr>
        <w:t>Use this file in viva to explain its purpose, dependencies, and what would break if it were removed.</w:t>
      </w:r>
    </w:p>
    <w:p>
      <w:pPr/>
      <w:r>
        <w:rPr>
          <w:b/>
          <w:i w:val="0"/>
        </w:rPr>
        <w:t>src/hooks/useParser.js</w:t>
      </w:r>
    </w:p>
    <w:p>
      <w:pPr/>
      <w:r>
        <w:rPr>
          <w:b w:val="0"/>
          <w:i w:val="0"/>
        </w:rPr>
        <w:t>Why it exists: Wraps the parser in useMemo and guarantees a safe fallback contract.</w:t>
      </w:r>
    </w:p>
    <w:p>
      <w:pPr/>
      <w:r>
        <w:rPr>
          <w:b w:val="0"/>
          <w:i w:val="0"/>
        </w:rPr>
        <w:t>Use this file in viva to explain its purpose, dependencies, and what would break if it were removed.</w:t>
      </w:r>
    </w:p>
    <w:p>
      <w:pPr/>
      <w:r>
        <w:rPr>
          <w:b/>
          <w:i w:val="0"/>
        </w:rPr>
        <w:t>src/hooks/useLocalStorage.js</w:t>
      </w:r>
    </w:p>
    <w:p>
      <w:pPr/>
      <w:r>
        <w:rPr>
          <w:b w:val="0"/>
          <w:i w:val="0"/>
        </w:rPr>
        <w:t>Why it exists: Persists raw workspace text and survives browser storage failures.</w:t>
      </w:r>
    </w:p>
    <w:p>
      <w:pPr/>
      <w:r>
        <w:rPr>
          <w:b w:val="0"/>
          <w:i w:val="0"/>
        </w:rPr>
        <w:t>Use this file in viva to explain its purpose, dependencies, and what would break if it were removed.</w:t>
      </w:r>
    </w:p>
    <w:p>
      <w:pPr/>
      <w:r>
        <w:rPr>
          <w:b/>
          <w:i w:val="0"/>
        </w:rPr>
        <w:t>src/hooks/useDebouncedValue.js</w:t>
      </w:r>
    </w:p>
    <w:p>
      <w:pPr/>
      <w:r>
        <w:rPr>
          <w:b w:val="0"/>
          <w:i w:val="0"/>
        </w:rPr>
        <w:t>Why it exists: Delays parser work to protect typing responsiveness.</w:t>
      </w:r>
    </w:p>
    <w:p>
      <w:pPr/>
      <w:r>
        <w:rPr>
          <w:b w:val="0"/>
          <w:i w:val="0"/>
        </w:rPr>
        <w:t>Use this file in viva to explain its purpose, dependencies, and what would break if it were removed.</w:t>
      </w:r>
    </w:p>
    <w:p>
      <w:pPr/>
      <w:r>
        <w:rPr>
          <w:b/>
          <w:i w:val="0"/>
        </w:rPr>
        <w:t>src/parser/tokenizer.js</w:t>
      </w:r>
    </w:p>
    <w:p>
      <w:pPr/>
      <w:r>
        <w:rPr>
          <w:b w:val="0"/>
          <w:i w:val="0"/>
        </w:rPr>
        <w:t>Why it exists: Converts raw text into source-aware tokens.</w:t>
      </w:r>
    </w:p>
    <w:p>
      <w:pPr/>
      <w:r>
        <w:rPr>
          <w:b w:val="0"/>
          <w:i w:val="0"/>
        </w:rPr>
        <w:t>Use this file in viva to explain its purpose, dependencies, and what would break if it were removed.</w:t>
      </w:r>
    </w:p>
    <w:p>
      <w:pPr/>
      <w:r>
        <w:rPr>
          <w:b/>
          <w:i w:val="0"/>
        </w:rPr>
        <w:t>src/parser/astBuilder.js</w:t>
      </w:r>
    </w:p>
    <w:p>
      <w:pPr/>
      <w:r>
        <w:rPr>
          <w:b w:val="0"/>
          <w:i w:val="0"/>
        </w:rPr>
        <w:t>Why it exists: Builds the AST using stack-based container management.</w:t>
      </w:r>
    </w:p>
    <w:p>
      <w:pPr/>
      <w:r>
        <w:rPr>
          <w:b w:val="0"/>
          <w:i w:val="0"/>
        </w:rPr>
        <w:t>Use this file in viva to explain its purpose, dependencies, and what would break if it were removed.</w:t>
      </w:r>
    </w:p>
    <w:p>
      <w:pPr/>
      <w:r>
        <w:rPr>
          <w:b/>
          <w:i w:val="0"/>
        </w:rPr>
        <w:t>src/parser/validator.js</w:t>
      </w:r>
    </w:p>
    <w:p>
      <w:pPr/>
      <w:r>
        <w:rPr>
          <w:b w:val="0"/>
          <w:i w:val="0"/>
        </w:rPr>
        <w:t>Why it exists: Enforces grammar and width rules and produces issues.</w:t>
      </w:r>
    </w:p>
    <w:p>
      <w:pPr/>
      <w:r>
        <w:rPr>
          <w:b w:val="0"/>
          <w:i w:val="0"/>
        </w:rPr>
        <w:t>Use this file in viva to explain its purpose, dependencies, and what would break if it were removed.</w:t>
      </w:r>
    </w:p>
    <w:p>
      <w:pPr/>
      <w:r>
        <w:rPr>
          <w:b/>
          <w:i w:val="0"/>
        </w:rPr>
        <w:t>src/parser/parser.js</w:t>
      </w:r>
    </w:p>
    <w:p>
      <w:pPr/>
      <w:r>
        <w:rPr>
          <w:b w:val="0"/>
          <w:i w:val="0"/>
        </w:rPr>
        <w:t>Why it exists: Coordinates all parser stages and diagnostics generation.</w:t>
      </w:r>
    </w:p>
    <w:p>
      <w:pPr/>
      <w:r>
        <w:rPr>
          <w:b w:val="0"/>
          <w:i w:val="0"/>
        </w:rPr>
        <w:t>Use this file in viva to explain its purpose, dependencies, and what would break if it were removed.</w:t>
      </w:r>
    </w:p>
    <w:p>
      <w:pPr/>
      <w:r>
        <w:rPr>
          <w:b/>
          <w:i w:val="0"/>
        </w:rPr>
        <w:t>src/utils/diagnostics.js</w:t>
      </w:r>
    </w:p>
    <w:p>
      <w:pPr/>
      <w:r>
        <w:rPr>
          <w:b w:val="0"/>
          <w:i w:val="0"/>
        </w:rPr>
        <w:t>Why it exists: Builds the diagnostics object from parse artifacts.</w:t>
      </w:r>
    </w:p>
    <w:p>
      <w:pPr/>
      <w:r>
        <w:rPr>
          <w:b w:val="0"/>
          <w:i w:val="0"/>
        </w:rPr>
        <w:t>Use this file in viva to explain its purpose, dependencies, and what would break if it were removed.</w:t>
      </w:r>
    </w:p>
    <w:p>
      <w:pPr/>
      <w:r>
        <w:rPr>
          <w:b/>
          <w:i w:val="0"/>
        </w:rPr>
        <w:t>src/utils/astDepth.js</w:t>
      </w:r>
    </w:p>
    <w:p>
      <w:pPr/>
      <w:r>
        <w:rPr>
          <w:b w:val="0"/>
          <w:i w:val="0"/>
        </w:rPr>
        <w:t>Why it exists: Calculates AST depth safely without mutation.</w:t>
      </w:r>
    </w:p>
    <w:p>
      <w:pPr/>
      <w:r>
        <w:rPr>
          <w:b w:val="0"/>
          <w:i w:val="0"/>
        </w:rPr>
        <w:t>Use this file in viva to explain its purpose, dependencies, and what would break if it were removed.</w:t>
      </w:r>
    </w:p>
    <w:p>
      <w:pPr>
        <w:pStyle w:val="Heading3"/>
      </w:pPr>
      <w:r>
        <w:rPr>
          <w:b w:val="0"/>
          <w:i w:val="0"/>
        </w:rPr>
        <w:t>6. Architecture Deep Dive</w:t>
      </w:r>
    </w:p>
    <w:p>
      <w:pPr/>
      <w:r>
        <w:rPr>
          <w:b/>
          <w:i w:val="0"/>
        </w:rPr>
        <w:t>High-Level Architecture</w:t>
      </w:r>
    </w:p>
    <w:p>
      <w:pPr>
        <w:ind w:left="504"/>
      </w:pPr>
      <w:r>
        <w:rPr>
          <w:rFonts w:ascii="Courier New" w:hAnsi="Courier New"/>
          <w:sz w:val="19"/>
        </w:rPr>
        <w:t>flowchart LR</w:t>
      </w:r>
    </w:p>
    <w:p>
      <w:pPr>
        <w:ind w:left="504"/>
      </w:pPr>
      <w:r>
        <w:rPr>
          <w:rFonts w:ascii="Courier New" w:hAnsi="Courier New"/>
          <w:sz w:val="19"/>
        </w:rPr>
        <w:t>Editor --&gt; Debounce</w:t>
      </w:r>
    </w:p>
    <w:p>
      <w:pPr>
        <w:ind w:left="504"/>
      </w:pPr>
      <w:r>
        <w:rPr>
          <w:rFonts w:ascii="Courier New" w:hAnsi="Courier New"/>
          <w:sz w:val="19"/>
        </w:rPr>
        <w:t>Debounce --&gt; Parser</w:t>
      </w:r>
    </w:p>
    <w:p>
      <w:pPr>
        <w:ind w:left="504"/>
      </w:pPr>
      <w:r>
        <w:rPr>
          <w:rFonts w:ascii="Courier New" w:hAnsi="Courier New"/>
          <w:sz w:val="19"/>
        </w:rPr>
        <w:t>Parser --&gt; Tokenizer</w:t>
      </w:r>
    </w:p>
    <w:p>
      <w:pPr>
        <w:ind w:left="504"/>
      </w:pPr>
      <w:r>
        <w:rPr>
          <w:rFonts w:ascii="Courier New" w:hAnsi="Courier New"/>
          <w:sz w:val="19"/>
        </w:rPr>
        <w:t>Tokenizer --&gt; ASTBuilder</w:t>
      </w:r>
    </w:p>
    <w:p>
      <w:pPr>
        <w:ind w:left="504"/>
      </w:pPr>
      <w:r>
        <w:rPr>
          <w:rFonts w:ascii="Courier New" w:hAnsi="Courier New"/>
          <w:sz w:val="19"/>
        </w:rPr>
        <w:t>ASTBuilder --&gt; Validator</w:t>
      </w:r>
    </w:p>
    <w:p>
      <w:pPr>
        <w:ind w:left="504"/>
      </w:pPr>
      <w:r>
        <w:rPr>
          <w:rFonts w:ascii="Courier New" w:hAnsi="Courier New"/>
          <w:sz w:val="19"/>
        </w:rPr>
        <w:t>Validator --&gt; Diagnostics</w:t>
      </w:r>
    </w:p>
    <w:p>
      <w:pPr>
        <w:ind w:left="504"/>
      </w:pPr>
      <w:r>
        <w:rPr>
          <w:rFonts w:ascii="Courier New" w:hAnsi="Courier New"/>
          <w:sz w:val="19"/>
        </w:rPr>
        <w:t>ASTBuilder --&gt; Renderer</w:t>
      </w:r>
    </w:p>
    <w:p>
      <w:pPr>
        <w:ind w:left="504"/>
      </w:pPr>
      <w:r>
        <w:rPr>
          <w:rFonts w:ascii="Courier New" w:hAnsi="Courier New"/>
          <w:sz w:val="19"/>
        </w:rPr>
        <w:t>Renderer --&gt; PreviewCanvas</w:t>
      </w:r>
    </w:p>
    <w:p>
      <w:pPr>
        <w:ind w:left="504"/>
      </w:pPr>
      <w:r>
        <w:rPr>
          <w:rFonts w:ascii="Courier New" w:hAnsi="Courier New"/>
          <w:sz w:val="19"/>
        </w:rPr>
        <w:t>ASTBuilder --&gt; ASTInspector</w:t>
      </w:r>
    </w:p>
    <w:p>
      <w:pPr>
        <w:ind w:left="504"/>
      </w:pPr>
      <w:r>
        <w:rPr>
          <w:rFonts w:ascii="Courier New" w:hAnsi="Courier New"/>
          <w:sz w:val="19"/>
        </w:rPr>
        <w:t>ASTBuilder --&gt; ASTGraph</w:t>
      </w:r>
    </w:p>
    <w:p>
      <w:pPr/>
      <w:r>
        <w:rPr>
          <w:b w:val="0"/>
          <w:i/>
        </w:rPr>
        <w:t>Diagram note: Render this Mermaid diagram in Markdown or convert it to an image before final PDF submission if needed.</w:t>
      </w:r>
    </w:p>
    <w:p>
      <w:pPr/>
      <w:r>
        <w:rPr>
          <w:b/>
          <w:i w:val="0"/>
        </w:rPr>
        <w:t>React Component Hierarchy</w:t>
      </w:r>
    </w:p>
    <w:p>
      <w:pPr>
        <w:ind w:left="504"/>
      </w:pPr>
      <w:r>
        <w:rPr>
          <w:rFonts w:ascii="Courier New" w:hAnsi="Courier New"/>
          <w:sz w:val="19"/>
        </w:rPr>
        <w:t>flowchart TD</w:t>
      </w:r>
    </w:p>
    <w:p>
      <w:pPr>
        <w:ind w:left="504"/>
      </w:pPr>
      <w:r>
        <w:rPr>
          <w:rFonts w:ascii="Courier New" w:hAnsi="Courier New"/>
          <w:sz w:val="19"/>
        </w:rPr>
        <w:t>App --&gt; AppShell</w:t>
      </w:r>
    </w:p>
    <w:p>
      <w:pPr>
        <w:ind w:left="504"/>
      </w:pPr>
      <w:r>
        <w:rPr>
          <w:rFonts w:ascii="Courier New" w:hAnsi="Courier New"/>
          <w:sz w:val="19"/>
        </w:rPr>
        <w:t>AppShell --&gt; AppHeader</w:t>
      </w:r>
    </w:p>
    <w:p>
      <w:pPr>
        <w:ind w:left="504"/>
      </w:pPr>
      <w:r>
        <w:rPr>
          <w:rFonts w:ascii="Courier New" w:hAnsi="Courier New"/>
          <w:sz w:val="19"/>
        </w:rPr>
        <w:t>AppShell --&gt; EditorPanel</w:t>
      </w:r>
    </w:p>
    <w:p>
      <w:pPr>
        <w:ind w:left="504"/>
      </w:pPr>
      <w:r>
        <w:rPr>
          <w:rFonts w:ascii="Courier New" w:hAnsi="Courier New"/>
          <w:sz w:val="19"/>
        </w:rPr>
        <w:t>AppShell --&gt; PreviewPanel</w:t>
      </w:r>
    </w:p>
    <w:p>
      <w:pPr>
        <w:ind w:left="504"/>
      </w:pPr>
      <w:r>
        <w:rPr>
          <w:rFonts w:ascii="Courier New" w:hAnsi="Courier New"/>
          <w:sz w:val="19"/>
        </w:rPr>
        <w:t>AppShell --&gt; ASTInspector</w:t>
      </w:r>
    </w:p>
    <w:p>
      <w:pPr>
        <w:ind w:left="504"/>
      </w:pPr>
      <w:r>
        <w:rPr>
          <w:rFonts w:ascii="Courier New" w:hAnsi="Courier New"/>
          <w:sz w:val="19"/>
        </w:rPr>
        <w:t>AppShell --&gt; DiagnosticsBar</w:t>
      </w:r>
    </w:p>
    <w:p>
      <w:pPr>
        <w:ind w:left="504"/>
      </w:pPr>
      <w:r>
        <w:rPr>
          <w:rFonts w:ascii="Courier New" w:hAnsi="Courier New"/>
          <w:sz w:val="19"/>
        </w:rPr>
        <w:t>PreviewPanel --&gt; NodeRenderer</w:t>
      </w:r>
    </w:p>
    <w:p>
      <w:pPr>
        <w:ind w:left="504"/>
      </w:pPr>
      <w:r>
        <w:rPr>
          <w:rFonts w:ascii="Courier New" w:hAnsi="Courier New"/>
          <w:sz w:val="19"/>
        </w:rPr>
        <w:t>ASTInspector --&gt; ASTTreeNode</w:t>
      </w:r>
    </w:p>
    <w:p>
      <w:pPr>
        <w:ind w:left="504"/>
      </w:pPr>
      <w:r>
        <w:rPr>
          <w:rFonts w:ascii="Courier New" w:hAnsi="Courier New"/>
          <w:sz w:val="19"/>
        </w:rPr>
        <w:t>ASTInspector --&gt; ASTGraphView</w:t>
      </w:r>
    </w:p>
    <w:p>
      <w:pPr/>
      <w:r>
        <w:rPr>
          <w:b w:val="0"/>
          <w:i/>
        </w:rPr>
        <w:t>Diagram note: Render this Mermaid diagram in Markdown or convert it to an image before final PDF submission if needed.</w:t>
      </w:r>
    </w:p>
    <w:p>
      <w:pPr/>
      <w:r>
        <w:rPr>
          <w:b/>
          <w:i w:val="0"/>
        </w:rPr>
        <w:t>Prop and State Ownership</w:t>
      </w:r>
    </w:p>
    <w:p>
      <w:pPr>
        <w:ind w:left="504"/>
      </w:pPr>
      <w:r>
        <w:rPr>
          <w:rFonts w:ascii="Courier New" w:hAnsi="Courier New"/>
          <w:sz w:val="19"/>
        </w:rPr>
        <w:t>flowchart TD</w:t>
      </w:r>
    </w:p>
    <w:p>
      <w:pPr>
        <w:ind w:left="504"/>
      </w:pPr>
      <w:r>
        <w:rPr>
          <w:rFonts w:ascii="Courier New" w:hAnsi="Courier New"/>
          <w:sz w:val="19"/>
        </w:rPr>
        <w:t>AppShell --&gt; rawText</w:t>
      </w:r>
    </w:p>
    <w:p>
      <w:pPr>
        <w:ind w:left="504"/>
      </w:pPr>
      <w:r>
        <w:rPr>
          <w:rFonts w:ascii="Courier New" w:hAnsi="Courier New"/>
          <w:sz w:val="19"/>
        </w:rPr>
        <w:t>AppShell --&gt; selectedNodeId</w:t>
      </w:r>
    </w:p>
    <w:p>
      <w:pPr>
        <w:ind w:left="504"/>
      </w:pPr>
      <w:r>
        <w:rPr>
          <w:rFonts w:ascii="Courier New" w:hAnsi="Courier New"/>
          <w:sz w:val="19"/>
        </w:rPr>
        <w:t>AppShell --&gt; collapsedNodeIds</w:t>
      </w:r>
    </w:p>
    <w:p>
      <w:pPr>
        <w:ind w:left="504"/>
      </w:pPr>
      <w:r>
        <w:rPr>
          <w:rFonts w:ascii="Courier New" w:hAnsi="Courier New"/>
          <w:sz w:val="19"/>
        </w:rPr>
        <w:t>AppShell --&gt; activeTemplateId</w:t>
      </w:r>
    </w:p>
    <w:p>
      <w:pPr>
        <w:ind w:left="504"/>
      </w:pPr>
      <w:r>
        <w:rPr>
          <w:rFonts w:ascii="Courier New" w:hAnsi="Courier New"/>
          <w:sz w:val="19"/>
        </w:rPr>
        <w:t>AppShell --&gt; exportState</w:t>
      </w:r>
    </w:p>
    <w:p>
      <w:pPr>
        <w:ind w:left="504"/>
      </w:pPr>
      <w:r>
        <w:rPr>
          <w:rFonts w:ascii="Courier New" w:hAnsi="Courier New"/>
          <w:sz w:val="19"/>
        </w:rPr>
        <w:t>AppShell --&gt; EditorPanel</w:t>
      </w:r>
    </w:p>
    <w:p>
      <w:pPr>
        <w:ind w:left="504"/>
      </w:pPr>
      <w:r>
        <w:rPr>
          <w:rFonts w:ascii="Courier New" w:hAnsi="Courier New"/>
          <w:sz w:val="19"/>
        </w:rPr>
        <w:t>AppShell --&gt; PreviewPanel</w:t>
      </w:r>
    </w:p>
    <w:p>
      <w:pPr>
        <w:ind w:left="504"/>
      </w:pPr>
      <w:r>
        <w:rPr>
          <w:rFonts w:ascii="Courier New" w:hAnsi="Courier New"/>
          <w:sz w:val="19"/>
        </w:rPr>
        <w:t>AppShell --&gt; ASTInspector</w:t>
      </w:r>
    </w:p>
    <w:p>
      <w:pPr/>
      <w:r>
        <w:rPr>
          <w:b w:val="0"/>
          <w:i/>
        </w:rPr>
        <w:t>Diagram note: Render this Mermaid diagram in Markdown or convert it to an image before final PDF submission if needed.</w:t>
      </w:r>
    </w:p>
    <w:p>
      <w:pPr/>
      <w:r>
        <w:rPr>
          <w:b w:val="0"/>
          <w:i w:val="0"/>
        </w:rPr>
        <w:t>The architecture is centered on AppShell because selection, parsing, preview, templates, and export all need a common coordinator. Child components remain focused on rendering and interaction signals.</w:t>
      </w:r>
    </w:p>
    <w:p>
      <w:pPr/>
      <w:r>
        <w:rPr>
          <w:b/>
          <w:i w:val="0"/>
        </w:rPr>
        <w:t>How Selection Synchronization Works</w:t>
      </w:r>
    </w:p>
    <w:p>
      <w:pPr>
        <w:ind w:left="504"/>
      </w:pPr>
      <w:r>
        <w:rPr>
          <w:rFonts w:ascii="Courier New" w:hAnsi="Courier New"/>
          <w:sz w:val="19"/>
        </w:rPr>
        <w:t>flowchart TD</w:t>
      </w:r>
    </w:p>
    <w:p>
      <w:pPr>
        <w:ind w:left="504"/>
      </w:pPr>
      <w:r>
        <w:rPr>
          <w:rFonts w:ascii="Courier New" w:hAnsi="Courier New"/>
          <w:sz w:val="19"/>
        </w:rPr>
        <w:t>ASTNode --&gt; selectedNodeId</w:t>
      </w:r>
    </w:p>
    <w:p>
      <w:pPr>
        <w:ind w:left="504"/>
      </w:pPr>
      <w:r>
        <w:rPr>
          <w:rFonts w:ascii="Courier New" w:hAnsi="Courier New"/>
          <w:sz w:val="19"/>
        </w:rPr>
        <w:t>selectedNodeId --&gt; AppShell</w:t>
      </w:r>
    </w:p>
    <w:p>
      <w:pPr>
        <w:ind w:left="504"/>
      </w:pPr>
      <w:r>
        <w:rPr>
          <w:rFonts w:ascii="Courier New" w:hAnsi="Courier New"/>
          <w:sz w:val="19"/>
        </w:rPr>
        <w:t>AppShell --&gt; ASTInspector</w:t>
      </w:r>
    </w:p>
    <w:p>
      <w:pPr>
        <w:ind w:left="504"/>
      </w:pPr>
      <w:r>
        <w:rPr>
          <w:rFonts w:ascii="Courier New" w:hAnsi="Courier New"/>
          <w:sz w:val="19"/>
        </w:rPr>
        <w:t>AppShell --&gt; Preview</w:t>
      </w:r>
    </w:p>
    <w:p>
      <w:pPr>
        <w:ind w:left="504"/>
      </w:pPr>
      <w:r>
        <w:rPr>
          <w:rFonts w:ascii="Courier New" w:hAnsi="Courier New"/>
          <w:sz w:val="19"/>
        </w:rPr>
        <w:t>AppShell --&gt; Editor</w:t>
      </w:r>
    </w:p>
    <w:p>
      <w:pPr>
        <w:ind w:left="504"/>
      </w:pPr>
      <w:r>
        <w:rPr>
          <w:rFonts w:ascii="Courier New" w:hAnsi="Courier New"/>
          <w:sz w:val="19"/>
        </w:rPr>
        <w:t>Editor --&gt; SourceFocus</w:t>
      </w:r>
    </w:p>
    <w:p>
      <w:pPr>
        <w:ind w:left="504"/>
      </w:pPr>
      <w:r>
        <w:rPr>
          <w:rFonts w:ascii="Courier New" w:hAnsi="Courier New"/>
          <w:sz w:val="19"/>
        </w:rPr>
        <w:t>Preview --&gt; Highlight</w:t>
      </w:r>
    </w:p>
    <w:p>
      <w:pPr/>
      <w:r>
        <w:rPr>
          <w:b w:val="0"/>
          <w:i/>
        </w:rPr>
        <w:t>Diagram note: Render this Mermaid diagram in Markdown or convert it to an image before final PDF submission if needed.</w:t>
      </w:r>
    </w:p>
    <w:p>
      <w:pPr>
        <w:pStyle w:val="Heading3"/>
      </w:pPr>
      <w:r>
        <w:rPr>
          <w:b w:val="0"/>
          <w:i w:val="0"/>
        </w:rPr>
        <w:t>7. Parsing Engine Deep Dive</w:t>
      </w:r>
    </w:p>
    <w:p>
      <w:pPr/>
      <w:r>
        <w:rPr>
          <w:b/>
          <w:i w:val="0"/>
        </w:rPr>
        <w:t>Parser Pipeline</w:t>
      </w:r>
    </w:p>
    <w:p>
      <w:pPr>
        <w:ind w:left="504"/>
      </w:pPr>
      <w:r>
        <w:rPr>
          <w:rFonts w:ascii="Courier New" w:hAnsi="Courier New"/>
          <w:sz w:val="19"/>
        </w:rPr>
        <w:t>flowchart TD</w:t>
      </w:r>
    </w:p>
    <w:p>
      <w:pPr>
        <w:ind w:left="504"/>
      </w:pPr>
      <w:r>
        <w:rPr>
          <w:rFonts w:ascii="Courier New" w:hAnsi="Courier New"/>
          <w:sz w:val="19"/>
        </w:rPr>
        <w:t>Input --&gt; tokenize</w:t>
      </w:r>
    </w:p>
    <w:p>
      <w:pPr>
        <w:ind w:left="504"/>
      </w:pPr>
      <w:r>
        <w:rPr>
          <w:rFonts w:ascii="Courier New" w:hAnsi="Courier New"/>
          <w:sz w:val="19"/>
        </w:rPr>
        <w:t>Tokenize --&gt; Tokens</w:t>
      </w:r>
    </w:p>
    <w:p>
      <w:pPr>
        <w:ind w:left="504"/>
      </w:pPr>
      <w:r>
        <w:rPr>
          <w:rFonts w:ascii="Courier New" w:hAnsi="Courier New"/>
          <w:sz w:val="19"/>
        </w:rPr>
        <w:t>Tokens --&gt; buildAST</w:t>
      </w:r>
    </w:p>
    <w:p>
      <w:pPr>
        <w:ind w:left="504"/>
      </w:pPr>
      <w:r>
        <w:rPr>
          <w:rFonts w:ascii="Courier New" w:hAnsi="Courier New"/>
          <w:sz w:val="19"/>
        </w:rPr>
        <w:t>buildAST --&gt; AST</w:t>
      </w:r>
    </w:p>
    <w:p>
      <w:pPr>
        <w:ind w:left="504"/>
      </w:pPr>
      <w:r>
        <w:rPr>
          <w:rFonts w:ascii="Courier New" w:hAnsi="Courier New"/>
          <w:sz w:val="19"/>
        </w:rPr>
        <w:t>AST --&gt; validateParseArtifacts</w:t>
      </w:r>
    </w:p>
    <w:p>
      <w:pPr>
        <w:ind w:left="504"/>
      </w:pPr>
      <w:r>
        <w:rPr>
          <w:rFonts w:ascii="Courier New" w:hAnsi="Courier New"/>
          <w:sz w:val="19"/>
        </w:rPr>
        <w:t>validateParseArtifacts --&gt; errorsWarnings</w:t>
      </w:r>
    </w:p>
    <w:p>
      <w:pPr>
        <w:ind w:left="504"/>
      </w:pPr>
      <w:r>
        <w:rPr>
          <w:rFonts w:ascii="Courier New" w:hAnsi="Courier New"/>
          <w:sz w:val="19"/>
        </w:rPr>
        <w:t>errorsWarnings --&gt; buildDiagnostics</w:t>
      </w:r>
    </w:p>
    <w:p>
      <w:pPr>
        <w:ind w:left="504"/>
      </w:pPr>
      <w:r>
        <w:rPr>
          <w:rFonts w:ascii="Courier New" w:hAnsi="Courier New"/>
          <w:sz w:val="19"/>
        </w:rPr>
        <w:t>AST --&gt; NodeRenderer</w:t>
      </w:r>
    </w:p>
    <w:p>
      <w:pPr/>
      <w:r>
        <w:rPr>
          <w:b w:val="0"/>
          <w:i/>
        </w:rPr>
        <w:t>Diagram note: Render this Mermaid diagram in Markdown or convert it to an image before final PDF submission if needed.</w:t>
      </w:r>
    </w:p>
    <w:p>
      <w:pPr/>
      <w:r>
        <w:rPr>
          <w:b/>
          <w:i w:val="0"/>
        </w:rPr>
        <w:t>Tokenizer</w:t>
      </w:r>
    </w:p>
    <w:p>
      <w:pPr/>
      <w:r>
        <w:rPr>
          <w:b w:val="0"/>
          <w:i w:val="0"/>
        </w:rPr>
        <w:t>Input: raw text. Output: Token[]. It identifies rows, columns, info blocks, headings, text, and closing blocks while adding line, column, and metadata.</w:t>
      </w:r>
    </w:p>
    <w:p>
      <w:pPr/>
      <w:r>
        <w:rPr>
          <w:b/>
          <w:i w:val="0"/>
        </w:rPr>
        <w:t>AST Builder</w:t>
      </w:r>
    </w:p>
    <w:p>
      <w:pPr/>
      <w:r>
        <w:rPr>
          <w:b w:val="0"/>
          <w:i w:val="0"/>
        </w:rPr>
        <w:t>Input: Token[]. Output: AST root. It uses a stack to create container hierarchy, assign node IDs, and propagate source ranges.</w:t>
      </w:r>
    </w:p>
    <w:p>
      <w:pPr/>
      <w:r>
        <w:rPr>
          <w:b/>
          <w:i w:val="0"/>
        </w:rPr>
        <w:t>Validator</w:t>
      </w:r>
    </w:p>
    <w:p>
      <w:pPr/>
      <w:r>
        <w:rPr>
          <w:b w:val="0"/>
          <w:i w:val="0"/>
        </w:rPr>
        <w:t>Input: tokens and AST. Output: errors and warnings. It enforces frozen grammar rules and width validation.</w:t>
      </w:r>
    </w:p>
    <w:p>
      <w:pPr/>
      <w:r>
        <w:rPr>
          <w:b/>
          <w:i w:val="0"/>
        </w:rPr>
        <w:t>Renderer</w:t>
      </w:r>
    </w:p>
    <w:p>
      <w:pPr/>
      <w:r>
        <w:rPr>
          <w:b w:val="0"/>
          <w:i w:val="0"/>
        </w:rPr>
        <w:t>Input: AST. Output: JSX on the layout canvas. It does not parse or validate.</w:t>
      </w:r>
    </w:p>
    <w:p>
      <w:pPr/>
      <w:r>
        <w:rPr>
          <w:b/>
          <w:i w:val="0"/>
        </w:rPr>
        <w:t>Token-to-AST Transformation</w:t>
      </w:r>
    </w:p>
    <w:p>
      <w:pPr>
        <w:ind w:left="504"/>
      </w:pPr>
      <w:r>
        <w:rPr>
          <w:rFonts w:ascii="Courier New" w:hAnsi="Courier New"/>
          <w:sz w:val="19"/>
        </w:rPr>
        <w:t>flowchart LR</w:t>
      </w:r>
    </w:p>
    <w:p>
      <w:pPr>
        <w:ind w:left="504"/>
      </w:pPr>
      <w:r>
        <w:rPr>
          <w:rFonts w:ascii="Courier New" w:hAnsi="Courier New"/>
          <w:sz w:val="19"/>
        </w:rPr>
        <w:t>ROW_OPEN --&gt; root</w:t>
      </w:r>
    </w:p>
    <w:p>
      <w:pPr>
        <w:ind w:left="504"/>
      </w:pPr>
      <w:r>
        <w:rPr>
          <w:rFonts w:ascii="Courier New" w:hAnsi="Courier New"/>
          <w:sz w:val="19"/>
        </w:rPr>
        <w:t>COL_OPEN --&gt; col</w:t>
      </w:r>
    </w:p>
    <w:p>
      <w:pPr>
        <w:ind w:left="504"/>
      </w:pPr>
      <w:r>
        <w:rPr>
          <w:rFonts w:ascii="Courier New" w:hAnsi="Courier New"/>
          <w:sz w:val="19"/>
        </w:rPr>
        <w:t>H1 --&gt; heading</w:t>
      </w:r>
    </w:p>
    <w:p>
      <w:pPr>
        <w:ind w:left="504"/>
      </w:pPr>
      <w:r>
        <w:rPr>
          <w:rFonts w:ascii="Courier New" w:hAnsi="Courier New"/>
          <w:sz w:val="19"/>
        </w:rPr>
        <w:t>TEXT --&gt; text</w:t>
      </w:r>
    </w:p>
    <w:p>
      <w:pPr>
        <w:ind w:left="504"/>
      </w:pPr>
      <w:r>
        <w:rPr>
          <w:rFonts w:ascii="Courier New" w:hAnsi="Courier New"/>
          <w:sz w:val="19"/>
        </w:rPr>
        <w:t>BLOCK_CLOSE --&gt; pop</w:t>
      </w:r>
    </w:p>
    <w:p>
      <w:pPr>
        <w:ind w:left="504"/>
      </w:pPr>
      <w:r>
        <w:rPr>
          <w:rFonts w:ascii="Courier New" w:hAnsi="Courier New"/>
          <w:sz w:val="19"/>
        </w:rPr>
        <w:t>root --&gt; col</w:t>
      </w:r>
    </w:p>
    <w:p>
      <w:pPr>
        <w:ind w:left="504"/>
      </w:pPr>
      <w:r>
        <w:rPr>
          <w:rFonts w:ascii="Courier New" w:hAnsi="Courier New"/>
          <w:sz w:val="19"/>
        </w:rPr>
        <w:t>col --&gt; heading</w:t>
      </w:r>
    </w:p>
    <w:p>
      <w:pPr>
        <w:ind w:left="504"/>
      </w:pPr>
      <w:r>
        <w:rPr>
          <w:rFonts w:ascii="Courier New" w:hAnsi="Courier New"/>
          <w:sz w:val="19"/>
        </w:rPr>
        <w:t>col --&gt; text</w:t>
      </w:r>
    </w:p>
    <w:p>
      <w:pPr/>
      <w:r>
        <w:rPr>
          <w:b w:val="0"/>
          <w:i/>
        </w:rPr>
        <w:t>Diagram note: Render this Mermaid diagram in Markdown or convert it to an image before final PDF submission if needed.</w:t>
      </w:r>
    </w:p>
    <w:p>
      <w:pPr>
        <w:pStyle w:val="Heading3"/>
      </w:pPr>
      <w:r>
        <w:rPr>
          <w:b w:val="0"/>
          <w:i w:val="0"/>
        </w:rPr>
        <w:t>8. Complete Data Flow Walkthrough</w:t>
      </w:r>
    </w:p>
    <w:p>
      <w:pPr/>
      <w:r>
        <w:rPr>
          <w:b/>
          <w:i w:val="0"/>
        </w:rPr>
        <w:t>Editor to Preview Data Flow</w:t>
      </w:r>
    </w:p>
    <w:p>
      <w:pPr>
        <w:ind w:left="504"/>
      </w:pPr>
      <w:r>
        <w:rPr>
          <w:rFonts w:ascii="Courier New" w:hAnsi="Courier New"/>
          <w:sz w:val="19"/>
        </w:rPr>
        <w:t>flowchart TD</w:t>
      </w:r>
    </w:p>
    <w:p>
      <w:pPr>
        <w:ind w:left="504"/>
      </w:pPr>
      <w:r>
        <w:rPr>
          <w:rFonts w:ascii="Courier New" w:hAnsi="Courier New"/>
          <w:sz w:val="19"/>
        </w:rPr>
        <w:t>User --&gt; Editor</w:t>
      </w:r>
    </w:p>
    <w:p>
      <w:pPr>
        <w:ind w:left="504"/>
      </w:pPr>
      <w:r>
        <w:rPr>
          <w:rFonts w:ascii="Courier New" w:hAnsi="Courier New"/>
          <w:sz w:val="19"/>
        </w:rPr>
        <w:t>Editor --&gt; rawText</w:t>
      </w:r>
    </w:p>
    <w:p>
      <w:pPr>
        <w:ind w:left="504"/>
      </w:pPr>
      <w:r>
        <w:rPr>
          <w:rFonts w:ascii="Courier New" w:hAnsi="Courier New"/>
          <w:sz w:val="19"/>
        </w:rPr>
        <w:t>rawText --&gt; useDebouncedValue</w:t>
      </w:r>
    </w:p>
    <w:p>
      <w:pPr>
        <w:ind w:left="504"/>
      </w:pPr>
      <w:r>
        <w:rPr>
          <w:rFonts w:ascii="Courier New" w:hAnsi="Courier New"/>
          <w:sz w:val="19"/>
        </w:rPr>
        <w:t>useDebouncedValue --&gt; useParser</w:t>
      </w:r>
    </w:p>
    <w:p>
      <w:pPr>
        <w:ind w:left="504"/>
      </w:pPr>
      <w:r>
        <w:rPr>
          <w:rFonts w:ascii="Courier New" w:hAnsi="Courier New"/>
          <w:sz w:val="19"/>
        </w:rPr>
        <w:t>useParser --&gt; parse</w:t>
      </w:r>
    </w:p>
    <w:p>
      <w:pPr>
        <w:ind w:left="504"/>
      </w:pPr>
      <w:r>
        <w:rPr>
          <w:rFonts w:ascii="Courier New" w:hAnsi="Courier New"/>
          <w:sz w:val="19"/>
        </w:rPr>
        <w:t>parse --&gt; tokenize</w:t>
      </w:r>
    </w:p>
    <w:p>
      <w:pPr>
        <w:ind w:left="504"/>
      </w:pPr>
      <w:r>
        <w:rPr>
          <w:rFonts w:ascii="Courier New" w:hAnsi="Courier New"/>
          <w:sz w:val="19"/>
        </w:rPr>
        <w:t>tokenize --&gt; buildAST</w:t>
      </w:r>
    </w:p>
    <w:p>
      <w:pPr>
        <w:ind w:left="504"/>
      </w:pPr>
      <w:r>
        <w:rPr>
          <w:rFonts w:ascii="Courier New" w:hAnsi="Courier New"/>
          <w:sz w:val="19"/>
        </w:rPr>
        <w:t>buildAST --&gt; validate</w:t>
      </w:r>
    </w:p>
    <w:p>
      <w:pPr>
        <w:ind w:left="504"/>
      </w:pPr>
      <w:r>
        <w:rPr>
          <w:rFonts w:ascii="Courier New" w:hAnsi="Courier New"/>
          <w:sz w:val="19"/>
        </w:rPr>
        <w:t>validate --&gt; diagnostics</w:t>
      </w:r>
    </w:p>
    <w:p>
      <w:pPr>
        <w:ind w:left="504"/>
      </w:pPr>
      <w:r>
        <w:rPr>
          <w:rFonts w:ascii="Courier New" w:hAnsi="Courier New"/>
          <w:sz w:val="19"/>
        </w:rPr>
        <w:t>buildAST --&gt; Preview</w:t>
      </w:r>
    </w:p>
    <w:p>
      <w:pPr>
        <w:ind w:left="504"/>
      </w:pPr>
      <w:r>
        <w:rPr>
          <w:rFonts w:ascii="Courier New" w:hAnsi="Courier New"/>
          <w:sz w:val="19"/>
        </w:rPr>
        <w:t>buildAST --&gt; Inspector</w:t>
      </w:r>
    </w:p>
    <w:p>
      <w:pPr/>
      <w:r>
        <w:rPr>
          <w:b w:val="0"/>
          <w:i/>
        </w:rPr>
        <w:t>Diagram note: Render this Mermaid diagram in Markdown or convert it to an image before final PDF submission if needed.</w:t>
      </w:r>
    </w:p>
    <w:p>
      <w:pPr>
        <w:ind w:left="288" w:hanging="216"/>
      </w:pPr>
      <w:r>
        <w:rPr>
          <w:b/>
        </w:rPr>
        <w:t xml:space="preserve">1. </w:t>
      </w:r>
      <w:r>
        <w:t>The user types into the controlled textarea.</w:t>
      </w:r>
    </w:p>
    <w:p>
      <w:pPr>
        <w:ind w:left="288" w:hanging="216"/>
      </w:pPr>
      <w:r>
        <w:rPr>
          <w:b/>
        </w:rPr>
        <w:t xml:space="preserve">2. </w:t>
      </w:r>
      <w:r>
        <w:t>rawText updates immediately in AppShell.</w:t>
      </w:r>
    </w:p>
    <w:p>
      <w:pPr>
        <w:ind w:left="288" w:hanging="216"/>
      </w:pPr>
      <w:r>
        <w:rPr>
          <w:b/>
        </w:rPr>
        <w:t xml:space="preserve">3. </w:t>
      </w:r>
      <w:r>
        <w:t>The debounced value delays parser work by 150ms.</w:t>
      </w:r>
    </w:p>
    <w:p>
      <w:pPr>
        <w:ind w:left="288" w:hanging="216"/>
      </w:pPr>
      <w:r>
        <w:rPr>
          <w:b/>
        </w:rPr>
        <w:t xml:space="preserve">4. </w:t>
      </w:r>
      <w:r>
        <w:t>useParser invokes the full parse pipeline.</w:t>
      </w:r>
    </w:p>
    <w:p>
      <w:pPr>
        <w:ind w:left="288" w:hanging="216"/>
      </w:pPr>
      <w:r>
        <w:rPr>
          <w:b/>
        </w:rPr>
        <w:t xml:space="preserve">5. </w:t>
      </w:r>
      <w:r>
        <w:t>parseResult feeds the header, preview, inspector, and diagnostics footer.</w:t>
      </w:r>
    </w:p>
    <w:p>
      <w:pPr>
        <w:ind w:left="288" w:hanging="216"/>
      </w:pPr>
      <w:r>
        <w:rPr>
          <w:b/>
        </w:rPr>
        <w:t xml:space="preserve">6. </w:t>
      </w:r>
      <w:r>
        <w:t>Selection flows back through AppShell so all views remain synchronized.</w:t>
      </w:r>
    </w:p>
    <w:p>
      <w:pPr>
        <w:pStyle w:val="Heading3"/>
      </w:pPr>
      <w:r>
        <w:rPr>
          <w:b w:val="0"/>
          <w:i w:val="0"/>
        </w:rPr>
        <w:t>9. Engineering Decisions</w:t>
      </w:r>
    </w:p>
    <w:p>
      <w:pPr>
        <w:ind w:left="360" w:hanging="216"/>
      </w:pPr>
      <w:r>
        <w:rPr>
          <w:b/>
        </w:rPr>
        <w:t xml:space="preserve">• </w:t>
      </w:r>
      <w:r>
        <w:t>React was chosen for synchronized multi-panel UI and state orchestration.</w:t>
      </w:r>
    </w:p>
    <w:p>
      <w:pPr>
        <w:ind w:left="360" w:hanging="216"/>
      </w:pPr>
      <w:r>
        <w:rPr>
          <w:b/>
        </w:rPr>
        <w:t xml:space="preserve">• </w:t>
      </w:r>
      <w:r>
        <w:t>Vite was chosen for fast development and simple deployment.</w:t>
      </w:r>
    </w:p>
    <w:p>
      <w:pPr>
        <w:ind w:left="360" w:hanging="216"/>
      </w:pPr>
      <w:r>
        <w:rPr>
          <w:b/>
        </w:rPr>
        <w:t xml:space="preserve">• </w:t>
      </w:r>
      <w:r>
        <w:t>AST was chosen as the intermediate representation between raw input and rendered output.</w:t>
      </w:r>
    </w:p>
    <w:p>
      <w:pPr>
        <w:ind w:left="360" w:hanging="216"/>
      </w:pPr>
      <w:r>
        <w:rPr>
          <w:b/>
        </w:rPr>
        <w:t xml:space="preserve">• </w:t>
      </w:r>
      <w:r>
        <w:t>localStorage was chosen as a lightweight persistence layer.</w:t>
      </w:r>
    </w:p>
    <w:p>
      <w:pPr>
        <w:ind w:left="360" w:hanging="216"/>
      </w:pPr>
      <w:r>
        <w:rPr>
          <w:b/>
        </w:rPr>
        <w:t xml:space="preserve">• </w:t>
      </w:r>
      <w:r>
        <w:t>Custom grammar was chosen because standard markdown cannot express the required layout structure.</w:t>
      </w:r>
    </w:p>
    <w:p>
      <w:pPr>
        <w:ind w:left="360" w:hanging="216"/>
      </w:pPr>
      <w:r>
        <w:rPr>
          <w:b/>
        </w:rPr>
        <w:t xml:space="preserve">• </w:t>
      </w:r>
      <w:r>
        <w:t>Frontend-only architecture was chosen because parsing and rendering are entirely client-side concerns in v1.</w:t>
      </w:r>
    </w:p>
    <w:p>
      <w:pPr>
        <w:pStyle w:val="Heading3"/>
      </w:pPr>
      <w:r>
        <w:rPr>
          <w:b w:val="0"/>
          <w:i w:val="0"/>
        </w:rPr>
        <w:t>10. Development Journey</w:t>
      </w:r>
    </w:p>
    <w:p>
      <w:pPr/>
      <w:r>
        <w:rPr>
          <w:b w:val="0"/>
          <w:i w:val="0"/>
        </w:rPr>
        <w:t>MCL Studio grew in a staged order so the architecture could stabilize before polish and testing.</w:t>
      </w:r>
    </w:p>
    <w:p>
      <w:pPr/>
      <w:r>
        <w:rPr>
          <w:b/>
          <w:i w:val="0"/>
        </w:rPr>
        <w:t>Sprint-by-Sprint Evolution</w:t>
      </w:r>
    </w:p>
    <w:p>
      <w:pPr>
        <w:ind w:left="360" w:hanging="216"/>
      </w:pPr>
      <w:r>
        <w:rPr>
          <w:b/>
        </w:rPr>
        <w:t xml:space="preserve">• </w:t>
      </w:r>
      <w:r>
        <w:t>Sprint 0 — Foundation: project shell, folder structure, and contracts.</w:t>
      </w:r>
    </w:p>
    <w:p>
      <w:pPr>
        <w:ind w:left="360" w:hanging="216"/>
      </w:pPr>
      <w:r>
        <w:rPr>
          <w:b/>
        </w:rPr>
        <w:t xml:space="preserve">• </w:t>
      </w:r>
      <w:r>
        <w:t>Sprint 1 — State Flow: real editor and workspace state architecture.</w:t>
      </w:r>
    </w:p>
    <w:p>
      <w:pPr>
        <w:ind w:left="360" w:hanging="216"/>
      </w:pPr>
      <w:r>
        <w:rPr>
          <w:b/>
        </w:rPr>
        <w:t xml:space="preserve">• </w:t>
      </w:r>
      <w:r>
        <w:t>Sprint 2 — Tokenizer: raw input became structured tokens.</w:t>
      </w:r>
    </w:p>
    <w:p>
      <w:pPr>
        <w:ind w:left="360" w:hanging="216"/>
      </w:pPr>
      <w:r>
        <w:rPr>
          <w:b/>
        </w:rPr>
        <w:t xml:space="preserve">• </w:t>
      </w:r>
      <w:r>
        <w:t>Sprint 3 — AST Builder: tokens became a tree representation.</w:t>
      </w:r>
    </w:p>
    <w:p>
      <w:pPr>
        <w:ind w:left="360" w:hanging="216"/>
      </w:pPr>
      <w:r>
        <w:rPr>
          <w:b/>
        </w:rPr>
        <w:t xml:space="preserve">• </w:t>
      </w:r>
      <w:r>
        <w:t>Sprint 4 — Validator: invalid structures became detectable.</w:t>
      </w:r>
    </w:p>
    <w:p>
      <w:pPr>
        <w:ind w:left="360" w:hanging="216"/>
      </w:pPr>
      <w:r>
        <w:rPr>
          <w:b/>
        </w:rPr>
        <w:t xml:space="preserve">• </w:t>
      </w:r>
      <w:r>
        <w:t>Sprint 4.6 — Resilience: parser failures became safe diagnostics instead of crashes.</w:t>
      </w:r>
    </w:p>
    <w:p>
      <w:pPr>
        <w:ind w:left="360" w:hanging="216"/>
      </w:pPr>
      <w:r>
        <w:rPr>
          <w:b/>
        </w:rPr>
        <w:t xml:space="preserve">• </w:t>
      </w:r>
      <w:r>
        <w:t>Sprint 5 — Renderer: AST became visible layout output.</w:t>
      </w:r>
    </w:p>
    <w:p>
      <w:pPr>
        <w:ind w:left="360" w:hanging="216"/>
      </w:pPr>
      <w:r>
        <w:rPr>
          <w:b/>
        </w:rPr>
        <w:t xml:space="preserve">• </w:t>
      </w:r>
      <w:r>
        <w:t>Sprint 6 — AST Interaction: selection synchronization across views.</w:t>
      </w:r>
    </w:p>
    <w:p>
      <w:pPr>
        <w:ind w:left="360" w:hanging="216"/>
      </w:pPr>
      <w:r>
        <w:rPr>
          <w:b/>
        </w:rPr>
        <w:t xml:space="preserve">• </w:t>
      </w:r>
      <w:r>
        <w:t>Sprint 7 — Persistence: workspace restore and reset.</w:t>
      </w:r>
    </w:p>
    <w:p>
      <w:pPr>
        <w:ind w:left="360" w:hanging="216"/>
      </w:pPr>
      <w:r>
        <w:rPr>
          <w:b/>
        </w:rPr>
        <w:t xml:space="preserve">• </w:t>
      </w:r>
      <w:r>
        <w:t>Sprint 8 — Diagnostics: clearer system feedback and metrics.</w:t>
      </w:r>
    </w:p>
    <w:p>
      <w:pPr>
        <w:ind w:left="360" w:hanging="216"/>
      </w:pPr>
      <w:r>
        <w:rPr>
          <w:b/>
        </w:rPr>
        <w:t xml:space="preserve">• </w:t>
      </w:r>
      <w:r>
        <w:t>Sprint 9 — UI/UX Polish: stronger product hierarchy and preview identity.</w:t>
      </w:r>
    </w:p>
    <w:p>
      <w:pPr>
        <w:ind w:left="360" w:hanging="216"/>
      </w:pPr>
      <w:r>
        <w:rPr>
          <w:b/>
        </w:rPr>
        <w:t xml:space="preserve">• </w:t>
      </w:r>
      <w:r>
        <w:t>Export: AST download support.</w:t>
      </w:r>
    </w:p>
    <w:p>
      <w:pPr>
        <w:ind w:left="360" w:hanging="216"/>
      </w:pPr>
      <w:r>
        <w:rPr>
          <w:b/>
        </w:rPr>
        <w:t xml:space="preserve">• </w:t>
      </w:r>
      <w:r>
        <w:t>AST Graph: visual AST tree representation.</w:t>
      </w:r>
    </w:p>
    <w:p>
      <w:pPr>
        <w:ind w:left="360" w:hanging="216"/>
      </w:pPr>
      <w:r>
        <w:rPr>
          <w:b/>
        </w:rPr>
        <w:t xml:space="preserve">• </w:t>
      </w:r>
      <w:r>
        <w:t>Templates: starter, dashboard, and documentation entry points.</w:t>
      </w:r>
    </w:p>
    <w:p>
      <w:pPr>
        <w:ind w:left="360" w:hanging="216"/>
      </w:pPr>
      <w:r>
        <w:rPr>
          <w:b/>
        </w:rPr>
        <w:t xml:space="preserve">• </w:t>
      </w:r>
      <w:r>
        <w:t>QA Sprint: lint, build, tests, E2E, and coverage-backed confidence.</w:t>
      </w:r>
    </w:p>
    <w:p>
      <w:pPr>
        <w:pStyle w:val="Heading3"/>
      </w:pPr>
      <w:r>
        <w:rPr>
          <w:b w:val="0"/>
          <w:i w:val="0"/>
        </w:rPr>
        <w:t>11. Challenges Faced</w:t>
      </w:r>
    </w:p>
    <w:p>
      <w:pPr/>
      <w:r>
        <w:rPr>
          <w:b/>
          <w:i w:val="0"/>
        </w:rPr>
        <w:t>Grammar ambiguity</w:t>
      </w:r>
    </w:p>
    <w:p>
      <w:pPr/>
      <w:r>
        <w:rPr>
          <w:b w:val="0"/>
          <w:i w:val="0"/>
        </w:rPr>
        <w:t>Problem → Cause → Solution → Learning: Solved by freezing the language and validating strictly.</w:t>
      </w:r>
    </w:p>
    <w:p>
      <w:pPr/>
      <w:r>
        <w:rPr>
          <w:b/>
          <w:i w:val="0"/>
        </w:rPr>
        <w:t>Width validation</w:t>
      </w:r>
    </w:p>
    <w:p>
      <w:pPr/>
      <w:r>
        <w:rPr>
          <w:b w:val="0"/>
          <w:i w:val="0"/>
        </w:rPr>
        <w:t>Problem → Cause → Solution → Learning: Solved by explicit width defaults and bounds checks.</w:t>
      </w:r>
    </w:p>
    <w:p>
      <w:pPr/>
      <w:r>
        <w:rPr>
          <w:b/>
          <w:i w:val="0"/>
        </w:rPr>
        <w:t>Selection synchronization</w:t>
      </w:r>
    </w:p>
    <w:p>
      <w:pPr/>
      <w:r>
        <w:rPr>
          <w:b w:val="0"/>
          <w:i w:val="0"/>
        </w:rPr>
        <w:t>Problem → Cause → Solution → Learning: Solved by centralizing selectedNodeId in AppShell.</w:t>
      </w:r>
    </w:p>
    <w:p>
      <w:pPr/>
      <w:r>
        <w:rPr>
          <w:b/>
          <w:i w:val="0"/>
        </w:rPr>
        <w:t>Parser resilience</w:t>
      </w:r>
    </w:p>
    <w:p>
      <w:pPr/>
      <w:r>
        <w:rPr>
          <w:b w:val="0"/>
          <w:i w:val="0"/>
        </w:rPr>
        <w:t>Problem → Cause → Solution → Learning: Solved by fallback contracts and safe UI guards.</w:t>
      </w:r>
    </w:p>
    <w:p>
      <w:pPr/>
      <w:r>
        <w:rPr>
          <w:b/>
          <w:i w:val="0"/>
        </w:rPr>
        <w:t>Layout visibility</w:t>
      </w:r>
    </w:p>
    <w:p>
      <w:pPr/>
      <w:r>
        <w:rPr>
          <w:b w:val="0"/>
          <w:i w:val="0"/>
        </w:rPr>
        <w:t>Problem → Cause → Solution → Learning: Solved by structure-aware preview styling and boundaries.</w:t>
      </w:r>
    </w:p>
    <w:p>
      <w:pPr/>
      <w:r>
        <w:rPr>
          <w:b/>
          <w:i w:val="0"/>
        </w:rPr>
        <w:t>Persistence safety</w:t>
      </w:r>
    </w:p>
    <w:p>
      <w:pPr/>
      <w:r>
        <w:rPr>
          <w:b w:val="0"/>
          <w:i w:val="0"/>
        </w:rPr>
        <w:t>Problem → Cause → Solution → Learning: Solved by hook-level browser API hardening.</w:t>
      </w:r>
    </w:p>
    <w:p>
      <w:pPr>
        <w:pStyle w:val="Heading3"/>
      </w:pPr>
      <w:r>
        <w:rPr>
          <w:b w:val="0"/>
          <w:i w:val="0"/>
        </w:rPr>
        <w:t>12. Validation and Reliability</w:t>
      </w:r>
    </w:p>
    <w:p>
      <w:pPr/>
      <w:r>
        <w:rPr>
          <w:b w:val="0"/>
          <w:i w:val="0"/>
        </w:rPr>
        <w:t>The key question is not how the test frameworks work internally, but why the product is trustworthy. MCL Studio was validated through unit tests, integration tests, E2E workflows, coverage reporting, stress tests, lint, and build checks. These verify tokenizer correctness, AST construction, structural validation, selection synchronization, persistence, export integrity, and release readiness.</w:t>
      </w:r>
    </w:p>
    <w:p>
      <w:pPr>
        <w:ind w:left="360" w:hanging="216"/>
      </w:pPr>
      <w:r>
        <w:rPr>
          <w:b/>
        </w:rPr>
        <w:t xml:space="preserve">• </w:t>
      </w:r>
      <w:r>
        <w:t>Unit and integration tests: 56 passing</w:t>
      </w:r>
    </w:p>
    <w:p>
      <w:pPr>
        <w:ind w:left="360" w:hanging="216"/>
      </w:pPr>
      <w:r>
        <w:rPr>
          <w:b/>
        </w:rPr>
        <w:t xml:space="preserve">• </w:t>
      </w:r>
      <w:r>
        <w:t>E2E tests: 7 passing</w:t>
      </w:r>
    </w:p>
    <w:p>
      <w:pPr>
        <w:ind w:left="360" w:hanging="216"/>
      </w:pPr>
      <w:r>
        <w:rPr>
          <w:b/>
        </w:rPr>
        <w:t xml:space="preserve">• </w:t>
      </w:r>
      <w:r>
        <w:t>Statements coverage: 92.20%</w:t>
      </w:r>
    </w:p>
    <w:p>
      <w:pPr>
        <w:ind w:left="360" w:hanging="216"/>
      </w:pPr>
      <w:r>
        <w:rPr>
          <w:b/>
        </w:rPr>
        <w:t xml:space="preserve">• </w:t>
      </w:r>
      <w:r>
        <w:t>Functions coverage: 90.29%</w:t>
      </w:r>
    </w:p>
    <w:p>
      <w:pPr>
        <w:ind w:left="360" w:hanging="216"/>
      </w:pPr>
      <w:r>
        <w:rPr>
          <w:b/>
        </w:rPr>
        <w:t xml:space="preserve">• </w:t>
      </w:r>
      <w:r>
        <w:t>Production build: passing</w:t>
      </w:r>
    </w:p>
    <w:p>
      <w:pPr>
        <w:ind w:left="360" w:hanging="216"/>
      </w:pPr>
      <w:r>
        <w:rPr>
          <w:b/>
        </w:rPr>
        <w:t xml:space="preserve">• </w:t>
      </w:r>
      <w:r>
        <w:t>Lint: passing</w:t>
      </w:r>
    </w:p>
    <w:p>
      <w:pPr>
        <w:pStyle w:val="Heading3"/>
      </w:pPr>
      <w:r>
        <w:rPr>
          <w:b w:val="0"/>
          <w:i w:val="0"/>
        </w:rPr>
        <w:t>13. Concepts Demonstrated By This Project</w:t>
      </w:r>
    </w:p>
    <w:p>
      <w:pPr>
        <w:ind w:left="360" w:hanging="216"/>
      </w:pPr>
      <w:r>
        <w:rPr>
          <w:b/>
        </w:rPr>
        <w:t xml:space="preserve">• </w:t>
      </w:r>
      <w:r>
        <w:t>Components and JSX in a real multi-panel UI</w:t>
      </w:r>
    </w:p>
    <w:p>
      <w:pPr>
        <w:ind w:left="360" w:hanging="216"/>
      </w:pPr>
      <w:r>
        <w:rPr>
          <w:b/>
        </w:rPr>
        <w:t xml:space="preserve">• </w:t>
      </w:r>
      <w:r>
        <w:t>Props and centralized state ownership</w:t>
      </w:r>
    </w:p>
    <w:p>
      <w:pPr>
        <w:ind w:left="360" w:hanging="216"/>
      </w:pPr>
      <w:r>
        <w:rPr>
          <w:b/>
        </w:rPr>
        <w:t xml:space="preserve">• </w:t>
      </w:r>
      <w:r>
        <w:t>Hooks and custom hooks</w:t>
      </w:r>
    </w:p>
    <w:p>
      <w:pPr>
        <w:ind w:left="360" w:hanging="216"/>
      </w:pPr>
      <w:r>
        <w:rPr>
          <w:b/>
        </w:rPr>
        <w:t xml:space="preserve">• </w:t>
      </w:r>
      <w:r>
        <w:t>Controlled inputs</w:t>
      </w:r>
    </w:p>
    <w:p>
      <w:pPr>
        <w:ind w:left="360" w:hanging="216"/>
      </w:pPr>
      <w:r>
        <w:rPr>
          <w:b/>
        </w:rPr>
        <w:t xml:space="preserve">• </w:t>
      </w:r>
      <w:r>
        <w:t>Debounced updates</w:t>
      </w:r>
    </w:p>
    <w:p>
      <w:pPr>
        <w:ind w:left="360" w:hanging="216"/>
      </w:pPr>
      <w:r>
        <w:rPr>
          <w:b/>
        </w:rPr>
        <w:t xml:space="preserve">• </w:t>
      </w:r>
      <w:r>
        <w:t>localStorage usage</w:t>
      </w:r>
    </w:p>
    <w:p>
      <w:pPr>
        <w:ind w:left="360" w:hanging="216"/>
      </w:pPr>
      <w:r>
        <w:rPr>
          <w:b/>
        </w:rPr>
        <w:t xml:space="preserve">• </w:t>
      </w:r>
      <w:r>
        <w:t>Separation of concerns</w:t>
      </w:r>
    </w:p>
    <w:p>
      <w:pPr>
        <w:ind w:left="360" w:hanging="216"/>
      </w:pPr>
      <w:r>
        <w:rPr>
          <w:b/>
        </w:rPr>
        <w:t xml:space="preserve">• </w:t>
      </w:r>
      <w:r>
        <w:t>AST generation and validation</w:t>
      </w:r>
    </w:p>
    <w:p>
      <w:pPr>
        <w:ind w:left="360" w:hanging="216"/>
      </w:pPr>
      <w:r>
        <w:rPr>
          <w:b/>
        </w:rPr>
        <w:t xml:space="preserve">• </w:t>
      </w:r>
      <w:r>
        <w:t>Recursive rendering</w:t>
      </w:r>
    </w:p>
    <w:p>
      <w:pPr/>
      <w:r>
        <w:rPr>
          <w:b/>
          <w:i w:val="0"/>
        </w:rPr>
        <w:t>Common Misconceptions</w:t>
      </w:r>
    </w:p>
    <w:p>
      <w:pPr>
        <w:ind w:left="360" w:hanging="216"/>
      </w:pPr>
      <w:r>
        <w:rPr>
          <w:b/>
        </w:rPr>
        <w:t xml:space="preserve">• </w:t>
      </w:r>
      <w:r>
        <w:t>AST is not React state.</w:t>
      </w:r>
    </w:p>
    <w:p>
      <w:pPr>
        <w:ind w:left="360" w:hanging="216"/>
      </w:pPr>
      <w:r>
        <w:rPr>
          <w:b/>
        </w:rPr>
        <w:t xml:space="preserve">• </w:t>
      </w:r>
      <w:r>
        <w:t>Tokenizer is not the renderer.</w:t>
      </w:r>
    </w:p>
    <w:p>
      <w:pPr>
        <w:ind w:left="360" w:hanging="216"/>
      </w:pPr>
      <w:r>
        <w:rPr>
          <w:b/>
        </w:rPr>
        <w:t xml:space="preserve">• </w:t>
      </w:r>
      <w:r>
        <w:t>localStorage is not a database.</w:t>
      </w:r>
    </w:p>
    <w:p>
      <w:pPr>
        <w:ind w:left="360" w:hanging="216"/>
      </w:pPr>
      <w:r>
        <w:rPr>
          <w:b/>
        </w:rPr>
        <w:t xml:space="preserve">• </w:t>
      </w:r>
      <w:r>
        <w:t>Validator does not render UI.</w:t>
      </w:r>
    </w:p>
    <w:p>
      <w:pPr>
        <w:ind w:left="360" w:hanging="216"/>
      </w:pPr>
      <w:r>
        <w:rPr>
          <w:b/>
        </w:rPr>
        <w:t xml:space="preserve">• </w:t>
      </w:r>
      <w:r>
        <w:t>React components do not perform parsing.</w:t>
      </w:r>
    </w:p>
    <w:p>
      <w:pPr/>
      <w:r>
        <w:rPr>
          <w:b/>
          <w:i w:val="0"/>
        </w:rPr>
        <w:t>Renderer Pipeline</w:t>
      </w:r>
    </w:p>
    <w:p>
      <w:pPr>
        <w:ind w:left="504"/>
      </w:pPr>
      <w:r>
        <w:rPr>
          <w:rFonts w:ascii="Courier New" w:hAnsi="Courier New"/>
          <w:sz w:val="19"/>
        </w:rPr>
        <w:t>flowchart TD</w:t>
      </w:r>
    </w:p>
    <w:p>
      <w:pPr>
        <w:ind w:left="504"/>
      </w:pPr>
      <w:r>
        <w:rPr>
          <w:rFonts w:ascii="Courier New" w:hAnsi="Courier New"/>
          <w:sz w:val="19"/>
        </w:rPr>
        <w:t>AST --&gt; PreviewPanel</w:t>
      </w:r>
    </w:p>
    <w:p>
      <w:pPr>
        <w:ind w:left="504"/>
      </w:pPr>
      <w:r>
        <w:rPr>
          <w:rFonts w:ascii="Courier New" w:hAnsi="Courier New"/>
          <w:sz w:val="19"/>
        </w:rPr>
        <w:t>PreviewPanel --&gt; NodeRenderer</w:t>
      </w:r>
    </w:p>
    <w:p>
      <w:pPr>
        <w:ind w:left="504"/>
      </w:pPr>
      <w:r>
        <w:rPr>
          <w:rFonts w:ascii="Courier New" w:hAnsi="Courier New"/>
          <w:sz w:val="19"/>
        </w:rPr>
        <w:t>NodeRenderer --&gt; Row</w:t>
      </w:r>
    </w:p>
    <w:p>
      <w:pPr>
        <w:ind w:left="504"/>
      </w:pPr>
      <w:r>
        <w:rPr>
          <w:rFonts w:ascii="Courier New" w:hAnsi="Courier New"/>
          <w:sz w:val="19"/>
        </w:rPr>
        <w:t>NodeRenderer --&gt; Col</w:t>
      </w:r>
    </w:p>
    <w:p>
      <w:pPr>
        <w:ind w:left="504"/>
      </w:pPr>
      <w:r>
        <w:rPr>
          <w:rFonts w:ascii="Courier New" w:hAnsi="Courier New"/>
          <w:sz w:val="19"/>
        </w:rPr>
        <w:t>NodeRenderer --&gt; Info</w:t>
      </w:r>
    </w:p>
    <w:p>
      <w:pPr>
        <w:ind w:left="504"/>
      </w:pPr>
      <w:r>
        <w:rPr>
          <w:rFonts w:ascii="Courier New" w:hAnsi="Courier New"/>
          <w:sz w:val="19"/>
        </w:rPr>
        <w:t>NodeRenderer --&gt; Headings</w:t>
      </w:r>
    </w:p>
    <w:p>
      <w:pPr>
        <w:ind w:left="504"/>
      </w:pPr>
      <w:r>
        <w:rPr>
          <w:rFonts w:ascii="Courier New" w:hAnsi="Courier New"/>
          <w:sz w:val="19"/>
        </w:rPr>
        <w:t>NodeRenderer --&gt; Text</w:t>
      </w:r>
    </w:p>
    <w:p>
      <w:pPr/>
      <w:r>
        <w:rPr>
          <w:b w:val="0"/>
          <w:i/>
        </w:rPr>
        <w:t>Diagram note: Render this Mermaid diagram in Markdown or convert it to an image before final PDF submission if needed.</w:t>
      </w:r>
    </w:p>
    <w:p>
      <w:pPr>
        <w:pStyle w:val="Heading3"/>
      </w:pPr>
      <w:r>
        <w:rPr>
          <w:b w:val="0"/>
          <w:i w:val="0"/>
        </w:rPr>
        <w:t>14. Future Scope</w:t>
      </w:r>
    </w:p>
    <w:p>
      <w:pPr>
        <w:ind w:left="360" w:hanging="216"/>
      </w:pPr>
      <w:r>
        <w:rPr>
          <w:b/>
        </w:rPr>
        <w:t xml:space="preserve">• </w:t>
      </w:r>
      <w:r>
        <w:t>Nested layouts through a grammar v2.</w:t>
      </w:r>
    </w:p>
    <w:p>
      <w:pPr>
        <w:ind w:left="360" w:hanging="216"/>
      </w:pPr>
      <w:r>
        <w:rPr>
          <w:b/>
        </w:rPr>
        <w:t xml:space="preserve">• </w:t>
      </w:r>
      <w:r>
        <w:t>Additional block types.</w:t>
      </w:r>
    </w:p>
    <w:p>
      <w:pPr>
        <w:ind w:left="360" w:hanging="216"/>
      </w:pPr>
      <w:r>
        <w:rPr>
          <w:b/>
        </w:rPr>
        <w:t xml:space="preserve">• </w:t>
      </w:r>
      <w:r>
        <w:t>Plugin-oriented extension model.</w:t>
      </w:r>
    </w:p>
    <w:p>
      <w:pPr>
        <w:ind w:left="360" w:hanging="216"/>
      </w:pPr>
      <w:r>
        <w:rPr>
          <w:b/>
        </w:rPr>
        <w:t xml:space="preserve">• </w:t>
      </w:r>
      <w:r>
        <w:t>Collaborative editing.</w:t>
      </w:r>
    </w:p>
    <w:p>
      <w:pPr>
        <w:ind w:left="360" w:hanging="216"/>
      </w:pPr>
      <w:r>
        <w:rPr>
          <w:b/>
        </w:rPr>
        <w:t xml:space="preserve">• </w:t>
      </w:r>
      <w:r>
        <w:t>Richer export workflows.</w:t>
      </w:r>
    </w:p>
    <w:p>
      <w:pPr>
        <w:ind w:left="360" w:hanging="216"/>
      </w:pPr>
      <w:r>
        <w:rPr>
          <w:b/>
        </w:rPr>
        <w:t xml:space="preserve">• </w:t>
      </w:r>
      <w:r>
        <w:t>Visual authoring on top of the same AST model.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pp.p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preprocessing.py" TargetMode="External"/><Relationship Id="rId8" Type="http://schemas.openxmlformats.org/officeDocument/2006/relationships/hyperlink" Target="http://training.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