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2 / 3</w:t>
        <w:br/>
      </w:r>
      <w:r>
        <w:rPr>
          <w:b/>
          <w:color w:val="0369A1"/>
          <w:sz w:val="26"/>
        </w:rPr>
        <w:t>Data Flow Diagrams (Level 0, Level 1 &amp; Level 2) &amp; Data Dictionary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develop the Data Flow Diagrams (Context Level 0, Level 1, and Level 2) and prepare a comprehensive Data Dictionary for the Hospital Management System (HMS).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understand the functional flow of healthcare and billing data across organizational boundaries.</w:t>
      </w:r>
    </w:p>
    <w:p>
      <w:r>
        <w:t>• To model external entities, processes, data stores, and data flows using standard Gane-Sarson / DeMarco DFD notations.</w:t>
      </w:r>
    </w:p>
    <w:p>
      <w:r>
        <w:t>• To decompose high-level processes into detailed functional sub-processes (Level 2 decomposition of Billing &amp; Payment).</w:t>
      </w:r>
    </w:p>
    <w:p>
      <w:r>
        <w:t>• To establish a comprehensive Data Dictionary cataloging all data stores, composite data flows, and atomic data elements.</w:t>
      </w:r>
    </w:p>
    <w:p>
      <w:pPr>
        <w:spacing w:before="280" w:after="80"/>
      </w:pPr>
      <w:r>
        <w:rPr>
          <w:b/>
          <w:color w:val="0F172A"/>
          <w:sz w:val="26"/>
        </w:rPr>
        <w:t>3. DFD Notations Used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Notation Element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Geometric Symbol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Function in HMS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External Entity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Rectangle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Source or destination of data outside system boundary (e.g., Patient, Doctor, Payment Gateway).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Process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Circle / Rounded Rectangle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Transforms incoming data flows into outgoing data flows (e.g., 1.0 Patient Registration).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 Store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Open-ended Rectangle / Database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Persistent repository holding healthcare records (e.g., D1 Patient Master, D6 Billing Store).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Data Flow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Directed Arrow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Pipeline carrying structured data packets between entities, processes, and data stores.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4. Level 0 DFD (Context Diagram)</w:t>
      </w:r>
    </w:p>
    <w:p>
      <w:r>
        <w:t>The Context Diagram establishes the boundary of the Hospital Management System, portraying it as a single central process (0) communicating with six external entities: Patient, Receptionist, Doctor, Pharmacist &amp; Lab Technician, Administrator, and the Payment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 0 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1: Level 0 DFD (Context Diagram) - Hospital Management System</w:t>
      </w:r>
    </w:p>
    <w:p>
      <w:pPr>
        <w:spacing w:before="280" w:after="80"/>
      </w:pPr>
      <w:r>
        <w:rPr>
          <w:b/>
          <w:color w:val="0F172A"/>
          <w:sz w:val="26"/>
        </w:rPr>
        <w:t>5. Level 1 DFD (Decomposition into Functional Modules)</w:t>
      </w:r>
    </w:p>
    <w:p>
      <w:r>
        <w:t>The Level 1 DFD decomposes the system into six core operational processes and seven centralized data stores:</w:t>
      </w:r>
    </w:p>
    <w:p>
      <w:r>
        <w:t>• 1.0 Patient Registration &amp; Appointment Management (Stores into D1 Patient Master &amp; D2 Appointment Schedule)</w:t>
      </w:r>
    </w:p>
    <w:p>
      <w:r>
        <w:t>• 2.0 Doctor Consultation &amp; EHR Management (Reads D1, writes D3 Medical Records, triggers Lab &amp; Pharmacy)</w:t>
      </w:r>
    </w:p>
    <w:p>
      <w:r>
        <w:t>• 3.0 Laboratory &amp; Diagnostic Management (Receives orders, writes to D4 Lab Reports Store)</w:t>
      </w:r>
    </w:p>
    <w:p>
      <w:r>
        <w:t>• 4.0 Pharmacy &amp; Stock Inventory Management (Reads/writes D5 Pharmacy Stock Store)</w:t>
      </w:r>
    </w:p>
    <w:p>
      <w:r>
        <w:t>• 5.0 Billing &amp; Payment Processing (Aggregates costs from D3, D4, D5, communicates with Payment Gateway, writes D6 Invoices)</w:t>
      </w:r>
    </w:p>
    <w:p>
      <w:r>
        <w:t>• 6.0 Hospital Administration &amp; MIS Reporting (Audit trail in D7, system monitoring)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71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 DF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2: Level 1 DFD - Hospital Management System (Functional Decomposition)</w:t>
      </w:r>
    </w:p>
    <w:p>
      <w:pPr>
        <w:spacing w:before="280" w:after="80"/>
      </w:pPr>
      <w:r>
        <w:rPr>
          <w:b/>
          <w:color w:val="0F172A"/>
          <w:sz w:val="26"/>
        </w:rPr>
        <w:t>6. Level 2 DFD (Decomposition of Process 5.0: Billing &amp; Payment)</w:t>
      </w:r>
    </w:p>
    <w:p>
      <w:r>
        <w:t>Process 5.0 is expanded into four sub-processes to reveal the inner mechanics of financial transactions:</w:t>
      </w:r>
    </w:p>
    <w:p>
      <w:r>
        <w:t>• 5.1 Aggregate Service Charges: Combines Doctor Consultation Fee (from D3), Lab Investigation Charges (from D4), and Dispensed Medicine Costs (from D5).</w:t>
      </w:r>
    </w:p>
    <w:p>
      <w:r>
        <w:t>• 5.2 Verify Insurance &amp; Apply Discounts: Validates patient policy credentials and applies insurance co-pay discount rules.</w:t>
      </w:r>
    </w:p>
    <w:p>
      <w:r>
        <w:t>• 5.3 Process Payment Transaction: Handles cashier cash reception or transmits digital token to external Payment Gateway.</w:t>
      </w:r>
    </w:p>
    <w:p>
      <w:r>
        <w:t>• 5.4 Generate Itemized Invoice &amp; Update Ledger: Updates accounting ledger D6 and generates digital receipt for Patient.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 2 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3: Level 2 DFD - Decomposition of Process 5.0 (Billing &amp; Payment Processing)</w:t>
      </w:r>
    </w:p>
    <w:p>
      <w:pPr>
        <w:spacing w:before="280" w:after="80"/>
      </w:pPr>
      <w:r>
        <w:rPr>
          <w:b/>
          <w:color w:val="0F172A"/>
          <w:sz w:val="26"/>
        </w:rPr>
        <w:t>7. Data Dictionary</w:t>
      </w:r>
    </w:p>
    <w:p>
      <w:pPr>
        <w:spacing w:before="200" w:after="40"/>
      </w:pPr>
      <w:r>
        <w:rPr>
          <w:b/>
          <w:color w:val="0369A1"/>
          <w:sz w:val="23"/>
        </w:rPr>
        <w:t>7.1 Data Store Dictionary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Store ID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Data Store Name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Contents &amp; Field Structure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 Master Store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Patient_ID, Name, DOB, Gender, Contact_No, Address, Blood_Group, Emergency_Contact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D2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Appointment Schedule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Appointment_ID, Patient_ID, Doctor_ID, Appt_Date, Time_Slot, Booking_Status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Medical Records &amp; EHR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Record_ID, Patient_ID, Doctor_ID, Diagnosis, Symptoms, Prescription_ID, Consultation_Date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D4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Laboratory Reports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Test_ID, Patient_ID, Doctor_ID, Test_Name, Sample_Type, Test_Result, Status, Date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Pharmacy Inventory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Medicine_ID, Brand_Name, Category, Stock_Quantity, Unit_Price, Batch_No, Expiry_Date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D6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Invoices &amp; Ledger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Bill_ID, Patient_ID, Consultation_Fee, Lab_Cost, Med_Cost, Discount, Net_Payable, Txn_ID, 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Staff &amp; Audit Log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User_ID, Employee_ID, Role, Password_Hash, Action_Logged, Timestamp, IP_Address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0369A1"/>
          <w:sz w:val="23"/>
        </w:rPr>
        <w:t>7.2 Data Flow Dictionary (Composition)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Data Flow Name</w:t>
            </w:r>
          </w:p>
        </w:tc>
        <w:tc>
          <w:tcPr>
            <w:tcW w:type="dxa" w:w="432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Composition Formula ( = composed of + 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 Registration Info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Patient_Name + DOB + Gender + Contact_No + Address + Blood_Group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Appointment Request</w:t>
            </w:r>
          </w:p>
        </w:tc>
        <w:tc>
          <w:tcPr>
            <w:tcW w:type="dxa" w:w="432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Patient_ID + Doctor_ID + Preferred_Date + Preferred_Time_Slot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Electronic Prescription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Prescription_ID + Patient_ID + Doctor_ID + {Medicine_Name + Dosage + Duration} + Instructions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Diagnostic Test Requisition</w:t>
            </w:r>
          </w:p>
        </w:tc>
        <w:tc>
          <w:tcPr>
            <w:tcW w:type="dxa" w:w="432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Test_ID + Patient_ID + Doctor_ID + Test_Name + Priority_Flag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Itemized Invoice &amp; Receipt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Bill_ID + Patient_ID + Date + Fee + Lab_Cost + Med_Cost - Discount + Net_Amount + Txn_Token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8. Conclusion</w:t>
      </w:r>
    </w:p>
    <w:p>
      <w:r>
        <w:t>The multi-level Data Flow Diagrams and Data Dictionary provide a rigorous structural blueprint of data movement throughout the Hospital Management System. The Level 2 expansion of billing confirms precise integration between clinical departments and automated accounting.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