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aaryan-s.-maralihalli"/>
    <w:p>
      <w:pPr>
        <w:pStyle w:val="Heading1"/>
      </w:pPr>
      <w:r>
        <w:t xml:space="preserve">Aaryan S. Maralihalli</w:t>
      </w:r>
    </w:p>
    <w:p>
      <w:pPr>
        <w:pStyle w:val="FirstParagraph"/>
      </w:pPr>
      <w:r>
        <w:rPr>
          <w:b/>
          <w:bCs/>
        </w:rPr>
        <w:t xml:space="preserve">Technical Account Manager / Customer Solutions Engineer</w:t>
      </w:r>
      <w:r>
        <w:t xml:space="preserve"> </w:t>
      </w:r>
      <w:r>
        <w:t xml:space="preserve">Bangalore, India · open to remote · aaryanmaralihalli@gmail.com · +91-9019884683</w:t>
      </w:r>
      <w:r>
        <w:t xml:space="preserve"> </w:t>
      </w:r>
      <w:hyperlink r:id="rId9">
        <w:r>
          <w:rPr>
            <w:rStyle w:val="Hyperlink"/>
          </w:rPr>
          <w:t xml:space="preserve">github.com/Aaryansm11</w:t>
        </w:r>
      </w:hyperlink>
      <w:r>
        <w:t xml:space="preserve"> </w:t>
      </w:r>
      <w:r>
        <w:t xml:space="preserve">·</w:t>
      </w:r>
      <w:r>
        <w:t xml:space="preserve"> </w:t>
      </w:r>
      <w:hyperlink r:id="rId10">
        <w:r>
          <w:rPr>
            <w:rStyle w:val="Hyperlink"/>
          </w:rPr>
          <w:t xml:space="preserve">linkedin.com/in/aaryan-maralihalli</w:t>
        </w:r>
      </w:hyperlink>
    </w:p>
    <w:p>
      <w:r>
        <w:pict>
          <v:rect style="width:0;height:1.5pt" o:hralign="center" o:hrstd="t" o:hr="t"/>
        </w:pict>
      </w:r>
    </w:p>
    <w:bookmarkStart w:id="11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Technically-fluent account owner driving onboarding, adoption, and measurable impact. At HyperVerge, owned</w:t>
      </w:r>
      <w:r>
        <w:t xml:space="preserve"> </w:t>
      </w:r>
      <w:r>
        <w:rPr>
          <w:b/>
          <w:bCs/>
        </w:rPr>
        <w:t xml:space="preserve">6 enterprise fintech accounts (15+ LOBs)</w:t>
      </w:r>
      <w:r>
        <w:t xml:space="preserve"> </w:t>
      </w:r>
      <w:r>
        <w:t xml:space="preserve">— took</w:t>
      </w:r>
      <w:r>
        <w:t xml:space="preserve"> </w:t>
      </w:r>
      <w:r>
        <w:rPr>
          <w:b/>
          <w:bCs/>
        </w:rPr>
        <w:t xml:space="preserve">3 live at &gt;95% conversion (~10% lift)</w:t>
      </w:r>
      <w:r>
        <w:t xml:space="preserve">, ran post-go-live stabilization, and tracked delivery via internal tooling. Bridges client needs and engineering. CS graduate (Jul 2026), IEEE-published.</w:t>
      </w:r>
    </w:p>
    <w:bookmarkEnd w:id="11"/>
    <w:bookmarkStart w:id="12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rPr>
          <w:b/>
          <w:bCs/>
        </w:rPr>
        <w:t xml:space="preserve">HyperVerge</w:t>
      </w:r>
      <w:r>
        <w:t xml:space="preserve"> </w:t>
      </w:r>
      <w:r>
        <w:t xml:space="preserve">— Integration Engineer Intern (client-facing) · Jan 2026 – Jun 2026 · Bangalore</w:t>
      </w:r>
      <w:r>
        <w:t xml:space="preserve"> </w:t>
      </w:r>
      <w:r>
        <w:rPr>
          <w:i/>
          <w:iCs/>
        </w:rPr>
        <w:t xml:space="preserve">AI identity-verification / KYC platform for banks &amp; fintechs</w:t>
      </w:r>
      <w:r>
        <w:t xml:space="preserve"> </w:t>
      </w:r>
      <w:r>
        <w:t xml:space="preserve">- Owned</w:t>
      </w:r>
      <w:r>
        <w:t xml:space="preserve"> </w:t>
      </w:r>
      <w:r>
        <w:rPr>
          <w:b/>
          <w:bCs/>
        </w:rPr>
        <w:t xml:space="preserve">6 enterprise fintech/lending accounts</w:t>
      </w:r>
      <w:r>
        <w:t xml:space="preserve"> </w:t>
      </w:r>
      <w:r>
        <w:t xml:space="preserve">— spanning</w:t>
      </w:r>
      <w:r>
        <w:t xml:space="preserve"> </w:t>
      </w:r>
      <w:r>
        <w:rPr>
          <w:b/>
          <w:bCs/>
        </w:rPr>
        <w:t xml:space="preserve">15+ lines-of-business</w:t>
      </w:r>
      <w:r>
        <w:t xml:space="preserve"> </w:t>
      </w:r>
      <w:r>
        <w:t xml:space="preserve">(HomeCredit, PaytmMoney, Mobikwik, Shivalik Bank, IndMoney, Emergency Paisa) — from discovery through go-live and stabilization.</w:t>
      </w:r>
      <w:r>
        <w:t xml:space="preserve"> </w:t>
      </w:r>
      <w:r>
        <w:t xml:space="preserve">- Took</w:t>
      </w:r>
      <w:r>
        <w:t xml:space="preserve"> </w:t>
      </w:r>
      <w:r>
        <w:rPr>
          <w:b/>
          <w:bCs/>
        </w:rPr>
        <w:t xml:space="preserve">3 clients live at &gt;95% verification conversion — a ~10% lift</w:t>
      </w:r>
      <w:r>
        <w:t xml:space="preserve"> </w:t>
      </w:r>
      <w:r>
        <w:t xml:space="preserve">— by mapping each client’s pain points to the right solution and</w:t>
      </w:r>
      <w:r>
        <w:t xml:space="preserve"> </w:t>
      </w:r>
      <w:r>
        <w:rPr>
          <w:b/>
          <w:bCs/>
        </w:rPr>
        <w:t xml:space="preserve">proactively recommending modules they hadn’t scoped but needed</w:t>
      </w:r>
      <w:r>
        <w:t xml:space="preserve">.</w:t>
      </w:r>
      <w:r>
        <w:t xml:space="preserve"> </w:t>
      </w:r>
      <w:r>
        <w:t xml:space="preserve">- Drove</w:t>
      </w:r>
      <w:r>
        <w:t xml:space="preserve"> </w:t>
      </w:r>
      <w:r>
        <w:rPr>
          <w:b/>
          <w:bCs/>
        </w:rPr>
        <w:t xml:space="preserve">post-go-live Business Impact (BI) &amp; stabilization</w:t>
      </w:r>
      <w:r>
        <w:t xml:space="preserve">: monitored conversion/drop-off, flagged issues, and pushed optimizations; coordinated Product/Engineering on JIRA to close gaps.</w:t>
      </w:r>
      <w:r>
        <w:t xml:space="preserve"> </w:t>
      </w:r>
      <w:r>
        <w:t xml:space="preserve">- Managed deal milestones in HubSpot and built</w:t>
      </w:r>
      <w:r>
        <w:t xml:space="preserve"> </w:t>
      </w:r>
      <w:r>
        <w:rPr>
          <w:b/>
          <w:bCs/>
        </w:rPr>
        <w:t xml:space="preserve">“HV Deals Bot”</w:t>
      </w:r>
      <w:r>
        <w:t xml:space="preserve"> </w:t>
      </w:r>
      <w:r>
        <w:t xml:space="preserve">(Python + Slack) so every account’s stage and next steps were tracked and nothing slipped;</w:t>
      </w:r>
      <w:r>
        <w:t xml:space="preserve"> </w:t>
      </w:r>
      <w:r>
        <w:rPr>
          <w:b/>
          <w:bCs/>
        </w:rPr>
        <w:t xml:space="preserve">3 more accounts in active integration</w:t>
      </w:r>
      <w:r>
        <w:t xml:space="preserve"> </w:t>
      </w:r>
      <w:r>
        <w:t xml:space="preserve">at handover.</w:t>
      </w:r>
    </w:p>
    <w:p>
      <w:pPr>
        <w:pStyle w:val="BodyText"/>
      </w:pPr>
      <w:r>
        <w:rPr>
          <w:b/>
          <w:bCs/>
        </w:rPr>
        <w:t xml:space="preserve">Integrated Genetic Solutions (IGS)</w:t>
      </w:r>
      <w:r>
        <w:t xml:space="preserve"> </w:t>
      </w:r>
      <w:r>
        <w:t xml:space="preserve">— Project Intern · Jun – Aug 2024 · Bangalore</w:t>
      </w:r>
      <w:r>
        <w:t xml:space="preserve"> </w:t>
      </w:r>
      <w:r>
        <w:t xml:space="preserve">- Migrated a legacy dashboard to</w:t>
      </w:r>
      <w:r>
        <w:t xml:space="preserve"> </w:t>
      </w:r>
      <w:r>
        <w:rPr>
          <w:b/>
          <w:bCs/>
        </w:rPr>
        <w:t xml:space="preserve">React (MERN)</w:t>
      </w:r>
      <w:r>
        <w:t xml:space="preserve"> </w:t>
      </w:r>
      <w:r>
        <w:t xml:space="preserve">on a HIPAA-compliant medical-AI product; supported secure-upload and API integration.</w:t>
      </w:r>
    </w:p>
    <w:bookmarkEnd w:id="12"/>
    <w:bookmarkStart w:id="13" w:name="selected-projects"/>
    <w:p>
      <w:pPr>
        <w:pStyle w:val="Heading2"/>
      </w:pPr>
      <w:r>
        <w:t xml:space="preserve">Selected Projects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HV Deals Bot:</w:t>
      </w:r>
      <w:r>
        <w:t xml:space="preserve"> </w:t>
      </w:r>
      <w:r>
        <w:t xml:space="preserve">Python + Slack tool that tracks deal stages/next steps across the team and documents the delivery process for new joiners.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SDIS — Secure Document Intelligence Service:</w:t>
      </w:r>
      <w:r>
        <w:t xml:space="preserve"> </w:t>
      </w:r>
      <w:r>
        <w:t xml:space="preserve">FastAPI microservice with RBAC, PII redaction, and audit logging — demonstrates hands-on technical depth behind client conversations.</w:t>
      </w:r>
    </w:p>
    <w:bookmarkEnd w:id="13"/>
    <w:bookmarkStart w:id="14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rPr>
          <w:b/>
          <w:bCs/>
        </w:rPr>
        <w:t xml:space="preserve">Account &amp; Delivery:</w:t>
      </w:r>
      <w:r>
        <w:t xml:space="preserve"> </w:t>
      </w:r>
      <w:r>
        <w:t xml:space="preserve">onboarding, adoption, QBRs &amp; review cadence, performance-metrics reporting, upsell/cross-sell, BI &amp; stabilization, stakeholder management, escalation handling</w:t>
      </w:r>
      <w:r>
        <w:t xml:space="preserve"> </w:t>
      </w:r>
      <w:r>
        <w:rPr>
          <w:b/>
          <w:bCs/>
        </w:rPr>
        <w:t xml:space="preserve">Technical fluency:</w:t>
      </w:r>
      <w:r>
        <w:t xml:space="preserve"> </w:t>
      </w:r>
      <w:r>
        <w:t xml:space="preserve">KYC/identity, REST APIs, SDK integration, solution design, SQL, Python</w:t>
      </w:r>
      <w:r>
        <w:t xml:space="preserve"> </w:t>
      </w:r>
      <w:r>
        <w:rPr>
          <w:b/>
          <w:bCs/>
        </w:rPr>
        <w:t xml:space="preserve">Tools:</w:t>
      </w:r>
      <w:r>
        <w:t xml:space="preserve"> </w:t>
      </w:r>
      <w:r>
        <w:t xml:space="preserve">HubSpot, JIRA, Notion, Slack, Git</w:t>
      </w:r>
    </w:p>
    <w:bookmarkEnd w:id="14"/>
    <w:bookmarkStart w:id="15" w:name="publication-education"/>
    <w:p>
      <w:pPr>
        <w:pStyle w:val="Heading2"/>
      </w:pPr>
      <w:r>
        <w:t xml:space="preserve">Publication &amp; Education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IEEE ICASI 2026 (Kyoto), Oral Presentation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“An Interpretable Model for Stroke Prediction and Arrhythmia Classification using ECG &amp; PPG.”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B.Tech, Computer Science</w:t>
      </w:r>
      <w:r>
        <w:t xml:space="preserve"> </w:t>
      </w:r>
      <w:r>
        <w:t xml:space="preserve">— PES University, Bangalore — 2022 – Jul 2026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Certifications:</w:t>
      </w:r>
      <w:r>
        <w:t xml:space="preserve"> </w:t>
      </w:r>
      <w:r>
        <w:t xml:space="preserve">WebGL (PESU I/O); Problem Solving — Intermediate (HackerRank); CITI Program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Aaryansm11" TargetMode="External" /><Relationship Type="http://schemas.openxmlformats.org/officeDocument/2006/relationships/hyperlink" Id="rId10" Target="https://linkedin.com/in/aaryan-maralihalli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Aaryansm11" TargetMode="External" /><Relationship Type="http://schemas.openxmlformats.org/officeDocument/2006/relationships/hyperlink" Id="rId10" Target="https://linkedin.com/in/aaryan-maralihalli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2026-06-12T10:46:08Z</dcterms:created>
  <dcterms:modified xsi:type="dcterms:W3CDTF">2026-06-12T10:46:08Z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