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13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13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https://github.com/sunny-nanade/NMIMS-MPSTME-IVRAR-2026/tree/main/Group_13_Kartik_Soha_Atharv_Ojaswi</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Group_13_Kartik_Soha_Atharv_Ojaswi/docs/IVRAR_Group_13_Technical_Dossier.docx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KARTIK AGRAWAL</w:t>
            </w:r>
          </w:p>
        </w:tc>
        <w:tc>
          <w:tcPr>
            <w:tcW w:type="dxa" w:w="737"/>
          </w:tcPr>
          <w:p>
            <w:pPr>
              <w:keepNext/>
              <w:spacing w:after="0"/>
            </w:pPr>
            <w:r/>
            <w:r>
              <w:rPr>
                <w:b w:val="0"/>
                <w:i w:val="0"/>
                <w:color w:val="000000"/>
                <w:sz w:val="15"/>
              </w:rPr>
              <w:t>I001</w:t>
            </w:r>
          </w:p>
        </w:tc>
        <w:tc>
          <w:tcPr>
            <w:tcW w:type="dxa" w:w="1304"/>
          </w:tcPr>
          <w:p>
            <w:pPr>
              <w:keepNext/>
              <w:spacing w:after="0"/>
            </w:pPr>
            <w:r/>
            <w:r>
              <w:rPr>
                <w:b w:val="0"/>
                <w:i w:val="0"/>
                <w:color w:val="000000"/>
                <w:sz w:val="15"/>
              </w:rPr>
              <w:t>70122400060</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Biometric Authentication Lead</w:t>
            </w:r>
          </w:p>
        </w:tc>
      </w:tr>
      <w:tr>
        <w:trPr>
          <w:cantSplit/>
        </w:trPr>
        <w:tc>
          <w:tcPr>
            <w:tcW w:type="dxa" w:w="2211"/>
          </w:tcPr>
          <w:p>
            <w:pPr>
              <w:keepNext/>
              <w:spacing w:after="0"/>
            </w:pPr>
            <w:r/>
            <w:r>
              <w:rPr>
                <w:b/>
                <w:i w:val="0"/>
                <w:color w:val="000000"/>
                <w:sz w:val="15"/>
              </w:rPr>
              <w:t>SOHA CHAND</w:t>
            </w:r>
          </w:p>
        </w:tc>
        <w:tc>
          <w:tcPr>
            <w:tcW w:type="dxa" w:w="737"/>
          </w:tcPr>
          <w:p>
            <w:pPr>
              <w:keepNext/>
              <w:spacing w:after="0"/>
            </w:pPr>
            <w:r/>
            <w:r>
              <w:rPr>
                <w:b w:val="0"/>
                <w:i w:val="0"/>
                <w:color w:val="000000"/>
                <w:sz w:val="15"/>
              </w:rPr>
              <w:t>I007</w:t>
            </w:r>
          </w:p>
        </w:tc>
        <w:tc>
          <w:tcPr>
            <w:tcW w:type="dxa" w:w="1304"/>
          </w:tcPr>
          <w:p>
            <w:pPr>
              <w:keepNext/>
              <w:spacing w:after="0"/>
            </w:pPr>
            <w:r/>
            <w:r>
              <w:rPr>
                <w:b w:val="0"/>
                <w:i w:val="0"/>
                <w:color w:val="000000"/>
                <w:sz w:val="15"/>
              </w:rPr>
              <w:t>70122400036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ATHARV DIXIT</w:t>
            </w:r>
          </w:p>
        </w:tc>
        <w:tc>
          <w:tcPr>
            <w:tcW w:type="dxa" w:w="737"/>
          </w:tcPr>
          <w:p>
            <w:pPr>
              <w:keepNext/>
              <w:spacing w:after="0"/>
            </w:pPr>
            <w:r/>
            <w:r>
              <w:rPr>
                <w:b w:val="0"/>
                <w:i w:val="0"/>
                <w:color w:val="000000"/>
                <w:sz w:val="15"/>
              </w:rPr>
              <w:t>I013</w:t>
            </w:r>
          </w:p>
        </w:tc>
        <w:tc>
          <w:tcPr>
            <w:tcW w:type="dxa" w:w="1304"/>
          </w:tcPr>
          <w:p>
            <w:pPr>
              <w:keepNext/>
              <w:spacing w:after="0"/>
            </w:pPr>
            <w:r/>
            <w:r>
              <w:rPr>
                <w:b w:val="0"/>
                <w:i w:val="0"/>
                <w:color w:val="000000"/>
                <w:sz w:val="15"/>
              </w:rPr>
              <w:t>70122400069</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Kinematic Telemetry Specialist</w:t>
            </w:r>
          </w:p>
        </w:tc>
      </w:tr>
      <w:tr>
        <w:trPr>
          <w:cantSplit/>
        </w:trPr>
        <w:tc>
          <w:tcPr>
            <w:tcW w:type="dxa" w:w="2211"/>
          </w:tcPr>
          <w:p>
            <w:pPr>
              <w:spacing w:after="0"/>
            </w:pPr>
            <w:r/>
            <w:r>
              <w:rPr>
                <w:b/>
                <w:i w:val="0"/>
                <w:color w:val="000000"/>
                <w:sz w:val="15"/>
              </w:rPr>
              <w:t>OJASWI GONDALIA</w:t>
            </w:r>
          </w:p>
        </w:tc>
        <w:tc>
          <w:tcPr>
            <w:tcW w:type="dxa" w:w="737"/>
          </w:tcPr>
          <w:p>
            <w:pPr>
              <w:spacing w:after="0"/>
            </w:pPr>
            <w:r/>
            <w:r>
              <w:rPr>
                <w:b w:val="0"/>
                <w:i w:val="0"/>
                <w:color w:val="000000"/>
                <w:sz w:val="15"/>
              </w:rPr>
              <w:t>I019</w:t>
            </w:r>
          </w:p>
        </w:tc>
        <w:tc>
          <w:tcPr>
            <w:tcW w:type="dxa" w:w="1304"/>
          </w:tcPr>
          <w:p>
            <w:pPr>
              <w:spacing w:after="0"/>
            </w:pPr>
            <w:r/>
            <w:r>
              <w:rPr>
                <w:b w:val="0"/>
                <w:i w:val="0"/>
                <w:color w:val="000000"/>
                <w:sz w:val="15"/>
              </w:rPr>
              <w:t>70122400044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Security QA &amp; Threat Analyst</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continuous behavioral biometric authentication leveraging head and hand kinematic telemetry achieve equal error rates (EER) below 5% against avatar identity-spoofing in collaborative VR enterprise environments?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 simulated multi-factor authentication mechanism in Unity multiplayer VR prevent unauthorized avatar spoofing in virtual corporate boardrooms, where Verizon (2024) identifies XR-based meeting infiltration as an emerging attack vector and where research by Bailenson et al. (Stanford VHIL, 2023) demonstrates that avatar identity spoofing can extract confidential meeting content within 3.2 minutes of unauthorized session access?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CRITICAL AI-HALLUCINATION PURGED: The submitted text cited 'Verizon 2024 XR Meeting Infiltration' and 'Bailenson Stanford VHIL 2023 3.2m data extraction'. Both citations were completely fabricated by an LLM! Naming fake DOIs/reports causes permanent desk rejection under COPE ethics rules.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ISO/IEC 19795 (Biometric Performance Testing).</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3.S1.claim1.source"/>
                <w:tag w:val="G13.S1.claim1.source"/>
                <w:text/>
              </w:sdtPr>
              <w:sdtContent>
                <w:r>
                  <w:rPr>
                    <w:sz w:val="14"/>
                    <w:szCs w:val="14"/>
                  </w:rPr>
                  <w:t xml:space="preserve">type here</w:t>
                </w:r>
              </w:sdtContent>
            </w:sdt>
          </w:p>
        </w:tc>
        <w:tc>
          <w:tcPr>
            <w:tcW w:type="dxa" w:w="1361"/>
          </w:tcPr>
          <w:p>
            <w:pPr>
              <w:keepNext/>
              <w:spacing w:after="0"/>
            </w:pPr>
            <w:r/>
            <w:sdt>
              <w:sdtPr>
                <w:rPr>
                  <w:sz w:val="14"/>
                  <w:szCs w:val="14"/>
                </w:rPr>
                <w:alias w:val="G13.S1.claim1.source_type"/>
                <w:tag w:val="G13.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3.S1.claim1.verdict"/>
                <w:tag w:val="G13.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keepNext/>
              <w:spacing w:after="0"/>
            </w:pPr>
            <w:r/>
            <w:r>
              <w:rPr>
                <w:b w:val="0"/>
                <w:i w:val="0"/>
                <w:color w:val="000000"/>
                <w:sz w:val="14"/>
              </w:rPr>
              <w:t>Equal Error Rate: FAR(theta) = FRR(theta).</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3.S1.claim2.source"/>
                <w:tag w:val="G13.S1.claim2.source"/>
                <w:text/>
              </w:sdtPr>
              <w:sdtContent>
                <w:r>
                  <w:rPr>
                    <w:sz w:val="14"/>
                    <w:szCs w:val="14"/>
                  </w:rPr>
                  <w:t xml:space="preserve">type here</w:t>
                </w:r>
              </w:sdtContent>
            </w:sdt>
          </w:p>
        </w:tc>
        <w:tc>
          <w:tcPr>
            <w:tcW w:type="dxa" w:w="1361"/>
          </w:tcPr>
          <w:p>
            <w:pPr>
              <w:keepNext/>
              <w:spacing w:after="0"/>
            </w:pPr>
            <w:r/>
            <w:sdt>
              <w:sdtPr>
                <w:rPr>
                  <w:sz w:val="14"/>
                  <w:szCs w:val="14"/>
                </w:rPr>
                <w:alias w:val="G13.S1.claim2.source_type"/>
                <w:tag w:val="G13.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3.S1.claim2.verdict"/>
                <w:tag w:val="G13.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Legitimate research (Miller et al., IEEE TVCG 2020) proves unique head/hand kinematic movement signatures in VR.</w:t>
            </w:r>
          </w:p>
        </w:tc>
        <w:tc>
          <w:tcPr>
            <w:tcW w:type="dxa" w:w="2041"/>
          </w:tcPr>
          <w:p>
            <w:pPr>
              <w:spacing w:after="0"/>
            </w:pPr>
            <w:r/>
            <w:r>
              <w:rPr>
                <w:b w:val="0"/>
                <w:i/>
                <w:color w:val="333333"/>
                <w:sz w:val="13"/>
              </w:rPr>
              <w:t>Faculty pre-audit, verified: Miller et al. (2020) is real but was published in Scientific Reports, not IEEE TVCG. Correct the venue: M. R. Miller, F. Herrera, H. Jun, J. A. Landay, J. N. Bailenson, 'Personal identifiability of user tracking data during observation of 360-degree VR video', Scientific Reports, 2020.</w:t>
            </w:r>
          </w:p>
        </w:tc>
        <w:tc>
          <w:tcPr>
            <w:tcW w:type="dxa" w:w="2381"/>
          </w:tcPr>
          <w:p>
            <w:pPr>
              <w:spacing w:after="0"/>
            </w:pPr>
            <w:r/>
            <w:sdt>
              <w:sdtPr>
                <w:rPr>
                  <w:sz w:val="14"/>
                  <w:szCs w:val="14"/>
                </w:rPr>
                <w:alias w:val="G13.S1.claim3.source"/>
                <w:tag w:val="G13.S1.claim3.source"/>
                <w:text/>
              </w:sdtPr>
              <w:sdtContent>
                <w:r>
                  <w:rPr>
                    <w:sz w:val="14"/>
                    <w:szCs w:val="14"/>
                  </w:rPr>
                  <w:t xml:space="preserve">type here</w:t>
                </w:r>
              </w:sdtContent>
            </w:sdt>
          </w:p>
        </w:tc>
        <w:tc>
          <w:tcPr>
            <w:tcW w:type="dxa" w:w="1361"/>
          </w:tcPr>
          <w:p>
            <w:pPr>
              <w:spacing w:after="0"/>
            </w:pPr>
            <w:r/>
            <w:sdt>
              <w:sdtPr>
                <w:rPr>
                  <w:sz w:val="14"/>
                  <w:szCs w:val="14"/>
                </w:rPr>
                <w:alias w:val="G13.S1.claim3.source_type"/>
                <w:tag w:val="G13.S1.claim3.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13.S1.claim3.verdict"/>
                <w:tag w:val="G13.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KinematicTelemetryCollector.cs · ContinuousBiometricAuthManager.cs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KinematicTelemetryLogger.cs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Enrolment → Template stored → Continuous verification window → Accept / Re-authenticate / Lock</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FAR(θ) = impostor attempts accepted / impostor attempts</w:t>
              <w:br/>
              <w:t>FRR(θ) = genuine attempts rejected / genuine attempts</w:t>
              <w:br/>
              <w:t>EER = value where FAR(θ) = FRR(θ)</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C# KinematicTelemetryLogger.cs sampling 6-DoF head/controller position and velocity at 60Hz; Python distance classifier (scikit-learn Random Forest / Euclidean distance); EER and ROC curve generator.</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KinematicTelemetryCollector.cs</w:t>
            </w:r>
          </w:p>
        </w:tc>
        <w:tc>
          <w:tcPr>
            <w:tcW w:type="dxa" w:w="1814"/>
          </w:tcPr>
          <w:p>
            <w:pPr>
              <w:keepNext/>
              <w:spacing w:after="0"/>
            </w:pPr>
            <w:r/>
            <w:sdt>
              <w:sdtPr>
                <w:rPr>
                  <w:sz w:val="14"/>
                  <w:szCs w:val="14"/>
                </w:rPr>
                <w:alias w:val="G13.S2.script1.authorship"/>
                <w:tag w:val="G13.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3.S2.script1.author"/>
                <w:tag w:val="G13.S2.script1.author"/>
                <w:dropDownList>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ContinuousBiometricAuthManager.cs</w:t>
            </w:r>
          </w:p>
        </w:tc>
        <w:tc>
          <w:tcPr>
            <w:tcW w:type="dxa" w:w="1814"/>
          </w:tcPr>
          <w:p>
            <w:pPr>
              <w:keepNext/>
              <w:spacing w:after="0"/>
            </w:pPr>
            <w:r/>
            <w:sdt>
              <w:sdtPr>
                <w:rPr>
                  <w:sz w:val="14"/>
                  <w:szCs w:val="14"/>
                </w:rPr>
                <w:alias w:val="G13.S2.script2.authorship"/>
                <w:tag w:val="G13.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3.S2.script2.author"/>
                <w:tag w:val="G13.S2.script2.author"/>
                <w:dropDownList>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13.S2.script3.name"/>
                <w:tag w:val="G13.S2.script3.name"/>
                <w:text/>
              </w:sdtPr>
              <w:sdtContent>
                <w:r>
                  <w:rPr>
                    <w:sz w:val="14"/>
                    <w:szCs w:val="14"/>
                  </w:rPr>
                  <w:t xml:space="preserve">type here</w:t>
                </w:r>
              </w:sdtContent>
            </w:sdt>
          </w:p>
        </w:tc>
        <w:tc>
          <w:tcPr>
            <w:tcW w:type="dxa" w:w="1814"/>
          </w:tcPr>
          <w:p>
            <w:pPr>
              <w:keepNext/>
              <w:spacing w:after="0"/>
            </w:pPr>
            <w:r/>
            <w:sdt>
              <w:sdtPr>
                <w:rPr>
                  <w:sz w:val="14"/>
                  <w:szCs w:val="14"/>
                </w:rPr>
                <w:alias w:val="G13.S2.script3.authorship"/>
                <w:tag w:val="G13.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3.S2.script3.author"/>
                <w:tag w:val="G13.S2.script3.author"/>
                <w:dropDownList>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13.S2.script4.name"/>
                <w:tag w:val="G13.S2.script4.name"/>
                <w:text/>
              </w:sdtPr>
              <w:sdtContent>
                <w:r>
                  <w:rPr>
                    <w:sz w:val="14"/>
                    <w:szCs w:val="14"/>
                  </w:rPr>
                  <w:t xml:space="preserve">type here</w:t>
                </w:r>
              </w:sdtContent>
            </w:sdt>
          </w:p>
        </w:tc>
        <w:tc>
          <w:tcPr>
            <w:tcW w:type="dxa" w:w="1814"/>
          </w:tcPr>
          <w:p>
            <w:pPr>
              <w:spacing w:after="0"/>
            </w:pPr>
            <w:r/>
            <w:sdt>
              <w:sdtPr>
                <w:rPr>
                  <w:sz w:val="14"/>
                  <w:szCs w:val="14"/>
                </w:rPr>
                <w:alias w:val="G13.S2.script4.authorship"/>
                <w:tag w:val="G13.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3.S2.script4.author"/>
                <w:tag w:val="G13.S2.script4.author"/>
                <w:dropDownList>
                  <w:listItem w:displayText="Select ▾" w:value=""/>
                  <w:listItem w:displayText="I001" w:value="I001"/>
                  <w:listItem w:displayText="I007" w:value="I007"/>
                  <w:listItem w:displayText="I013" w:value="I013"/>
                  <w:listItem w:displayText="I019" w:value="I019"/>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Group_13_Kartik_Soha_Atharv_Ojaswi/</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Group_13_Kartik_Soha_Atharv_Ojaswi/docs/IVRAR_Group_13_Technical_Dossier.docx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group-13-v1.0 · build: Quest .apk or PCVR .exe + Python classifier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3.S3.commit_hash"/>
                <w:tag w:val="G13.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3.S3.release_url"/>
                <w:tag w:val="G13.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3.S3.lfs_rules_ok"/>
                <w:tag w:val="G13.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3.S3.lfs_files_listed"/>
                <w:tag w:val="G13.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3.S3.no_builds_in_git"/>
                <w:tag w:val="G13.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3.S3.release_runs"/>
                <w:tag w:val="G13.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3.S3.dossier_committed"/>
                <w:tag w:val="G13.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Group_13_Kartik_Soha_Atharv_Ojaswi/ | wc -l</w:t>
            </w:r>
          </w:p>
        </w:tc>
        <w:tc>
          <w:tcPr>
            <w:tcW w:type="dxa" w:w="2268"/>
          </w:tcPr>
          <w:p>
            <w:pPr>
              <w:keepNext/>
              <w:spacing w:after="0"/>
            </w:pPr>
            <w:r/>
            <w:sdt>
              <w:sdtPr>
                <w:rPr>
                  <w:sz w:val="15"/>
                  <w:szCs w:val="15"/>
                </w:rPr>
                <w:alias w:val="G13.S3.commits"/>
                <w:tag w:val="G13.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'*group-13*' | wc -l</w:t>
            </w:r>
          </w:p>
        </w:tc>
        <w:tc>
          <w:tcPr>
            <w:tcW w:type="dxa" w:w="2268"/>
          </w:tcPr>
          <w:p>
            <w:pPr>
              <w:keepNext/>
              <w:spacing w:after="0"/>
            </w:pPr>
            <w:r/>
            <w:sdt>
              <w:sdtPr>
                <w:rPr>
                  <w:sz w:val="15"/>
                  <w:szCs w:val="15"/>
                </w:rPr>
                <w:alias w:val="G13.S3.branches"/>
                <w:tag w:val="G13.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Group_13_Kartik_Soha_Atharv_Ojaswi -name '*.cs' | xargs cat | wc -l</w:t>
            </w:r>
          </w:p>
        </w:tc>
        <w:tc>
          <w:tcPr>
            <w:tcW w:type="dxa" w:w="2268"/>
          </w:tcPr>
          <w:p>
            <w:pPr>
              <w:keepNext/>
              <w:spacing w:after="0"/>
            </w:pPr>
            <w:r/>
            <w:sdt>
              <w:sdtPr>
                <w:rPr>
                  <w:sz w:val="15"/>
                  <w:szCs w:val="15"/>
                </w:rPr>
                <w:alias w:val="G13.S3.cs_lines"/>
                <w:tag w:val="G13.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Group_13_Kartik_Soha_Atharv_Ojaswi</w:t>
            </w:r>
          </w:p>
        </w:tc>
        <w:tc>
          <w:tcPr>
            <w:tcW w:type="dxa" w:w="2268"/>
          </w:tcPr>
          <w:p>
            <w:pPr>
              <w:keepNext/>
              <w:spacing w:after="0"/>
            </w:pPr>
            <w:r/>
            <w:sdt>
              <w:sdtPr>
                <w:rPr>
                  <w:sz w:val="15"/>
                  <w:szCs w:val="15"/>
                </w:rPr>
                <w:alias w:val="G13.S3.size_mb"/>
                <w:tag w:val="G13.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Group_13_Kartik_Soha_Atharv_Ojaswi | wc -l</w:t>
            </w:r>
          </w:p>
        </w:tc>
        <w:tc>
          <w:tcPr>
            <w:tcW w:type="dxa" w:w="2268"/>
          </w:tcPr>
          <w:p>
            <w:pPr>
              <w:keepNext/>
              <w:spacing w:after="0"/>
            </w:pPr>
            <w:r/>
            <w:sdt>
              <w:sdtPr>
                <w:rPr>
                  <w:sz w:val="15"/>
                  <w:szCs w:val="15"/>
                </w:rPr>
                <w:alias w:val="G13.S3.lfs_files"/>
                <w:tag w:val="G13.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Group_13_Kartik_Soha_Atharv_Ojaswi/telemetry/*.csv | wc -l</w:t>
            </w:r>
          </w:p>
        </w:tc>
        <w:tc>
          <w:tcPr>
            <w:tcW w:type="dxa" w:w="2268"/>
          </w:tcPr>
          <w:p>
            <w:pPr>
              <w:spacing w:after="0"/>
            </w:pPr>
            <w:r/>
            <w:sdt>
              <w:sdtPr>
                <w:rPr>
                  <w:sz w:val="15"/>
                  <w:szCs w:val="15"/>
                </w:rPr>
                <w:alias w:val="G13.S3.raw_csv_files"/>
                <w:tag w:val="G13.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Kartik Agrawal (I001)</w:t>
            </w:r>
          </w:p>
        </w:tc>
        <w:tc>
          <w:tcPr>
            <w:tcW w:type="dxa" w:w="1701"/>
          </w:tcPr>
          <w:p>
            <w:pPr>
              <w:keepNext/>
              <w:spacing w:after="0"/>
            </w:pPr>
            <w:r/>
            <w:sdt>
              <w:sdtPr>
                <w:rPr>
                  <w:sz w:val="15"/>
                  <w:szCs w:val="15"/>
                </w:rPr>
                <w:alias w:val="G13.S3.I001.github"/>
                <w:tag w:val="G13.S3.I001.github"/>
                <w:text/>
              </w:sdtPr>
              <w:sdtContent>
                <w:r>
                  <w:rPr>
                    <w:sz w:val="15"/>
                    <w:szCs w:val="15"/>
                  </w:rPr>
                  <w:t xml:space="preserve">type here</w:t>
                </w:r>
              </w:sdtContent>
            </w:sdt>
          </w:p>
        </w:tc>
        <w:tc>
          <w:tcPr>
            <w:tcW w:type="dxa" w:w="1134"/>
          </w:tcPr>
          <w:p>
            <w:pPr>
              <w:keepNext/>
              <w:spacing w:after="0"/>
            </w:pPr>
            <w:r/>
            <w:sdt>
              <w:sdtPr>
                <w:rPr>
                  <w:sz w:val="15"/>
                  <w:szCs w:val="15"/>
                </w:rPr>
                <w:alias w:val="G13.S3.I001.commits"/>
                <w:tag w:val="G13.S3.I001.commits"/>
                <w:text/>
              </w:sdtPr>
              <w:sdtContent>
                <w:r>
                  <w:rPr>
                    <w:sz w:val="15"/>
                    <w:szCs w:val="15"/>
                  </w:rPr>
                  <w:t xml:space="preserve">type here</w:t>
                </w:r>
              </w:sdtContent>
            </w:sdt>
          </w:p>
        </w:tc>
        <w:tc>
          <w:tcPr>
            <w:tcW w:type="dxa" w:w="1247"/>
          </w:tcPr>
          <w:p>
            <w:pPr>
              <w:keepNext/>
              <w:spacing w:after="0"/>
            </w:pPr>
            <w:r/>
            <w:sdt>
              <w:sdtPr>
                <w:rPr>
                  <w:sz w:val="15"/>
                  <w:szCs w:val="15"/>
                </w:rPr>
                <w:alias w:val="G13.S3.I001.effort_pct"/>
                <w:tag w:val="G13.S3.I001.effort_pct"/>
                <w:text/>
              </w:sdtPr>
              <w:sdtContent>
                <w:r>
                  <w:rPr>
                    <w:sz w:val="15"/>
                    <w:szCs w:val="15"/>
                  </w:rPr>
                  <w:t xml:space="preserve">type here</w:t>
                </w:r>
              </w:sdtContent>
            </w:sdt>
          </w:p>
        </w:tc>
        <w:tc>
          <w:tcPr>
            <w:tcW w:type="dxa" w:w="3742"/>
          </w:tcPr>
          <w:p>
            <w:pPr>
              <w:keepNext/>
              <w:spacing w:after="0"/>
            </w:pPr>
            <w:r/>
            <w:sdt>
              <w:sdtPr>
                <w:rPr>
                  <w:sz w:val="15"/>
                  <w:szCs w:val="15"/>
                </w:rPr>
                <w:alias w:val="G13.S3.I001.contribution"/>
                <w:tag w:val="G13.S3.I001.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Soha Chand (I007)</w:t>
            </w:r>
          </w:p>
        </w:tc>
        <w:tc>
          <w:tcPr>
            <w:tcW w:type="dxa" w:w="1701"/>
          </w:tcPr>
          <w:p>
            <w:pPr>
              <w:keepNext/>
              <w:spacing w:after="0"/>
            </w:pPr>
            <w:r/>
            <w:sdt>
              <w:sdtPr>
                <w:rPr>
                  <w:sz w:val="15"/>
                  <w:szCs w:val="15"/>
                </w:rPr>
                <w:alias w:val="G13.S3.I007.github"/>
                <w:tag w:val="G13.S3.I007.github"/>
                <w:text/>
              </w:sdtPr>
              <w:sdtContent>
                <w:r>
                  <w:rPr>
                    <w:sz w:val="15"/>
                    <w:szCs w:val="15"/>
                  </w:rPr>
                  <w:t xml:space="preserve">type here</w:t>
                </w:r>
              </w:sdtContent>
            </w:sdt>
          </w:p>
        </w:tc>
        <w:tc>
          <w:tcPr>
            <w:tcW w:type="dxa" w:w="1134"/>
          </w:tcPr>
          <w:p>
            <w:pPr>
              <w:keepNext/>
              <w:spacing w:after="0"/>
            </w:pPr>
            <w:r/>
            <w:sdt>
              <w:sdtPr>
                <w:rPr>
                  <w:sz w:val="15"/>
                  <w:szCs w:val="15"/>
                </w:rPr>
                <w:alias w:val="G13.S3.I007.commits"/>
                <w:tag w:val="G13.S3.I007.commits"/>
                <w:text/>
              </w:sdtPr>
              <w:sdtContent>
                <w:r>
                  <w:rPr>
                    <w:sz w:val="15"/>
                    <w:szCs w:val="15"/>
                  </w:rPr>
                  <w:t xml:space="preserve">type here</w:t>
                </w:r>
              </w:sdtContent>
            </w:sdt>
          </w:p>
        </w:tc>
        <w:tc>
          <w:tcPr>
            <w:tcW w:type="dxa" w:w="1247"/>
          </w:tcPr>
          <w:p>
            <w:pPr>
              <w:keepNext/>
              <w:spacing w:after="0"/>
            </w:pPr>
            <w:r/>
            <w:sdt>
              <w:sdtPr>
                <w:rPr>
                  <w:sz w:val="15"/>
                  <w:szCs w:val="15"/>
                </w:rPr>
                <w:alias w:val="G13.S3.I007.effort_pct"/>
                <w:tag w:val="G13.S3.I007.effort_pct"/>
                <w:text/>
              </w:sdtPr>
              <w:sdtContent>
                <w:r>
                  <w:rPr>
                    <w:sz w:val="15"/>
                    <w:szCs w:val="15"/>
                  </w:rPr>
                  <w:t xml:space="preserve">type here</w:t>
                </w:r>
              </w:sdtContent>
            </w:sdt>
          </w:p>
        </w:tc>
        <w:tc>
          <w:tcPr>
            <w:tcW w:type="dxa" w:w="3742"/>
          </w:tcPr>
          <w:p>
            <w:pPr>
              <w:keepNext/>
              <w:spacing w:after="0"/>
            </w:pPr>
            <w:r/>
            <w:sdt>
              <w:sdtPr>
                <w:rPr>
                  <w:sz w:val="15"/>
                  <w:szCs w:val="15"/>
                </w:rPr>
                <w:alias w:val="G13.S3.I007.contribution"/>
                <w:tag w:val="G13.S3.I007.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Atharv Dixit (I013)</w:t>
            </w:r>
          </w:p>
        </w:tc>
        <w:tc>
          <w:tcPr>
            <w:tcW w:type="dxa" w:w="1701"/>
          </w:tcPr>
          <w:p>
            <w:pPr>
              <w:keepNext/>
              <w:spacing w:after="0"/>
            </w:pPr>
            <w:r/>
            <w:sdt>
              <w:sdtPr>
                <w:rPr>
                  <w:sz w:val="15"/>
                  <w:szCs w:val="15"/>
                </w:rPr>
                <w:alias w:val="G13.S3.I013.github"/>
                <w:tag w:val="G13.S3.I013.github"/>
                <w:text/>
              </w:sdtPr>
              <w:sdtContent>
                <w:r>
                  <w:rPr>
                    <w:sz w:val="15"/>
                    <w:szCs w:val="15"/>
                  </w:rPr>
                  <w:t xml:space="preserve">type here</w:t>
                </w:r>
              </w:sdtContent>
            </w:sdt>
          </w:p>
        </w:tc>
        <w:tc>
          <w:tcPr>
            <w:tcW w:type="dxa" w:w="1134"/>
          </w:tcPr>
          <w:p>
            <w:pPr>
              <w:keepNext/>
              <w:spacing w:after="0"/>
            </w:pPr>
            <w:r/>
            <w:sdt>
              <w:sdtPr>
                <w:rPr>
                  <w:sz w:val="15"/>
                  <w:szCs w:val="15"/>
                </w:rPr>
                <w:alias w:val="G13.S3.I013.commits"/>
                <w:tag w:val="G13.S3.I013.commits"/>
                <w:text/>
              </w:sdtPr>
              <w:sdtContent>
                <w:r>
                  <w:rPr>
                    <w:sz w:val="15"/>
                    <w:szCs w:val="15"/>
                  </w:rPr>
                  <w:t xml:space="preserve">type here</w:t>
                </w:r>
              </w:sdtContent>
            </w:sdt>
          </w:p>
        </w:tc>
        <w:tc>
          <w:tcPr>
            <w:tcW w:type="dxa" w:w="1247"/>
          </w:tcPr>
          <w:p>
            <w:pPr>
              <w:keepNext/>
              <w:spacing w:after="0"/>
            </w:pPr>
            <w:r/>
            <w:sdt>
              <w:sdtPr>
                <w:rPr>
                  <w:sz w:val="15"/>
                  <w:szCs w:val="15"/>
                </w:rPr>
                <w:alias w:val="G13.S3.I013.effort_pct"/>
                <w:tag w:val="G13.S3.I013.effort_pct"/>
                <w:text/>
              </w:sdtPr>
              <w:sdtContent>
                <w:r>
                  <w:rPr>
                    <w:sz w:val="15"/>
                    <w:szCs w:val="15"/>
                  </w:rPr>
                  <w:t xml:space="preserve">type here</w:t>
                </w:r>
              </w:sdtContent>
            </w:sdt>
          </w:p>
        </w:tc>
        <w:tc>
          <w:tcPr>
            <w:tcW w:type="dxa" w:w="3742"/>
          </w:tcPr>
          <w:p>
            <w:pPr>
              <w:keepNext/>
              <w:spacing w:after="0"/>
            </w:pPr>
            <w:r/>
            <w:sdt>
              <w:sdtPr>
                <w:rPr>
                  <w:sz w:val="15"/>
                  <w:szCs w:val="15"/>
                </w:rPr>
                <w:alias w:val="G13.S3.I013.contribution"/>
                <w:tag w:val="G13.S3.I013.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Ojaswi Gondalia (I019)</w:t>
            </w:r>
          </w:p>
        </w:tc>
        <w:tc>
          <w:tcPr>
            <w:tcW w:type="dxa" w:w="1701"/>
          </w:tcPr>
          <w:p>
            <w:pPr>
              <w:spacing w:after="0"/>
            </w:pPr>
            <w:r/>
            <w:sdt>
              <w:sdtPr>
                <w:rPr>
                  <w:sz w:val="15"/>
                  <w:szCs w:val="15"/>
                </w:rPr>
                <w:alias w:val="G13.S3.I019.github"/>
                <w:tag w:val="G13.S3.I019.github"/>
                <w:text/>
              </w:sdtPr>
              <w:sdtContent>
                <w:r>
                  <w:rPr>
                    <w:sz w:val="15"/>
                    <w:szCs w:val="15"/>
                  </w:rPr>
                  <w:t xml:space="preserve">type here</w:t>
                </w:r>
              </w:sdtContent>
            </w:sdt>
          </w:p>
        </w:tc>
        <w:tc>
          <w:tcPr>
            <w:tcW w:type="dxa" w:w="1134"/>
          </w:tcPr>
          <w:p>
            <w:pPr>
              <w:spacing w:after="0"/>
            </w:pPr>
            <w:r/>
            <w:sdt>
              <w:sdtPr>
                <w:rPr>
                  <w:sz w:val="15"/>
                  <w:szCs w:val="15"/>
                </w:rPr>
                <w:alias w:val="G13.S3.I019.commits"/>
                <w:tag w:val="G13.S3.I019.commits"/>
                <w:text/>
              </w:sdtPr>
              <w:sdtContent>
                <w:r>
                  <w:rPr>
                    <w:sz w:val="15"/>
                    <w:szCs w:val="15"/>
                  </w:rPr>
                  <w:t xml:space="preserve">type here</w:t>
                </w:r>
              </w:sdtContent>
            </w:sdt>
          </w:p>
        </w:tc>
        <w:tc>
          <w:tcPr>
            <w:tcW w:type="dxa" w:w="1247"/>
          </w:tcPr>
          <w:p>
            <w:pPr>
              <w:spacing w:after="0"/>
            </w:pPr>
            <w:r/>
            <w:sdt>
              <w:sdtPr>
                <w:rPr>
                  <w:sz w:val="15"/>
                  <w:szCs w:val="15"/>
                </w:rPr>
                <w:alias w:val="G13.S3.I019.effort_pct"/>
                <w:tag w:val="G13.S3.I019.effort_pct"/>
                <w:text/>
              </w:sdtPr>
              <w:sdtContent>
                <w:r>
                  <w:rPr>
                    <w:sz w:val="15"/>
                    <w:szCs w:val="15"/>
                  </w:rPr>
                  <w:t xml:space="preserve">type here</w:t>
                </w:r>
              </w:sdtContent>
            </w:sdt>
          </w:p>
        </w:tc>
        <w:tc>
          <w:tcPr>
            <w:tcW w:type="dxa" w:w="3742"/>
          </w:tcPr>
          <w:p>
            <w:pPr>
              <w:spacing w:after="0"/>
            </w:pPr>
            <w:r/>
            <w:sdt>
              <w:sdtPr>
                <w:rPr>
                  <w:sz w:val="15"/>
                  <w:szCs w:val="15"/>
                </w:rPr>
                <w:alias w:val="G13.S3.I019.contribution"/>
                <w:tag w:val="G13.S3.I019.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EER (%), FAR, FRR, ROC</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10 genuine + 5 impostors).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3.S4.n_participants"/>
                <w:tag w:val="G13.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3.S4.design"/>
                <w:tag w:val="G13.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3.S4.dates_place"/>
                <w:tag w:val="G13.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3.S4.raw_csv_path"/>
                <w:tag w:val="G13.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3.S4.sus.n"/>
                <w:tag w:val="G13.S4.sus.n"/>
                <w:text/>
              </w:sdtPr>
              <w:sdtContent>
                <w:r>
                  <w:rPr>
                    <w:sz w:val="15"/>
                    <w:szCs w:val="15"/>
                  </w:rPr>
                  <w:t xml:space="preserve">type here</w:t>
                </w:r>
              </w:sdtContent>
            </w:sdt>
          </w:p>
        </w:tc>
        <w:tc>
          <w:tcPr>
            <w:tcW w:type="dxa" w:w="1474"/>
          </w:tcPr>
          <w:p>
            <w:pPr>
              <w:keepNext/>
              <w:spacing w:after="0"/>
            </w:pPr>
            <w:r/>
            <w:sdt>
              <w:sdtPr>
                <w:rPr>
                  <w:sz w:val="15"/>
                  <w:szCs w:val="15"/>
                </w:rPr>
                <w:alias w:val="G13.S4.sus.mean"/>
                <w:tag w:val="G13.S4.sus.mean"/>
                <w:text/>
              </w:sdtPr>
              <w:sdtContent>
                <w:r>
                  <w:rPr>
                    <w:sz w:val="15"/>
                    <w:szCs w:val="15"/>
                  </w:rPr>
                  <w:t xml:space="preserve">type here</w:t>
                </w:r>
              </w:sdtContent>
            </w:sdt>
          </w:p>
        </w:tc>
        <w:tc>
          <w:tcPr>
            <w:tcW w:type="dxa" w:w="1474"/>
          </w:tcPr>
          <w:p>
            <w:pPr>
              <w:keepNext/>
              <w:spacing w:after="0"/>
            </w:pPr>
            <w:r/>
            <w:sdt>
              <w:sdtPr>
                <w:rPr>
                  <w:sz w:val="15"/>
                  <w:szCs w:val="15"/>
                </w:rPr>
                <w:alias w:val="G13.S4.sus.sd"/>
                <w:tag w:val="G13.S4.sus.sd"/>
                <w:text/>
              </w:sdtPr>
              <w:sdtContent>
                <w:r>
                  <w:rPr>
                    <w:sz w:val="15"/>
                    <w:szCs w:val="15"/>
                  </w:rPr>
                  <w:t xml:space="preserve">type here</w:t>
                </w:r>
              </w:sdtContent>
            </w:sdt>
          </w:p>
        </w:tc>
        <w:tc>
          <w:tcPr>
            <w:tcW w:type="dxa" w:w="1474"/>
          </w:tcPr>
          <w:p>
            <w:pPr>
              <w:keepNext/>
              <w:spacing w:after="0"/>
            </w:pPr>
            <w:r/>
            <w:sdt>
              <w:sdtPr>
                <w:rPr>
                  <w:sz w:val="15"/>
                  <w:szCs w:val="15"/>
                </w:rPr>
                <w:alias w:val="G13.S4.sus.median"/>
                <w:tag w:val="G13.S4.sus.median"/>
                <w:text/>
              </w:sdtPr>
              <w:sdtContent>
                <w:r>
                  <w:rPr>
                    <w:sz w:val="15"/>
                    <w:szCs w:val="15"/>
                  </w:rPr>
                  <w:t xml:space="preserve">type here</w:t>
                </w:r>
              </w:sdtContent>
            </w:sdt>
          </w:p>
        </w:tc>
        <w:tc>
          <w:tcPr>
            <w:tcW w:type="dxa" w:w="2835"/>
          </w:tcPr>
          <w:p>
            <w:pPr>
              <w:keepNext/>
              <w:spacing w:after="0"/>
            </w:pPr>
            <w:r/>
            <w:sdt>
              <w:sdtPr>
                <w:rPr>
                  <w:sz w:val="15"/>
                  <w:szCs w:val="15"/>
                </w:rPr>
                <w:alias w:val="G13.S4.sus.condition"/>
                <w:tag w:val="G13.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3.S4.tlx.n"/>
                <w:tag w:val="G13.S4.tlx.n"/>
                <w:text/>
              </w:sdtPr>
              <w:sdtContent>
                <w:r>
                  <w:rPr>
                    <w:sz w:val="15"/>
                    <w:szCs w:val="15"/>
                  </w:rPr>
                  <w:t xml:space="preserve">type here</w:t>
                </w:r>
              </w:sdtContent>
            </w:sdt>
          </w:p>
        </w:tc>
        <w:tc>
          <w:tcPr>
            <w:tcW w:type="dxa" w:w="1474"/>
          </w:tcPr>
          <w:p>
            <w:pPr>
              <w:keepNext/>
              <w:spacing w:after="0"/>
            </w:pPr>
            <w:r/>
            <w:sdt>
              <w:sdtPr>
                <w:rPr>
                  <w:sz w:val="15"/>
                  <w:szCs w:val="15"/>
                </w:rPr>
                <w:alias w:val="G13.S4.tlx.mean"/>
                <w:tag w:val="G13.S4.tlx.mean"/>
                <w:text/>
              </w:sdtPr>
              <w:sdtContent>
                <w:r>
                  <w:rPr>
                    <w:sz w:val="15"/>
                    <w:szCs w:val="15"/>
                  </w:rPr>
                  <w:t xml:space="preserve">type here</w:t>
                </w:r>
              </w:sdtContent>
            </w:sdt>
          </w:p>
        </w:tc>
        <w:tc>
          <w:tcPr>
            <w:tcW w:type="dxa" w:w="1474"/>
          </w:tcPr>
          <w:p>
            <w:pPr>
              <w:keepNext/>
              <w:spacing w:after="0"/>
            </w:pPr>
            <w:r/>
            <w:sdt>
              <w:sdtPr>
                <w:rPr>
                  <w:sz w:val="15"/>
                  <w:szCs w:val="15"/>
                </w:rPr>
                <w:alias w:val="G13.S4.tlx.sd"/>
                <w:tag w:val="G13.S4.tlx.sd"/>
                <w:text/>
              </w:sdtPr>
              <w:sdtContent>
                <w:r>
                  <w:rPr>
                    <w:sz w:val="15"/>
                    <w:szCs w:val="15"/>
                  </w:rPr>
                  <w:t xml:space="preserve">type here</w:t>
                </w:r>
              </w:sdtContent>
            </w:sdt>
          </w:p>
        </w:tc>
        <w:tc>
          <w:tcPr>
            <w:tcW w:type="dxa" w:w="1474"/>
          </w:tcPr>
          <w:p>
            <w:pPr>
              <w:keepNext/>
              <w:spacing w:after="0"/>
            </w:pPr>
            <w:r/>
            <w:sdt>
              <w:sdtPr>
                <w:rPr>
                  <w:sz w:val="15"/>
                  <w:szCs w:val="15"/>
                </w:rPr>
                <w:alias w:val="G13.S4.tlx.median"/>
                <w:tag w:val="G13.S4.tlx.median"/>
                <w:text/>
              </w:sdtPr>
              <w:sdtContent>
                <w:r>
                  <w:rPr>
                    <w:sz w:val="15"/>
                    <w:szCs w:val="15"/>
                  </w:rPr>
                  <w:t xml:space="preserve">type here</w:t>
                </w:r>
              </w:sdtContent>
            </w:sdt>
          </w:p>
        </w:tc>
        <w:tc>
          <w:tcPr>
            <w:tcW w:type="dxa" w:w="2835"/>
          </w:tcPr>
          <w:p>
            <w:pPr>
              <w:keepNext/>
              <w:spacing w:after="0"/>
            </w:pPr>
            <w:r/>
            <w:sdt>
              <w:sdtPr>
                <w:rPr>
                  <w:sz w:val="15"/>
                  <w:szCs w:val="15"/>
                </w:rPr>
                <w:alias w:val="G13.S4.tlx.condition"/>
                <w:tag w:val="G13.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3.S4.metric.n"/>
                <w:tag w:val="G13.S4.metric.n"/>
                <w:text/>
              </w:sdtPr>
              <w:sdtContent>
                <w:r>
                  <w:rPr>
                    <w:sz w:val="15"/>
                    <w:szCs w:val="15"/>
                  </w:rPr>
                  <w:t xml:space="preserve">type here</w:t>
                </w:r>
              </w:sdtContent>
            </w:sdt>
          </w:p>
        </w:tc>
        <w:tc>
          <w:tcPr>
            <w:tcW w:type="dxa" w:w="1474"/>
          </w:tcPr>
          <w:p>
            <w:pPr>
              <w:spacing w:after="0"/>
            </w:pPr>
            <w:r/>
            <w:sdt>
              <w:sdtPr>
                <w:rPr>
                  <w:sz w:val="15"/>
                  <w:szCs w:val="15"/>
                </w:rPr>
                <w:alias w:val="G13.S4.metric.mean"/>
                <w:tag w:val="G13.S4.metric.mean"/>
                <w:text/>
              </w:sdtPr>
              <w:sdtContent>
                <w:r>
                  <w:rPr>
                    <w:sz w:val="15"/>
                    <w:szCs w:val="15"/>
                  </w:rPr>
                  <w:t xml:space="preserve">type here</w:t>
                </w:r>
              </w:sdtContent>
            </w:sdt>
          </w:p>
        </w:tc>
        <w:tc>
          <w:tcPr>
            <w:tcW w:type="dxa" w:w="1474"/>
          </w:tcPr>
          <w:p>
            <w:pPr>
              <w:spacing w:after="0"/>
            </w:pPr>
            <w:r/>
            <w:sdt>
              <w:sdtPr>
                <w:rPr>
                  <w:sz w:val="15"/>
                  <w:szCs w:val="15"/>
                </w:rPr>
                <w:alias w:val="G13.S4.metric.sd"/>
                <w:tag w:val="G13.S4.metric.sd"/>
                <w:text/>
              </w:sdtPr>
              <w:sdtContent>
                <w:r>
                  <w:rPr>
                    <w:sz w:val="15"/>
                    <w:szCs w:val="15"/>
                  </w:rPr>
                  <w:t xml:space="preserve">type here</w:t>
                </w:r>
              </w:sdtContent>
            </w:sdt>
          </w:p>
        </w:tc>
        <w:tc>
          <w:tcPr>
            <w:tcW w:type="dxa" w:w="1474"/>
          </w:tcPr>
          <w:p>
            <w:pPr>
              <w:spacing w:after="0"/>
            </w:pPr>
            <w:r/>
            <w:sdt>
              <w:sdtPr>
                <w:rPr>
                  <w:sz w:val="15"/>
                  <w:szCs w:val="15"/>
                </w:rPr>
                <w:alias w:val="G13.S4.metric.median"/>
                <w:tag w:val="G13.S4.metric.median"/>
                <w:text/>
              </w:sdtPr>
              <w:sdtContent>
                <w:r>
                  <w:rPr>
                    <w:sz w:val="15"/>
                    <w:szCs w:val="15"/>
                  </w:rPr>
                  <w:t xml:space="preserve">type here</w:t>
                </w:r>
              </w:sdtContent>
            </w:sdt>
          </w:p>
        </w:tc>
        <w:tc>
          <w:tcPr>
            <w:tcW w:type="dxa" w:w="2835"/>
          </w:tcPr>
          <w:p>
            <w:pPr>
              <w:spacing w:after="0"/>
            </w:pPr>
            <w:r/>
            <w:sdt>
              <w:sdtPr>
                <w:rPr>
                  <w:sz w:val="15"/>
                  <w:szCs w:val="15"/>
                </w:rPr>
                <w:alias w:val="G13.S4.metric.condition"/>
                <w:tag w:val="G13.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3.S4.prov_real_people"/>
                <w:tag w:val="G13.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3.S4.prov_no_simulated"/>
                <w:tag w:val="G13.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3.S4.prov_consent_forms"/>
                <w:tag w:val="G13.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3.S4.prov_plots_reproducible"/>
                <w:tag w:val="G13.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3.S5.linkedin_url"/>
                <w:tag w:val="G13.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3.S5.video_length"/>
                <w:tag w:val="G13.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3.S5.all_members_speak"/>
                <w:tag w:val="G13.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3.S5.ai1.tool"/>
                <w:tag w:val="G13.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3.S5.ai1.said"/>
                <w:tag w:val="G13.S5.ai1.said"/>
                <w:text/>
              </w:sdtPr>
              <w:sdtContent>
                <w:r>
                  <w:rPr>
                    <w:sz w:val="14"/>
                    <w:szCs w:val="14"/>
                  </w:rPr>
                  <w:t xml:space="preserve">type here</w:t>
                </w:r>
              </w:sdtContent>
            </w:sdt>
          </w:p>
        </w:tc>
        <w:tc>
          <w:tcPr>
            <w:tcW w:type="dxa" w:w="1474"/>
          </w:tcPr>
          <w:p>
            <w:pPr>
              <w:keepNext/>
              <w:spacing w:after="0"/>
            </w:pPr>
            <w:r/>
            <w:sdt>
              <w:sdtPr>
                <w:rPr>
                  <w:sz w:val="14"/>
                  <w:szCs w:val="14"/>
                </w:rPr>
                <w:alias w:val="G13.S5.ai1.caught_by"/>
                <w:tag w:val="G13.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3.S5.ai1.truth"/>
                <w:tag w:val="G13.S5.ai1.truth"/>
                <w:text/>
              </w:sdtPr>
              <w:sdtContent>
                <w:r>
                  <w:rPr>
                    <w:sz w:val="14"/>
                    <w:szCs w:val="14"/>
                  </w:rPr>
                  <w:t xml:space="preserve">type here</w:t>
                </w:r>
              </w:sdtContent>
            </w:sdt>
          </w:p>
        </w:tc>
        <w:tc>
          <w:tcPr>
            <w:tcW w:type="dxa" w:w="1417"/>
          </w:tcPr>
          <w:p>
            <w:pPr>
              <w:keepNext/>
              <w:spacing w:after="0"/>
            </w:pPr>
            <w:r/>
            <w:sdt>
              <w:sdtPr>
                <w:rPr>
                  <w:sz w:val="14"/>
                  <w:szCs w:val="14"/>
                </w:rPr>
                <w:alias w:val="G13.S5.ai1.error_type"/>
                <w:tag w:val="G13.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3.S5.ai1.verdict"/>
                <w:tag w:val="G13.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3.S5.ai2.tool"/>
                <w:tag w:val="G13.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3.S5.ai2.said"/>
                <w:tag w:val="G13.S5.ai2.said"/>
                <w:text/>
              </w:sdtPr>
              <w:sdtContent>
                <w:r>
                  <w:rPr>
                    <w:sz w:val="14"/>
                    <w:szCs w:val="14"/>
                  </w:rPr>
                  <w:t xml:space="preserve">type here</w:t>
                </w:r>
              </w:sdtContent>
            </w:sdt>
          </w:p>
        </w:tc>
        <w:tc>
          <w:tcPr>
            <w:tcW w:type="dxa" w:w="1474"/>
          </w:tcPr>
          <w:p>
            <w:pPr>
              <w:keepNext/>
              <w:spacing w:after="0"/>
            </w:pPr>
            <w:r/>
            <w:sdt>
              <w:sdtPr>
                <w:rPr>
                  <w:sz w:val="14"/>
                  <w:szCs w:val="14"/>
                </w:rPr>
                <w:alias w:val="G13.S5.ai2.caught_by"/>
                <w:tag w:val="G13.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3.S5.ai2.truth"/>
                <w:tag w:val="G13.S5.ai2.truth"/>
                <w:text/>
              </w:sdtPr>
              <w:sdtContent>
                <w:r>
                  <w:rPr>
                    <w:sz w:val="14"/>
                    <w:szCs w:val="14"/>
                  </w:rPr>
                  <w:t xml:space="preserve">type here</w:t>
                </w:r>
              </w:sdtContent>
            </w:sdt>
          </w:p>
        </w:tc>
        <w:tc>
          <w:tcPr>
            <w:tcW w:type="dxa" w:w="1417"/>
          </w:tcPr>
          <w:p>
            <w:pPr>
              <w:keepNext/>
              <w:spacing w:after="0"/>
            </w:pPr>
            <w:r/>
            <w:sdt>
              <w:sdtPr>
                <w:rPr>
                  <w:sz w:val="14"/>
                  <w:szCs w:val="14"/>
                </w:rPr>
                <w:alias w:val="G13.S5.ai2.error_type"/>
                <w:tag w:val="G13.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3.S5.ai2.verdict"/>
                <w:tag w:val="G13.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3.S5.ai3.tool"/>
                <w:tag w:val="G13.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3.S5.ai3.said"/>
                <w:tag w:val="G13.S5.ai3.said"/>
                <w:text/>
              </w:sdtPr>
              <w:sdtContent>
                <w:r>
                  <w:rPr>
                    <w:sz w:val="14"/>
                    <w:szCs w:val="14"/>
                  </w:rPr>
                  <w:t xml:space="preserve">type here</w:t>
                </w:r>
              </w:sdtContent>
            </w:sdt>
          </w:p>
        </w:tc>
        <w:tc>
          <w:tcPr>
            <w:tcW w:type="dxa" w:w="1474"/>
          </w:tcPr>
          <w:p>
            <w:pPr>
              <w:spacing w:after="0"/>
            </w:pPr>
            <w:r/>
            <w:sdt>
              <w:sdtPr>
                <w:rPr>
                  <w:sz w:val="14"/>
                  <w:szCs w:val="14"/>
                </w:rPr>
                <w:alias w:val="G13.S5.ai3.caught_by"/>
                <w:tag w:val="G13.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3.S5.ai3.truth"/>
                <w:tag w:val="G13.S5.ai3.truth"/>
                <w:text/>
              </w:sdtPr>
              <w:sdtContent>
                <w:r>
                  <w:rPr>
                    <w:sz w:val="14"/>
                    <w:szCs w:val="14"/>
                  </w:rPr>
                  <w:t xml:space="preserve">type here</w:t>
                </w:r>
              </w:sdtContent>
            </w:sdt>
          </w:p>
        </w:tc>
        <w:tc>
          <w:tcPr>
            <w:tcW w:type="dxa" w:w="1417"/>
          </w:tcPr>
          <w:p>
            <w:pPr>
              <w:spacing w:after="0"/>
            </w:pPr>
            <w:r/>
            <w:sdt>
              <w:sdtPr>
                <w:rPr>
                  <w:sz w:val="14"/>
                  <w:szCs w:val="14"/>
                </w:rPr>
                <w:alias w:val="G13.S5.ai3.error_type"/>
                <w:tag w:val="G13.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3.S5.ai3.verdict"/>
                <w:tag w:val="G13.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14: Ananya, Anvay, Mahit, Aryan</w:t>
            </w:r>
          </w:p>
        </w:tc>
        <w:tc>
          <w:tcPr>
            <w:tcW w:type="dxa" w:w="737"/>
          </w:tcPr>
          <w:p>
            <w:pPr>
              <w:keepNext/>
              <w:spacing w:after="0"/>
            </w:pPr>
            <w:r/>
            <w:sdt>
              <w:sdtPr>
                <w:rPr>
                  <w:sz w:val="14"/>
                  <w:szCs w:val="14"/>
                </w:rPr>
                <w:alias w:val="G13.S5.peer_G14.problem"/>
                <w:tag w:val="G13.S5.peer_G14.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build"/>
                <w:tag w:val="G13.S5.peer_G14.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data"/>
                <w:tag w:val="G13.S5.peer_G14.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honesty"/>
                <w:tag w:val="G13.S5.peer_G14.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3.S5.peer_G14.clarity"/>
                <w:tag w:val="G13.S5.peer_G14.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3.S5.peer_G14.best_moment"/>
                <w:tag w:val="G13.S5.peer_G14.best_moment"/>
                <w:text/>
              </w:sdtPr>
              <w:sdtContent>
                <w:r>
                  <w:rPr>
                    <w:sz w:val="14"/>
                    <w:szCs w:val="14"/>
                  </w:rPr>
                  <w:t xml:space="preserve">type here</w:t>
                </w:r>
              </w:sdtContent>
            </w:sdt>
          </w:p>
        </w:tc>
        <w:tc>
          <w:tcPr>
            <w:tcW w:type="dxa" w:w="2891"/>
          </w:tcPr>
          <w:p>
            <w:pPr>
              <w:keepNext/>
              <w:spacing w:after="0"/>
            </w:pPr>
            <w:r/>
            <w:sdt>
              <w:sdtPr>
                <w:rPr>
                  <w:sz w:val="14"/>
                  <w:szCs w:val="14"/>
                </w:rPr>
                <w:alias w:val="G13.S5.peer_G14.question"/>
                <w:tag w:val="G13.S5.peer_G14.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04: Rishi, Rahul, Srinidi</w:t>
            </w:r>
          </w:p>
        </w:tc>
        <w:tc>
          <w:tcPr>
            <w:tcW w:type="dxa" w:w="737"/>
          </w:tcPr>
          <w:p>
            <w:pPr>
              <w:spacing w:after="0"/>
            </w:pPr>
            <w:r/>
            <w:sdt>
              <w:sdtPr>
                <w:rPr>
                  <w:sz w:val="14"/>
                  <w:szCs w:val="14"/>
                </w:rPr>
                <w:alias w:val="G13.S5.peer_G04.problem"/>
                <w:tag w:val="G13.S5.peer_G04.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build"/>
                <w:tag w:val="G13.S5.peer_G04.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data"/>
                <w:tag w:val="G13.S5.peer_G04.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honesty"/>
                <w:tag w:val="G13.S5.peer_G04.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3.S5.peer_G04.clarity"/>
                <w:tag w:val="G13.S5.peer_G04.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3.S5.peer_G04.best_moment"/>
                <w:tag w:val="G13.S5.peer_G04.best_moment"/>
                <w:text/>
              </w:sdtPr>
              <w:sdtContent>
                <w:r>
                  <w:rPr>
                    <w:sz w:val="14"/>
                    <w:szCs w:val="14"/>
                  </w:rPr>
                  <w:t xml:space="preserve">type here</w:t>
                </w:r>
              </w:sdtContent>
            </w:sdt>
          </w:p>
        </w:tc>
        <w:tc>
          <w:tcPr>
            <w:tcW w:type="dxa" w:w="2891"/>
          </w:tcPr>
          <w:p>
            <w:pPr>
              <w:spacing w:after="0"/>
            </w:pPr>
            <w:r/>
            <w:sdt>
              <w:sdtPr>
                <w:rPr>
                  <w:sz w:val="14"/>
                  <w:szCs w:val="14"/>
                </w:rPr>
                <w:alias w:val="G13.S5.peer_G04.question"/>
                <w:tag w:val="G13.S5.peer_G04.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Kartik Agrawal (I001)</w:t>
            </w:r>
          </w:p>
        </w:tc>
        <w:tc>
          <w:tcPr>
            <w:tcW w:type="dxa" w:w="850"/>
          </w:tcPr>
          <w:p>
            <w:pPr>
              <w:keepNext/>
              <w:spacing w:after="0"/>
            </w:pPr>
            <w:r/>
            <w:sdt>
              <w:sdtPr>
                <w:rPr>
                  <w:sz w:val="14"/>
                  <w:szCs w:val="14"/>
                </w:rPr>
                <w:alias w:val="G13.S6.I001.hours"/>
                <w:tag w:val="G13.S6.I001.hours"/>
                <w:text/>
              </w:sdtPr>
              <w:sdtContent>
                <w:r>
                  <w:rPr>
                    <w:sz w:val="14"/>
                    <w:szCs w:val="14"/>
                  </w:rPr>
                  <w:t xml:space="preserve">type here</w:t>
                </w:r>
              </w:sdtContent>
            </w:sdt>
          </w:p>
        </w:tc>
        <w:tc>
          <w:tcPr>
            <w:tcW w:type="dxa" w:w="1191"/>
          </w:tcPr>
          <w:p>
            <w:pPr>
              <w:keepNext/>
              <w:spacing w:after="0"/>
            </w:pPr>
            <w:r/>
            <w:sdt>
              <w:sdtPr>
                <w:rPr>
                  <w:sz w:val="14"/>
                  <w:szCs w:val="14"/>
                </w:rPr>
                <w:alias w:val="G13.S6.I001.role_fit"/>
                <w:tag w:val="G13.S6.I001.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3.S6.I001.prior_git"/>
                <w:tag w:val="G13.S6.I001.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3.S6.I001.prior_user_test"/>
                <w:tag w:val="G13.S6.I001.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3.S6.I001.cross_programme_learning"/>
                <w:tag w:val="G13.S6.I001.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3.S6.I001.ai_draft_share"/>
                <w:tag w:val="G13.S6.I00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3.S6.I001.ai_errors_caught"/>
                <w:tag w:val="G13.S6.I00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Soha Chand (I007)</w:t>
            </w:r>
          </w:p>
        </w:tc>
        <w:tc>
          <w:tcPr>
            <w:tcW w:type="dxa" w:w="850"/>
          </w:tcPr>
          <w:p>
            <w:pPr>
              <w:keepNext/>
              <w:spacing w:after="0"/>
            </w:pPr>
            <w:r/>
            <w:sdt>
              <w:sdtPr>
                <w:rPr>
                  <w:sz w:val="14"/>
                  <w:szCs w:val="14"/>
                </w:rPr>
                <w:alias w:val="G13.S6.I007.hours"/>
                <w:tag w:val="G13.S6.I007.hours"/>
                <w:text/>
              </w:sdtPr>
              <w:sdtContent>
                <w:r>
                  <w:rPr>
                    <w:sz w:val="14"/>
                    <w:szCs w:val="14"/>
                  </w:rPr>
                  <w:t xml:space="preserve">type here</w:t>
                </w:r>
              </w:sdtContent>
            </w:sdt>
          </w:p>
        </w:tc>
        <w:tc>
          <w:tcPr>
            <w:tcW w:type="dxa" w:w="1191"/>
          </w:tcPr>
          <w:p>
            <w:pPr>
              <w:keepNext/>
              <w:spacing w:after="0"/>
            </w:pPr>
            <w:r/>
            <w:sdt>
              <w:sdtPr>
                <w:rPr>
                  <w:sz w:val="14"/>
                  <w:szCs w:val="14"/>
                </w:rPr>
                <w:alias w:val="G13.S6.I007.role_fit"/>
                <w:tag w:val="G13.S6.I00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3.S6.I007.prior_git"/>
                <w:tag w:val="G13.S6.I00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3.S6.I007.prior_user_test"/>
                <w:tag w:val="G13.S6.I00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3.S6.I007.cross_programme_learning"/>
                <w:tag w:val="G13.S6.I00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3.S6.I007.ai_draft_share"/>
                <w:tag w:val="G13.S6.I00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3.S6.I007.ai_errors_caught"/>
                <w:tag w:val="G13.S6.I00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Atharv Dixit (I013)</w:t>
            </w:r>
          </w:p>
        </w:tc>
        <w:tc>
          <w:tcPr>
            <w:tcW w:type="dxa" w:w="850"/>
          </w:tcPr>
          <w:p>
            <w:pPr>
              <w:keepNext/>
              <w:spacing w:after="0"/>
            </w:pPr>
            <w:r/>
            <w:sdt>
              <w:sdtPr>
                <w:rPr>
                  <w:sz w:val="14"/>
                  <w:szCs w:val="14"/>
                </w:rPr>
                <w:alias w:val="G13.S6.I013.hours"/>
                <w:tag w:val="G13.S6.I013.hours"/>
                <w:text/>
              </w:sdtPr>
              <w:sdtContent>
                <w:r>
                  <w:rPr>
                    <w:sz w:val="14"/>
                    <w:szCs w:val="14"/>
                  </w:rPr>
                  <w:t xml:space="preserve">type here</w:t>
                </w:r>
              </w:sdtContent>
            </w:sdt>
          </w:p>
        </w:tc>
        <w:tc>
          <w:tcPr>
            <w:tcW w:type="dxa" w:w="1191"/>
          </w:tcPr>
          <w:p>
            <w:pPr>
              <w:keepNext/>
              <w:spacing w:after="0"/>
            </w:pPr>
            <w:r/>
            <w:sdt>
              <w:sdtPr>
                <w:rPr>
                  <w:sz w:val="14"/>
                  <w:szCs w:val="14"/>
                </w:rPr>
                <w:alias w:val="G13.S6.I013.role_fit"/>
                <w:tag w:val="G13.S6.I013.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3.S6.I013.prior_git"/>
                <w:tag w:val="G13.S6.I013.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3.S6.I013.prior_user_test"/>
                <w:tag w:val="G13.S6.I013.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3.S6.I013.cross_programme_learning"/>
                <w:tag w:val="G13.S6.I013.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3.S6.I013.ai_draft_share"/>
                <w:tag w:val="G13.S6.I013.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3.S6.I013.ai_errors_caught"/>
                <w:tag w:val="G13.S6.I013.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Ojaswi Gondalia (I019)</w:t>
            </w:r>
          </w:p>
        </w:tc>
        <w:tc>
          <w:tcPr>
            <w:tcW w:type="dxa" w:w="850"/>
          </w:tcPr>
          <w:p>
            <w:pPr>
              <w:spacing w:after="0"/>
            </w:pPr>
            <w:r/>
            <w:sdt>
              <w:sdtPr>
                <w:rPr>
                  <w:sz w:val="14"/>
                  <w:szCs w:val="14"/>
                </w:rPr>
                <w:alias w:val="G13.S6.I019.hours"/>
                <w:tag w:val="G13.S6.I019.hours"/>
                <w:text/>
              </w:sdtPr>
              <w:sdtContent>
                <w:r>
                  <w:rPr>
                    <w:sz w:val="14"/>
                    <w:szCs w:val="14"/>
                  </w:rPr>
                  <w:t xml:space="preserve">type here</w:t>
                </w:r>
              </w:sdtContent>
            </w:sdt>
          </w:p>
        </w:tc>
        <w:tc>
          <w:tcPr>
            <w:tcW w:type="dxa" w:w="1191"/>
          </w:tcPr>
          <w:p>
            <w:pPr>
              <w:spacing w:after="0"/>
            </w:pPr>
            <w:r/>
            <w:sdt>
              <w:sdtPr>
                <w:rPr>
                  <w:sz w:val="14"/>
                  <w:szCs w:val="14"/>
                </w:rPr>
                <w:alias w:val="G13.S6.I019.role_fit"/>
                <w:tag w:val="G13.S6.I01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3.S6.I019.prior_git"/>
                <w:tag w:val="G13.S6.I01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3.S6.I019.prior_user_test"/>
                <w:tag w:val="G13.S6.I01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3.S6.I019.cross_programme_learning"/>
                <w:tag w:val="G13.S6.I01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3.S6.I019.ai_draft_share"/>
                <w:tag w:val="G13.S6.I01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3.S6.I019.ai_errors_caught"/>
                <w:tag w:val="G13.S6.I01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Kartik Agrawal (I001)</w:t>
            </w:r>
          </w:p>
        </w:tc>
        <w:tc>
          <w:tcPr>
            <w:tcW w:type="dxa" w:w="4082"/>
          </w:tcPr>
          <w:p>
            <w:pPr>
              <w:keepNext/>
              <w:spacing w:after="0"/>
            </w:pPr>
            <w:r/>
            <w:sdt>
              <w:sdtPr>
                <w:rPr>
                  <w:sz w:val="14"/>
                  <w:szCs w:val="14"/>
                </w:rPr>
                <w:alias w:val="G13.S6.I001.most_valuable"/>
                <w:tag w:val="G13.S6.I001.most_valuable"/>
                <w:text/>
              </w:sdtPr>
              <w:sdtContent>
                <w:r>
                  <w:rPr>
                    <w:sz w:val="14"/>
                    <w:szCs w:val="14"/>
                  </w:rPr>
                  <w:t xml:space="preserve">type here</w:t>
                </w:r>
              </w:sdtContent>
            </w:sdt>
          </w:p>
        </w:tc>
        <w:tc>
          <w:tcPr>
            <w:tcW w:type="dxa" w:w="4082"/>
          </w:tcPr>
          <w:p>
            <w:pPr>
              <w:keepNext/>
              <w:spacing w:after="0"/>
            </w:pPr>
            <w:r/>
            <w:sdt>
              <w:sdtPr>
                <w:rPr>
                  <w:sz w:val="14"/>
                  <w:szCs w:val="14"/>
                </w:rPr>
                <w:alias w:val="G13.S6.I001.change_one_thing"/>
                <w:tag w:val="G13.S6.I001.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Soha Chand (I007)</w:t>
            </w:r>
          </w:p>
        </w:tc>
        <w:tc>
          <w:tcPr>
            <w:tcW w:type="dxa" w:w="4082"/>
          </w:tcPr>
          <w:p>
            <w:pPr>
              <w:keepNext/>
              <w:spacing w:after="0"/>
            </w:pPr>
            <w:r/>
            <w:sdt>
              <w:sdtPr>
                <w:rPr>
                  <w:sz w:val="14"/>
                  <w:szCs w:val="14"/>
                </w:rPr>
                <w:alias w:val="G13.S6.I007.most_valuable"/>
                <w:tag w:val="G13.S6.I007.most_valuable"/>
                <w:text/>
              </w:sdtPr>
              <w:sdtContent>
                <w:r>
                  <w:rPr>
                    <w:sz w:val="14"/>
                    <w:szCs w:val="14"/>
                  </w:rPr>
                  <w:t xml:space="preserve">type here</w:t>
                </w:r>
              </w:sdtContent>
            </w:sdt>
          </w:p>
        </w:tc>
        <w:tc>
          <w:tcPr>
            <w:tcW w:type="dxa" w:w="4082"/>
          </w:tcPr>
          <w:p>
            <w:pPr>
              <w:keepNext/>
              <w:spacing w:after="0"/>
            </w:pPr>
            <w:r/>
            <w:sdt>
              <w:sdtPr>
                <w:rPr>
                  <w:sz w:val="14"/>
                  <w:szCs w:val="14"/>
                </w:rPr>
                <w:alias w:val="G13.S6.I007.change_one_thing"/>
                <w:tag w:val="G13.S6.I007.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Atharv Dixit (I013)</w:t>
            </w:r>
          </w:p>
        </w:tc>
        <w:tc>
          <w:tcPr>
            <w:tcW w:type="dxa" w:w="4082"/>
          </w:tcPr>
          <w:p>
            <w:pPr>
              <w:keepNext/>
              <w:spacing w:after="0"/>
            </w:pPr>
            <w:r/>
            <w:sdt>
              <w:sdtPr>
                <w:rPr>
                  <w:sz w:val="14"/>
                  <w:szCs w:val="14"/>
                </w:rPr>
                <w:alias w:val="G13.S6.I013.most_valuable"/>
                <w:tag w:val="G13.S6.I013.most_valuable"/>
                <w:text/>
              </w:sdtPr>
              <w:sdtContent>
                <w:r>
                  <w:rPr>
                    <w:sz w:val="14"/>
                    <w:szCs w:val="14"/>
                  </w:rPr>
                  <w:t xml:space="preserve">type here</w:t>
                </w:r>
              </w:sdtContent>
            </w:sdt>
          </w:p>
        </w:tc>
        <w:tc>
          <w:tcPr>
            <w:tcW w:type="dxa" w:w="4082"/>
          </w:tcPr>
          <w:p>
            <w:pPr>
              <w:keepNext/>
              <w:spacing w:after="0"/>
            </w:pPr>
            <w:r/>
            <w:sdt>
              <w:sdtPr>
                <w:rPr>
                  <w:sz w:val="14"/>
                  <w:szCs w:val="14"/>
                </w:rPr>
                <w:alias w:val="G13.S6.I013.change_one_thing"/>
                <w:tag w:val="G13.S6.I013.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Ojaswi Gondalia (I019)</w:t>
            </w:r>
          </w:p>
        </w:tc>
        <w:tc>
          <w:tcPr>
            <w:tcW w:type="dxa" w:w="4082"/>
          </w:tcPr>
          <w:p>
            <w:pPr>
              <w:spacing w:after="0"/>
            </w:pPr>
            <w:r/>
            <w:sdt>
              <w:sdtPr>
                <w:rPr>
                  <w:sz w:val="14"/>
                  <w:szCs w:val="14"/>
                </w:rPr>
                <w:alias w:val="G13.S6.I019.most_valuable"/>
                <w:tag w:val="G13.S6.I019.most_valuable"/>
                <w:text/>
              </w:sdtPr>
              <w:sdtContent>
                <w:r>
                  <w:rPr>
                    <w:sz w:val="14"/>
                    <w:szCs w:val="14"/>
                  </w:rPr>
                  <w:t xml:space="preserve">type here</w:t>
                </w:r>
              </w:sdtContent>
            </w:sdt>
          </w:p>
        </w:tc>
        <w:tc>
          <w:tcPr>
            <w:tcW w:type="dxa" w:w="4082"/>
          </w:tcPr>
          <w:p>
            <w:pPr>
              <w:spacing w:after="0"/>
            </w:pPr>
            <w:r/>
            <w:sdt>
              <w:sdtPr>
                <w:rPr>
                  <w:sz w:val="14"/>
                  <w:szCs w:val="14"/>
                </w:rPr>
                <w:alias w:val="G13.S6.I019.change_one_thing"/>
                <w:tag w:val="G13.S6.I019.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ACM AsiaCCS (ACM Asia Conference on Computer and Communications Security)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Kartik Agrawal (I001)</w:t>
            </w:r>
          </w:p>
        </w:tc>
        <w:tc>
          <w:tcPr>
            <w:tcW w:type="dxa" w:w="1247"/>
          </w:tcPr>
          <w:p>
            <w:pPr>
              <w:keepNext/>
              <w:spacing w:after="0"/>
            </w:pPr>
            <w:r/>
            <w:sdt>
              <w:sdtPr>
                <w:rPr>
                  <w:sz w:val="15"/>
                  <w:szCs w:val="15"/>
                </w:rPr>
                <w:alias w:val="G13.SIGN.I001.original"/>
                <w:tag w:val="G13.SIGN.I001.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01.code_runs"/>
                <w:tag w:val="G13.SIGN.I001.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01.viva_ready"/>
                <w:tag w:val="G13.SIGN.I001.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3.SIGN.I001.research_consent"/>
                <w:tag w:val="G13.SIGN.I001.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Soha Chand (I007)</w:t>
            </w:r>
          </w:p>
        </w:tc>
        <w:tc>
          <w:tcPr>
            <w:tcW w:type="dxa" w:w="1247"/>
          </w:tcPr>
          <w:p>
            <w:pPr>
              <w:keepNext/>
              <w:spacing w:after="0"/>
            </w:pPr>
            <w:r/>
            <w:sdt>
              <w:sdtPr>
                <w:rPr>
                  <w:sz w:val="15"/>
                  <w:szCs w:val="15"/>
                </w:rPr>
                <w:alias w:val="G13.SIGN.I007.original"/>
                <w:tag w:val="G13.SIGN.I00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07.code_runs"/>
                <w:tag w:val="G13.SIGN.I00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07.viva_ready"/>
                <w:tag w:val="G13.SIGN.I00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3.SIGN.I007.research_consent"/>
                <w:tag w:val="G13.SIGN.I00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Atharv Dixit (I013)</w:t>
            </w:r>
          </w:p>
        </w:tc>
        <w:tc>
          <w:tcPr>
            <w:tcW w:type="dxa" w:w="1247"/>
          </w:tcPr>
          <w:p>
            <w:pPr>
              <w:keepNext/>
              <w:spacing w:after="0"/>
            </w:pPr>
            <w:r/>
            <w:sdt>
              <w:sdtPr>
                <w:rPr>
                  <w:sz w:val="15"/>
                  <w:szCs w:val="15"/>
                </w:rPr>
                <w:alias w:val="G13.SIGN.I013.original"/>
                <w:tag w:val="G13.SIGN.I013.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13.code_runs"/>
                <w:tag w:val="G13.SIGN.I013.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3.SIGN.I013.viva_ready"/>
                <w:tag w:val="G13.SIGN.I013.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3.SIGN.I013.research_consent"/>
                <w:tag w:val="G13.SIGN.I013.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Ojaswi Gondalia (I019)</w:t>
            </w:r>
          </w:p>
        </w:tc>
        <w:tc>
          <w:tcPr>
            <w:tcW w:type="dxa" w:w="1247"/>
          </w:tcPr>
          <w:p>
            <w:pPr>
              <w:spacing w:after="0"/>
            </w:pPr>
            <w:r/>
            <w:sdt>
              <w:sdtPr>
                <w:rPr>
                  <w:sz w:val="15"/>
                  <w:szCs w:val="15"/>
                </w:rPr>
                <w:alias w:val="G13.SIGN.I019.original"/>
                <w:tag w:val="G13.SIGN.I01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3.SIGN.I019.code_runs"/>
                <w:tag w:val="G13.SIGN.I01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3.SIGN.I019.viva_ready"/>
                <w:tag w:val="G13.SIGN.I01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3.SIGN.I019.research_consent"/>
                <w:tag w:val="G13.SIGN.I01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13 · Commit the filled .docx + .pdf to Group_13_Kartik_Soha_Atharv_Ojaswi/docs/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