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6913C" w14:textId="77777777" w:rsidR="00C6554A" w:rsidRPr="007F27EA" w:rsidRDefault="002554CD"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7F27EA">
        <w:rPr>
          <w:rFonts w:ascii="Arial" w:hAnsi="Arial" w:cs="Arial"/>
          <w:noProof/>
        </w:rPr>
        <w:drawing>
          <wp:inline distT="0" distB="0" distL="0" distR="0" wp14:anchorId="425B54D6" wp14:editId="28F632D0">
            <wp:extent cx="5000625" cy="4168375"/>
            <wp:effectExtent l="0" t="0" r="0" b="381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rotWithShape="1">
                    <a:blip r:embed="rId7">
                      <a:extLst>
                        <a:ext uri="{28A0092B-C50C-407E-A947-70E740481C1C}">
                          <a14:useLocalDpi xmlns:a14="http://schemas.microsoft.com/office/drawing/2010/main" val="0"/>
                        </a:ext>
                      </a:extLst>
                    </a:blip>
                    <a:srcRect l="16410" r="7660"/>
                    <a:stretch/>
                  </pic:blipFill>
                  <pic:spPr bwMode="auto">
                    <a:xfrm>
                      <a:off x="0" y="0"/>
                      <a:ext cx="5011590" cy="4177516"/>
                    </a:xfrm>
                    <a:prstGeom prst="rect">
                      <a:avLst/>
                    </a:prstGeom>
                    <a:noFill/>
                    <a:ln>
                      <a:noFill/>
                    </a:ln>
                    <a:effectLst/>
                    <a:extLst>
                      <a:ext uri="{53640926-AAD7-44D8-BBD7-CCE9431645EC}">
                        <a14:shadowObscured xmlns:a14="http://schemas.microsoft.com/office/drawing/2010/main"/>
                      </a:ext>
                    </a:extLst>
                  </pic:spPr>
                </pic:pic>
              </a:graphicData>
            </a:graphic>
          </wp:inline>
        </w:drawing>
      </w:r>
    </w:p>
    <w:bookmarkEnd w:id="0"/>
    <w:bookmarkEnd w:id="1"/>
    <w:bookmarkEnd w:id="2"/>
    <w:bookmarkEnd w:id="3"/>
    <w:bookmarkEnd w:id="4"/>
    <w:p w14:paraId="768E7E44" w14:textId="20F961F5" w:rsidR="00C6554A" w:rsidRPr="007F27EA" w:rsidRDefault="002F434D" w:rsidP="00C6554A">
      <w:pPr>
        <w:pStyle w:val="Title"/>
        <w:rPr>
          <w:rFonts w:ascii="Arial" w:hAnsi="Arial" w:cs="Arial"/>
        </w:rPr>
      </w:pPr>
      <w:r w:rsidRPr="007F27EA">
        <w:rPr>
          <w:rFonts w:ascii="Arial" w:hAnsi="Arial" w:cs="Arial"/>
        </w:rPr>
        <w:t xml:space="preserve">Data Science </w:t>
      </w:r>
      <w:r w:rsidR="007F27EA" w:rsidRPr="007F27EA">
        <w:rPr>
          <w:rFonts w:ascii="Arial" w:hAnsi="Arial" w:cs="Arial"/>
        </w:rPr>
        <w:t>Project Plan</w:t>
      </w:r>
    </w:p>
    <w:p w14:paraId="538EDDE1" w14:textId="548999FB" w:rsidR="00C6554A" w:rsidRDefault="002F434D" w:rsidP="002F434D">
      <w:pPr>
        <w:pStyle w:val="ContactInfo"/>
        <w:rPr>
          <w:rFonts w:ascii="Arial" w:hAnsi="Arial" w:cs="Arial"/>
          <w:caps/>
        </w:rPr>
      </w:pPr>
      <w:r w:rsidRPr="007F27EA">
        <w:rPr>
          <w:rFonts w:ascii="Arial" w:hAnsi="Arial" w:cs="Arial"/>
        </w:rPr>
        <w:t>ZZSC9020</w:t>
      </w:r>
      <w:r>
        <w:rPr>
          <w:rFonts w:ascii="Arial" w:hAnsi="Arial" w:cs="Arial"/>
        </w:rPr>
        <w:t xml:space="preserve"> </w:t>
      </w:r>
      <w:r w:rsidRPr="002F434D">
        <w:rPr>
          <w:rFonts w:ascii="Arial" w:hAnsi="Arial" w:cs="Arial"/>
        </w:rPr>
        <w:t>Data Science Project</w:t>
      </w:r>
      <w:r>
        <w:rPr>
          <w:rFonts w:ascii="Arial" w:hAnsi="Arial" w:cs="Arial"/>
        </w:rPr>
        <w:t xml:space="preserve">: </w:t>
      </w:r>
      <w:r w:rsidRPr="007F27EA">
        <w:rPr>
          <w:rFonts w:ascii="Arial" w:hAnsi="Arial" w:cs="Arial"/>
        </w:rPr>
        <w:t>Assessment 1</w:t>
      </w:r>
      <w:r>
        <w:rPr>
          <w:rFonts w:ascii="Arial" w:hAnsi="Arial" w:cs="Arial"/>
        </w:rPr>
        <w:t>A</w:t>
      </w:r>
    </w:p>
    <w:p w14:paraId="3463C81B" w14:textId="77777777" w:rsidR="002F434D" w:rsidRDefault="002F434D" w:rsidP="002F434D">
      <w:pPr>
        <w:pStyle w:val="ContactInfo"/>
        <w:rPr>
          <w:rFonts w:ascii="Arial" w:hAnsi="Arial" w:cs="Arial"/>
        </w:rPr>
      </w:pPr>
    </w:p>
    <w:p w14:paraId="430DF821" w14:textId="77777777" w:rsidR="008872EF" w:rsidRPr="007F27EA" w:rsidRDefault="008872EF" w:rsidP="002F434D">
      <w:pPr>
        <w:pStyle w:val="ContactInfo"/>
        <w:rPr>
          <w:rFonts w:ascii="Arial" w:hAnsi="Arial" w:cs="Arial"/>
        </w:rPr>
      </w:pPr>
    </w:p>
    <w:p w14:paraId="499491B4" w14:textId="77777777" w:rsidR="002F434D" w:rsidRPr="008872EF" w:rsidRDefault="002F434D" w:rsidP="00C6554A">
      <w:pPr>
        <w:pStyle w:val="ContactInfo"/>
        <w:rPr>
          <w:rFonts w:ascii="Arial" w:hAnsi="Arial" w:cs="Arial"/>
          <w:b/>
          <w:bCs/>
          <w:sz w:val="24"/>
          <w:szCs w:val="24"/>
        </w:rPr>
      </w:pPr>
      <w:r w:rsidRPr="008872EF">
        <w:rPr>
          <w:rFonts w:ascii="Arial" w:hAnsi="Arial" w:cs="Arial"/>
          <w:b/>
          <w:bCs/>
          <w:sz w:val="24"/>
          <w:szCs w:val="24"/>
        </w:rPr>
        <w:t>Group 13</w:t>
      </w:r>
    </w:p>
    <w:p w14:paraId="4C04CA07" w14:textId="0700ED19" w:rsidR="007F27EA" w:rsidRPr="008872EF" w:rsidRDefault="007F27EA" w:rsidP="00C6554A">
      <w:pPr>
        <w:pStyle w:val="ContactInfo"/>
        <w:rPr>
          <w:rFonts w:ascii="Arial" w:hAnsi="Arial" w:cs="Arial"/>
          <w:sz w:val="24"/>
          <w:szCs w:val="24"/>
        </w:rPr>
      </w:pPr>
      <w:r w:rsidRPr="008872EF">
        <w:rPr>
          <w:rFonts w:ascii="Arial" w:hAnsi="Arial" w:cs="Arial"/>
          <w:sz w:val="24"/>
          <w:szCs w:val="24"/>
        </w:rPr>
        <w:t>Caitlyn Ong (z5379456)</w:t>
      </w:r>
    </w:p>
    <w:p w14:paraId="1B6472E4" w14:textId="339FAE9B" w:rsidR="007F27EA" w:rsidRPr="008872EF" w:rsidRDefault="007F27EA" w:rsidP="00C6554A">
      <w:pPr>
        <w:pStyle w:val="ContactInfo"/>
        <w:rPr>
          <w:rFonts w:ascii="Arial" w:hAnsi="Arial" w:cs="Arial"/>
          <w:sz w:val="24"/>
          <w:szCs w:val="24"/>
        </w:rPr>
      </w:pPr>
      <w:r w:rsidRPr="008872EF">
        <w:rPr>
          <w:rFonts w:ascii="Arial" w:hAnsi="Arial" w:cs="Arial"/>
          <w:sz w:val="24"/>
          <w:szCs w:val="24"/>
        </w:rPr>
        <w:t>Aashray Sood (z3466748)</w:t>
      </w:r>
    </w:p>
    <w:p w14:paraId="565FFDEE" w14:textId="77777777" w:rsidR="007F27EA" w:rsidRPr="008872EF" w:rsidRDefault="007F27EA" w:rsidP="00C6554A">
      <w:pPr>
        <w:pStyle w:val="ContactInfo"/>
        <w:rPr>
          <w:rFonts w:ascii="Arial" w:hAnsi="Arial" w:cs="Arial"/>
          <w:sz w:val="24"/>
          <w:szCs w:val="24"/>
        </w:rPr>
      </w:pPr>
    </w:p>
    <w:p w14:paraId="106829A0" w14:textId="77777777" w:rsidR="008872EF" w:rsidRPr="008872EF" w:rsidRDefault="007F27EA" w:rsidP="00C6554A">
      <w:pPr>
        <w:pStyle w:val="ContactInfo"/>
        <w:rPr>
          <w:rFonts w:ascii="Arial" w:hAnsi="Arial" w:cs="Arial"/>
          <w:sz w:val="24"/>
          <w:szCs w:val="24"/>
        </w:rPr>
      </w:pPr>
      <w:r w:rsidRPr="008872EF">
        <w:rPr>
          <w:rFonts w:ascii="Arial" w:hAnsi="Arial" w:cs="Arial"/>
          <w:sz w:val="24"/>
          <w:szCs w:val="24"/>
        </w:rPr>
        <w:t>2 September 2024</w:t>
      </w:r>
    </w:p>
    <w:p w14:paraId="494BA2F1" w14:textId="77777777" w:rsidR="008872EF" w:rsidRPr="008872EF" w:rsidRDefault="008872EF" w:rsidP="00C6554A">
      <w:pPr>
        <w:pStyle w:val="ContactInfo"/>
        <w:rPr>
          <w:rFonts w:ascii="Arial" w:hAnsi="Arial" w:cs="Arial"/>
          <w:sz w:val="24"/>
          <w:szCs w:val="24"/>
        </w:rPr>
      </w:pPr>
    </w:p>
    <w:p w14:paraId="4ADC944D" w14:textId="77777777" w:rsidR="008872EF" w:rsidRPr="008872EF" w:rsidRDefault="008872EF" w:rsidP="00C6554A">
      <w:pPr>
        <w:pStyle w:val="ContactInfo"/>
        <w:rPr>
          <w:rFonts w:ascii="Arial" w:hAnsi="Arial" w:cs="Arial"/>
          <w:sz w:val="24"/>
          <w:szCs w:val="24"/>
        </w:rPr>
      </w:pPr>
    </w:p>
    <w:p w14:paraId="54F6A39A" w14:textId="7AA7909B" w:rsidR="008872EF" w:rsidRPr="008872EF" w:rsidRDefault="008872EF" w:rsidP="00C6554A">
      <w:pPr>
        <w:pStyle w:val="ContactInfo"/>
        <w:rPr>
          <w:rFonts w:ascii="Arial" w:hAnsi="Arial" w:cs="Arial"/>
        </w:rPr>
      </w:pPr>
      <w:r w:rsidRPr="008872EF">
        <w:rPr>
          <w:rFonts w:ascii="Arial" w:hAnsi="Arial" w:cs="Arial"/>
        </w:rPr>
        <w:t>University of New South Wales (UNSW),</w:t>
      </w:r>
    </w:p>
    <w:p w14:paraId="2AE2DF39" w14:textId="174965B2" w:rsidR="00C6554A" w:rsidRPr="007F27EA" w:rsidRDefault="008872EF" w:rsidP="00C6554A">
      <w:pPr>
        <w:pStyle w:val="ContactInfo"/>
        <w:rPr>
          <w:rFonts w:ascii="Arial" w:hAnsi="Arial" w:cs="Arial"/>
        </w:rPr>
      </w:pPr>
      <w:r w:rsidRPr="008872EF">
        <w:rPr>
          <w:rFonts w:ascii="Arial" w:hAnsi="Arial" w:cs="Arial"/>
        </w:rPr>
        <w:t>Sydney, Australia.</w:t>
      </w:r>
      <w:r w:rsidR="00C6554A" w:rsidRPr="007F27EA">
        <w:rPr>
          <w:rFonts w:ascii="Arial" w:hAnsi="Arial" w:cs="Arial"/>
        </w:rPr>
        <w:br w:type="page"/>
      </w:r>
    </w:p>
    <w:p w14:paraId="5C9A696B" w14:textId="29373694" w:rsidR="00C6554A" w:rsidRPr="00423C9C" w:rsidRDefault="00423C9C" w:rsidP="00C6554A">
      <w:pPr>
        <w:pStyle w:val="Heading1"/>
        <w:rPr>
          <w:rFonts w:ascii="Arial" w:hAnsi="Arial" w:cs="Arial"/>
          <w:sz w:val="28"/>
          <w:szCs w:val="28"/>
        </w:rPr>
      </w:pPr>
      <w:r w:rsidRPr="00423C9C">
        <w:rPr>
          <w:rFonts w:ascii="Arial" w:hAnsi="Arial" w:cs="Arial"/>
          <w:sz w:val="28"/>
          <w:szCs w:val="28"/>
        </w:rPr>
        <w:lastRenderedPageBreak/>
        <w:t>Introduction</w:t>
      </w:r>
    </w:p>
    <w:p w14:paraId="2F5A9D8F" w14:textId="014F5363" w:rsidR="00D43345" w:rsidRDefault="00423C9C" w:rsidP="00423C9C">
      <w:pPr>
        <w:rPr>
          <w:rFonts w:ascii="Arial" w:hAnsi="Arial" w:cs="Arial"/>
          <w:color w:val="auto"/>
        </w:rPr>
      </w:pPr>
      <w:r w:rsidRPr="00423C9C">
        <w:rPr>
          <w:rFonts w:ascii="Arial" w:hAnsi="Arial" w:cs="Arial"/>
          <w:color w:val="auto"/>
        </w:rPr>
        <w:t>XX</w:t>
      </w:r>
    </w:p>
    <w:p w14:paraId="69C245D1" w14:textId="77777777" w:rsidR="00423C9C" w:rsidRDefault="00423C9C" w:rsidP="00423C9C">
      <w:pPr>
        <w:rPr>
          <w:rFonts w:ascii="Arial" w:hAnsi="Arial" w:cs="Arial"/>
          <w:color w:val="auto"/>
        </w:rPr>
      </w:pPr>
    </w:p>
    <w:p w14:paraId="4EDF6FB6" w14:textId="2FC2F0E4" w:rsidR="00423C9C" w:rsidRPr="00423C9C" w:rsidRDefault="002F434D" w:rsidP="00423C9C">
      <w:pPr>
        <w:pStyle w:val="Heading1"/>
        <w:rPr>
          <w:rFonts w:ascii="Arial" w:hAnsi="Arial" w:cs="Arial"/>
          <w:sz w:val="28"/>
          <w:szCs w:val="28"/>
        </w:rPr>
      </w:pPr>
      <w:r w:rsidRPr="002F434D">
        <w:rPr>
          <w:rFonts w:ascii="Arial" w:hAnsi="Arial" w:cs="Arial"/>
          <w:sz w:val="28"/>
          <w:szCs w:val="28"/>
        </w:rPr>
        <w:t>Brief Literature Review</w:t>
      </w:r>
    </w:p>
    <w:p w14:paraId="6CCD8516" w14:textId="77777777" w:rsidR="00423C9C" w:rsidRPr="00423C9C" w:rsidRDefault="00423C9C" w:rsidP="00423C9C">
      <w:pPr>
        <w:rPr>
          <w:rFonts w:ascii="Arial" w:hAnsi="Arial" w:cs="Arial"/>
          <w:color w:val="auto"/>
        </w:rPr>
      </w:pPr>
      <w:r w:rsidRPr="00423C9C">
        <w:rPr>
          <w:rFonts w:ascii="Arial" w:hAnsi="Arial" w:cs="Arial"/>
          <w:color w:val="auto"/>
        </w:rPr>
        <w:t>XX</w:t>
      </w:r>
    </w:p>
    <w:p w14:paraId="7D415825" w14:textId="77777777" w:rsidR="00423C9C" w:rsidRDefault="00423C9C" w:rsidP="00423C9C">
      <w:pPr>
        <w:rPr>
          <w:rFonts w:ascii="Arial" w:hAnsi="Arial" w:cs="Arial"/>
          <w:color w:val="auto"/>
        </w:rPr>
      </w:pPr>
    </w:p>
    <w:p w14:paraId="3B5A9744" w14:textId="77777777" w:rsidR="00145AFA" w:rsidRDefault="00145AFA">
      <w:pPr>
        <w:rPr>
          <w:rFonts w:ascii="Arial" w:eastAsiaTheme="majorEastAsia" w:hAnsi="Arial" w:cs="Arial"/>
          <w:color w:val="007789" w:themeColor="accent1" w:themeShade="BF"/>
          <w:sz w:val="28"/>
          <w:szCs w:val="28"/>
        </w:rPr>
      </w:pPr>
      <w:r>
        <w:rPr>
          <w:rFonts w:ascii="Arial" w:hAnsi="Arial" w:cs="Arial"/>
          <w:sz w:val="28"/>
          <w:szCs w:val="28"/>
        </w:rPr>
        <w:br w:type="page"/>
      </w:r>
    </w:p>
    <w:p w14:paraId="5212B374" w14:textId="34C3171E" w:rsidR="00423C9C" w:rsidRPr="00423C9C" w:rsidRDefault="002F434D" w:rsidP="00423C9C">
      <w:pPr>
        <w:pStyle w:val="Heading1"/>
        <w:rPr>
          <w:rFonts w:ascii="Arial" w:hAnsi="Arial" w:cs="Arial"/>
          <w:sz w:val="28"/>
          <w:szCs w:val="28"/>
        </w:rPr>
      </w:pPr>
      <w:r>
        <w:rPr>
          <w:rFonts w:ascii="Arial" w:hAnsi="Arial" w:cs="Arial"/>
          <w:sz w:val="28"/>
          <w:szCs w:val="28"/>
        </w:rPr>
        <w:lastRenderedPageBreak/>
        <w:t>Methods</w:t>
      </w:r>
      <w:r w:rsidRPr="002F434D">
        <w:rPr>
          <w:rFonts w:ascii="Arial" w:hAnsi="Arial" w:cs="Arial"/>
          <w:sz w:val="28"/>
          <w:szCs w:val="28"/>
        </w:rPr>
        <w:t>, Software and Data Description</w:t>
      </w:r>
    </w:p>
    <w:p w14:paraId="327B5304" w14:textId="77777777" w:rsidR="00423C9C" w:rsidRDefault="00423C9C" w:rsidP="00423C9C">
      <w:pPr>
        <w:rPr>
          <w:rFonts w:ascii="Arial" w:hAnsi="Arial" w:cs="Arial"/>
          <w:color w:val="auto"/>
        </w:rPr>
      </w:pPr>
      <w:r w:rsidRPr="00423C9C">
        <w:rPr>
          <w:rFonts w:ascii="Arial" w:hAnsi="Arial" w:cs="Arial"/>
          <w:color w:val="auto"/>
        </w:rPr>
        <w:t>XX</w:t>
      </w:r>
    </w:p>
    <w:p w14:paraId="1FDC2C06" w14:textId="77777777" w:rsidR="00145AFA" w:rsidRPr="00423C9C" w:rsidRDefault="00145AFA" w:rsidP="00145AFA">
      <w:pPr>
        <w:rPr>
          <w:rFonts w:ascii="Arial" w:hAnsi="Arial" w:cs="Arial"/>
          <w:color w:val="auto"/>
        </w:rPr>
      </w:pPr>
      <w:r w:rsidRPr="00423C9C">
        <w:rPr>
          <w:rFonts w:ascii="Arial" w:hAnsi="Arial" w:cs="Arial"/>
          <w:color w:val="auto"/>
        </w:rPr>
        <w:t>XX</w:t>
      </w:r>
    </w:p>
    <w:p w14:paraId="518CC130" w14:textId="77777777" w:rsidR="00145AFA" w:rsidRDefault="00145AFA" w:rsidP="00423C9C">
      <w:pPr>
        <w:rPr>
          <w:rFonts w:ascii="Arial" w:hAnsi="Arial" w:cs="Arial"/>
          <w:color w:val="auto"/>
        </w:rPr>
      </w:pPr>
    </w:p>
    <w:p w14:paraId="205E2721" w14:textId="77777777" w:rsidR="00145AFA" w:rsidRPr="00423C9C" w:rsidRDefault="00145AFA" w:rsidP="00145AFA">
      <w:pPr>
        <w:rPr>
          <w:rFonts w:ascii="Arial" w:hAnsi="Arial" w:cs="Arial"/>
          <w:color w:val="auto"/>
        </w:rPr>
      </w:pPr>
      <w:r w:rsidRPr="00423C9C">
        <w:rPr>
          <w:rFonts w:ascii="Arial" w:hAnsi="Arial" w:cs="Arial"/>
          <w:color w:val="auto"/>
        </w:rPr>
        <w:t>XX</w:t>
      </w:r>
    </w:p>
    <w:p w14:paraId="5D264627" w14:textId="77777777" w:rsidR="00145AFA" w:rsidRDefault="00145AFA" w:rsidP="00423C9C">
      <w:pPr>
        <w:rPr>
          <w:rFonts w:ascii="Arial" w:hAnsi="Arial" w:cs="Arial"/>
          <w:color w:val="auto"/>
        </w:rPr>
      </w:pPr>
    </w:p>
    <w:p w14:paraId="33FD2EE7" w14:textId="77777777" w:rsidR="00145AFA" w:rsidRPr="00423C9C" w:rsidRDefault="00145AFA" w:rsidP="00145AFA">
      <w:pPr>
        <w:rPr>
          <w:rFonts w:ascii="Arial" w:hAnsi="Arial" w:cs="Arial"/>
          <w:color w:val="auto"/>
        </w:rPr>
      </w:pPr>
      <w:r w:rsidRPr="00423C9C">
        <w:rPr>
          <w:rFonts w:ascii="Arial" w:hAnsi="Arial" w:cs="Arial"/>
          <w:color w:val="auto"/>
        </w:rPr>
        <w:t>XX</w:t>
      </w:r>
    </w:p>
    <w:p w14:paraId="14FC740F" w14:textId="77777777" w:rsidR="00145AFA" w:rsidRDefault="00145AFA" w:rsidP="00423C9C">
      <w:pPr>
        <w:rPr>
          <w:rFonts w:ascii="Arial" w:hAnsi="Arial" w:cs="Arial"/>
          <w:color w:val="auto"/>
        </w:rPr>
      </w:pPr>
    </w:p>
    <w:p w14:paraId="154FE2F9" w14:textId="77777777" w:rsidR="00145AFA" w:rsidRPr="00423C9C" w:rsidRDefault="00145AFA" w:rsidP="00423C9C">
      <w:pPr>
        <w:rPr>
          <w:rFonts w:ascii="Arial" w:hAnsi="Arial" w:cs="Arial"/>
          <w:color w:val="auto"/>
        </w:rPr>
      </w:pPr>
    </w:p>
    <w:p w14:paraId="3D5DC9C7" w14:textId="77777777" w:rsidR="00423C9C" w:rsidRDefault="00423C9C" w:rsidP="00423C9C">
      <w:pPr>
        <w:rPr>
          <w:rFonts w:ascii="Arial" w:hAnsi="Arial" w:cs="Arial"/>
          <w:color w:val="auto"/>
        </w:rPr>
      </w:pPr>
    </w:p>
    <w:p w14:paraId="013C06D2" w14:textId="77777777" w:rsidR="00145AFA" w:rsidRDefault="00145AFA">
      <w:pPr>
        <w:rPr>
          <w:rFonts w:ascii="Arial" w:eastAsiaTheme="majorEastAsia" w:hAnsi="Arial" w:cs="Arial"/>
          <w:color w:val="007789" w:themeColor="accent1" w:themeShade="BF"/>
          <w:sz w:val="28"/>
          <w:szCs w:val="28"/>
        </w:rPr>
      </w:pPr>
      <w:r>
        <w:rPr>
          <w:rFonts w:ascii="Arial" w:hAnsi="Arial" w:cs="Arial"/>
          <w:sz w:val="28"/>
          <w:szCs w:val="28"/>
        </w:rPr>
        <w:br w:type="page"/>
      </w:r>
    </w:p>
    <w:p w14:paraId="5995ADE5" w14:textId="1D69DC7A" w:rsidR="00423C9C" w:rsidRPr="00423C9C" w:rsidRDefault="00423C9C" w:rsidP="00423C9C">
      <w:pPr>
        <w:pStyle w:val="Heading1"/>
        <w:rPr>
          <w:rFonts w:ascii="Arial" w:hAnsi="Arial" w:cs="Arial"/>
          <w:sz w:val="28"/>
          <w:szCs w:val="28"/>
        </w:rPr>
      </w:pPr>
      <w:r w:rsidRPr="00423C9C">
        <w:rPr>
          <w:rFonts w:ascii="Arial" w:hAnsi="Arial" w:cs="Arial"/>
          <w:sz w:val="28"/>
          <w:szCs w:val="28"/>
        </w:rPr>
        <w:lastRenderedPageBreak/>
        <w:t>Activities and Schedule</w:t>
      </w:r>
      <w:r>
        <w:rPr>
          <w:rFonts w:ascii="Arial" w:hAnsi="Arial" w:cs="Arial"/>
          <w:sz w:val="28"/>
          <w:szCs w:val="28"/>
        </w:rPr>
        <w:t xml:space="preserve"> </w:t>
      </w:r>
    </w:p>
    <w:p w14:paraId="13213C54" w14:textId="57C66C53" w:rsidR="00423C9C" w:rsidRPr="00423C9C" w:rsidRDefault="00423C9C" w:rsidP="00423C9C">
      <w:pPr>
        <w:rPr>
          <w:rFonts w:ascii="Arial" w:hAnsi="Arial" w:cs="Arial"/>
          <w:color w:val="auto"/>
        </w:rPr>
      </w:pPr>
      <w:r w:rsidRPr="00423C9C">
        <w:rPr>
          <w:rFonts w:ascii="Arial" w:hAnsi="Arial" w:cs="Arial"/>
          <w:color w:val="auto"/>
        </w:rPr>
        <w:t xml:space="preserve">We adopted the waterfall project management approach due to the tight six-week timeline and well-defined project requirements established at the outset. The main activities in this project are broken down into five (5) key components:  </w:t>
      </w:r>
    </w:p>
    <w:p w14:paraId="7D140E7F" w14:textId="77777777" w:rsidR="00423C9C" w:rsidRPr="00423C9C" w:rsidRDefault="00423C9C" w:rsidP="00423C9C">
      <w:pPr>
        <w:pStyle w:val="ListParagraph"/>
        <w:numPr>
          <w:ilvl w:val="0"/>
          <w:numId w:val="16"/>
        </w:numPr>
        <w:rPr>
          <w:rFonts w:ascii="Arial" w:hAnsi="Arial" w:cs="Arial"/>
          <w:color w:val="auto"/>
        </w:rPr>
      </w:pPr>
      <w:r w:rsidRPr="00423C9C">
        <w:rPr>
          <w:rFonts w:ascii="Arial" w:hAnsi="Arial" w:cs="Arial"/>
          <w:color w:val="auto"/>
        </w:rPr>
        <w:t xml:space="preserve">Planning </w:t>
      </w:r>
    </w:p>
    <w:p w14:paraId="37508507" w14:textId="5B79BB65" w:rsidR="00423C9C" w:rsidRPr="00423C9C" w:rsidRDefault="00423C9C" w:rsidP="000A0EB0">
      <w:pPr>
        <w:pStyle w:val="ListParagraph"/>
        <w:numPr>
          <w:ilvl w:val="0"/>
          <w:numId w:val="16"/>
        </w:numPr>
        <w:rPr>
          <w:rFonts w:ascii="Arial" w:hAnsi="Arial" w:cs="Arial"/>
          <w:color w:val="auto"/>
        </w:rPr>
      </w:pPr>
      <w:r w:rsidRPr="00423C9C">
        <w:rPr>
          <w:rFonts w:ascii="Arial" w:hAnsi="Arial" w:cs="Arial"/>
          <w:color w:val="auto"/>
        </w:rPr>
        <w:t xml:space="preserve">Data Exploration </w:t>
      </w:r>
    </w:p>
    <w:p w14:paraId="186556EB" w14:textId="34E8EE33" w:rsidR="00423C9C" w:rsidRPr="00423C9C" w:rsidRDefault="00423C9C" w:rsidP="0074376C">
      <w:pPr>
        <w:pStyle w:val="ListParagraph"/>
        <w:numPr>
          <w:ilvl w:val="0"/>
          <w:numId w:val="16"/>
        </w:numPr>
        <w:rPr>
          <w:rFonts w:ascii="Arial" w:hAnsi="Arial" w:cs="Arial"/>
          <w:color w:val="auto"/>
        </w:rPr>
      </w:pPr>
      <w:r w:rsidRPr="00423C9C">
        <w:rPr>
          <w:rFonts w:ascii="Arial" w:hAnsi="Arial" w:cs="Arial"/>
          <w:color w:val="auto"/>
        </w:rPr>
        <w:t xml:space="preserve">Data Analysis &amp; Modelling </w:t>
      </w:r>
    </w:p>
    <w:p w14:paraId="3B0C56BF" w14:textId="4D4ABAD1" w:rsidR="00423C9C" w:rsidRPr="00423C9C" w:rsidRDefault="00423C9C" w:rsidP="001706F8">
      <w:pPr>
        <w:pStyle w:val="ListParagraph"/>
        <w:numPr>
          <w:ilvl w:val="0"/>
          <w:numId w:val="16"/>
        </w:numPr>
        <w:rPr>
          <w:rFonts w:ascii="Arial" w:hAnsi="Arial" w:cs="Arial"/>
          <w:color w:val="auto"/>
        </w:rPr>
      </w:pPr>
      <w:r w:rsidRPr="00423C9C">
        <w:rPr>
          <w:rFonts w:ascii="Arial" w:hAnsi="Arial" w:cs="Arial"/>
          <w:color w:val="auto"/>
        </w:rPr>
        <w:t xml:space="preserve">Report preparation </w:t>
      </w:r>
    </w:p>
    <w:p w14:paraId="40A97302" w14:textId="3F847698" w:rsidR="00423C9C" w:rsidRPr="00423C9C" w:rsidRDefault="00423C9C" w:rsidP="00423C9C">
      <w:pPr>
        <w:pStyle w:val="ListParagraph"/>
        <w:numPr>
          <w:ilvl w:val="0"/>
          <w:numId w:val="16"/>
        </w:numPr>
        <w:rPr>
          <w:rFonts w:ascii="Arial" w:hAnsi="Arial" w:cs="Arial"/>
          <w:color w:val="auto"/>
        </w:rPr>
      </w:pPr>
      <w:r w:rsidRPr="00423C9C">
        <w:rPr>
          <w:rFonts w:ascii="Arial" w:hAnsi="Arial" w:cs="Arial"/>
          <w:color w:val="auto"/>
        </w:rPr>
        <w:t xml:space="preserve">Presentation </w:t>
      </w:r>
    </w:p>
    <w:p w14:paraId="0DDBCCB9" w14:textId="1E3D70C4" w:rsidR="00423C9C" w:rsidRPr="00423C9C" w:rsidRDefault="00423C9C" w:rsidP="00423C9C">
      <w:pPr>
        <w:rPr>
          <w:rFonts w:ascii="Arial" w:hAnsi="Arial" w:cs="Arial"/>
          <w:color w:val="auto"/>
        </w:rPr>
      </w:pPr>
      <w:r w:rsidRPr="00423C9C">
        <w:rPr>
          <w:rFonts w:ascii="Arial" w:hAnsi="Arial" w:cs="Arial"/>
          <w:color w:val="auto"/>
        </w:rPr>
        <w:t xml:space="preserve">The Gantt Chart in Appendix </w:t>
      </w:r>
      <w:r w:rsidR="00AB0B7C">
        <w:rPr>
          <w:rFonts w:ascii="Arial" w:hAnsi="Arial" w:cs="Arial"/>
          <w:color w:val="auto"/>
        </w:rPr>
        <w:t>A</w:t>
      </w:r>
      <w:r w:rsidRPr="00423C9C">
        <w:rPr>
          <w:rFonts w:ascii="Arial" w:hAnsi="Arial" w:cs="Arial"/>
          <w:color w:val="auto"/>
        </w:rPr>
        <w:t xml:space="preserve"> illustrates the project timeline, task details, and key milestones, which are highlighted using relevant icons. Task lead times have been carefully considered incorporating recurring team meetings, online lecturer consultations, and deadline requirements.  </w:t>
      </w:r>
    </w:p>
    <w:p w14:paraId="54B14BE0" w14:textId="76372FB8" w:rsidR="00423C9C" w:rsidRPr="00423C9C" w:rsidRDefault="00423C9C" w:rsidP="00423C9C">
      <w:pPr>
        <w:rPr>
          <w:rFonts w:ascii="Arial" w:hAnsi="Arial" w:cs="Arial"/>
          <w:color w:val="auto"/>
        </w:rPr>
      </w:pPr>
      <w:r w:rsidRPr="00423C9C">
        <w:rPr>
          <w:rFonts w:ascii="Arial" w:hAnsi="Arial" w:cs="Arial"/>
          <w:color w:val="auto"/>
        </w:rPr>
        <w:t xml:space="preserve">As part of the planning phase, we established a social contract outlining our shared norms and values for collaborative working (see Appendix </w:t>
      </w:r>
      <w:r w:rsidR="00AB0B7C">
        <w:rPr>
          <w:rFonts w:ascii="Arial" w:hAnsi="Arial" w:cs="Arial"/>
          <w:color w:val="auto"/>
        </w:rPr>
        <w:t>B</w:t>
      </w:r>
      <w:r w:rsidRPr="00423C9C">
        <w:rPr>
          <w:rFonts w:ascii="Arial" w:hAnsi="Arial" w:cs="Arial"/>
          <w:color w:val="auto"/>
        </w:rPr>
        <w:t xml:space="preserve">). The social contract facilitates a collaborative environment where every team member can contribute, discuss, and agree on expected </w:t>
      </w:r>
      <w:proofErr w:type="spellStart"/>
      <w:r w:rsidRPr="00423C9C">
        <w:rPr>
          <w:rFonts w:ascii="Arial" w:hAnsi="Arial" w:cs="Arial"/>
          <w:color w:val="auto"/>
        </w:rPr>
        <w:t>behaviours</w:t>
      </w:r>
      <w:proofErr w:type="spellEnd"/>
      <w:r w:rsidRPr="00423C9C">
        <w:rPr>
          <w:rFonts w:ascii="Arial" w:hAnsi="Arial" w:cs="Arial"/>
          <w:color w:val="auto"/>
        </w:rPr>
        <w:t xml:space="preserve">, tools, and working practices, ensuring clarity and alignment throughout the project.  </w:t>
      </w:r>
    </w:p>
    <w:p w14:paraId="2F8257F7" w14:textId="36757CB1" w:rsidR="00145AFA" w:rsidRDefault="00423C9C" w:rsidP="00423C9C">
      <w:pPr>
        <w:rPr>
          <w:rFonts w:ascii="Arial" w:hAnsi="Arial" w:cs="Arial"/>
          <w:color w:val="auto"/>
        </w:rPr>
      </w:pPr>
      <w:r w:rsidRPr="00423C9C">
        <w:rPr>
          <w:rFonts w:ascii="Arial" w:hAnsi="Arial" w:cs="Arial"/>
          <w:color w:val="auto"/>
        </w:rPr>
        <w:t>The project team consists of Caitlyn Ong and Aashray Sood, who bring complementary expertise to the table. Caitlyn will lead the project, utilizing her business and consulting acumen to drive success and provide valuable industry insights, drawing on her prior experience in the energy sector. Aashray's Forensic Science background makes him an ideal fit for Research Lead, where he'll spearhead in-depth analysis and insights. Both team members will contribute equally to data exploration, analysis, and modelling, ensuring a collaborative approach and diverse perspectives throughout the project lifecycle.</w:t>
      </w:r>
    </w:p>
    <w:p w14:paraId="53B187AB" w14:textId="04B572B5" w:rsidR="00D724B7" w:rsidRPr="00D724B7" w:rsidRDefault="00423C9C">
      <w:pPr>
        <w:rPr>
          <w:rFonts w:ascii="Arial" w:hAnsi="Arial" w:cs="Arial"/>
          <w:color w:val="auto"/>
        </w:rPr>
      </w:pPr>
      <w:r>
        <w:rPr>
          <w:rFonts w:ascii="Arial" w:hAnsi="Arial" w:cs="Arial"/>
          <w:color w:val="auto"/>
        </w:rPr>
        <w:br w:type="page"/>
      </w:r>
    </w:p>
    <w:p w14:paraId="4D454A60" w14:textId="097D6F47" w:rsidR="00423C9C" w:rsidRPr="00423C9C" w:rsidRDefault="00423C9C" w:rsidP="00423C9C">
      <w:pPr>
        <w:pStyle w:val="Heading1"/>
        <w:rPr>
          <w:rFonts w:ascii="Arial" w:hAnsi="Arial" w:cs="Arial"/>
          <w:sz w:val="28"/>
          <w:szCs w:val="28"/>
        </w:rPr>
      </w:pPr>
      <w:r w:rsidRPr="00423C9C">
        <w:rPr>
          <w:rFonts w:ascii="Arial" w:hAnsi="Arial" w:cs="Arial"/>
          <w:sz w:val="28"/>
          <w:szCs w:val="28"/>
        </w:rPr>
        <w:lastRenderedPageBreak/>
        <w:t>A</w:t>
      </w:r>
      <w:r>
        <w:rPr>
          <w:rFonts w:ascii="Arial" w:hAnsi="Arial" w:cs="Arial"/>
          <w:sz w:val="28"/>
          <w:szCs w:val="28"/>
        </w:rPr>
        <w:t xml:space="preserve">ppendix </w:t>
      </w:r>
      <w:r w:rsidR="00AB0B7C">
        <w:rPr>
          <w:rFonts w:ascii="Arial" w:hAnsi="Arial" w:cs="Arial"/>
          <w:sz w:val="28"/>
          <w:szCs w:val="28"/>
        </w:rPr>
        <w:t>A</w:t>
      </w:r>
    </w:p>
    <w:p w14:paraId="31997BBA" w14:textId="77777777" w:rsidR="00D724B7" w:rsidRDefault="00D724B7" w:rsidP="00423C9C">
      <w:pPr>
        <w:rPr>
          <w:rFonts w:ascii="Arial" w:hAnsi="Arial" w:cs="Arial"/>
          <w:color w:val="auto"/>
        </w:rPr>
      </w:pPr>
    </w:p>
    <w:p w14:paraId="3BB5D777" w14:textId="4B3C826F" w:rsidR="00D724B7" w:rsidRPr="00D724B7" w:rsidRDefault="00EE6FFE">
      <w:pPr>
        <w:rPr>
          <w:rFonts w:ascii="Arial" w:hAnsi="Arial" w:cs="Arial"/>
          <w:color w:val="auto"/>
        </w:rPr>
      </w:pPr>
      <w:r>
        <w:rPr>
          <w:noProof/>
        </w:rPr>
        <w:drawing>
          <wp:inline distT="0" distB="0" distL="0" distR="0" wp14:anchorId="6B64B9E8" wp14:editId="3754EA20">
            <wp:extent cx="8073680" cy="5408686"/>
            <wp:effectExtent l="18097" t="20003" r="21908" b="21907"/>
            <wp:docPr id="172511192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11923" name="Picture 1" descr="A screenshot of a project&#10;&#10;Description automatically generated"/>
                    <pic:cNvPicPr/>
                  </pic:nvPicPr>
                  <pic:blipFill>
                    <a:blip r:embed="rId8"/>
                    <a:stretch>
                      <a:fillRect/>
                    </a:stretch>
                  </pic:blipFill>
                  <pic:spPr>
                    <a:xfrm rot="16200000">
                      <a:off x="0" y="0"/>
                      <a:ext cx="8080881" cy="5413510"/>
                    </a:xfrm>
                    <a:prstGeom prst="rect">
                      <a:avLst/>
                    </a:prstGeom>
                    <a:ln>
                      <a:solidFill>
                        <a:schemeClr val="bg1">
                          <a:lumMod val="65000"/>
                        </a:schemeClr>
                      </a:solidFill>
                    </a:ln>
                  </pic:spPr>
                </pic:pic>
              </a:graphicData>
            </a:graphic>
          </wp:inline>
        </w:drawing>
      </w:r>
      <w:r w:rsidR="00D724B7">
        <w:rPr>
          <w:rFonts w:ascii="Arial" w:hAnsi="Arial" w:cs="Arial"/>
          <w:sz w:val="28"/>
          <w:szCs w:val="28"/>
        </w:rPr>
        <w:br w:type="page"/>
      </w:r>
    </w:p>
    <w:p w14:paraId="60622ECE" w14:textId="4C0FC687" w:rsidR="003A6C94" w:rsidRPr="00AB0B7C" w:rsidRDefault="00423C9C" w:rsidP="00AB0B7C">
      <w:pPr>
        <w:pStyle w:val="Heading1"/>
        <w:rPr>
          <w:rFonts w:ascii="Arial" w:hAnsi="Arial" w:cs="Arial"/>
          <w:sz w:val="28"/>
          <w:szCs w:val="28"/>
        </w:rPr>
      </w:pPr>
      <w:r w:rsidRPr="00423C9C">
        <w:rPr>
          <w:rFonts w:ascii="Arial" w:hAnsi="Arial" w:cs="Arial"/>
          <w:sz w:val="28"/>
          <w:szCs w:val="28"/>
        </w:rPr>
        <w:lastRenderedPageBreak/>
        <w:t>A</w:t>
      </w:r>
      <w:r>
        <w:rPr>
          <w:rFonts w:ascii="Arial" w:hAnsi="Arial" w:cs="Arial"/>
          <w:sz w:val="28"/>
          <w:szCs w:val="28"/>
        </w:rPr>
        <w:t xml:space="preserve">ppendix </w:t>
      </w:r>
      <w:r w:rsidR="00AB0B7C">
        <w:rPr>
          <w:rFonts w:ascii="Arial" w:hAnsi="Arial" w:cs="Arial"/>
          <w:sz w:val="28"/>
          <w:szCs w:val="28"/>
        </w:rPr>
        <w:t>B</w:t>
      </w:r>
    </w:p>
    <w:p w14:paraId="5485B962" w14:textId="38BA5BD8" w:rsidR="00423C9C" w:rsidRPr="00423C9C" w:rsidRDefault="003A6C94" w:rsidP="00423C9C">
      <w:pPr>
        <w:rPr>
          <w:rFonts w:ascii="Arial" w:hAnsi="Arial" w:cs="Arial"/>
          <w:color w:val="auto"/>
        </w:rPr>
      </w:pPr>
      <w:r>
        <w:rPr>
          <w:noProof/>
        </w:rPr>
        <w:drawing>
          <wp:inline distT="0" distB="0" distL="0" distR="0" wp14:anchorId="455DCC68" wp14:editId="54721C73">
            <wp:extent cx="6188710" cy="5346700"/>
            <wp:effectExtent l="0" t="0" r="2540" b="6350"/>
            <wp:docPr id="2039359470" name="Picture 1" descr="A screenshot of a social contra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59470" name="Picture 1" descr="A screenshot of a social contract&#10;&#10;Description automatically generated"/>
                    <pic:cNvPicPr/>
                  </pic:nvPicPr>
                  <pic:blipFill>
                    <a:blip r:embed="rId9"/>
                    <a:stretch>
                      <a:fillRect/>
                    </a:stretch>
                  </pic:blipFill>
                  <pic:spPr>
                    <a:xfrm>
                      <a:off x="0" y="0"/>
                      <a:ext cx="6188710" cy="5346700"/>
                    </a:xfrm>
                    <a:prstGeom prst="rect">
                      <a:avLst/>
                    </a:prstGeom>
                  </pic:spPr>
                </pic:pic>
              </a:graphicData>
            </a:graphic>
          </wp:inline>
        </w:drawing>
      </w:r>
    </w:p>
    <w:sectPr w:rsidR="00423C9C" w:rsidRPr="00423C9C" w:rsidSect="007C6366">
      <w:headerReference w:type="even" r:id="rId10"/>
      <w:headerReference w:type="default" r:id="rId11"/>
      <w:footerReference w:type="even" r:id="rId12"/>
      <w:footerReference w:type="default" r:id="rId13"/>
      <w:headerReference w:type="first" r:id="rId14"/>
      <w:footerReference w:type="first" r:id="rId15"/>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4688A" w14:textId="77777777" w:rsidR="00ED2C22" w:rsidRDefault="00ED2C22" w:rsidP="00C6554A">
      <w:pPr>
        <w:spacing w:before="0" w:after="0" w:line="240" w:lineRule="auto"/>
      </w:pPr>
      <w:r>
        <w:separator/>
      </w:r>
    </w:p>
  </w:endnote>
  <w:endnote w:type="continuationSeparator" w:id="0">
    <w:p w14:paraId="793842DA" w14:textId="77777777" w:rsidR="00ED2C22" w:rsidRDefault="00ED2C2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87B7F" w14:textId="77777777" w:rsidR="007F27EA" w:rsidRDefault="007F27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085AD" w14:textId="77777777" w:rsidR="00D43345" w:rsidRPr="00423C9C" w:rsidRDefault="00ED7C44">
    <w:pPr>
      <w:pStyle w:val="Footer"/>
      <w:rPr>
        <w:rFonts w:ascii="Arial" w:hAnsi="Arial" w:cs="Arial"/>
        <w:sz w:val="20"/>
        <w:szCs w:val="20"/>
      </w:rPr>
    </w:pPr>
    <w:r w:rsidRPr="00423C9C">
      <w:rPr>
        <w:rFonts w:ascii="Arial" w:hAnsi="Arial" w:cs="Arial"/>
        <w:sz w:val="20"/>
        <w:szCs w:val="20"/>
      </w:rPr>
      <w:t xml:space="preserve">Page </w:t>
    </w:r>
    <w:r w:rsidRPr="00423C9C">
      <w:rPr>
        <w:rFonts w:ascii="Arial" w:hAnsi="Arial" w:cs="Arial"/>
        <w:sz w:val="20"/>
        <w:szCs w:val="20"/>
      </w:rPr>
      <w:fldChar w:fldCharType="begin"/>
    </w:r>
    <w:r w:rsidRPr="00423C9C">
      <w:rPr>
        <w:rFonts w:ascii="Arial" w:hAnsi="Arial" w:cs="Arial"/>
        <w:sz w:val="20"/>
        <w:szCs w:val="20"/>
      </w:rPr>
      <w:instrText xml:space="preserve"> PAGE  \* Arabic  \* MERGEFORMAT </w:instrText>
    </w:r>
    <w:r w:rsidRPr="00423C9C">
      <w:rPr>
        <w:rFonts w:ascii="Arial" w:hAnsi="Arial" w:cs="Arial"/>
        <w:sz w:val="20"/>
        <w:szCs w:val="20"/>
      </w:rPr>
      <w:fldChar w:fldCharType="separate"/>
    </w:r>
    <w:r w:rsidR="002B4294" w:rsidRPr="00423C9C">
      <w:rPr>
        <w:rFonts w:ascii="Arial" w:hAnsi="Arial" w:cs="Arial"/>
        <w:noProof/>
        <w:sz w:val="20"/>
        <w:szCs w:val="20"/>
      </w:rPr>
      <w:t>1</w:t>
    </w:r>
    <w:r w:rsidRPr="00423C9C">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A000F" w14:textId="77777777" w:rsidR="007F27EA" w:rsidRDefault="007F27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4472F" w14:textId="77777777" w:rsidR="00ED2C22" w:rsidRDefault="00ED2C22" w:rsidP="00C6554A">
      <w:pPr>
        <w:spacing w:before="0" w:after="0" w:line="240" w:lineRule="auto"/>
      </w:pPr>
      <w:r>
        <w:separator/>
      </w:r>
    </w:p>
  </w:footnote>
  <w:footnote w:type="continuationSeparator" w:id="0">
    <w:p w14:paraId="2943175D" w14:textId="77777777" w:rsidR="00ED2C22" w:rsidRDefault="00ED2C22"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2C0E5" w14:textId="77777777" w:rsidR="007F27EA" w:rsidRDefault="007F27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09C8B" w14:textId="77777777" w:rsidR="007F27EA" w:rsidRDefault="007F27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BC2F8" w14:textId="77777777" w:rsidR="007F27EA" w:rsidRDefault="007F27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D532BF"/>
    <w:multiLevelType w:val="hybridMultilevel"/>
    <w:tmpl w:val="E95E71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75764E"/>
    <w:multiLevelType w:val="multilevel"/>
    <w:tmpl w:val="B3E4E8AE"/>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upperLetter"/>
      <w:pStyle w:val="Heading9"/>
      <w:lvlText w:val="Appendix %9"/>
      <w:lvlJc w:val="left"/>
      <w:pPr>
        <w:tabs>
          <w:tab w:val="num" w:pos="170"/>
        </w:tabs>
        <w:ind w:left="0" w:firstLine="0"/>
      </w:pPr>
      <w:rPr>
        <w:rFonts w:hint="default"/>
      </w:rPr>
    </w:lvl>
  </w:abstractNum>
  <w:num w:numId="1" w16cid:durableId="751314945">
    <w:abstractNumId w:val="9"/>
  </w:num>
  <w:num w:numId="2" w16cid:durableId="1650015696">
    <w:abstractNumId w:val="8"/>
  </w:num>
  <w:num w:numId="3" w16cid:durableId="1442217934">
    <w:abstractNumId w:val="8"/>
  </w:num>
  <w:num w:numId="4" w16cid:durableId="1742026460">
    <w:abstractNumId w:val="9"/>
  </w:num>
  <w:num w:numId="5" w16cid:durableId="1092626639">
    <w:abstractNumId w:val="13"/>
  </w:num>
  <w:num w:numId="6" w16cid:durableId="91436987">
    <w:abstractNumId w:val="10"/>
  </w:num>
  <w:num w:numId="7" w16cid:durableId="459689860">
    <w:abstractNumId w:val="11"/>
  </w:num>
  <w:num w:numId="8" w16cid:durableId="1672022878">
    <w:abstractNumId w:val="7"/>
  </w:num>
  <w:num w:numId="9" w16cid:durableId="1983264117">
    <w:abstractNumId w:val="6"/>
  </w:num>
  <w:num w:numId="10" w16cid:durableId="1467091762">
    <w:abstractNumId w:val="5"/>
  </w:num>
  <w:num w:numId="11" w16cid:durableId="2131364318">
    <w:abstractNumId w:val="4"/>
  </w:num>
  <w:num w:numId="12" w16cid:durableId="1762944608">
    <w:abstractNumId w:val="3"/>
  </w:num>
  <w:num w:numId="13" w16cid:durableId="1797749869">
    <w:abstractNumId w:val="2"/>
  </w:num>
  <w:num w:numId="14" w16cid:durableId="1433210129">
    <w:abstractNumId w:val="1"/>
  </w:num>
  <w:num w:numId="15" w16cid:durableId="1093284765">
    <w:abstractNumId w:val="0"/>
  </w:num>
  <w:num w:numId="16" w16cid:durableId="568659521">
    <w:abstractNumId w:val="12"/>
  </w:num>
  <w:num w:numId="17" w16cid:durableId="19079587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EA"/>
    <w:rsid w:val="00145AFA"/>
    <w:rsid w:val="002554CD"/>
    <w:rsid w:val="00293B83"/>
    <w:rsid w:val="002B4294"/>
    <w:rsid w:val="002F434D"/>
    <w:rsid w:val="00333D0D"/>
    <w:rsid w:val="003A6C94"/>
    <w:rsid w:val="00423C9C"/>
    <w:rsid w:val="004C049F"/>
    <w:rsid w:val="005000E2"/>
    <w:rsid w:val="0057633B"/>
    <w:rsid w:val="0059004B"/>
    <w:rsid w:val="006A3CE7"/>
    <w:rsid w:val="00762449"/>
    <w:rsid w:val="00773701"/>
    <w:rsid w:val="007C1D83"/>
    <w:rsid w:val="007C6366"/>
    <w:rsid w:val="007F27EA"/>
    <w:rsid w:val="008872EF"/>
    <w:rsid w:val="00AB0B7C"/>
    <w:rsid w:val="00B05987"/>
    <w:rsid w:val="00C6554A"/>
    <w:rsid w:val="00D43345"/>
    <w:rsid w:val="00D724B7"/>
    <w:rsid w:val="00E22949"/>
    <w:rsid w:val="00E60571"/>
    <w:rsid w:val="00ED2C22"/>
    <w:rsid w:val="00ED7C44"/>
    <w:rsid w:val="00EE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7F19E5"/>
  <w15:chartTrackingRefBased/>
  <w15:docId w15:val="{C74035AE-FBFD-4B62-93F7-65DC3579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B7C"/>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Heading1"/>
    <w:next w:val="Normal"/>
    <w:link w:val="Heading9Char"/>
    <w:uiPriority w:val="9"/>
    <w:qFormat/>
    <w:rsid w:val="00AB0B7C"/>
    <w:pPr>
      <w:pageBreakBefore/>
      <w:numPr>
        <w:ilvl w:val="8"/>
        <w:numId w:val="17"/>
      </w:numPr>
      <w:spacing w:before="1320" w:after="7200"/>
      <w:outlineLvl w:val="8"/>
    </w:pPr>
    <w:rPr>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AB0B7C"/>
    <w:rPr>
      <w:rFonts w:asciiTheme="majorHAnsi" w:eastAsiaTheme="majorEastAsia" w:hAnsiTheme="majorHAnsi" w:cstheme="majorBidi"/>
      <w:i/>
      <w:iCs/>
      <w:color w:val="272727" w:themeColor="text1" w:themeTint="D8"/>
      <w:sz w:val="32"/>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423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6961">
      <w:bodyDiv w:val="1"/>
      <w:marLeft w:val="0"/>
      <w:marRight w:val="0"/>
      <w:marTop w:val="0"/>
      <w:marBottom w:val="0"/>
      <w:divBdr>
        <w:top w:val="none" w:sz="0" w:space="0" w:color="auto"/>
        <w:left w:val="none" w:sz="0" w:space="0" w:color="auto"/>
        <w:bottom w:val="none" w:sz="0" w:space="0" w:color="auto"/>
        <w:right w:val="none" w:sz="0" w:space="0" w:color="auto"/>
      </w:divBdr>
    </w:div>
    <w:div w:id="756512925">
      <w:bodyDiv w:val="1"/>
      <w:marLeft w:val="0"/>
      <w:marRight w:val="0"/>
      <w:marTop w:val="0"/>
      <w:marBottom w:val="0"/>
      <w:divBdr>
        <w:top w:val="none" w:sz="0" w:space="0" w:color="auto"/>
        <w:left w:val="none" w:sz="0" w:space="0" w:color="auto"/>
        <w:bottom w:val="none" w:sz="0" w:space="0" w:color="auto"/>
        <w:right w:val="none" w:sz="0" w:space="0" w:color="auto"/>
      </w:divBdr>
    </w:div>
    <w:div w:id="771433664">
      <w:bodyDiv w:val="1"/>
      <w:marLeft w:val="0"/>
      <w:marRight w:val="0"/>
      <w:marTop w:val="0"/>
      <w:marBottom w:val="0"/>
      <w:divBdr>
        <w:top w:val="none" w:sz="0" w:space="0" w:color="auto"/>
        <w:left w:val="none" w:sz="0" w:space="0" w:color="auto"/>
        <w:bottom w:val="none" w:sz="0" w:space="0" w:color="auto"/>
        <w:right w:val="none" w:sz="0" w:space="0" w:color="auto"/>
      </w:divBdr>
    </w:div>
    <w:div w:id="978534372">
      <w:bodyDiv w:val="1"/>
      <w:marLeft w:val="0"/>
      <w:marRight w:val="0"/>
      <w:marTop w:val="0"/>
      <w:marBottom w:val="0"/>
      <w:divBdr>
        <w:top w:val="none" w:sz="0" w:space="0" w:color="auto"/>
        <w:left w:val="none" w:sz="0" w:space="0" w:color="auto"/>
        <w:bottom w:val="none" w:sz="0" w:space="0" w:color="auto"/>
        <w:right w:val="none" w:sz="0" w:space="0" w:color="auto"/>
      </w:divBdr>
      <w:divsChild>
        <w:div w:id="50858177">
          <w:marLeft w:val="0"/>
          <w:marRight w:val="0"/>
          <w:marTop w:val="0"/>
          <w:marBottom w:val="0"/>
          <w:divBdr>
            <w:top w:val="none" w:sz="0" w:space="0" w:color="auto"/>
            <w:left w:val="none" w:sz="0" w:space="0" w:color="auto"/>
            <w:bottom w:val="none" w:sz="0" w:space="0" w:color="auto"/>
            <w:right w:val="none" w:sz="0" w:space="0" w:color="auto"/>
          </w:divBdr>
        </w:div>
        <w:div w:id="1344942351">
          <w:marLeft w:val="0"/>
          <w:marRight w:val="0"/>
          <w:marTop w:val="0"/>
          <w:marBottom w:val="0"/>
          <w:divBdr>
            <w:top w:val="none" w:sz="0" w:space="0" w:color="auto"/>
            <w:left w:val="none" w:sz="0" w:space="0" w:color="auto"/>
            <w:bottom w:val="none" w:sz="0" w:space="0" w:color="auto"/>
            <w:right w:val="none" w:sz="0" w:space="0" w:color="auto"/>
          </w:divBdr>
        </w:div>
        <w:div w:id="138084368">
          <w:marLeft w:val="0"/>
          <w:marRight w:val="0"/>
          <w:marTop w:val="0"/>
          <w:marBottom w:val="0"/>
          <w:divBdr>
            <w:top w:val="none" w:sz="0" w:space="0" w:color="auto"/>
            <w:left w:val="none" w:sz="0" w:space="0" w:color="auto"/>
            <w:bottom w:val="none" w:sz="0" w:space="0" w:color="auto"/>
            <w:right w:val="none" w:sz="0" w:space="0" w:color="auto"/>
          </w:divBdr>
        </w:div>
        <w:div w:id="254286041">
          <w:marLeft w:val="0"/>
          <w:marRight w:val="0"/>
          <w:marTop w:val="0"/>
          <w:marBottom w:val="0"/>
          <w:divBdr>
            <w:top w:val="none" w:sz="0" w:space="0" w:color="auto"/>
            <w:left w:val="none" w:sz="0" w:space="0" w:color="auto"/>
            <w:bottom w:val="none" w:sz="0" w:space="0" w:color="auto"/>
            <w:right w:val="none" w:sz="0" w:space="0" w:color="auto"/>
          </w:divBdr>
        </w:div>
        <w:div w:id="399131474">
          <w:marLeft w:val="0"/>
          <w:marRight w:val="0"/>
          <w:marTop w:val="0"/>
          <w:marBottom w:val="0"/>
          <w:divBdr>
            <w:top w:val="none" w:sz="0" w:space="0" w:color="auto"/>
            <w:left w:val="none" w:sz="0" w:space="0" w:color="auto"/>
            <w:bottom w:val="none" w:sz="0" w:space="0" w:color="auto"/>
            <w:right w:val="none" w:sz="0" w:space="0" w:color="auto"/>
          </w:divBdr>
        </w:div>
        <w:div w:id="1069764065">
          <w:marLeft w:val="0"/>
          <w:marRight w:val="0"/>
          <w:marTop w:val="0"/>
          <w:marBottom w:val="0"/>
          <w:divBdr>
            <w:top w:val="none" w:sz="0" w:space="0" w:color="auto"/>
            <w:left w:val="none" w:sz="0" w:space="0" w:color="auto"/>
            <w:bottom w:val="none" w:sz="0" w:space="0" w:color="auto"/>
            <w:right w:val="none" w:sz="0" w:space="0" w:color="auto"/>
          </w:divBdr>
        </w:div>
        <w:div w:id="1403064001">
          <w:marLeft w:val="0"/>
          <w:marRight w:val="0"/>
          <w:marTop w:val="0"/>
          <w:marBottom w:val="0"/>
          <w:divBdr>
            <w:top w:val="none" w:sz="0" w:space="0" w:color="auto"/>
            <w:left w:val="none" w:sz="0" w:space="0" w:color="auto"/>
            <w:bottom w:val="none" w:sz="0" w:space="0" w:color="auto"/>
            <w:right w:val="none" w:sz="0" w:space="0" w:color="auto"/>
          </w:divBdr>
        </w:div>
        <w:div w:id="522061693">
          <w:marLeft w:val="0"/>
          <w:marRight w:val="0"/>
          <w:marTop w:val="0"/>
          <w:marBottom w:val="0"/>
          <w:divBdr>
            <w:top w:val="none" w:sz="0" w:space="0" w:color="auto"/>
            <w:left w:val="none" w:sz="0" w:space="0" w:color="auto"/>
            <w:bottom w:val="none" w:sz="0" w:space="0" w:color="auto"/>
            <w:right w:val="none" w:sz="0" w:space="0" w:color="auto"/>
          </w:divBdr>
        </w:div>
        <w:div w:id="1603762122">
          <w:marLeft w:val="0"/>
          <w:marRight w:val="0"/>
          <w:marTop w:val="0"/>
          <w:marBottom w:val="0"/>
          <w:divBdr>
            <w:top w:val="none" w:sz="0" w:space="0" w:color="auto"/>
            <w:left w:val="none" w:sz="0" w:space="0" w:color="auto"/>
            <w:bottom w:val="none" w:sz="0" w:space="0" w:color="auto"/>
            <w:right w:val="none" w:sz="0" w:space="0" w:color="auto"/>
          </w:divBdr>
        </w:div>
      </w:divsChild>
    </w:div>
    <w:div w:id="1237593960">
      <w:bodyDiv w:val="1"/>
      <w:marLeft w:val="0"/>
      <w:marRight w:val="0"/>
      <w:marTop w:val="0"/>
      <w:marBottom w:val="0"/>
      <w:divBdr>
        <w:top w:val="none" w:sz="0" w:space="0" w:color="auto"/>
        <w:left w:val="none" w:sz="0" w:space="0" w:color="auto"/>
        <w:bottom w:val="none" w:sz="0" w:space="0" w:color="auto"/>
        <w:right w:val="none" w:sz="0" w:space="0" w:color="auto"/>
      </w:divBdr>
    </w:div>
    <w:div w:id="1837769222">
      <w:bodyDiv w:val="1"/>
      <w:marLeft w:val="0"/>
      <w:marRight w:val="0"/>
      <w:marTop w:val="0"/>
      <w:marBottom w:val="0"/>
      <w:divBdr>
        <w:top w:val="none" w:sz="0" w:space="0" w:color="auto"/>
        <w:left w:val="none" w:sz="0" w:space="0" w:color="auto"/>
        <w:bottom w:val="none" w:sz="0" w:space="0" w:color="auto"/>
        <w:right w:val="none" w:sz="0" w:space="0" w:color="auto"/>
      </w:divBdr>
      <w:divsChild>
        <w:div w:id="1239513125">
          <w:marLeft w:val="0"/>
          <w:marRight w:val="0"/>
          <w:marTop w:val="0"/>
          <w:marBottom w:val="0"/>
          <w:divBdr>
            <w:top w:val="none" w:sz="0" w:space="0" w:color="auto"/>
            <w:left w:val="none" w:sz="0" w:space="0" w:color="auto"/>
            <w:bottom w:val="none" w:sz="0" w:space="0" w:color="auto"/>
            <w:right w:val="none" w:sz="0" w:space="0" w:color="auto"/>
          </w:divBdr>
        </w:div>
        <w:div w:id="358556795">
          <w:marLeft w:val="0"/>
          <w:marRight w:val="0"/>
          <w:marTop w:val="0"/>
          <w:marBottom w:val="0"/>
          <w:divBdr>
            <w:top w:val="none" w:sz="0" w:space="0" w:color="auto"/>
            <w:left w:val="none" w:sz="0" w:space="0" w:color="auto"/>
            <w:bottom w:val="none" w:sz="0" w:space="0" w:color="auto"/>
            <w:right w:val="none" w:sz="0" w:space="0" w:color="auto"/>
          </w:divBdr>
        </w:div>
        <w:div w:id="1781102723">
          <w:marLeft w:val="0"/>
          <w:marRight w:val="0"/>
          <w:marTop w:val="0"/>
          <w:marBottom w:val="0"/>
          <w:divBdr>
            <w:top w:val="none" w:sz="0" w:space="0" w:color="auto"/>
            <w:left w:val="none" w:sz="0" w:space="0" w:color="auto"/>
            <w:bottom w:val="none" w:sz="0" w:space="0" w:color="auto"/>
            <w:right w:val="none" w:sz="0" w:space="0" w:color="auto"/>
          </w:divBdr>
        </w:div>
        <w:div w:id="1770931334">
          <w:marLeft w:val="0"/>
          <w:marRight w:val="0"/>
          <w:marTop w:val="0"/>
          <w:marBottom w:val="0"/>
          <w:divBdr>
            <w:top w:val="none" w:sz="0" w:space="0" w:color="auto"/>
            <w:left w:val="none" w:sz="0" w:space="0" w:color="auto"/>
            <w:bottom w:val="none" w:sz="0" w:space="0" w:color="auto"/>
            <w:right w:val="none" w:sz="0" w:space="0" w:color="auto"/>
          </w:divBdr>
        </w:div>
        <w:div w:id="853571362">
          <w:marLeft w:val="0"/>
          <w:marRight w:val="0"/>
          <w:marTop w:val="0"/>
          <w:marBottom w:val="0"/>
          <w:divBdr>
            <w:top w:val="none" w:sz="0" w:space="0" w:color="auto"/>
            <w:left w:val="none" w:sz="0" w:space="0" w:color="auto"/>
            <w:bottom w:val="none" w:sz="0" w:space="0" w:color="auto"/>
            <w:right w:val="none" w:sz="0" w:space="0" w:color="auto"/>
          </w:divBdr>
        </w:div>
        <w:div w:id="1765228739">
          <w:marLeft w:val="0"/>
          <w:marRight w:val="0"/>
          <w:marTop w:val="0"/>
          <w:marBottom w:val="0"/>
          <w:divBdr>
            <w:top w:val="none" w:sz="0" w:space="0" w:color="auto"/>
            <w:left w:val="none" w:sz="0" w:space="0" w:color="auto"/>
            <w:bottom w:val="none" w:sz="0" w:space="0" w:color="auto"/>
            <w:right w:val="none" w:sz="0" w:space="0" w:color="auto"/>
          </w:divBdr>
        </w:div>
        <w:div w:id="597950845">
          <w:marLeft w:val="0"/>
          <w:marRight w:val="0"/>
          <w:marTop w:val="0"/>
          <w:marBottom w:val="0"/>
          <w:divBdr>
            <w:top w:val="none" w:sz="0" w:space="0" w:color="auto"/>
            <w:left w:val="none" w:sz="0" w:space="0" w:color="auto"/>
            <w:bottom w:val="none" w:sz="0" w:space="0" w:color="auto"/>
            <w:right w:val="none" w:sz="0" w:space="0" w:color="auto"/>
          </w:divBdr>
        </w:div>
        <w:div w:id="716202438">
          <w:marLeft w:val="0"/>
          <w:marRight w:val="0"/>
          <w:marTop w:val="0"/>
          <w:marBottom w:val="0"/>
          <w:divBdr>
            <w:top w:val="none" w:sz="0" w:space="0" w:color="auto"/>
            <w:left w:val="none" w:sz="0" w:space="0" w:color="auto"/>
            <w:bottom w:val="none" w:sz="0" w:space="0" w:color="auto"/>
            <w:right w:val="none" w:sz="0" w:space="0" w:color="auto"/>
          </w:divBdr>
        </w:div>
        <w:div w:id="1423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it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50</TotalTime>
  <Pages>6</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Caitlyn Ong</dc:creator>
  <cp:keywords/>
  <dc:description/>
  <cp:lastModifiedBy>Caitlyn Ong</cp:lastModifiedBy>
  <cp:revision>12</cp:revision>
  <dcterms:created xsi:type="dcterms:W3CDTF">2024-09-01T11:55:00Z</dcterms:created>
  <dcterms:modified xsi:type="dcterms:W3CDTF">2024-09-01T13:09:00Z</dcterms:modified>
</cp:coreProperties>
</file>