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3601" w14:textId="77777777" w:rsidR="00167588" w:rsidRPr="00167588" w:rsidRDefault="00167588" w:rsidP="00167588">
      <w:pPr>
        <w:rPr>
          <w:b/>
          <w:bCs/>
          <w:sz w:val="40"/>
          <w:szCs w:val="40"/>
        </w:rPr>
      </w:pPr>
      <w:r w:rsidRPr="00167588">
        <w:rPr>
          <w:b/>
          <w:bCs/>
          <w:sz w:val="40"/>
          <w:szCs w:val="40"/>
        </w:rPr>
        <w:t>Concern CEO may have?</w:t>
      </w:r>
    </w:p>
    <w:p w14:paraId="6587C803" w14:textId="77777777" w:rsidR="00167588" w:rsidRDefault="00167588" w:rsidP="00167588"/>
    <w:p w14:paraId="2510FA7A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Q1. Which region delivers the highest and lowest profit?</w:t>
      </w:r>
    </w:p>
    <w:p w14:paraId="1765D691" w14:textId="77777777" w:rsidR="00167588" w:rsidRDefault="00167588" w:rsidP="00167588">
      <w:r>
        <w:t>• This question matters to the CEO because profits rely heavily on sales, the company’s main revenue stream.</w:t>
      </w:r>
    </w:p>
    <w:p w14:paraId="38E52DA7" w14:textId="77777777" w:rsidR="00167588" w:rsidRDefault="00167588" w:rsidP="00167588">
      <w:r>
        <w:t>• Understanding revenue by region helps senior leadership focus on ways to strengthen overall profitability.</w:t>
      </w:r>
    </w:p>
    <w:p w14:paraId="4B152341" w14:textId="77777777" w:rsidR="00167588" w:rsidRDefault="00167588" w:rsidP="00167588">
      <w:r>
        <w:t>• The CEO wants to see which areas are performing strongly and which ones are lagging.</w:t>
      </w:r>
    </w:p>
    <w:p w14:paraId="04F64850" w14:textId="77777777" w:rsidR="00167588" w:rsidRDefault="00167588" w:rsidP="00167588">
      <w:r>
        <w:t>• With this information, the CEO can make informed decisions about boosting revenue in already high-performing regions.</w:t>
      </w:r>
    </w:p>
    <w:p w14:paraId="7740D46A" w14:textId="77777777" w:rsidR="00167588" w:rsidRDefault="00167588" w:rsidP="00167588">
      <w:r>
        <w:t>• For underperforming regions, the CEO can investigate why sales are low and consider adjusting products to better fit those markets.</w:t>
      </w:r>
    </w:p>
    <w:p w14:paraId="0D21DEEC" w14:textId="77777777" w:rsidR="00167588" w:rsidRDefault="00167588" w:rsidP="00167588"/>
    <w:p w14:paraId="6771B350" w14:textId="77777777" w:rsidR="00167588" w:rsidRDefault="00167588" w:rsidP="00167588">
      <w:r w:rsidRPr="00167588">
        <w:rPr>
          <w:b/>
          <w:bCs/>
        </w:rPr>
        <w:t>Q2. What is the month-to-month trend in revenue, and which months experience the biggest</w:t>
      </w:r>
      <w:r>
        <w:t xml:space="preserve"> increases or drops?</w:t>
      </w:r>
    </w:p>
    <w:p w14:paraId="0FF8EB04" w14:textId="77777777" w:rsidR="00167588" w:rsidRDefault="00167588" w:rsidP="00167588">
      <w:r>
        <w:t>• This analysis gives the CEO a clear picture of revenue patterns and how they shift month to month.</w:t>
      </w:r>
    </w:p>
    <w:p w14:paraId="5B5CC1F5" w14:textId="77777777" w:rsidR="00167588" w:rsidRDefault="00167588" w:rsidP="00167588">
      <w:r>
        <w:t>• The CEO can also evaluate whether internal business changes have influenced sales results.</w:t>
      </w:r>
    </w:p>
    <w:p w14:paraId="1089B51D" w14:textId="77777777" w:rsidR="00167588" w:rsidRDefault="00167588" w:rsidP="00167588">
      <w:r>
        <w:t>• For example, the introduction of a new region or product line may explain a spike in monthly revenue.</w:t>
      </w:r>
    </w:p>
    <w:p w14:paraId="0DF5DC99" w14:textId="77777777" w:rsidR="00167588" w:rsidRDefault="00167588" w:rsidP="00167588">
      <w:r>
        <w:t>• Conversely, internal delays or issues might account for a drop in sales.</w:t>
      </w:r>
    </w:p>
    <w:p w14:paraId="2C1CA2DD" w14:textId="77777777" w:rsidR="00167588" w:rsidRDefault="00167588" w:rsidP="00167588">
      <w:r>
        <w:t>• Such insights help senior leadership plan ahead and work toward delivering the best possible customer experience.</w:t>
      </w:r>
    </w:p>
    <w:p w14:paraId="61A0C47C" w14:textId="77777777" w:rsidR="00167588" w:rsidRDefault="00167588" w:rsidP="00167588"/>
    <w:p w14:paraId="6F9EBED5" w14:textId="77777777" w:rsidR="00167588" w:rsidRDefault="00167588" w:rsidP="00167588">
      <w:r w:rsidRPr="00167588">
        <w:rPr>
          <w:b/>
          <w:bCs/>
        </w:rPr>
        <w:t>Q3. Which quarters show the highest revenue, and do sales appear to be influenced by seasonal</w:t>
      </w:r>
      <w:r>
        <w:t xml:space="preserve"> trends?</w:t>
      </w:r>
    </w:p>
    <w:p w14:paraId="380BDFE6" w14:textId="77777777" w:rsidR="00167588" w:rsidRDefault="00167588" w:rsidP="00167588">
      <w:r>
        <w:t>• Retail businesses naturally experience seasonal fluctuations in demand.</w:t>
      </w:r>
    </w:p>
    <w:p w14:paraId="3A995166" w14:textId="77777777" w:rsidR="00167588" w:rsidRDefault="00167588" w:rsidP="00167588">
      <w:r>
        <w:t>• Data often shows predictable, recurring seasonal changes each year.</w:t>
      </w:r>
    </w:p>
    <w:p w14:paraId="26D47D8A" w14:textId="77777777" w:rsidR="00167588" w:rsidRDefault="00167588" w:rsidP="00167588">
      <w:r>
        <w:t>• The CEO needs to identify these high-demand periods in order to develop strategies that maximize revenue during those months.</w:t>
      </w:r>
    </w:p>
    <w:p w14:paraId="40E0D58C" w14:textId="77777777" w:rsidR="00167588" w:rsidRDefault="00167588" w:rsidP="00167588"/>
    <w:p w14:paraId="0C6D4177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lastRenderedPageBreak/>
        <w:t>Q4. What share of overall revenue comes from high-value customers and does this indicate reliance on a limited number of clients or a more diversified customer mix?</w:t>
      </w:r>
    </w:p>
    <w:p w14:paraId="56753165" w14:textId="77777777" w:rsidR="00167588" w:rsidRDefault="00167588" w:rsidP="00167588">
      <w:r>
        <w:t>• This analysis helps the CEO understand which factors drive overall revenue.</w:t>
      </w:r>
    </w:p>
    <w:p w14:paraId="68F4CE40" w14:textId="77777777" w:rsidR="00167588" w:rsidRDefault="00167588" w:rsidP="00167588">
      <w:r>
        <w:t>• Examining top-spending customers reveals who contributes most to total sales.</w:t>
      </w:r>
    </w:p>
    <w:p w14:paraId="12994FEF" w14:textId="77777777" w:rsidR="00167588" w:rsidRDefault="00167588" w:rsidP="00167588">
      <w:r>
        <w:t>• The business can then create targeted strategies to offer these customers additional products.</w:t>
      </w:r>
    </w:p>
    <w:p w14:paraId="1E9C3FC5" w14:textId="77777777" w:rsidR="00167588" w:rsidRDefault="00167588" w:rsidP="00167588">
      <w:r>
        <w:t>• Although depending on a few high-value customers can be beneficial, it also carries risks.</w:t>
      </w:r>
    </w:p>
    <w:p w14:paraId="6B472807" w14:textId="77777777" w:rsidR="00167588" w:rsidRDefault="00167588" w:rsidP="00167588">
      <w:r>
        <w:t>• Because these customers bring in a large share of revenue, they may use that leverage to negotiate lower prices.</w:t>
      </w:r>
    </w:p>
    <w:p w14:paraId="23D78EFA" w14:textId="77777777" w:rsidR="00167588" w:rsidRDefault="00167588" w:rsidP="00167588">
      <w:r>
        <w:t>• The CEO needs visibility into customer diversity to plan ahead effectively.</w:t>
      </w:r>
    </w:p>
    <w:p w14:paraId="1F94DF2B" w14:textId="77777777" w:rsidR="00167588" w:rsidRDefault="00167588" w:rsidP="00167588">
      <w:r>
        <w:t>• If revenue relies heavily on only a small group, the company should consider expanding its customer base to reduce risk and increase sales stability.</w:t>
      </w:r>
    </w:p>
    <w:p w14:paraId="2D424000" w14:textId="77777777" w:rsidR="00167588" w:rsidRDefault="00167588" w:rsidP="00167588"/>
    <w:p w14:paraId="619E0F7F" w14:textId="4AAF5CDD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_____________________________________________________________</w:t>
      </w:r>
      <w:r>
        <w:rPr>
          <w:b/>
          <w:bCs/>
        </w:rPr>
        <w:t>__________________</w:t>
      </w:r>
    </w:p>
    <w:p w14:paraId="07C570A1" w14:textId="77777777" w:rsidR="00167588" w:rsidRDefault="00167588" w:rsidP="00167588"/>
    <w:p w14:paraId="3C7E7CC5" w14:textId="77777777" w:rsidR="00167588" w:rsidRPr="00167588" w:rsidRDefault="00167588" w:rsidP="00167588">
      <w:pPr>
        <w:rPr>
          <w:b/>
          <w:bCs/>
          <w:sz w:val="40"/>
          <w:szCs w:val="40"/>
        </w:rPr>
      </w:pPr>
    </w:p>
    <w:p w14:paraId="5B8578D1" w14:textId="77777777" w:rsidR="00167588" w:rsidRPr="00167588" w:rsidRDefault="00167588" w:rsidP="00167588">
      <w:pPr>
        <w:rPr>
          <w:b/>
          <w:bCs/>
          <w:sz w:val="40"/>
          <w:szCs w:val="40"/>
        </w:rPr>
      </w:pPr>
      <w:r w:rsidRPr="00167588">
        <w:rPr>
          <w:b/>
          <w:bCs/>
          <w:sz w:val="40"/>
          <w:szCs w:val="40"/>
        </w:rPr>
        <w:t>Concern CMO may have?</w:t>
      </w:r>
    </w:p>
    <w:p w14:paraId="2A78CF4E" w14:textId="77777777" w:rsidR="00167588" w:rsidRPr="00167588" w:rsidRDefault="00167588" w:rsidP="00167588">
      <w:pPr>
        <w:rPr>
          <w:b/>
          <w:bCs/>
        </w:rPr>
      </w:pPr>
    </w:p>
    <w:p w14:paraId="77B5B3F5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Q1. How frequently do customers come back to order again, and are their repeat purchases the same products or varied ones?</w:t>
      </w:r>
    </w:p>
    <w:p w14:paraId="10C5A8EE" w14:textId="77777777" w:rsidR="00167588" w:rsidRDefault="00167588" w:rsidP="00167588">
      <w:r>
        <w:t xml:space="preserve">• This question shows the CMO’s interest in understanding customer purchasing </w:t>
      </w:r>
      <w:proofErr w:type="spellStart"/>
      <w:r>
        <w:t>behavior</w:t>
      </w:r>
      <w:proofErr w:type="spellEnd"/>
      <w:r>
        <w:t>.</w:t>
      </w:r>
    </w:p>
    <w:p w14:paraId="09EE6DBC" w14:textId="77777777" w:rsidR="00167588" w:rsidRDefault="00167588" w:rsidP="00167588">
      <w:r>
        <w:t>• The CMO wants to know what portion of customers return for additional purchases.</w:t>
      </w:r>
    </w:p>
    <w:p w14:paraId="1AF46C69" w14:textId="77777777" w:rsidR="00167588" w:rsidRDefault="00167588" w:rsidP="00167588">
      <w:r>
        <w:t>• The analysis provides insight into the rate of repeat customers.</w:t>
      </w:r>
    </w:p>
    <w:p w14:paraId="2DEFCAF1" w14:textId="77777777" w:rsidR="00167588" w:rsidRDefault="00167588" w:rsidP="00167588">
      <w:r>
        <w:t>• It also identifies what items these customers buy the second time around.</w:t>
      </w:r>
    </w:p>
    <w:p w14:paraId="63494E60" w14:textId="77777777" w:rsidR="00167588" w:rsidRDefault="00167588" w:rsidP="00167588">
      <w:r>
        <w:t>• This helps the CMO detect product trends and build marketing strategies to effectively target returning buyers.</w:t>
      </w:r>
    </w:p>
    <w:p w14:paraId="0E509604" w14:textId="77777777" w:rsidR="00167588" w:rsidRDefault="00167588" w:rsidP="00167588"/>
    <w:p w14:paraId="4497C276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Q2. What is the average interval between a customer’s initial purchase and their next one?</w:t>
      </w:r>
    </w:p>
    <w:p w14:paraId="0D0C0CC0" w14:textId="77777777" w:rsidR="00167588" w:rsidRDefault="00167588" w:rsidP="00167588">
      <w:r>
        <w:t>• This analysis helps the CMO understand purchase frequency.</w:t>
      </w:r>
    </w:p>
    <w:p w14:paraId="2251DA19" w14:textId="77777777" w:rsidR="00167588" w:rsidRDefault="00167588" w:rsidP="00167588">
      <w:r>
        <w:lastRenderedPageBreak/>
        <w:t>• It reveals how long customers typically wait before placing another order.</w:t>
      </w:r>
    </w:p>
    <w:p w14:paraId="3928BB56" w14:textId="77777777" w:rsidR="00167588" w:rsidRDefault="00167588" w:rsidP="00167588">
      <w:r>
        <w:t>• The assumption is that recent buyers may still be thinking about the product and be more likely to purchase again soon.</w:t>
      </w:r>
    </w:p>
    <w:p w14:paraId="6AA7AC4E" w14:textId="77777777" w:rsidR="00167588" w:rsidRDefault="00167588" w:rsidP="00167588">
      <w:r>
        <w:t>• With this information, the CMO can develop strategies to encourage new customers to return quickly and spend more.</w:t>
      </w:r>
    </w:p>
    <w:p w14:paraId="3D8A12EA" w14:textId="77777777" w:rsidR="00167588" w:rsidRDefault="00167588" w:rsidP="00167588">
      <w:r>
        <w:t>• It also allows the company to reach out to customers who haven’t purchased in a while and remind them of past interactions.</w:t>
      </w:r>
    </w:p>
    <w:p w14:paraId="75046808" w14:textId="77777777" w:rsidR="00167588" w:rsidRDefault="00167588" w:rsidP="00167588"/>
    <w:p w14:paraId="4517F09E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Q3.  Which clients return to buy again, and what is the total profit generated from their repeat orders?</w:t>
      </w:r>
    </w:p>
    <w:p w14:paraId="4276C506" w14:textId="77777777" w:rsidR="00167588" w:rsidRDefault="00167588" w:rsidP="00167588">
      <w:r>
        <w:t>• A customer’s spending directly influences business revenue.</w:t>
      </w:r>
    </w:p>
    <w:p w14:paraId="61715909" w14:textId="77777777" w:rsidR="00167588" w:rsidRDefault="00167588" w:rsidP="00167588">
      <w:r>
        <w:t xml:space="preserve">• Therefore, </w:t>
      </w:r>
      <w:proofErr w:type="spellStart"/>
      <w:r>
        <w:t>analyzing</w:t>
      </w:r>
      <w:proofErr w:type="spellEnd"/>
      <w:r>
        <w:t xml:space="preserve"> how much revenue comes from frequent buyers is essential.</w:t>
      </w:r>
    </w:p>
    <w:p w14:paraId="547190A6" w14:textId="77777777" w:rsidR="00167588" w:rsidRDefault="00167588" w:rsidP="00167588">
      <w:r>
        <w:t>• This helps the CMO design strategies to increase repeat business from high-spending customers.</w:t>
      </w:r>
    </w:p>
    <w:p w14:paraId="23C71D1A" w14:textId="77777777" w:rsidR="00167588" w:rsidRDefault="00167588" w:rsidP="00167588">
      <w:r>
        <w:t>• It is also important to encourage customers who made significant initial purchases to return.</w:t>
      </w:r>
    </w:p>
    <w:p w14:paraId="28B43E65" w14:textId="77777777" w:rsidR="00167588" w:rsidRDefault="00167588" w:rsidP="00167588">
      <w:r>
        <w:t>• A strong marketing plan ensures that the store continues earning substantial revenue from these high-value buyers.</w:t>
      </w:r>
    </w:p>
    <w:p w14:paraId="25CA7B44" w14:textId="77777777" w:rsidR="00167588" w:rsidRDefault="00167588" w:rsidP="00167588"/>
    <w:p w14:paraId="63E7999F" w14:textId="77777777" w:rsidR="00167588" w:rsidRPr="00167588" w:rsidRDefault="00167588" w:rsidP="00167588">
      <w:pPr>
        <w:rPr>
          <w:b/>
          <w:bCs/>
        </w:rPr>
      </w:pPr>
      <w:r w:rsidRPr="00167588">
        <w:rPr>
          <w:b/>
          <w:bCs/>
        </w:rPr>
        <w:t>Q4. Who are the most frequent repeat buyers, and what portion of total revenue comes from them?</w:t>
      </w:r>
    </w:p>
    <w:p w14:paraId="46FD5243" w14:textId="77777777" w:rsidR="00167588" w:rsidRDefault="00167588" w:rsidP="00167588">
      <w:r>
        <w:t>• Understanding which customers return most often—and how much they contribute financially—is crucial.</w:t>
      </w:r>
    </w:p>
    <w:p w14:paraId="7F49A496" w14:textId="77777777" w:rsidR="00167588" w:rsidRDefault="00167588" w:rsidP="00167588">
      <w:r>
        <w:t>• Some customers may buy weekly or monthly but only spend small amounts.</w:t>
      </w:r>
    </w:p>
    <w:p w14:paraId="473BFCF0" w14:textId="77777777" w:rsidR="00167588" w:rsidRDefault="00167588" w:rsidP="00167588">
      <w:r>
        <w:t>• As a result, their impact on revenue remains limited.</w:t>
      </w:r>
    </w:p>
    <w:p w14:paraId="63635322" w14:textId="77777777" w:rsidR="00167588" w:rsidRDefault="00167588" w:rsidP="00167588">
      <w:r>
        <w:t>• Other customers purchase only once or twice a year yet generate significant income.</w:t>
      </w:r>
    </w:p>
    <w:p w14:paraId="74793848" w14:textId="77777777" w:rsidR="00167588" w:rsidRDefault="00167588" w:rsidP="00167588">
      <w:r>
        <w:t>• Since many buyers shop only during certain months, management must ensure sufficient inventory to meet seasonal demand.</w:t>
      </w:r>
    </w:p>
    <w:p w14:paraId="361B2E5E" w14:textId="697128CD" w:rsidR="007043F2" w:rsidRDefault="00167588" w:rsidP="00167588">
      <w:r>
        <w:t>• Customers who place large orders but generate relatively low income may need additional incentives, such as bulk-purchase discounts, to increase overall sales.</w:t>
      </w:r>
    </w:p>
    <w:sectPr w:rsidR="0070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67588"/>
    <w:rsid w:val="00167588"/>
    <w:rsid w:val="007043F2"/>
    <w:rsid w:val="0084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9C9B"/>
  <w15:chartTrackingRefBased/>
  <w15:docId w15:val="{3F7128A4-1646-450E-99F6-15D487FD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1</cp:revision>
  <dcterms:created xsi:type="dcterms:W3CDTF">2025-12-09T13:16:00Z</dcterms:created>
  <dcterms:modified xsi:type="dcterms:W3CDTF">2025-12-09T13:18:00Z</dcterms:modified>
</cp:coreProperties>
</file>