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AA423" w14:textId="77777777" w:rsidR="0048175D" w:rsidRPr="0048175D" w:rsidRDefault="0048175D" w:rsidP="0048175D">
      <w:pPr>
        <w:spacing w:before="240"/>
        <w:jc w:val="center"/>
        <w:rPr>
          <w:rFonts w:ascii="Times New Roman" w:hAnsi="Times New Roman" w:cs="Times New Roman"/>
          <w:b/>
          <w:bCs/>
          <w:sz w:val="28"/>
          <w:szCs w:val="28"/>
        </w:rPr>
      </w:pPr>
      <w:r w:rsidRPr="0048175D">
        <w:rPr>
          <w:rFonts w:ascii="Times New Roman" w:hAnsi="Times New Roman" w:cs="Times New Roman"/>
          <w:b/>
          <w:bCs/>
          <w:sz w:val="28"/>
          <w:szCs w:val="28"/>
        </w:rPr>
        <w:t>Dr. Mahalingam College of Engineering and Technology</w:t>
      </w:r>
    </w:p>
    <w:p w14:paraId="1297BEFD" w14:textId="77777777" w:rsidR="0048175D" w:rsidRPr="0048175D" w:rsidRDefault="0048175D" w:rsidP="0048175D">
      <w:pPr>
        <w:spacing w:before="240"/>
        <w:jc w:val="center"/>
        <w:rPr>
          <w:rFonts w:ascii="Times New Roman" w:hAnsi="Times New Roman" w:cs="Times New Roman"/>
          <w:b/>
          <w:bCs/>
          <w:sz w:val="28"/>
          <w:szCs w:val="28"/>
        </w:rPr>
      </w:pPr>
      <w:r w:rsidRPr="0048175D">
        <w:rPr>
          <w:rFonts w:ascii="Times New Roman" w:hAnsi="Times New Roman" w:cs="Times New Roman"/>
          <w:b/>
          <w:bCs/>
          <w:sz w:val="28"/>
          <w:szCs w:val="28"/>
        </w:rPr>
        <w:t>Pollachi – 642003</w:t>
      </w:r>
    </w:p>
    <w:p w14:paraId="60292602" w14:textId="25A3FF48" w:rsidR="00E202B1" w:rsidRPr="0048175D" w:rsidRDefault="0048175D" w:rsidP="00E202B1">
      <w:pPr>
        <w:tabs>
          <w:tab w:val="left" w:pos="8250"/>
        </w:tabs>
        <w:spacing w:before="240" w:line="360" w:lineRule="auto"/>
        <w:jc w:val="center"/>
        <w:rPr>
          <w:rFonts w:ascii="Times New Roman" w:hAnsi="Times New Roman" w:cs="Times New Roman"/>
          <w:b/>
          <w:bCs/>
          <w:sz w:val="28"/>
          <w:szCs w:val="28"/>
        </w:rPr>
      </w:pPr>
      <w:r w:rsidRPr="0048175D">
        <w:rPr>
          <w:rFonts w:ascii="Times New Roman" w:hAnsi="Times New Roman" w:cs="Times New Roman"/>
          <w:b/>
          <w:bCs/>
          <w:sz w:val="28"/>
          <w:szCs w:val="28"/>
        </w:rPr>
        <w:t>DEPARTMENT OF ARTIFICIAL INTELLIGENCE AND DATA SCIENCE</w:t>
      </w:r>
    </w:p>
    <w:p w14:paraId="361B0B96" w14:textId="68A57DBB" w:rsidR="0048175D" w:rsidRPr="00E202B1" w:rsidRDefault="0048175D" w:rsidP="0048175D">
      <w:pPr>
        <w:spacing w:before="240"/>
        <w:rPr>
          <w:rFonts w:ascii="Times New Roman" w:hAnsi="Times New Roman" w:cs="Times New Roman"/>
          <w:b/>
          <w:bCs/>
          <w:sz w:val="28"/>
          <w:szCs w:val="28"/>
        </w:rPr>
      </w:pPr>
      <w:r w:rsidRPr="0048175D">
        <w:rPr>
          <w:rFonts w:ascii="Times New Roman" w:hAnsi="Times New Roman" w:cs="Times New Roman"/>
          <w:b/>
          <w:bCs/>
          <w:sz w:val="28"/>
          <w:szCs w:val="28"/>
        </w:rPr>
        <w:t>TEAM NUMBER:   1</w:t>
      </w:r>
      <w:r w:rsidRPr="00E202B1">
        <w:rPr>
          <w:rFonts w:ascii="Times New Roman" w:hAnsi="Times New Roman" w:cs="Times New Roman"/>
          <w:b/>
          <w:bCs/>
          <w:sz w:val="28"/>
          <w:szCs w:val="28"/>
        </w:rPr>
        <w:t>5</w:t>
      </w:r>
      <w:r w:rsidRPr="0048175D">
        <w:rPr>
          <w:rFonts w:ascii="Times New Roman" w:hAnsi="Times New Roman" w:cs="Times New Roman"/>
          <w:b/>
          <w:bCs/>
          <w:sz w:val="28"/>
          <w:szCs w:val="28"/>
        </w:rPr>
        <w:tab/>
      </w:r>
      <w:r w:rsidRPr="0048175D">
        <w:rPr>
          <w:rFonts w:ascii="Times New Roman" w:hAnsi="Times New Roman" w:cs="Times New Roman"/>
          <w:b/>
          <w:bCs/>
          <w:sz w:val="28"/>
          <w:szCs w:val="28"/>
        </w:rPr>
        <w:tab/>
      </w:r>
      <w:r w:rsidRPr="0048175D">
        <w:rPr>
          <w:rFonts w:ascii="Times New Roman" w:hAnsi="Times New Roman" w:cs="Times New Roman"/>
          <w:b/>
          <w:bCs/>
          <w:sz w:val="28"/>
          <w:szCs w:val="28"/>
        </w:rPr>
        <w:tab/>
      </w:r>
      <w:r w:rsidRPr="0048175D">
        <w:rPr>
          <w:rFonts w:ascii="Times New Roman" w:hAnsi="Times New Roman" w:cs="Times New Roman"/>
          <w:b/>
          <w:bCs/>
          <w:sz w:val="28"/>
          <w:szCs w:val="28"/>
        </w:rPr>
        <w:tab/>
      </w:r>
      <w:r w:rsidRPr="0048175D">
        <w:rPr>
          <w:rFonts w:ascii="Times New Roman" w:hAnsi="Times New Roman" w:cs="Times New Roman"/>
          <w:b/>
          <w:bCs/>
          <w:sz w:val="28"/>
          <w:szCs w:val="28"/>
        </w:rPr>
        <w:tab/>
      </w:r>
      <w:r w:rsidRPr="0048175D">
        <w:rPr>
          <w:rFonts w:ascii="Times New Roman" w:hAnsi="Times New Roman" w:cs="Times New Roman"/>
          <w:b/>
          <w:bCs/>
          <w:sz w:val="28"/>
          <w:szCs w:val="28"/>
        </w:rPr>
        <w:tab/>
        <w:t xml:space="preserve">       </w:t>
      </w:r>
    </w:p>
    <w:p w14:paraId="64EB9F78" w14:textId="378B69D2" w:rsidR="0048175D" w:rsidRPr="0048175D" w:rsidRDefault="0048175D" w:rsidP="0048175D">
      <w:pPr>
        <w:spacing w:before="240"/>
        <w:rPr>
          <w:rFonts w:ascii="Times New Roman" w:hAnsi="Times New Roman" w:cs="Times New Roman"/>
          <w:b/>
          <w:bCs/>
          <w:sz w:val="28"/>
          <w:szCs w:val="28"/>
        </w:rPr>
      </w:pPr>
      <w:r w:rsidRPr="0048175D">
        <w:rPr>
          <w:rFonts w:ascii="Times New Roman" w:hAnsi="Times New Roman" w:cs="Times New Roman"/>
          <w:b/>
          <w:bCs/>
          <w:sz w:val="28"/>
          <w:szCs w:val="28"/>
        </w:rPr>
        <w:t xml:space="preserve">CLASS: </w:t>
      </w:r>
      <w:r w:rsidRPr="00E202B1">
        <w:rPr>
          <w:rFonts w:ascii="Times New Roman" w:hAnsi="Times New Roman" w:cs="Times New Roman"/>
          <w:b/>
          <w:bCs/>
          <w:sz w:val="28"/>
          <w:szCs w:val="28"/>
        </w:rPr>
        <w:t>B. TECH</w:t>
      </w:r>
      <w:r w:rsidRPr="0048175D">
        <w:rPr>
          <w:rFonts w:ascii="Times New Roman" w:hAnsi="Times New Roman" w:cs="Times New Roman"/>
          <w:b/>
          <w:bCs/>
          <w:sz w:val="28"/>
          <w:szCs w:val="28"/>
        </w:rPr>
        <w:t xml:space="preserve"> AI&amp;DS</w:t>
      </w:r>
      <w:r w:rsidRPr="00E202B1">
        <w:rPr>
          <w:rFonts w:ascii="Times New Roman" w:hAnsi="Times New Roman" w:cs="Times New Roman"/>
          <w:b/>
          <w:bCs/>
          <w:sz w:val="28"/>
          <w:szCs w:val="28"/>
        </w:rPr>
        <w:t xml:space="preserve"> - A</w:t>
      </w:r>
    </w:p>
    <w:p w14:paraId="3E519C41" w14:textId="7ADDB10F" w:rsidR="0048175D" w:rsidRPr="0048175D" w:rsidRDefault="0048175D" w:rsidP="0048175D">
      <w:pPr>
        <w:spacing w:before="240"/>
        <w:rPr>
          <w:rFonts w:ascii="Times New Roman" w:hAnsi="Times New Roman" w:cs="Times New Roman"/>
          <w:b/>
          <w:bCs/>
          <w:sz w:val="28"/>
          <w:szCs w:val="28"/>
        </w:rPr>
      </w:pPr>
      <w:r w:rsidRPr="0048175D">
        <w:rPr>
          <w:rFonts w:ascii="Times New Roman" w:hAnsi="Times New Roman" w:cs="Times New Roman"/>
          <w:b/>
          <w:bCs/>
          <w:sz w:val="28"/>
          <w:szCs w:val="28"/>
        </w:rPr>
        <w:t>TEAM MEMBER</w:t>
      </w:r>
      <w:r w:rsidRPr="00E202B1">
        <w:rPr>
          <w:rFonts w:ascii="Times New Roman" w:hAnsi="Times New Roman" w:cs="Times New Roman"/>
          <w:b/>
          <w:bCs/>
          <w:sz w:val="28"/>
          <w:szCs w:val="28"/>
        </w:rPr>
        <w:t>S</w:t>
      </w:r>
      <w:r w:rsidRPr="0048175D">
        <w:rPr>
          <w:rFonts w:ascii="Times New Roman" w:hAnsi="Times New Roman" w:cs="Times New Roman"/>
          <w:b/>
          <w:bCs/>
          <w:sz w:val="28"/>
          <w:szCs w:val="28"/>
        </w:rPr>
        <w:t xml:space="preserve">:  </w:t>
      </w:r>
      <w:r w:rsidRPr="00E202B1">
        <w:rPr>
          <w:rFonts w:ascii="Times New Roman" w:hAnsi="Times New Roman" w:cs="Times New Roman"/>
          <w:b/>
          <w:bCs/>
          <w:sz w:val="28"/>
          <w:szCs w:val="28"/>
        </w:rPr>
        <w:t xml:space="preserve">  </w:t>
      </w:r>
      <w:r w:rsidRPr="0048175D">
        <w:rPr>
          <w:rFonts w:ascii="Times New Roman" w:hAnsi="Times New Roman" w:cs="Times New Roman"/>
          <w:b/>
          <w:bCs/>
          <w:sz w:val="28"/>
          <w:szCs w:val="28"/>
        </w:rPr>
        <w:t>727622BAD007</w:t>
      </w:r>
      <w:r w:rsidRPr="00E202B1">
        <w:rPr>
          <w:rFonts w:ascii="Times New Roman" w:hAnsi="Times New Roman" w:cs="Times New Roman"/>
          <w:b/>
          <w:bCs/>
          <w:sz w:val="28"/>
          <w:szCs w:val="28"/>
        </w:rPr>
        <w:t xml:space="preserve"> </w:t>
      </w:r>
      <w:r w:rsidRPr="0048175D">
        <w:rPr>
          <w:rFonts w:ascii="Times New Roman" w:hAnsi="Times New Roman" w:cs="Times New Roman"/>
          <w:b/>
          <w:bCs/>
          <w:sz w:val="28"/>
          <w:szCs w:val="28"/>
        </w:rPr>
        <w:t>-</w:t>
      </w:r>
      <w:r w:rsidRPr="00E202B1">
        <w:rPr>
          <w:rFonts w:ascii="Times New Roman" w:hAnsi="Times New Roman" w:cs="Times New Roman"/>
          <w:b/>
          <w:bCs/>
          <w:sz w:val="28"/>
          <w:szCs w:val="28"/>
        </w:rPr>
        <w:t xml:space="preserve"> </w:t>
      </w:r>
      <w:r w:rsidRPr="0048175D">
        <w:rPr>
          <w:rFonts w:ascii="Times New Roman" w:hAnsi="Times New Roman" w:cs="Times New Roman"/>
          <w:b/>
          <w:bCs/>
          <w:sz w:val="28"/>
          <w:szCs w:val="28"/>
        </w:rPr>
        <w:t xml:space="preserve">SHARANYA T </w:t>
      </w:r>
    </w:p>
    <w:p w14:paraId="5BE44566" w14:textId="01E6C764" w:rsidR="0048175D" w:rsidRPr="0048175D" w:rsidRDefault="0048175D" w:rsidP="0048175D">
      <w:pPr>
        <w:spacing w:before="240"/>
        <w:rPr>
          <w:rFonts w:ascii="Times New Roman" w:hAnsi="Times New Roman" w:cs="Times New Roman"/>
          <w:b/>
          <w:bCs/>
          <w:sz w:val="28"/>
          <w:szCs w:val="28"/>
        </w:rPr>
      </w:pPr>
      <w:r w:rsidRPr="0048175D">
        <w:rPr>
          <w:rFonts w:ascii="Times New Roman" w:hAnsi="Times New Roman" w:cs="Times New Roman"/>
          <w:b/>
          <w:bCs/>
          <w:sz w:val="28"/>
          <w:szCs w:val="28"/>
        </w:rPr>
        <w:tab/>
      </w:r>
      <w:r w:rsidRPr="0048175D">
        <w:rPr>
          <w:rFonts w:ascii="Times New Roman" w:hAnsi="Times New Roman" w:cs="Times New Roman"/>
          <w:b/>
          <w:bCs/>
          <w:sz w:val="28"/>
          <w:szCs w:val="28"/>
        </w:rPr>
        <w:tab/>
      </w:r>
      <w:r w:rsidRPr="0048175D">
        <w:rPr>
          <w:rFonts w:ascii="Times New Roman" w:hAnsi="Times New Roman" w:cs="Times New Roman"/>
          <w:b/>
          <w:bCs/>
          <w:sz w:val="28"/>
          <w:szCs w:val="28"/>
        </w:rPr>
        <w:tab/>
      </w:r>
      <w:r w:rsidR="00E202B1">
        <w:rPr>
          <w:rFonts w:ascii="Times New Roman" w:hAnsi="Times New Roman" w:cs="Times New Roman"/>
          <w:b/>
          <w:bCs/>
          <w:sz w:val="28"/>
          <w:szCs w:val="28"/>
        </w:rPr>
        <w:t xml:space="preserve">     </w:t>
      </w:r>
      <w:r w:rsidRPr="0048175D">
        <w:rPr>
          <w:rFonts w:ascii="Times New Roman" w:hAnsi="Times New Roman" w:cs="Times New Roman"/>
          <w:b/>
          <w:bCs/>
          <w:sz w:val="28"/>
          <w:szCs w:val="28"/>
        </w:rPr>
        <w:t xml:space="preserve"> </w:t>
      </w:r>
      <w:r w:rsidRPr="00E202B1">
        <w:rPr>
          <w:rFonts w:ascii="Times New Roman" w:hAnsi="Times New Roman" w:cs="Times New Roman"/>
          <w:b/>
          <w:bCs/>
          <w:sz w:val="28"/>
          <w:szCs w:val="28"/>
        </w:rPr>
        <w:t xml:space="preserve">  </w:t>
      </w:r>
      <w:r w:rsidRPr="0048175D">
        <w:rPr>
          <w:rFonts w:ascii="Times New Roman" w:hAnsi="Times New Roman" w:cs="Times New Roman"/>
          <w:b/>
          <w:bCs/>
          <w:sz w:val="28"/>
          <w:szCs w:val="28"/>
        </w:rPr>
        <w:t>727622BAD073</w:t>
      </w:r>
      <w:r w:rsidRPr="00E202B1">
        <w:rPr>
          <w:rFonts w:ascii="Times New Roman" w:hAnsi="Times New Roman" w:cs="Times New Roman"/>
          <w:b/>
          <w:bCs/>
          <w:sz w:val="28"/>
          <w:szCs w:val="28"/>
        </w:rPr>
        <w:t xml:space="preserve"> </w:t>
      </w:r>
      <w:r w:rsidRPr="0048175D">
        <w:rPr>
          <w:rFonts w:ascii="Times New Roman" w:hAnsi="Times New Roman" w:cs="Times New Roman"/>
          <w:b/>
          <w:bCs/>
          <w:sz w:val="28"/>
          <w:szCs w:val="28"/>
        </w:rPr>
        <w:t>-</w:t>
      </w:r>
      <w:r w:rsidRPr="00E202B1">
        <w:rPr>
          <w:rFonts w:ascii="Times New Roman" w:hAnsi="Times New Roman" w:cs="Times New Roman"/>
          <w:b/>
          <w:bCs/>
          <w:sz w:val="28"/>
          <w:szCs w:val="28"/>
        </w:rPr>
        <w:t xml:space="preserve"> </w:t>
      </w:r>
      <w:r w:rsidRPr="0048175D">
        <w:rPr>
          <w:rFonts w:ascii="Times New Roman" w:hAnsi="Times New Roman" w:cs="Times New Roman"/>
          <w:b/>
          <w:bCs/>
          <w:sz w:val="28"/>
          <w:szCs w:val="28"/>
        </w:rPr>
        <w:t xml:space="preserve">SANTHOSH S </w:t>
      </w:r>
    </w:p>
    <w:p w14:paraId="0C58082E" w14:textId="3258612B" w:rsidR="00E202B1" w:rsidRPr="00E202B1" w:rsidRDefault="00E202B1" w:rsidP="0048175D">
      <w:pPr>
        <w:spacing w:before="240"/>
        <w:rPr>
          <w:rFonts w:ascii="Times New Roman" w:hAnsi="Times New Roman" w:cs="Times New Roman"/>
          <w:b/>
          <w:bCs/>
          <w:sz w:val="28"/>
          <w:szCs w:val="28"/>
        </w:rPr>
      </w:pPr>
      <w:r>
        <w:rPr>
          <w:rFonts w:ascii="Times New Roman" w:hAnsi="Times New Roman" w:cs="Times New Roman"/>
          <w:b/>
          <w:bCs/>
          <w:sz w:val="28"/>
          <w:szCs w:val="28"/>
        </w:rPr>
        <w:t xml:space="preserve">    </w:t>
      </w:r>
      <w:r w:rsidR="0048175D" w:rsidRPr="0048175D">
        <w:rPr>
          <w:rFonts w:ascii="Times New Roman" w:hAnsi="Times New Roman" w:cs="Times New Roman"/>
          <w:b/>
          <w:bCs/>
          <w:sz w:val="28"/>
          <w:szCs w:val="28"/>
        </w:rPr>
        <w:tab/>
      </w:r>
      <w:r w:rsidR="0048175D" w:rsidRPr="0048175D">
        <w:rPr>
          <w:rFonts w:ascii="Times New Roman" w:hAnsi="Times New Roman" w:cs="Times New Roman"/>
          <w:b/>
          <w:bCs/>
          <w:sz w:val="28"/>
          <w:szCs w:val="28"/>
        </w:rPr>
        <w:tab/>
      </w:r>
      <w:r w:rsidR="0048175D" w:rsidRPr="0048175D">
        <w:rPr>
          <w:rFonts w:ascii="Times New Roman" w:hAnsi="Times New Roman" w:cs="Times New Roman"/>
          <w:b/>
          <w:bCs/>
          <w:sz w:val="28"/>
          <w:szCs w:val="28"/>
        </w:rPr>
        <w:tab/>
        <w:t xml:space="preserve"> </w:t>
      </w:r>
      <w:r w:rsidR="0048175D" w:rsidRPr="00E202B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48175D" w:rsidRPr="0048175D">
        <w:rPr>
          <w:rFonts w:ascii="Times New Roman" w:hAnsi="Times New Roman" w:cs="Times New Roman"/>
          <w:b/>
          <w:bCs/>
          <w:sz w:val="28"/>
          <w:szCs w:val="28"/>
        </w:rPr>
        <w:t>727622BAD099</w:t>
      </w:r>
      <w:r w:rsidR="0048175D" w:rsidRPr="00E202B1">
        <w:rPr>
          <w:rFonts w:ascii="Times New Roman" w:hAnsi="Times New Roman" w:cs="Times New Roman"/>
          <w:b/>
          <w:bCs/>
          <w:sz w:val="28"/>
          <w:szCs w:val="28"/>
        </w:rPr>
        <w:t xml:space="preserve"> </w:t>
      </w:r>
      <w:r w:rsidR="0048175D" w:rsidRPr="0048175D">
        <w:rPr>
          <w:rFonts w:ascii="Times New Roman" w:hAnsi="Times New Roman" w:cs="Times New Roman"/>
          <w:b/>
          <w:bCs/>
          <w:sz w:val="28"/>
          <w:szCs w:val="28"/>
        </w:rPr>
        <w:t xml:space="preserve">- AASHIF SHADIN K N </w:t>
      </w:r>
    </w:p>
    <w:p w14:paraId="0C0748DC" w14:textId="5F873B1D" w:rsidR="00E202B1" w:rsidRPr="00E202B1" w:rsidRDefault="00E202B1" w:rsidP="00E202B1">
      <w:pPr>
        <w:spacing w:before="240" w:line="480" w:lineRule="auto"/>
        <w:rPr>
          <w:rFonts w:ascii="Times New Roman" w:hAnsi="Times New Roman" w:cs="Times New Roman"/>
          <w:b/>
          <w:bCs/>
          <w:sz w:val="28"/>
          <w:szCs w:val="28"/>
        </w:rPr>
      </w:pPr>
      <w:r w:rsidRPr="00E202B1">
        <w:rPr>
          <w:rFonts w:ascii="Times New Roman" w:hAnsi="Times New Roman" w:cs="Times New Roman"/>
          <w:b/>
          <w:bCs/>
          <w:sz w:val="28"/>
          <w:szCs w:val="28"/>
        </w:rPr>
        <w:t>SIH PROBLEM STATEMENT: 1647</w:t>
      </w:r>
    </w:p>
    <w:p w14:paraId="3E7E64B4" w14:textId="2D69F3CE" w:rsidR="00E202B1" w:rsidRDefault="00DA41F7" w:rsidP="00DA41F7">
      <w:pPr>
        <w:spacing w:before="240"/>
        <w:jc w:val="center"/>
        <w:rPr>
          <w:rFonts w:ascii="Times New Roman" w:hAnsi="Times New Roman" w:cs="Times New Roman"/>
          <w:b/>
          <w:bCs/>
          <w:sz w:val="28"/>
          <w:szCs w:val="28"/>
        </w:rPr>
      </w:pPr>
      <w:r w:rsidRPr="0048175D">
        <w:rPr>
          <w:rFonts w:ascii="Times New Roman" w:hAnsi="Times New Roman" w:cs="Times New Roman"/>
          <w:b/>
          <w:bCs/>
          <w:sz w:val="28"/>
          <w:szCs w:val="28"/>
        </w:rPr>
        <w:t>AI-BASED AGRI</w:t>
      </w:r>
      <w:r w:rsidRPr="00E202B1">
        <w:rPr>
          <w:rFonts w:ascii="Times New Roman" w:hAnsi="Times New Roman" w:cs="Times New Roman"/>
          <w:b/>
          <w:bCs/>
          <w:sz w:val="28"/>
          <w:szCs w:val="28"/>
        </w:rPr>
        <w:t>-HORTI</w:t>
      </w:r>
      <w:r w:rsidRPr="0048175D">
        <w:rPr>
          <w:rFonts w:ascii="Times New Roman" w:hAnsi="Times New Roman" w:cs="Times New Roman"/>
          <w:b/>
          <w:bCs/>
          <w:sz w:val="28"/>
          <w:szCs w:val="28"/>
        </w:rPr>
        <w:t>CULTURAL COMMODITY PRICE PREDICTION</w:t>
      </w:r>
    </w:p>
    <w:p w14:paraId="46BC5C73" w14:textId="157EDA03" w:rsidR="00E202B1" w:rsidRPr="00E202B1" w:rsidRDefault="00E202B1" w:rsidP="00E202B1">
      <w:pPr>
        <w:spacing w:before="240"/>
        <w:rPr>
          <w:rFonts w:ascii="Times New Roman" w:hAnsi="Times New Roman" w:cs="Times New Roman"/>
          <w:b/>
          <w:bCs/>
          <w:sz w:val="28"/>
          <w:szCs w:val="28"/>
        </w:rPr>
      </w:pPr>
      <w:r w:rsidRPr="00E202B1">
        <w:rPr>
          <w:rFonts w:ascii="Times New Roman" w:hAnsi="Times New Roman" w:cs="Times New Roman"/>
          <w:b/>
          <w:bCs/>
          <w:sz w:val="28"/>
          <w:szCs w:val="28"/>
        </w:rPr>
        <w:t>PROBLEM DESCRIPTION:</w:t>
      </w:r>
    </w:p>
    <w:p w14:paraId="39BCB05C" w14:textId="02F1E8DF" w:rsidR="00E202B1" w:rsidRDefault="00E202B1" w:rsidP="00EF4282">
      <w:pPr>
        <w:spacing w:before="240" w:line="360" w:lineRule="auto"/>
        <w:ind w:firstLine="720"/>
        <w:jc w:val="both"/>
        <w:rPr>
          <w:rFonts w:ascii="Times New Roman" w:hAnsi="Times New Roman" w:cs="Times New Roman"/>
        </w:rPr>
      </w:pPr>
      <w:r w:rsidRPr="00E202B1">
        <w:rPr>
          <w:rFonts w:ascii="Times New Roman" w:hAnsi="Times New Roman" w:cs="Times New Roman"/>
          <w:sz w:val="26"/>
          <w:szCs w:val="26"/>
        </w:rPr>
        <w:t>The Department of Consumer Affairs monitors the daily prices of 22 essential food commodities through 550 price reporting centres across the country. The Department also maintains buffer stock of pulses, viz., gram, tur, urad, moon and masur, and onion for strategic market interventions to stabilize the volatility in prices. Decisions for market interventions such as release of stocks from the buffer are taken on the basis of the price trends and outlook. At present, the analyses of prices are based on the seasonality, historical and emerging trends, market intelligence inputs, crop sowing and production estimates. ARIMA based economic models have also been used to examine and forecast prices of pulses</w:t>
      </w:r>
      <w:r w:rsidRPr="00E202B1">
        <w:rPr>
          <w:rFonts w:ascii="Times New Roman" w:hAnsi="Times New Roman" w:cs="Times New Roman"/>
        </w:rPr>
        <w:t>.</w:t>
      </w:r>
    </w:p>
    <w:p w14:paraId="76C9C286" w14:textId="44CC35B4" w:rsidR="00EF4282" w:rsidRPr="0048175D" w:rsidRDefault="00EF4282" w:rsidP="00EF4282">
      <w:pPr>
        <w:spacing w:before="240" w:line="360" w:lineRule="auto"/>
        <w:ind w:firstLine="720"/>
        <w:jc w:val="both"/>
        <w:rPr>
          <w:rFonts w:ascii="Times New Roman" w:hAnsi="Times New Roman" w:cs="Times New Roman"/>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4282" w14:paraId="7EE57349" w14:textId="77777777" w:rsidTr="00EF4282">
        <w:trPr>
          <w:trHeight w:val="560"/>
        </w:trPr>
        <w:tc>
          <w:tcPr>
            <w:tcW w:w="4788" w:type="dxa"/>
          </w:tcPr>
          <w:p w14:paraId="7FF25CA1" w14:textId="77777777" w:rsidR="00EF4282" w:rsidRDefault="00EF4282" w:rsidP="00EF4282">
            <w:pPr>
              <w:spacing w:before="240" w:line="360" w:lineRule="auto"/>
              <w:ind w:firstLine="720"/>
              <w:jc w:val="both"/>
              <w:rPr>
                <w:rFonts w:ascii="Times New Roman" w:hAnsi="Times New Roman" w:cs="Times New Roman"/>
                <w:sz w:val="28"/>
                <w:szCs w:val="28"/>
              </w:rPr>
            </w:pPr>
          </w:p>
        </w:tc>
        <w:tc>
          <w:tcPr>
            <w:tcW w:w="4788" w:type="dxa"/>
          </w:tcPr>
          <w:p w14:paraId="693519C6" w14:textId="0BB7E23C" w:rsidR="00EF4282" w:rsidRPr="00EF4282" w:rsidRDefault="00EF4282" w:rsidP="00EF4282">
            <w:pPr>
              <w:spacing w:before="240" w:line="360" w:lineRule="auto"/>
              <w:ind w:firstLine="720"/>
              <w:jc w:val="both"/>
              <w:rPr>
                <w:rFonts w:ascii="Times New Roman" w:hAnsi="Times New Roman" w:cs="Times New Roman"/>
                <w:b/>
                <w:bCs/>
              </w:rPr>
            </w:pPr>
            <w:r>
              <w:rPr>
                <w:rFonts w:ascii="Times New Roman" w:hAnsi="Times New Roman" w:cs="Times New Roman"/>
              </w:rPr>
              <w:t xml:space="preserve">   </w:t>
            </w:r>
            <w:proofErr w:type="gramStart"/>
            <w:r w:rsidRPr="00EF4282">
              <w:rPr>
                <w:rFonts w:ascii="Times New Roman" w:hAnsi="Times New Roman" w:cs="Times New Roman"/>
                <w:b/>
                <w:bCs/>
              </w:rPr>
              <w:t>Signature  of</w:t>
            </w:r>
            <w:proofErr w:type="gramEnd"/>
            <w:r w:rsidRPr="00EF4282">
              <w:rPr>
                <w:rFonts w:ascii="Times New Roman" w:hAnsi="Times New Roman" w:cs="Times New Roman"/>
                <w:b/>
                <w:bCs/>
              </w:rPr>
              <w:t xml:space="preserve"> Guide</w:t>
            </w:r>
          </w:p>
          <w:p w14:paraId="0FD87AA3" w14:textId="77777777" w:rsidR="00EF4282" w:rsidRDefault="00EF4282" w:rsidP="0048175D">
            <w:pPr>
              <w:spacing w:before="240"/>
              <w:jc w:val="both"/>
              <w:rPr>
                <w:rFonts w:ascii="Times New Roman" w:hAnsi="Times New Roman" w:cs="Times New Roman"/>
                <w:sz w:val="28"/>
                <w:szCs w:val="28"/>
              </w:rPr>
            </w:pPr>
          </w:p>
        </w:tc>
      </w:tr>
    </w:tbl>
    <w:p w14:paraId="006B850C" w14:textId="7030777B" w:rsidR="00F67B2E" w:rsidRPr="00E202B1" w:rsidRDefault="00F67B2E" w:rsidP="0048175D">
      <w:pPr>
        <w:spacing w:before="240"/>
        <w:jc w:val="both"/>
        <w:rPr>
          <w:rFonts w:ascii="Times New Roman" w:hAnsi="Times New Roman" w:cs="Times New Roman"/>
          <w:sz w:val="28"/>
          <w:szCs w:val="28"/>
        </w:rPr>
      </w:pPr>
    </w:p>
    <w:sectPr w:rsidR="00F67B2E" w:rsidRPr="00E20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5D"/>
    <w:rsid w:val="00301F3E"/>
    <w:rsid w:val="00422794"/>
    <w:rsid w:val="0047633F"/>
    <w:rsid w:val="0048175D"/>
    <w:rsid w:val="00991187"/>
    <w:rsid w:val="00DA41F7"/>
    <w:rsid w:val="00E202B1"/>
    <w:rsid w:val="00EF4282"/>
    <w:rsid w:val="00F67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A5DA"/>
  <w15:chartTrackingRefBased/>
  <w15:docId w15:val="{0D05E62D-4D8E-464A-8FB7-9B43C384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75D"/>
    <w:rPr>
      <w:rFonts w:eastAsiaTheme="majorEastAsia" w:cstheme="majorBidi"/>
      <w:color w:val="272727" w:themeColor="text1" w:themeTint="D8"/>
    </w:rPr>
  </w:style>
  <w:style w:type="paragraph" w:styleId="Title">
    <w:name w:val="Title"/>
    <w:basedOn w:val="Normal"/>
    <w:next w:val="Normal"/>
    <w:link w:val="TitleChar"/>
    <w:uiPriority w:val="10"/>
    <w:qFormat/>
    <w:rsid w:val="00481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75D"/>
    <w:pPr>
      <w:spacing w:before="160"/>
      <w:jc w:val="center"/>
    </w:pPr>
    <w:rPr>
      <w:i/>
      <w:iCs/>
      <w:color w:val="404040" w:themeColor="text1" w:themeTint="BF"/>
    </w:rPr>
  </w:style>
  <w:style w:type="character" w:customStyle="1" w:styleId="QuoteChar">
    <w:name w:val="Quote Char"/>
    <w:basedOn w:val="DefaultParagraphFont"/>
    <w:link w:val="Quote"/>
    <w:uiPriority w:val="29"/>
    <w:rsid w:val="0048175D"/>
    <w:rPr>
      <w:i/>
      <w:iCs/>
      <w:color w:val="404040" w:themeColor="text1" w:themeTint="BF"/>
    </w:rPr>
  </w:style>
  <w:style w:type="paragraph" w:styleId="ListParagraph">
    <w:name w:val="List Paragraph"/>
    <w:basedOn w:val="Normal"/>
    <w:uiPriority w:val="34"/>
    <w:qFormat/>
    <w:rsid w:val="0048175D"/>
    <w:pPr>
      <w:ind w:left="720"/>
      <w:contextualSpacing/>
    </w:pPr>
  </w:style>
  <w:style w:type="character" w:styleId="IntenseEmphasis">
    <w:name w:val="Intense Emphasis"/>
    <w:basedOn w:val="DefaultParagraphFont"/>
    <w:uiPriority w:val="21"/>
    <w:qFormat/>
    <w:rsid w:val="0048175D"/>
    <w:rPr>
      <w:i/>
      <w:iCs/>
      <w:color w:val="0F4761" w:themeColor="accent1" w:themeShade="BF"/>
    </w:rPr>
  </w:style>
  <w:style w:type="paragraph" w:styleId="IntenseQuote">
    <w:name w:val="Intense Quote"/>
    <w:basedOn w:val="Normal"/>
    <w:next w:val="Normal"/>
    <w:link w:val="IntenseQuoteChar"/>
    <w:uiPriority w:val="30"/>
    <w:qFormat/>
    <w:rsid w:val="00481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75D"/>
    <w:rPr>
      <w:i/>
      <w:iCs/>
      <w:color w:val="0F4761" w:themeColor="accent1" w:themeShade="BF"/>
    </w:rPr>
  </w:style>
  <w:style w:type="character" w:styleId="IntenseReference">
    <w:name w:val="Intense Reference"/>
    <w:basedOn w:val="DefaultParagraphFont"/>
    <w:uiPriority w:val="32"/>
    <w:qFormat/>
    <w:rsid w:val="0048175D"/>
    <w:rPr>
      <w:b/>
      <w:bCs/>
      <w:smallCaps/>
      <w:color w:val="0F4761" w:themeColor="accent1" w:themeShade="BF"/>
      <w:spacing w:val="5"/>
    </w:rPr>
  </w:style>
  <w:style w:type="table" w:styleId="TableGrid">
    <w:name w:val="Table Grid"/>
    <w:basedOn w:val="TableNormal"/>
    <w:uiPriority w:val="39"/>
    <w:rsid w:val="00E20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990801">
      <w:bodyDiv w:val="1"/>
      <w:marLeft w:val="0"/>
      <w:marRight w:val="0"/>
      <w:marTop w:val="0"/>
      <w:marBottom w:val="0"/>
      <w:divBdr>
        <w:top w:val="none" w:sz="0" w:space="0" w:color="auto"/>
        <w:left w:val="none" w:sz="0" w:space="0" w:color="auto"/>
        <w:bottom w:val="none" w:sz="0" w:space="0" w:color="auto"/>
        <w:right w:val="none" w:sz="0" w:space="0" w:color="auto"/>
      </w:divBdr>
    </w:div>
    <w:div w:id="1549760430">
      <w:bodyDiv w:val="1"/>
      <w:marLeft w:val="0"/>
      <w:marRight w:val="0"/>
      <w:marTop w:val="0"/>
      <w:marBottom w:val="0"/>
      <w:divBdr>
        <w:top w:val="none" w:sz="0" w:space="0" w:color="auto"/>
        <w:left w:val="none" w:sz="0" w:space="0" w:color="auto"/>
        <w:bottom w:val="none" w:sz="0" w:space="0" w:color="auto"/>
        <w:right w:val="none" w:sz="0" w:space="0" w:color="auto"/>
      </w:divBdr>
    </w:div>
    <w:div w:id="1556701952">
      <w:bodyDiv w:val="1"/>
      <w:marLeft w:val="0"/>
      <w:marRight w:val="0"/>
      <w:marTop w:val="0"/>
      <w:marBottom w:val="0"/>
      <w:divBdr>
        <w:top w:val="none" w:sz="0" w:space="0" w:color="auto"/>
        <w:left w:val="none" w:sz="0" w:space="0" w:color="auto"/>
        <w:bottom w:val="none" w:sz="0" w:space="0" w:color="auto"/>
        <w:right w:val="none" w:sz="0" w:space="0" w:color="auto"/>
      </w:divBdr>
    </w:div>
    <w:div w:id="1574775286">
      <w:bodyDiv w:val="1"/>
      <w:marLeft w:val="0"/>
      <w:marRight w:val="0"/>
      <w:marTop w:val="0"/>
      <w:marBottom w:val="0"/>
      <w:divBdr>
        <w:top w:val="none" w:sz="0" w:space="0" w:color="auto"/>
        <w:left w:val="none" w:sz="0" w:space="0" w:color="auto"/>
        <w:bottom w:val="none" w:sz="0" w:space="0" w:color="auto"/>
        <w:right w:val="none" w:sz="0" w:space="0" w:color="auto"/>
      </w:divBdr>
    </w:div>
    <w:div w:id="1733652780">
      <w:bodyDiv w:val="1"/>
      <w:marLeft w:val="0"/>
      <w:marRight w:val="0"/>
      <w:marTop w:val="0"/>
      <w:marBottom w:val="0"/>
      <w:divBdr>
        <w:top w:val="none" w:sz="0" w:space="0" w:color="auto"/>
        <w:left w:val="none" w:sz="0" w:space="0" w:color="auto"/>
        <w:bottom w:val="none" w:sz="0" w:space="0" w:color="auto"/>
        <w:right w:val="none" w:sz="0" w:space="0" w:color="auto"/>
      </w:divBdr>
    </w:div>
    <w:div w:id="201930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2352</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Aashif AK</dc:creator>
  <cp:keywords/>
  <dc:description/>
  <cp:lastModifiedBy>Aashif AK</cp:lastModifiedBy>
  <cp:revision>1</cp:revision>
  <dcterms:created xsi:type="dcterms:W3CDTF">2025-02-21T01:22:00Z</dcterms:created>
  <dcterms:modified xsi:type="dcterms:W3CDTF">2025-02-26T05:38:00Z</dcterms:modified>
</cp:coreProperties>
</file>