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A6518" w14:textId="77777777" w:rsidR="00D163FD" w:rsidRDefault="00D163FD" w:rsidP="00CD5A00"/>
    <w:p w14:paraId="25A81C16" w14:textId="53710227" w:rsidR="00CD5A00" w:rsidRPr="00D163FD" w:rsidRDefault="00D163FD" w:rsidP="00D163FD">
      <w:pPr>
        <w:jc w:val="center"/>
        <w:rPr>
          <w:rFonts w:ascii="Times New Roman" w:hAnsi="Times New Roman" w:cs="Times New Roman"/>
          <w:sz w:val="72"/>
          <w:szCs w:val="72"/>
        </w:rPr>
      </w:pPr>
      <w:r w:rsidRPr="00D163FD">
        <w:rPr>
          <w:rFonts w:ascii="Times New Roman" w:hAnsi="Times New Roman" w:cs="Times New Roman"/>
          <w:sz w:val="72"/>
          <w:szCs w:val="72"/>
        </w:rPr>
        <w:t>Term Group Project</w:t>
      </w:r>
    </w:p>
    <w:p w14:paraId="4DBB63C2" w14:textId="77777777" w:rsidR="00D163FD" w:rsidRPr="00D163FD" w:rsidRDefault="00D163FD" w:rsidP="00D163FD">
      <w:pPr>
        <w:jc w:val="center"/>
        <w:rPr>
          <w:rFonts w:ascii="Times New Roman" w:hAnsi="Times New Roman" w:cs="Times New Roman"/>
        </w:rPr>
      </w:pPr>
      <w:r w:rsidRPr="00D163FD">
        <w:rPr>
          <w:rFonts w:ascii="Times New Roman" w:hAnsi="Times New Roman" w:cs="Times New Roman"/>
        </w:rPr>
        <w:t>Aashim, Apil, Jagraj, Nishant, Sujal</w:t>
      </w:r>
    </w:p>
    <w:p w14:paraId="70934096" w14:textId="49A21C61" w:rsidR="00D163FD" w:rsidRPr="00D163FD" w:rsidRDefault="00D163FD" w:rsidP="00D163F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163FD">
        <w:rPr>
          <w:rFonts w:ascii="Times New Roman" w:hAnsi="Times New Roman" w:cs="Times New Roman"/>
          <w:b/>
          <w:bCs/>
          <w:sz w:val="36"/>
          <w:szCs w:val="36"/>
        </w:rPr>
        <w:t xml:space="preserve">INFINITY GAMES - </w:t>
      </w:r>
      <w:r w:rsidRPr="00D163FD">
        <w:rPr>
          <w:rFonts w:ascii="Times New Roman" w:hAnsi="Times New Roman" w:cs="Times New Roman"/>
          <w:b/>
          <w:bCs/>
          <w:sz w:val="36"/>
          <w:szCs w:val="36"/>
        </w:rPr>
        <w:t>Your one-stop destination for gaming!</w:t>
      </w:r>
    </w:p>
    <w:p w14:paraId="41EC4D28" w14:textId="2F0424DD" w:rsidR="00D163FD" w:rsidRDefault="00D163FD" w:rsidP="00D163FD">
      <w:pPr>
        <w:pStyle w:val="ListParagraph"/>
        <w:numPr>
          <w:ilvl w:val="0"/>
          <w:numId w:val="1"/>
        </w:numPr>
      </w:pPr>
      <w:r>
        <w:t>Mobile specific features:</w:t>
      </w:r>
    </w:p>
    <w:tbl>
      <w:tblPr>
        <w:tblStyle w:val="TableGrid"/>
        <w:tblpPr w:leftFromText="180" w:rightFromText="180" w:vertAnchor="page" w:horzAnchor="margin" w:tblpY="4116"/>
        <w:tblW w:w="11088" w:type="dxa"/>
        <w:tblLook w:val="04A0" w:firstRow="1" w:lastRow="0" w:firstColumn="1" w:lastColumn="0" w:noHBand="0" w:noVBand="1"/>
      </w:tblPr>
      <w:tblGrid>
        <w:gridCol w:w="1806"/>
        <w:gridCol w:w="1809"/>
        <w:gridCol w:w="1809"/>
        <w:gridCol w:w="1809"/>
        <w:gridCol w:w="3855"/>
      </w:tblGrid>
      <w:tr w:rsidR="006571C3" w:rsidRPr="00CD5A00" w14:paraId="28E2487C" w14:textId="77777777" w:rsidTr="006571C3">
        <w:tc>
          <w:tcPr>
            <w:tcW w:w="1806" w:type="dxa"/>
            <w:shd w:val="clear" w:color="auto" w:fill="000000" w:themeFill="text1"/>
          </w:tcPr>
          <w:p w14:paraId="7A93033B" w14:textId="77777777" w:rsidR="006571C3" w:rsidRPr="00CD5A00" w:rsidRDefault="006571C3" w:rsidP="006571C3">
            <w:r w:rsidRPr="00CD5A00">
              <w:t>Feature</w:t>
            </w:r>
          </w:p>
        </w:tc>
        <w:tc>
          <w:tcPr>
            <w:tcW w:w="1809" w:type="dxa"/>
            <w:shd w:val="clear" w:color="auto" w:fill="000000" w:themeFill="text1"/>
          </w:tcPr>
          <w:p w14:paraId="74EFF36E" w14:textId="77777777" w:rsidR="006571C3" w:rsidRPr="00CD5A00" w:rsidRDefault="006571C3" w:rsidP="006571C3">
            <w:r w:rsidRPr="00CD5A00">
              <w:t>Browser/</w:t>
            </w:r>
            <w:proofErr w:type="gramStart"/>
            <w:r w:rsidRPr="00CD5A00">
              <w:t xml:space="preserve">Platform  </w:t>
            </w:r>
            <w:r>
              <w:t>1</w:t>
            </w:r>
            <w:proofErr w:type="gramEnd"/>
            <w:r>
              <w:t xml:space="preserve"> </w:t>
            </w:r>
            <w:r w:rsidRPr="00CD5A00">
              <w:t>Compatibility</w:t>
            </w:r>
          </w:p>
        </w:tc>
        <w:tc>
          <w:tcPr>
            <w:tcW w:w="1809" w:type="dxa"/>
            <w:shd w:val="clear" w:color="auto" w:fill="000000" w:themeFill="text1"/>
          </w:tcPr>
          <w:p w14:paraId="345AACB0" w14:textId="77777777" w:rsidR="006571C3" w:rsidRPr="00CD5A00" w:rsidRDefault="006571C3" w:rsidP="006571C3">
            <w:r w:rsidRPr="00CD5A00">
              <w:t xml:space="preserve">Browser/Platform </w:t>
            </w:r>
            <w:r>
              <w:t>2</w:t>
            </w:r>
            <w:r w:rsidRPr="00CD5A00">
              <w:t xml:space="preserve"> Compatibility</w:t>
            </w:r>
          </w:p>
        </w:tc>
        <w:tc>
          <w:tcPr>
            <w:tcW w:w="1809" w:type="dxa"/>
            <w:shd w:val="clear" w:color="auto" w:fill="000000" w:themeFill="text1"/>
          </w:tcPr>
          <w:p w14:paraId="159F9ACE" w14:textId="77777777" w:rsidR="006571C3" w:rsidRPr="00CD5A00" w:rsidRDefault="006571C3" w:rsidP="006571C3">
            <w:r w:rsidRPr="00CD5A00">
              <w:t xml:space="preserve">Browser/Platform </w:t>
            </w:r>
            <w:r>
              <w:t>3</w:t>
            </w:r>
            <w:r w:rsidRPr="00CD5A00">
              <w:t xml:space="preserve"> Compatibility</w:t>
            </w:r>
          </w:p>
        </w:tc>
        <w:tc>
          <w:tcPr>
            <w:tcW w:w="3855" w:type="dxa"/>
            <w:shd w:val="clear" w:color="auto" w:fill="000000" w:themeFill="text1"/>
          </w:tcPr>
          <w:p w14:paraId="27029386" w14:textId="77777777" w:rsidR="006571C3" w:rsidRPr="00CD5A00" w:rsidRDefault="006571C3" w:rsidP="006571C3">
            <w:r w:rsidRPr="00CD5A00">
              <w:t>Comments</w:t>
            </w:r>
          </w:p>
        </w:tc>
      </w:tr>
      <w:tr w:rsidR="006571C3" w:rsidRPr="00CD5A00" w14:paraId="2DF78B16" w14:textId="77777777" w:rsidTr="006571C3">
        <w:tc>
          <w:tcPr>
            <w:tcW w:w="1806" w:type="dxa"/>
          </w:tcPr>
          <w:p w14:paraId="0C03777F" w14:textId="77777777" w:rsidR="006571C3" w:rsidRPr="00CD5A00" w:rsidRDefault="006571C3" w:rsidP="006571C3">
            <w:r w:rsidRPr="00D163FD">
              <w:t>Media Queries</w:t>
            </w:r>
          </w:p>
        </w:tc>
        <w:tc>
          <w:tcPr>
            <w:tcW w:w="1809" w:type="dxa"/>
          </w:tcPr>
          <w:p w14:paraId="7C0BEA52" w14:textId="77777777" w:rsidR="006571C3" w:rsidRPr="00CD5A00" w:rsidRDefault="006571C3" w:rsidP="006571C3">
            <w:r>
              <w:t>Opera</w:t>
            </w:r>
          </w:p>
        </w:tc>
        <w:tc>
          <w:tcPr>
            <w:tcW w:w="1809" w:type="dxa"/>
          </w:tcPr>
          <w:p w14:paraId="70294BEA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7B524139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1D9D133B" w14:textId="77777777" w:rsidR="006571C3" w:rsidRPr="00CD5A00" w:rsidRDefault="006571C3" w:rsidP="006571C3">
            <w:r w:rsidRPr="00D163FD">
              <w:t xml:space="preserve">Media queries are used throughout the CSS code, especially in sections </w:t>
            </w:r>
            <w:proofErr w:type="gramStart"/>
            <w:r w:rsidRPr="00D163FD">
              <w:t>like .product</w:t>
            </w:r>
            <w:proofErr w:type="gramEnd"/>
            <w:r w:rsidRPr="00D163FD">
              <w:t>-card, .hero-section, and .card-grid.</w:t>
            </w:r>
          </w:p>
        </w:tc>
      </w:tr>
      <w:tr w:rsidR="006571C3" w:rsidRPr="00CD5A00" w14:paraId="1AD3AC0D" w14:textId="77777777" w:rsidTr="006571C3">
        <w:tc>
          <w:tcPr>
            <w:tcW w:w="1806" w:type="dxa"/>
          </w:tcPr>
          <w:p w14:paraId="0C9F9DDE" w14:textId="77777777" w:rsidR="006571C3" w:rsidRPr="00CD5A00" w:rsidRDefault="006571C3" w:rsidP="006571C3">
            <w:r w:rsidRPr="00D163FD">
              <w:t>Responsive Layout</w:t>
            </w:r>
          </w:p>
        </w:tc>
        <w:tc>
          <w:tcPr>
            <w:tcW w:w="1809" w:type="dxa"/>
          </w:tcPr>
          <w:p w14:paraId="6277FD14" w14:textId="77777777" w:rsidR="006571C3" w:rsidRPr="00CD5A00" w:rsidRDefault="006571C3" w:rsidP="006571C3">
            <w:r>
              <w:t>Opera</w:t>
            </w:r>
          </w:p>
        </w:tc>
        <w:tc>
          <w:tcPr>
            <w:tcW w:w="1809" w:type="dxa"/>
          </w:tcPr>
          <w:p w14:paraId="3034C148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72E7B8E6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3EAD5647" w14:textId="77777777" w:rsidR="006571C3" w:rsidRPr="00CD5A00" w:rsidRDefault="006571C3" w:rsidP="006571C3">
            <w:r w:rsidRPr="00D163FD">
              <w:t xml:space="preserve">The layout adjustments for different screen sizes are evident in various sections such </w:t>
            </w:r>
            <w:proofErr w:type="gramStart"/>
            <w:r w:rsidRPr="00D163FD">
              <w:t>as .main</w:t>
            </w:r>
            <w:proofErr w:type="gramEnd"/>
            <w:r w:rsidRPr="00D163FD">
              <w:t>, .logo, .title, .credentials, .link, .registration-form,</w:t>
            </w:r>
          </w:p>
        </w:tc>
      </w:tr>
      <w:tr w:rsidR="006571C3" w:rsidRPr="00CD5A00" w14:paraId="6541DAF0" w14:textId="77777777" w:rsidTr="006571C3">
        <w:tc>
          <w:tcPr>
            <w:tcW w:w="1806" w:type="dxa"/>
          </w:tcPr>
          <w:p w14:paraId="457C226C" w14:textId="77777777" w:rsidR="006571C3" w:rsidRPr="00CD5A00" w:rsidRDefault="006571C3" w:rsidP="006571C3">
            <w:r w:rsidRPr="00D163FD">
              <w:t>Hidden/Displayed Elements</w:t>
            </w:r>
          </w:p>
        </w:tc>
        <w:tc>
          <w:tcPr>
            <w:tcW w:w="1809" w:type="dxa"/>
          </w:tcPr>
          <w:p w14:paraId="46416FD0" w14:textId="77777777" w:rsidR="006571C3" w:rsidRPr="00CD5A00" w:rsidRDefault="006571C3" w:rsidP="006571C3">
            <w:r w:rsidRPr="00A828B9">
              <w:t>Opera</w:t>
            </w:r>
          </w:p>
        </w:tc>
        <w:tc>
          <w:tcPr>
            <w:tcW w:w="1809" w:type="dxa"/>
          </w:tcPr>
          <w:p w14:paraId="576B4B96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4A3FAF34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08314572" w14:textId="77777777" w:rsidR="006571C3" w:rsidRPr="00CD5A00" w:rsidRDefault="006571C3" w:rsidP="006571C3">
            <w:r w:rsidRPr="00D163FD">
              <w:t xml:space="preserve">Classes </w:t>
            </w:r>
            <w:proofErr w:type="gramStart"/>
            <w:r w:rsidRPr="00D163FD">
              <w:t>like .mobile</w:t>
            </w:r>
            <w:proofErr w:type="gramEnd"/>
            <w:r w:rsidRPr="00D163FD">
              <w:t xml:space="preserve"> and .desktop control the visibility of elements, such as in the navigation section and footer</w:t>
            </w:r>
            <w:r>
              <w:t>.</w:t>
            </w:r>
          </w:p>
        </w:tc>
      </w:tr>
      <w:tr w:rsidR="006571C3" w:rsidRPr="00CD5A00" w14:paraId="3098DDE3" w14:textId="77777777" w:rsidTr="006571C3">
        <w:tc>
          <w:tcPr>
            <w:tcW w:w="1806" w:type="dxa"/>
          </w:tcPr>
          <w:p w14:paraId="2A790FB1" w14:textId="77777777" w:rsidR="006571C3" w:rsidRPr="00CD5A00" w:rsidRDefault="006571C3" w:rsidP="006571C3">
            <w:r w:rsidRPr="00D163FD">
              <w:t>Touch-friendly Styles</w:t>
            </w:r>
          </w:p>
        </w:tc>
        <w:tc>
          <w:tcPr>
            <w:tcW w:w="1809" w:type="dxa"/>
          </w:tcPr>
          <w:p w14:paraId="015BBF5D" w14:textId="77777777" w:rsidR="006571C3" w:rsidRPr="00CD5A00" w:rsidRDefault="006571C3" w:rsidP="006571C3">
            <w:r w:rsidRPr="00A828B9">
              <w:t>Opera</w:t>
            </w:r>
          </w:p>
        </w:tc>
        <w:tc>
          <w:tcPr>
            <w:tcW w:w="1809" w:type="dxa"/>
          </w:tcPr>
          <w:p w14:paraId="37C8FFE5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350DB502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69E5D13C" w14:textId="77777777" w:rsidR="006571C3" w:rsidRPr="00CD5A00" w:rsidRDefault="006571C3" w:rsidP="006571C3">
            <w:r w:rsidRPr="00D163FD">
              <w:t>Touch-friendly styles are implemented throughout the CSS code</w:t>
            </w:r>
            <w:r>
              <w:t>.</w:t>
            </w:r>
          </w:p>
        </w:tc>
      </w:tr>
      <w:tr w:rsidR="006571C3" w:rsidRPr="00CD5A00" w14:paraId="241B40A0" w14:textId="77777777" w:rsidTr="006571C3">
        <w:tc>
          <w:tcPr>
            <w:tcW w:w="1806" w:type="dxa"/>
          </w:tcPr>
          <w:p w14:paraId="7385274D" w14:textId="77777777" w:rsidR="006571C3" w:rsidRPr="00CD5A00" w:rsidRDefault="006571C3" w:rsidP="006571C3">
            <w:r w:rsidRPr="00D163FD">
              <w:t>Adjustments for Small Screens</w:t>
            </w:r>
          </w:p>
        </w:tc>
        <w:tc>
          <w:tcPr>
            <w:tcW w:w="1809" w:type="dxa"/>
          </w:tcPr>
          <w:p w14:paraId="5641AD02" w14:textId="77777777" w:rsidR="006571C3" w:rsidRPr="00CD5A00" w:rsidRDefault="006571C3" w:rsidP="006571C3">
            <w:r w:rsidRPr="00914559">
              <w:t>Opera</w:t>
            </w:r>
          </w:p>
        </w:tc>
        <w:tc>
          <w:tcPr>
            <w:tcW w:w="1809" w:type="dxa"/>
          </w:tcPr>
          <w:p w14:paraId="3096FF44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2BCBAFDE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40269B29" w14:textId="77777777" w:rsidR="006571C3" w:rsidRPr="00CD5A00" w:rsidRDefault="006571C3" w:rsidP="006571C3">
            <w:r w:rsidRPr="00D163FD">
              <w:t>Styles that adjust content for smaller screens are applied in media queries, particularly those targeting screen widths below a certain threshold.</w:t>
            </w:r>
          </w:p>
        </w:tc>
      </w:tr>
      <w:tr w:rsidR="006571C3" w:rsidRPr="00CD5A00" w14:paraId="712312F5" w14:textId="77777777" w:rsidTr="006571C3">
        <w:tc>
          <w:tcPr>
            <w:tcW w:w="1806" w:type="dxa"/>
          </w:tcPr>
          <w:p w14:paraId="448AED9A" w14:textId="77777777" w:rsidR="006571C3" w:rsidRPr="00CD5A00" w:rsidRDefault="006571C3" w:rsidP="006571C3">
            <w:r w:rsidRPr="00CD5A00">
              <w:t xml:space="preserve">Mobile </w:t>
            </w:r>
            <w:r w:rsidRPr="006571C3">
              <w:t>Adjustments for Large Screens</w:t>
            </w:r>
          </w:p>
        </w:tc>
        <w:tc>
          <w:tcPr>
            <w:tcW w:w="1809" w:type="dxa"/>
          </w:tcPr>
          <w:p w14:paraId="20C9FE9F" w14:textId="77777777" w:rsidR="006571C3" w:rsidRPr="00CD5A00" w:rsidRDefault="006571C3" w:rsidP="006571C3">
            <w:r w:rsidRPr="00914559">
              <w:t>Opera</w:t>
            </w:r>
          </w:p>
        </w:tc>
        <w:tc>
          <w:tcPr>
            <w:tcW w:w="1809" w:type="dxa"/>
          </w:tcPr>
          <w:p w14:paraId="0039CCCB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44722F9C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6B993F6C" w14:textId="77777777" w:rsidR="006571C3" w:rsidRPr="00CD5A00" w:rsidRDefault="006571C3" w:rsidP="006571C3">
            <w:r w:rsidRPr="006571C3">
              <w:t>Similarly, adjustments for large screens are made within media queries targeting wider screen widths.</w:t>
            </w:r>
          </w:p>
        </w:tc>
      </w:tr>
      <w:tr w:rsidR="006571C3" w:rsidRPr="00CD5A00" w14:paraId="00697373" w14:textId="77777777" w:rsidTr="006571C3">
        <w:tc>
          <w:tcPr>
            <w:tcW w:w="1806" w:type="dxa"/>
          </w:tcPr>
          <w:p w14:paraId="699B439A" w14:textId="77777777" w:rsidR="006571C3" w:rsidRPr="00CD5A00" w:rsidRDefault="006571C3" w:rsidP="006571C3">
            <w:r w:rsidRPr="006571C3">
              <w:t>Flexible Images:</w:t>
            </w:r>
          </w:p>
        </w:tc>
        <w:tc>
          <w:tcPr>
            <w:tcW w:w="1809" w:type="dxa"/>
          </w:tcPr>
          <w:p w14:paraId="047D5BDE" w14:textId="77777777" w:rsidR="006571C3" w:rsidRPr="00CD5A00" w:rsidRDefault="006571C3" w:rsidP="006571C3">
            <w:r w:rsidRPr="00914559">
              <w:t>Opera</w:t>
            </w:r>
          </w:p>
        </w:tc>
        <w:tc>
          <w:tcPr>
            <w:tcW w:w="1809" w:type="dxa"/>
          </w:tcPr>
          <w:p w14:paraId="5839FCDC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43A65A04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5FD819FA" w14:textId="77777777" w:rsidR="006571C3" w:rsidRPr="00CD5A00" w:rsidRDefault="006571C3" w:rsidP="006571C3">
            <w:r w:rsidRPr="006571C3">
              <w:t xml:space="preserve">Flexible image styles are applied in sections </w:t>
            </w:r>
            <w:proofErr w:type="gramStart"/>
            <w:r w:rsidRPr="006571C3">
              <w:t>like .product</w:t>
            </w:r>
            <w:proofErr w:type="gramEnd"/>
            <w:r w:rsidRPr="006571C3">
              <w:t xml:space="preserve">-card </w:t>
            </w:r>
            <w:proofErr w:type="spellStart"/>
            <w:r w:rsidRPr="006571C3">
              <w:t>img</w:t>
            </w:r>
            <w:proofErr w:type="spellEnd"/>
            <w:r w:rsidRPr="006571C3">
              <w:t>, ensuring that images resize properly on smaller screens.</w:t>
            </w:r>
          </w:p>
        </w:tc>
      </w:tr>
      <w:tr w:rsidR="006571C3" w:rsidRPr="00CD5A00" w14:paraId="45AA891A" w14:textId="77777777" w:rsidTr="006571C3">
        <w:tc>
          <w:tcPr>
            <w:tcW w:w="1806" w:type="dxa"/>
          </w:tcPr>
          <w:p w14:paraId="687EBE45" w14:textId="4CB6E181" w:rsidR="006571C3" w:rsidRPr="00CD5A00" w:rsidRDefault="006571C3" w:rsidP="006571C3">
            <w:r w:rsidRPr="006571C3">
              <w:t>Flexible Text</w:t>
            </w:r>
          </w:p>
        </w:tc>
        <w:tc>
          <w:tcPr>
            <w:tcW w:w="1809" w:type="dxa"/>
          </w:tcPr>
          <w:p w14:paraId="61563F72" w14:textId="77777777" w:rsidR="006571C3" w:rsidRPr="00CD5A00" w:rsidRDefault="006571C3" w:rsidP="006571C3">
            <w:r w:rsidRPr="00914559">
              <w:t>Opera</w:t>
            </w:r>
          </w:p>
        </w:tc>
        <w:tc>
          <w:tcPr>
            <w:tcW w:w="1809" w:type="dxa"/>
          </w:tcPr>
          <w:p w14:paraId="44CCF399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05A9FFBD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65C4B041" w14:textId="79948BD0" w:rsidR="006571C3" w:rsidRPr="00CD5A00" w:rsidRDefault="006571C3" w:rsidP="006571C3">
            <w:r w:rsidRPr="006571C3">
              <w:t xml:space="preserve">Text adjustments for improved readability on mobile devices are seen in various sections, such </w:t>
            </w:r>
            <w:proofErr w:type="gramStart"/>
            <w:r w:rsidRPr="006571C3">
              <w:t>as .title</w:t>
            </w:r>
            <w:proofErr w:type="gramEnd"/>
            <w:r w:rsidRPr="006571C3">
              <w:t>, .product-card h2, and .</w:t>
            </w:r>
            <w:proofErr w:type="spellStart"/>
            <w:r w:rsidRPr="006571C3">
              <w:t>card__heading</w:t>
            </w:r>
            <w:proofErr w:type="spellEnd"/>
            <w:r w:rsidRPr="006571C3">
              <w:t>.</w:t>
            </w:r>
          </w:p>
        </w:tc>
      </w:tr>
      <w:tr w:rsidR="006571C3" w:rsidRPr="00CD5A00" w14:paraId="6A9505F8" w14:textId="77777777" w:rsidTr="006571C3">
        <w:tc>
          <w:tcPr>
            <w:tcW w:w="1806" w:type="dxa"/>
          </w:tcPr>
          <w:p w14:paraId="3A5A7BF8" w14:textId="2E1ACD1E" w:rsidR="006571C3" w:rsidRPr="00CD5A00" w:rsidRDefault="006571C3" w:rsidP="006571C3">
            <w:r w:rsidRPr="006571C3">
              <w:t>Orientation Awareness</w:t>
            </w:r>
          </w:p>
        </w:tc>
        <w:tc>
          <w:tcPr>
            <w:tcW w:w="1809" w:type="dxa"/>
          </w:tcPr>
          <w:p w14:paraId="3C52A48C" w14:textId="77777777" w:rsidR="006571C3" w:rsidRPr="00CD5A00" w:rsidRDefault="006571C3" w:rsidP="006571C3">
            <w:r w:rsidRPr="00914559">
              <w:t>Opera</w:t>
            </w:r>
          </w:p>
        </w:tc>
        <w:tc>
          <w:tcPr>
            <w:tcW w:w="1809" w:type="dxa"/>
          </w:tcPr>
          <w:p w14:paraId="497F6554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375F1285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55564B56" w14:textId="631DE1ED" w:rsidR="006571C3" w:rsidRPr="00CD5A00" w:rsidRDefault="006571C3" w:rsidP="006571C3">
            <w:r w:rsidRPr="006571C3">
              <w:t>While not explicitly mentioned in the provided CSS code, orientation awareness can be inferred from the responsive layout adjustments, ensuring that content adapts well to both landscape and portrait orientations.</w:t>
            </w:r>
          </w:p>
        </w:tc>
      </w:tr>
      <w:tr w:rsidR="006571C3" w14:paraId="4E191AE3" w14:textId="77777777" w:rsidTr="006571C3">
        <w:tc>
          <w:tcPr>
            <w:tcW w:w="1806" w:type="dxa"/>
          </w:tcPr>
          <w:p w14:paraId="7212F23A" w14:textId="5FF1237B" w:rsidR="006571C3" w:rsidRPr="00CD5A00" w:rsidRDefault="006571C3" w:rsidP="006571C3">
            <w:r w:rsidRPr="006571C3">
              <w:t>Mobile Navigation</w:t>
            </w:r>
          </w:p>
        </w:tc>
        <w:tc>
          <w:tcPr>
            <w:tcW w:w="1809" w:type="dxa"/>
          </w:tcPr>
          <w:p w14:paraId="5BE393EE" w14:textId="77777777" w:rsidR="006571C3" w:rsidRPr="00CD5A00" w:rsidRDefault="006571C3" w:rsidP="006571C3">
            <w:r w:rsidRPr="00914559">
              <w:t>Opera</w:t>
            </w:r>
          </w:p>
        </w:tc>
        <w:tc>
          <w:tcPr>
            <w:tcW w:w="1809" w:type="dxa"/>
          </w:tcPr>
          <w:p w14:paraId="44AEEADA" w14:textId="77777777" w:rsidR="006571C3" w:rsidRDefault="006571C3" w:rsidP="006571C3">
            <w:r w:rsidRPr="00CD5A00">
              <w:t>Chrome</w:t>
            </w:r>
          </w:p>
        </w:tc>
        <w:tc>
          <w:tcPr>
            <w:tcW w:w="1809" w:type="dxa"/>
          </w:tcPr>
          <w:p w14:paraId="05747B6D" w14:textId="77777777" w:rsidR="006571C3" w:rsidRPr="00CD5A00" w:rsidRDefault="006571C3" w:rsidP="006571C3">
            <w:r>
              <w:t>MS Edge</w:t>
            </w:r>
          </w:p>
        </w:tc>
        <w:tc>
          <w:tcPr>
            <w:tcW w:w="3855" w:type="dxa"/>
          </w:tcPr>
          <w:p w14:paraId="60AFA9FC" w14:textId="2B7EAEFE" w:rsidR="006571C3" w:rsidRDefault="006571C3" w:rsidP="006571C3">
            <w:r w:rsidRPr="006571C3">
              <w:t xml:space="preserve">Styles for collapsible or modified navigation menus can be found in sections like .nav, .nav </w:t>
            </w:r>
            <w:proofErr w:type="spellStart"/>
            <w:r w:rsidRPr="006571C3">
              <w:t>ul</w:t>
            </w:r>
            <w:proofErr w:type="spellEnd"/>
            <w:r w:rsidRPr="006571C3">
              <w:t>, .nav li, and .nav li a.</w:t>
            </w:r>
          </w:p>
        </w:tc>
      </w:tr>
    </w:tbl>
    <w:p w14:paraId="16EEDA0B" w14:textId="77777777" w:rsidR="00D163FD" w:rsidRDefault="00D163FD" w:rsidP="00CD5A00"/>
    <w:p w14:paraId="59F44036" w14:textId="491535BD" w:rsidR="00CD5A00" w:rsidRDefault="00CD5A00" w:rsidP="00D163FD">
      <w:pPr>
        <w:pStyle w:val="ListParagraph"/>
        <w:numPr>
          <w:ilvl w:val="0"/>
          <w:numId w:val="1"/>
        </w:numPr>
      </w:pPr>
      <w:r w:rsidRPr="00CD5A00">
        <w:t>Challenges Faced and Solutions:</w:t>
      </w:r>
    </w:p>
    <w:p w14:paraId="2A130EC2" w14:textId="45474379" w:rsidR="00CD5A00" w:rsidRDefault="00CD5A00" w:rsidP="006571C3">
      <w:pPr>
        <w:pStyle w:val="ListParagraph"/>
        <w:numPr>
          <w:ilvl w:val="0"/>
          <w:numId w:val="2"/>
        </w:numPr>
      </w:pPr>
      <w:r>
        <w:t>Responsive Design: Ensuring the website is responsive across various devices and screen sizes was a challenge. Solution: Used media queries to adjust styles based on screen width.</w:t>
      </w:r>
    </w:p>
    <w:p w14:paraId="382A04DD" w14:textId="05AE5484" w:rsidR="00CD5A00" w:rsidRDefault="00CD5A00" w:rsidP="006571C3">
      <w:pPr>
        <w:pStyle w:val="ListParagraph"/>
        <w:numPr>
          <w:ilvl w:val="0"/>
          <w:numId w:val="2"/>
        </w:numPr>
      </w:pPr>
      <w:r>
        <w:t xml:space="preserve">Cross-Browser Compatibility: Ensuring the website works well across different browsers posed a challenge. Solution: Tested the website on multiple browsers and </w:t>
      </w:r>
      <w:r>
        <w:t>adjusted</w:t>
      </w:r>
      <w:r>
        <w:t xml:space="preserve"> as needed.</w:t>
      </w:r>
    </w:p>
    <w:p w14:paraId="649A27EC" w14:textId="3F096AB3" w:rsidR="00CD5A00" w:rsidRDefault="00CD5A00" w:rsidP="006571C3">
      <w:pPr>
        <w:pStyle w:val="ListParagraph"/>
        <w:numPr>
          <w:ilvl w:val="0"/>
          <w:numId w:val="2"/>
        </w:numPr>
      </w:pPr>
      <w:r>
        <w:t>Styling Consistency: Maintaining consistency in styling throughout the website was important but challenging. Solution: Established clear style guidelines and regularly reviewed and updated stylesheets to ensure consistency.</w:t>
      </w:r>
    </w:p>
    <w:p w14:paraId="3146E72A" w14:textId="550BB914" w:rsidR="006571C3" w:rsidRDefault="006571C3" w:rsidP="006571C3">
      <w:pPr>
        <w:pStyle w:val="ListParagraph"/>
        <w:numPr>
          <w:ilvl w:val="0"/>
          <w:numId w:val="2"/>
        </w:numPr>
      </w:pPr>
      <w:r>
        <w:t>Lack of coordination throughout the whole project in the group.</w:t>
      </w:r>
    </w:p>
    <w:p w14:paraId="7FE30E6C" w14:textId="77777777" w:rsidR="00CD5A00" w:rsidRDefault="00CD5A00" w:rsidP="00CD5A00"/>
    <w:p w14:paraId="461FAD81" w14:textId="77777777" w:rsidR="00CD5A00" w:rsidRDefault="00CD5A00" w:rsidP="00CD5A00"/>
    <w:p w14:paraId="40A07D6F" w14:textId="77777777" w:rsidR="00CD5A00" w:rsidRDefault="00CD5A00" w:rsidP="00CD5A00"/>
    <w:p w14:paraId="1CB42049" w14:textId="77777777" w:rsidR="00CD5A00" w:rsidRDefault="00CD5A00" w:rsidP="00CD5A00"/>
    <w:p w14:paraId="0D41DDED" w14:textId="77777777" w:rsidR="00CD5A00" w:rsidRDefault="00CD5A00" w:rsidP="00CD5A00"/>
    <w:p w14:paraId="0EC1C3D0" w14:textId="77777777" w:rsidR="00CD5A00" w:rsidRDefault="00CD5A00" w:rsidP="00CD5A00"/>
    <w:p w14:paraId="1CA495A5" w14:textId="77777777" w:rsidR="00CD5A00" w:rsidRDefault="00CD5A00" w:rsidP="00CD5A00"/>
    <w:p w14:paraId="31903FDC" w14:textId="77777777" w:rsidR="00CD5A00" w:rsidRDefault="00CD5A00" w:rsidP="00CD5A00"/>
    <w:p w14:paraId="325CE5B8" w14:textId="77777777" w:rsidR="00CD5A00" w:rsidRDefault="00CD5A00" w:rsidP="00CD5A00"/>
    <w:sectPr w:rsidR="00CD5A00" w:rsidSect="00A95E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2171"/>
    <w:multiLevelType w:val="hybridMultilevel"/>
    <w:tmpl w:val="5284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17D3A"/>
    <w:multiLevelType w:val="hybridMultilevel"/>
    <w:tmpl w:val="CF209E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3575652">
    <w:abstractNumId w:val="0"/>
  </w:num>
  <w:num w:numId="2" w16cid:durableId="209723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00"/>
    <w:rsid w:val="006571C3"/>
    <w:rsid w:val="00A95E6F"/>
    <w:rsid w:val="00CD5A00"/>
    <w:rsid w:val="00D163FD"/>
    <w:rsid w:val="00E7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7970B"/>
  <w15:chartTrackingRefBased/>
  <w15:docId w15:val="{E00213D8-9D60-4D51-B64C-A20B130D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A0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A0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A0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A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5A0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A0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A0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A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A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A0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A0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A0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A0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CD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 Salhotra</dc:creator>
  <cp:keywords/>
  <dc:description/>
  <cp:lastModifiedBy>Aashim Salhotra</cp:lastModifiedBy>
  <cp:revision>1</cp:revision>
  <dcterms:created xsi:type="dcterms:W3CDTF">2024-04-20T02:15:00Z</dcterms:created>
  <dcterms:modified xsi:type="dcterms:W3CDTF">2024-04-20T02:39:00Z</dcterms:modified>
</cp:coreProperties>
</file>