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7AFC7">
      <w:pPr>
        <w:jc w:val="center"/>
        <w:rPr>
          <w:sz w:val="44"/>
          <w:szCs w:val="44"/>
        </w:rPr>
      </w:pPr>
      <w:r>
        <w:rPr>
          <w:rFonts w:hint="default"/>
          <w:b/>
          <w:color w:val="1F4E78"/>
          <w:sz w:val="56"/>
          <w:lang w:val="en-US"/>
        </w:rPr>
        <w:t xml:space="preserve">FinSage: </w:t>
      </w:r>
      <w:r>
        <w:rPr>
          <w:b/>
          <w:color w:val="1F4E78"/>
          <w:sz w:val="44"/>
          <w:szCs w:val="44"/>
        </w:rPr>
        <w:t>AI Smart Expense &amp; Payroll Management System</w:t>
      </w:r>
    </w:p>
    <w:p w14:paraId="6664687C">
      <w:pPr>
        <w:pStyle w:val="2"/>
        <w:jc w:val="left"/>
        <w:rPr>
          <w:sz w:val="32"/>
          <w:szCs w:val="32"/>
        </w:rPr>
      </w:pPr>
      <w:r>
        <w:rPr>
          <w:color w:val="1F4E78"/>
          <w:sz w:val="32"/>
          <w:szCs w:val="32"/>
        </w:rPr>
        <w:t>1. PROBLEM STATEMENT</w:t>
      </w:r>
    </w:p>
    <w:p w14:paraId="7100B49C">
      <w:pPr>
        <w:jc w:val="left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Startups struggle with: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Manual payroll calculations causing errors and missed payments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No real-time visibility into expenses and cash flow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Difficult categorizing expenses across multiple vendors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Lack of predictive insights for financial planning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Time-consuming financial reporting and decision-making</w:t>
      </w:r>
      <w:r>
        <w:rPr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  </w:t>
      </w:r>
    </w:p>
    <w:p w14:paraId="51FBFFC8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40"/>
          <w:szCs w:val="40"/>
          <w:lang w:val="en-US"/>
        </w:rPr>
        <w:t>Result of Problem: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sz w:val="28"/>
          <w:szCs w:val="28"/>
        </w:rPr>
        <w:t>Financial chaos, compliance risks, poor resource allocation</w:t>
      </w:r>
      <w:r>
        <w:rPr>
          <w:rFonts w:hint="default"/>
          <w:sz w:val="28"/>
          <w:szCs w:val="28"/>
          <w:lang w:val="en-US"/>
        </w:rPr>
        <w:t>.</w:t>
      </w:r>
    </w:p>
    <w:p w14:paraId="24BB76B7">
      <w:pPr>
        <w:numPr>
          <w:ilvl w:val="0"/>
          <w:numId w:val="3"/>
        </w:numPr>
        <w:ind w:leftChars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Approach for the problem:</w:t>
      </w:r>
    </w:p>
    <w:p w14:paraId="097009F3">
      <w:pPr>
        <w:numPr>
          <w:numId w:val="0"/>
        </w:numPr>
        <w:jc w:val="left"/>
        <w:rPr>
          <w:rFonts w:hint="default" w:eastAsia="SimSun" w:cs="Proxy 3" w:asciiTheme="minorAscii" w:hAnsiTheme="minorAscii"/>
          <w:sz w:val="28"/>
          <w:szCs w:val="28"/>
        </w:rPr>
      </w:pPr>
      <w:r>
        <w:rPr>
          <w:rFonts w:hint="default" w:eastAsia="SimSun" w:cs="Proxy 3" w:asciiTheme="minorAscii" w:hAnsiTheme="minorAscii"/>
          <w:sz w:val="28"/>
          <w:szCs w:val="28"/>
        </w:rPr>
        <w:t>We focus on smart integration over unnecessary complexity.</w:t>
      </w:r>
      <w:r>
        <w:rPr>
          <w:rFonts w:hint="default" w:eastAsia="SimSun" w:cs="Proxy 3" w:asciiTheme="minorAscii" w:hAnsiTheme="minorAscii"/>
          <w:sz w:val="28"/>
          <w:szCs w:val="28"/>
          <w:lang w:val="en-US"/>
        </w:rPr>
        <w:t xml:space="preserve"> </w:t>
      </w:r>
      <w:r>
        <w:rPr>
          <w:rFonts w:hint="default" w:eastAsia="SimSun" w:cs="Proxy 3" w:asciiTheme="minorAscii" w:hAnsiTheme="minorAscii"/>
          <w:sz w:val="28"/>
          <w:szCs w:val="28"/>
        </w:rPr>
        <w:t>Instead of rebuilding existing systems, we combine robust services with intelligent automation to deliver a clean, scalable, and user-focused solution — efficiently and within tight timelines.</w:t>
      </w:r>
    </w:p>
    <w:p w14:paraId="2B43CA6E">
      <w:r>
        <w:t xml:space="preserve">✅ Delegate heavy lifting to proven services (databases, </w:t>
      </w:r>
      <w:r>
        <w:rPr>
          <w:lang w:val="en-US"/>
        </w:rPr>
        <w:t>APIs</w:t>
      </w:r>
      <w:r>
        <w:t>)</w:t>
      </w:r>
      <w:r>
        <w:br w:type="textWrapping"/>
      </w:r>
      <w:r>
        <w:t>✅ Use AI (Claude API) for intelligent categorization and insights</w:t>
      </w:r>
      <w:r>
        <w:br w:type="textWrapping"/>
      </w:r>
      <w:r>
        <w:t>✅ Focus on clean UI and seamless data flow</w:t>
      </w:r>
      <w:r>
        <w:br w:type="textWrapping"/>
      </w:r>
      <w:r>
        <w:t>✅ Build and deploy in 24 hours</w:t>
      </w:r>
      <w:r>
        <w:rPr>
          <w:rFonts w:hint="default"/>
          <w:lang w:val="en-US"/>
        </w:rPr>
        <w:t>.</w:t>
      </w:r>
      <w:r>
        <w:br w:type="textWrapping"/>
      </w:r>
      <w:r>
        <w:br w:type="textWrapping"/>
      </w:r>
      <w:r>
        <w:t>Key Philosophy: Compose existing tools, don't build from scratch</w:t>
      </w:r>
    </w:p>
    <w:p w14:paraId="35B91A56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  <w:r>
        <w:rPr>
          <w:rFonts w:hint="default" w:eastAsia="SimSun" w:cs="Proxy 3" w:asciiTheme="minorAscii" w:hAnsiTheme="minorAscii"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282575</wp:posOffset>
            </wp:positionV>
            <wp:extent cx="5073650" cy="1609725"/>
            <wp:effectExtent l="0" t="0" r="1270" b="5715"/>
            <wp:wrapNone/>
            <wp:docPr id="1" name="Picture 1" descr="Screenshot 2026-02-13 20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3 2036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SimSun" w:cs="Proxy 3" w:asciiTheme="minorAscii" w:hAnsiTheme="minorAscii"/>
          <w:sz w:val="36"/>
          <w:szCs w:val="36"/>
          <w:lang w:val="en-US"/>
        </w:rPr>
        <w:t>Core Requirements:</w:t>
      </w:r>
    </w:p>
    <w:p w14:paraId="00FA552D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341B0E74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244F79AA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6A4DAB06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1FAC98D7">
      <w:pPr>
        <w:numPr>
          <w:ilvl w:val="0"/>
          <w:numId w:val="3"/>
        </w:numPr>
        <w:spacing w:after="200" w:line="276" w:lineRule="auto"/>
        <w:ind w:left="0" w:leftChars="0" w:firstLine="0" w:firstLineChars="0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  <w:r>
        <w:rPr>
          <w:rFonts w:hint="default" w:eastAsia="SimSun" w:cs="Proxy 3" w:asciiTheme="minorAscii" w:hAnsiTheme="minorAscii"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330200</wp:posOffset>
            </wp:positionV>
            <wp:extent cx="4949190" cy="188595"/>
            <wp:effectExtent l="0" t="0" r="3810" b="9525"/>
            <wp:wrapNone/>
            <wp:docPr id="2" name="Picture 2" descr="Screenshot 2026-02-13 214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3 2148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SimSun" w:cs="Proxy 3" w:asciiTheme="minorAscii" w:hAnsiTheme="minorAscii"/>
          <w:sz w:val="36"/>
          <w:szCs w:val="36"/>
          <w:lang w:val="en-US"/>
        </w:rPr>
        <w:t>Tools Required:</w:t>
      </w:r>
    </w:p>
    <w:p w14:paraId="4DE58B22">
      <w:pPr>
        <w:numPr>
          <w:numId w:val="0"/>
        </w:numPr>
        <w:spacing w:after="200" w:line="276" w:lineRule="auto"/>
        <w:ind w:leftChars="0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  <w:r>
        <w:rPr>
          <w:rFonts w:hint="default" w:eastAsia="SimSun" w:cs="Proxy 3" w:asciiTheme="minorAscii" w:hAnsiTheme="minorAscii"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78105</wp:posOffset>
            </wp:positionV>
            <wp:extent cx="4924425" cy="2815590"/>
            <wp:effectExtent l="0" t="0" r="13335" b="3810"/>
            <wp:wrapNone/>
            <wp:docPr id="3" name="Picture 3" descr="Screenshot 2026-02-13 21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3 215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1F4B7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0C5B0C8B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7D577C07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6BC72D73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4A25D197">
      <w:pPr>
        <w:numPr>
          <w:numId w:val="0"/>
        </w:numPr>
        <w:spacing w:after="200" w:line="276" w:lineRule="auto"/>
        <w:jc w:val="left"/>
        <w:rPr>
          <w:rFonts w:hint="default" w:eastAsia="SimSun" w:cs="Proxy 3" w:asciiTheme="minorAscii" w:hAnsiTheme="minorAscii"/>
          <w:sz w:val="36"/>
          <w:szCs w:val="36"/>
          <w:lang w:val="en-US"/>
        </w:rPr>
      </w:pPr>
    </w:p>
    <w:p w14:paraId="3338F09D">
      <w:pPr>
        <w:pStyle w:val="2"/>
        <w:rPr>
          <w:color w:val="1F4E78"/>
        </w:rPr>
      </w:pPr>
    </w:p>
    <w:p w14:paraId="48F79F0B">
      <w:pPr>
        <w:pStyle w:val="2"/>
      </w:pPr>
      <w:r>
        <w:rPr>
          <w:color w:val="1F4E78"/>
        </w:rPr>
        <w:t>5. TECH STACK SUMMARY</w:t>
      </w:r>
    </w:p>
    <w:p w14:paraId="6D68190D">
      <w:pPr>
        <w:numPr>
          <w:numId w:val="0"/>
        </w:numPr>
        <w:spacing w:after="200" w:line="276" w:lineRule="auto"/>
        <w:jc w:val="left"/>
      </w:pPr>
      <w:r>
        <w:br w:type="textWrapping"/>
      </w:r>
      <w:r>
        <w:t>Frontend: React.js + Tailwind CSS</w:t>
      </w:r>
      <w:r>
        <w:br w:type="textWrapping"/>
      </w:r>
      <w:r>
        <w:t>Backend: Supabase (no custom backend code)</w:t>
      </w:r>
      <w:r>
        <w:br w:type="textWrapping"/>
      </w:r>
      <w:r>
        <w:t>Database: PostgreSQL (via Supabase)</w:t>
      </w:r>
      <w:r>
        <w:br w:type="textWrapping"/>
      </w:r>
      <w:r>
        <w:t>AI Layer: Claude API (categorization &amp; insights)</w:t>
      </w:r>
      <w:r>
        <w:br w:type="textWrapping"/>
      </w:r>
      <w:r>
        <w:t>Charts: Recharts</w:t>
      </w:r>
      <w:r>
        <w:br w:type="textWrapping"/>
      </w:r>
      <w:r>
        <w:t>Deployment: Vercel (frontend) + Supabase (backend)</w:t>
      </w:r>
    </w:p>
    <w:p w14:paraId="1E180C2A">
      <w:pPr>
        <w:numPr>
          <w:numId w:val="0"/>
        </w:numPr>
        <w:spacing w:after="200" w:line="276" w:lineRule="auto"/>
        <w:jc w:val="left"/>
      </w:pPr>
    </w:p>
    <w:p w14:paraId="4D797BC0">
      <w:pPr>
        <w:numPr>
          <w:numId w:val="0"/>
        </w:numPr>
        <w:spacing w:after="200" w:line="276" w:lineRule="auto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6.Project Flow Architecture:</w:t>
      </w:r>
    </w:p>
    <w:p w14:paraId="5C353B10">
      <w:pPr>
        <w:rPr>
          <w:sz w:val="16"/>
          <w:szCs w:val="16"/>
        </w:rPr>
      </w:pPr>
      <w:r>
        <w:rPr>
          <w:rFonts w:ascii="Courier New" w:hAnsi="Courier New"/>
          <w:sz w:val="16"/>
          <w:szCs w:val="16"/>
        </w:rPr>
        <w:t>┌─────────────────────────┐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React Frontend UI     │ ◄─ Dashboard, Forms, Charts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└────────────┬────────────┘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 xml:space="preserve">             │ HTTP Requests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 xml:space="preserve">             ▼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┌─────────────────────────────────┐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 xml:space="preserve">│    Supabase (PostgreSQL)        │ ◄─ Stores Employees, </w:t>
      </w:r>
      <w:r>
        <w:rPr>
          <w:rFonts w:hint="default" w:ascii="Courier New" w:hAnsi="Courier New"/>
          <w:sz w:val="16"/>
          <w:szCs w:val="16"/>
          <w:lang w:val="en-US"/>
        </w:rPr>
        <w:t xml:space="preserve">    </w:t>
      </w:r>
      <w:r>
        <w:rPr>
          <w:rFonts w:ascii="Courier New" w:hAnsi="Courier New"/>
          <w:sz w:val="16"/>
          <w:szCs w:val="16"/>
        </w:rPr>
        <w:t>Expenses, Payroll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• Real-time database      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• Built-in authentication 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• Auto-generated REST API 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└────────────┬────────────────────┘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 xml:space="preserve">             │ Triggered on expense add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 xml:space="preserve">             ▼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┌─────────────────────────────────┐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  Claude API (AI Layer)      │ ◄─ Smart categorization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  • NLP for categorization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  • Anomaly detection     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│      • Financial insights       │</w:t>
      </w:r>
      <w:r>
        <w:rPr>
          <w:rFonts w:ascii="Courier New" w:hAnsi="Courier New"/>
          <w:sz w:val="16"/>
          <w:szCs w:val="16"/>
        </w:rPr>
        <w:br w:type="textWrapping"/>
      </w:r>
      <w:r>
        <w:rPr>
          <w:rFonts w:ascii="Courier New" w:hAnsi="Courier New"/>
          <w:sz w:val="16"/>
          <w:szCs w:val="16"/>
        </w:rPr>
        <w:t>└─────────────────────────────────┘</w:t>
      </w:r>
    </w:p>
    <w:p w14:paraId="1102E4FB">
      <w:pPr>
        <w:numPr>
          <w:numId w:val="0"/>
        </w:numPr>
        <w:spacing w:after="200" w:line="276" w:lineRule="auto"/>
        <w:jc w:val="left"/>
        <w:rPr>
          <w:sz w:val="16"/>
          <w:szCs w:val="16"/>
        </w:rPr>
      </w:pPr>
    </w:p>
    <w:p w14:paraId="6A5CA5C9">
      <w:pPr>
        <w:pStyle w:val="2"/>
        <w:rPr>
          <w:rFonts w:hint="default"/>
          <w:lang w:val="en-US"/>
        </w:rPr>
      </w:pPr>
      <w:r>
        <w:rPr>
          <w:color w:val="1F4E78"/>
        </w:rPr>
        <w:t xml:space="preserve">7. FEATURES </w:t>
      </w:r>
      <w:r>
        <w:rPr>
          <w:rFonts w:hint="default"/>
          <w:color w:val="1F4E78"/>
          <w:lang w:val="en-US"/>
        </w:rPr>
        <w:t>:</w:t>
      </w:r>
    </w:p>
    <w:tbl>
      <w:tblPr>
        <w:tblStyle w:val="7"/>
        <w:tblW w:w="0" w:type="auto"/>
        <w:tblInd w:w="217" w:type="dxa"/>
        <w:tbl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single" w:color="5B9BD5" w:themeColor="accent1" w:sz="8" w:space="0"/>
          <w:insideV w:val="single" w:color="5B9BD5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285"/>
        <w:gridCol w:w="3910"/>
      </w:tblGrid>
      <w:tr w14:paraId="7FC807F4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  <w:shd w:val="clear" w:color="auto" w:fill="2E75B6"/>
          </w:tcPr>
          <w:p w14:paraId="2EBAF4BB">
            <w:pPr>
              <w:spacing w:after="0" w:line="240" w:lineRule="auto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285" w:type="dxa"/>
            <w:shd w:val="clear" w:color="auto" w:fill="2E75B6"/>
          </w:tcPr>
          <w:p w14:paraId="2E82EF87">
            <w:pPr>
              <w:spacing w:after="0" w:line="240" w:lineRule="auto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3910" w:type="dxa"/>
            <w:shd w:val="clear" w:color="auto" w:fill="2E75B6"/>
          </w:tcPr>
          <w:p w14:paraId="17361DFE">
            <w:pPr>
              <w:spacing w:after="0" w:line="240" w:lineRule="auto"/>
            </w:pPr>
            <w:r>
              <w:rPr>
                <w:b/>
                <w:color w:val="FFFFFF"/>
              </w:rPr>
              <w:t>Why Important</w:t>
            </w:r>
          </w:p>
        </w:tc>
      </w:tr>
      <w:tr w14:paraId="0C949567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08EF1238">
            <w:pPr>
              <w:spacing w:after="0" w:line="240" w:lineRule="auto"/>
            </w:pPr>
            <w:r>
              <w:t>1</w:t>
            </w:r>
          </w:p>
        </w:tc>
        <w:tc>
          <w:tcPr>
            <w:tcW w:w="2285" w:type="dxa"/>
          </w:tcPr>
          <w:p w14:paraId="23862B23">
            <w:pPr>
              <w:spacing w:after="0" w:line="240" w:lineRule="auto"/>
            </w:pPr>
            <w:r>
              <w:t>Employee Management</w:t>
            </w:r>
          </w:p>
        </w:tc>
        <w:tc>
          <w:tcPr>
            <w:tcW w:w="3910" w:type="dxa"/>
          </w:tcPr>
          <w:p w14:paraId="707CFF0E">
            <w:pPr>
              <w:spacing w:after="0" w:line="240" w:lineRule="auto"/>
            </w:pPr>
            <w:r>
              <w:t>Core requirement</w:t>
            </w:r>
          </w:p>
        </w:tc>
      </w:tr>
      <w:tr w14:paraId="5243F1E5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6D30A166">
            <w:pPr>
              <w:spacing w:after="0" w:line="240" w:lineRule="auto"/>
            </w:pPr>
            <w:r>
              <w:t>2</w:t>
            </w:r>
          </w:p>
        </w:tc>
        <w:tc>
          <w:tcPr>
            <w:tcW w:w="2285" w:type="dxa"/>
          </w:tcPr>
          <w:p w14:paraId="73306A5E">
            <w:pPr>
              <w:spacing w:after="0" w:line="240" w:lineRule="auto"/>
            </w:pPr>
            <w:r>
              <w:t>Payroll Calculator</w:t>
            </w:r>
          </w:p>
        </w:tc>
        <w:tc>
          <w:tcPr>
            <w:tcW w:w="3910" w:type="dxa"/>
          </w:tcPr>
          <w:p w14:paraId="13F81DDE">
            <w:pPr>
              <w:spacing w:after="0" w:line="240" w:lineRule="auto"/>
            </w:pPr>
            <w:r>
              <w:t>Automated calculations</w:t>
            </w:r>
          </w:p>
        </w:tc>
      </w:tr>
      <w:tr w14:paraId="58810239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7F7F6060">
            <w:pPr>
              <w:spacing w:after="0" w:line="240" w:lineRule="auto"/>
            </w:pPr>
            <w:r>
              <w:t>3</w:t>
            </w:r>
          </w:p>
        </w:tc>
        <w:tc>
          <w:tcPr>
            <w:tcW w:w="2285" w:type="dxa"/>
          </w:tcPr>
          <w:p w14:paraId="7F9D365D">
            <w:pPr>
              <w:spacing w:after="0" w:line="240" w:lineRule="auto"/>
            </w:pPr>
            <w:r>
              <w:t>Expense Tracking</w:t>
            </w:r>
          </w:p>
        </w:tc>
        <w:tc>
          <w:tcPr>
            <w:tcW w:w="3910" w:type="dxa"/>
          </w:tcPr>
          <w:p w14:paraId="00E432FD">
            <w:pPr>
              <w:spacing w:after="0" w:line="240" w:lineRule="auto"/>
            </w:pPr>
            <w:r>
              <w:t>Data collection</w:t>
            </w:r>
          </w:p>
        </w:tc>
      </w:tr>
      <w:tr w14:paraId="01479921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56C533BE">
            <w:pPr>
              <w:spacing w:after="0" w:line="240" w:lineRule="auto"/>
            </w:pPr>
            <w:r>
              <w:t>4</w:t>
            </w:r>
          </w:p>
        </w:tc>
        <w:tc>
          <w:tcPr>
            <w:tcW w:w="2285" w:type="dxa"/>
          </w:tcPr>
          <w:p w14:paraId="22C62EAF">
            <w:pPr>
              <w:spacing w:after="0" w:line="240" w:lineRule="auto"/>
            </w:pPr>
            <w:r>
              <w:t>AI Categorization</w:t>
            </w:r>
          </w:p>
        </w:tc>
        <w:tc>
          <w:tcPr>
            <w:tcW w:w="3910" w:type="dxa"/>
          </w:tcPr>
          <w:p w14:paraId="22994E8D">
            <w:pPr>
              <w:spacing w:after="0" w:line="240" w:lineRule="auto"/>
            </w:pPr>
            <w:r>
              <w:t>Smart feature</w:t>
            </w:r>
          </w:p>
        </w:tc>
      </w:tr>
      <w:tr w14:paraId="654540C5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362C3273">
            <w:pPr>
              <w:spacing w:after="0" w:line="240" w:lineRule="auto"/>
            </w:pPr>
            <w:r>
              <w:t>5</w:t>
            </w:r>
          </w:p>
        </w:tc>
        <w:tc>
          <w:tcPr>
            <w:tcW w:w="2285" w:type="dxa"/>
          </w:tcPr>
          <w:p w14:paraId="1B8A1246">
            <w:pPr>
              <w:spacing w:after="0" w:line="240" w:lineRule="auto"/>
            </w:pPr>
            <w:r>
              <w:t>Dashboard/Metrics</w:t>
            </w:r>
          </w:p>
        </w:tc>
        <w:tc>
          <w:tcPr>
            <w:tcW w:w="3910" w:type="dxa"/>
          </w:tcPr>
          <w:p w14:paraId="69E6960D">
            <w:pPr>
              <w:spacing w:after="0" w:line="240" w:lineRule="auto"/>
            </w:pPr>
            <w:r>
              <w:t>Visualization</w:t>
            </w:r>
          </w:p>
        </w:tc>
      </w:tr>
      <w:tr w14:paraId="544B5BD7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14FD5259">
            <w:pPr>
              <w:spacing w:after="0" w:line="240" w:lineRule="auto"/>
            </w:pPr>
            <w:r>
              <w:t>6</w:t>
            </w:r>
          </w:p>
        </w:tc>
        <w:tc>
          <w:tcPr>
            <w:tcW w:w="2285" w:type="dxa"/>
          </w:tcPr>
          <w:p w14:paraId="16FB23EC">
            <w:pPr>
              <w:spacing w:after="0" w:line="240" w:lineRule="auto"/>
            </w:pPr>
            <w:r>
              <w:t>Health Score</w:t>
            </w:r>
          </w:p>
        </w:tc>
        <w:tc>
          <w:tcPr>
            <w:tcW w:w="3910" w:type="dxa"/>
          </w:tcPr>
          <w:p w14:paraId="0ECE65A9">
            <w:pPr>
              <w:spacing w:after="0" w:line="240" w:lineRule="auto"/>
            </w:pPr>
            <w:r>
              <w:t>AI insight</w:t>
            </w:r>
          </w:p>
        </w:tc>
      </w:tr>
      <w:tr w14:paraId="3082BC37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767" w:type="dxa"/>
          </w:tcPr>
          <w:p w14:paraId="62E770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285" w:type="dxa"/>
          </w:tcPr>
          <w:p w14:paraId="305DAA24">
            <w:pPr>
              <w:spacing w:after="0" w:line="240" w:lineRule="auto"/>
            </w:pPr>
            <w:r>
              <w:t>Live Deployment</w:t>
            </w:r>
          </w:p>
        </w:tc>
        <w:tc>
          <w:tcPr>
            <w:tcW w:w="3910" w:type="dxa"/>
          </w:tcPr>
          <w:p w14:paraId="57C9BCD4">
            <w:pPr>
              <w:spacing w:after="0" w:line="240" w:lineRule="auto"/>
            </w:pPr>
            <w:r>
              <w:t>Accessible online</w:t>
            </w:r>
          </w:p>
        </w:tc>
      </w:tr>
      <w:tr w14:paraId="67F44734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67" w:type="dxa"/>
          </w:tcPr>
          <w:p w14:paraId="3D83FD0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2285" w:type="dxa"/>
          </w:tcPr>
          <w:p w14:paraId="2D2DBEC9">
            <w:pPr>
              <w:spacing w:after="0" w:line="240" w:lineRule="auto"/>
            </w:pPr>
            <w:r>
              <w:t>Responsive Design</w:t>
            </w:r>
          </w:p>
        </w:tc>
        <w:tc>
          <w:tcPr>
            <w:tcW w:w="3910" w:type="dxa"/>
          </w:tcPr>
          <w:p w14:paraId="10972FD1">
            <w:pPr>
              <w:spacing w:after="0" w:line="240" w:lineRule="auto"/>
            </w:pPr>
            <w:r>
              <w:t>Mobile-friendly</w:t>
            </w:r>
          </w:p>
        </w:tc>
      </w:tr>
    </w:tbl>
    <w:p w14:paraId="694CD822">
      <w:pPr>
        <w:pStyle w:val="2"/>
        <w:rPr>
          <w:rFonts w:hint="default"/>
          <w:sz w:val="32"/>
          <w:szCs w:val="32"/>
          <w:lang w:val="en-US"/>
        </w:rPr>
      </w:pPr>
      <w:r>
        <w:rPr>
          <w:rFonts w:hint="default"/>
          <w:color w:val="1F4E78"/>
          <w:sz w:val="32"/>
          <w:szCs w:val="32"/>
          <w:lang w:val="en-US"/>
        </w:rPr>
        <w:t>8</w:t>
      </w:r>
      <w:r>
        <w:rPr>
          <w:color w:val="1F4E78"/>
          <w:sz w:val="32"/>
          <w:szCs w:val="32"/>
        </w:rPr>
        <w:t>. MVP (Minimum Viable Product) Scope</w:t>
      </w:r>
      <w:r>
        <w:rPr>
          <w:rFonts w:hint="default"/>
          <w:color w:val="1F4E78"/>
          <w:sz w:val="32"/>
          <w:szCs w:val="32"/>
          <w:lang w:val="en-US"/>
        </w:rPr>
        <w:t>:</w:t>
      </w:r>
    </w:p>
    <w:p w14:paraId="671C7381">
      <w:pPr>
        <w:pStyle w:val="3"/>
        <w:rPr>
          <w:sz w:val="28"/>
          <w:szCs w:val="28"/>
        </w:rPr>
      </w:pPr>
      <w:r>
        <w:rPr>
          <w:color w:val="2E75B6"/>
          <w:sz w:val="28"/>
          <w:szCs w:val="28"/>
        </w:rPr>
        <w:t>Must-Have Features</w:t>
      </w:r>
    </w:p>
    <w:p w14:paraId="2C4F1C62">
      <w:pPr>
        <w:pStyle w:val="6"/>
        <w:rPr>
          <w:sz w:val="28"/>
          <w:szCs w:val="28"/>
        </w:rPr>
      </w:pPr>
      <w:r>
        <w:rPr>
          <w:sz w:val="28"/>
          <w:szCs w:val="28"/>
        </w:rPr>
        <w:t>Basic employee and payroll management (salary, deductions, net pay calculation)</w:t>
      </w:r>
    </w:p>
    <w:p w14:paraId="7284AE53">
      <w:pPr>
        <w:pStyle w:val="6"/>
        <w:rPr>
          <w:sz w:val="28"/>
          <w:szCs w:val="28"/>
        </w:rPr>
      </w:pPr>
      <w:r>
        <w:rPr>
          <w:sz w:val="28"/>
          <w:szCs w:val="28"/>
        </w:rPr>
        <w:t>Expense entry and AI-based category suggestion</w:t>
      </w:r>
    </w:p>
    <w:p w14:paraId="01E2D9B8">
      <w:pPr>
        <w:pStyle w:val="6"/>
        <w:rPr>
          <w:sz w:val="28"/>
          <w:szCs w:val="28"/>
        </w:rPr>
      </w:pPr>
      <w:r>
        <w:rPr>
          <w:sz w:val="28"/>
          <w:szCs w:val="28"/>
        </w:rPr>
        <w:t>Monthly financial summary dashboard with total income, expenses, and net</w:t>
      </w:r>
    </w:p>
    <w:p w14:paraId="261F3B3D">
      <w:pPr>
        <w:pStyle w:val="6"/>
        <w:rPr>
          <w:sz w:val="28"/>
          <w:szCs w:val="28"/>
        </w:rPr>
      </w:pPr>
      <w:r>
        <w:rPr>
          <w:sz w:val="28"/>
          <w:szCs w:val="28"/>
        </w:rPr>
        <w:t>Basic anomaly detection for unusual expenses</w:t>
      </w:r>
    </w:p>
    <w:p w14:paraId="01849352">
      <w:pPr>
        <w:pStyle w:val="6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Financial health score and basic dashboard</w:t>
      </w:r>
      <w:r>
        <w:rPr>
          <w:rFonts w:hint="default"/>
          <w:sz w:val="28"/>
          <w:szCs w:val="28"/>
          <w:lang w:val="en-US"/>
        </w:rPr>
        <w:t>.</w:t>
      </w:r>
    </w:p>
    <w:p w14:paraId="369C273F">
      <w:pPr>
        <w:pStyle w:val="2"/>
        <w:rPr>
          <w:rFonts w:hint="default"/>
          <w:lang w:val="en-US"/>
        </w:rPr>
      </w:pPr>
      <w:r>
        <w:rPr>
          <w:rFonts w:hint="default"/>
          <w:color w:val="1F4E78"/>
          <w:lang w:val="en-US"/>
        </w:rPr>
        <w:t>9</w:t>
      </w:r>
      <w:r>
        <w:rPr>
          <w:color w:val="1F4E78"/>
        </w:rPr>
        <w:t>. Success Metrics</w:t>
      </w:r>
      <w:r>
        <w:rPr>
          <w:rFonts w:hint="default"/>
          <w:color w:val="1F4E78"/>
          <w:lang w:val="en-US"/>
        </w:rPr>
        <w:t>:</w:t>
      </w:r>
    </w:p>
    <w:p w14:paraId="1B118C2A">
      <w:pPr>
        <w:pStyle w:val="6"/>
        <w:rPr>
          <w:sz w:val="24"/>
          <w:szCs w:val="24"/>
        </w:rPr>
      </w:pPr>
      <w:r>
        <w:rPr>
          <w:sz w:val="24"/>
          <w:szCs w:val="24"/>
        </w:rPr>
        <w:t>Payroll accuracy: 100% match with manual calculations</w:t>
      </w:r>
    </w:p>
    <w:p w14:paraId="642CDF78">
      <w:pPr>
        <w:pStyle w:val="6"/>
        <w:rPr>
          <w:sz w:val="24"/>
          <w:szCs w:val="24"/>
        </w:rPr>
      </w:pPr>
      <w:r>
        <w:rPr>
          <w:sz w:val="24"/>
          <w:szCs w:val="24"/>
        </w:rPr>
        <w:t>Expense categorization: &gt; 85% accuracy with AI</w:t>
      </w:r>
    </w:p>
    <w:p w14:paraId="47C0B6C9">
      <w:pPr>
        <w:pStyle w:val="6"/>
        <w:rPr>
          <w:sz w:val="24"/>
          <w:szCs w:val="24"/>
        </w:rPr>
      </w:pPr>
      <w:r>
        <w:rPr>
          <w:sz w:val="24"/>
          <w:szCs w:val="24"/>
        </w:rPr>
        <w:t>Anomaly detection: Precision &gt; 80%, Recall &gt; 60%</w:t>
      </w:r>
    </w:p>
    <w:p w14:paraId="1DE6EFC8">
      <w:pPr>
        <w:pStyle w:val="6"/>
        <w:rPr>
          <w:sz w:val="24"/>
          <w:szCs w:val="24"/>
        </w:rPr>
      </w:pPr>
      <w:r>
        <w:rPr>
          <w:sz w:val="24"/>
          <w:szCs w:val="24"/>
        </w:rPr>
        <w:t>Forecasting accuracy: MAPE &lt; 15% for 3-month prediction</w:t>
      </w:r>
    </w:p>
    <w:p w14:paraId="0A51A6CF">
      <w:pPr>
        <w:pStyle w:val="6"/>
        <w:rPr>
          <w:sz w:val="24"/>
          <w:szCs w:val="24"/>
        </w:rPr>
      </w:pPr>
      <w:r>
        <w:rPr>
          <w:sz w:val="24"/>
          <w:szCs w:val="24"/>
        </w:rPr>
        <w:t>System uptime: 99%</w:t>
      </w:r>
    </w:p>
    <w:p w14:paraId="3CBC0B41">
      <w:pPr>
        <w:pStyle w:val="6"/>
        <w:numPr>
          <w:numId w:val="0"/>
        </w:numPr>
        <w:spacing w:after="200" w:line="276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 satisfaction: Intuitive UI with minimal </w:t>
      </w:r>
      <w:r>
        <w:rPr>
          <w:sz w:val="24"/>
          <w:szCs w:val="24"/>
          <w:lang w:val="en-US"/>
        </w:rPr>
        <w:t>on-boarding</w:t>
      </w:r>
      <w:r>
        <w:rPr>
          <w:rFonts w:hint="default"/>
          <w:sz w:val="24"/>
          <w:szCs w:val="24"/>
          <w:lang w:val="en-US"/>
        </w:rPr>
        <w:t>.</w:t>
      </w:r>
    </w:p>
    <w:p w14:paraId="63A52E56">
      <w:pPr>
        <w:pStyle w:val="6"/>
        <w:numPr>
          <w:numId w:val="0"/>
        </w:numPr>
        <w:spacing w:after="200" w:line="276" w:lineRule="auto"/>
        <w:rPr>
          <w:rFonts w:hint="default"/>
          <w:sz w:val="16"/>
          <w:szCs w:val="16"/>
          <w:lang w:val="en-US"/>
        </w:rPr>
      </w:pPr>
    </w:p>
    <w:p w14:paraId="5DEA8E44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42B1C2B8">
      <w:pPr>
        <w:pStyle w:val="6"/>
        <w:numPr>
          <w:numId w:val="0"/>
        </w:numPr>
        <w:rPr>
          <w:color w:val="1F4E78"/>
          <w:sz w:val="16"/>
          <w:szCs w:val="16"/>
        </w:rPr>
      </w:pPr>
    </w:p>
    <w:p w14:paraId="21E369CA">
      <w:pPr>
        <w:pStyle w:val="6"/>
        <w:numPr>
          <w:numId w:val="0"/>
        </w:numPr>
        <w:rPr>
          <w:color w:val="1F4E78"/>
          <w:sz w:val="16"/>
          <w:szCs w:val="16"/>
        </w:rPr>
      </w:pPr>
    </w:p>
    <w:p w14:paraId="71D9A7F4">
      <w:pPr>
        <w:pStyle w:val="6"/>
        <w:numPr>
          <w:numId w:val="0"/>
        </w:numPr>
        <w:ind w:leftChars="-200" w:firstLine="640" w:firstLineChars="200"/>
        <w:rPr>
          <w:rFonts w:hint="default"/>
          <w:sz w:val="32"/>
          <w:szCs w:val="32"/>
          <w:lang w:val="en-US"/>
        </w:rPr>
      </w:pPr>
      <w:r>
        <w:rPr>
          <w:color w:val="1F4E78"/>
          <w:sz w:val="32"/>
          <w:szCs w:val="32"/>
        </w:rPr>
        <w:t>1</w:t>
      </w:r>
      <w:r>
        <w:rPr>
          <w:rFonts w:hint="default"/>
          <w:color w:val="1F4E78"/>
          <w:sz w:val="32"/>
          <w:szCs w:val="32"/>
          <w:lang w:val="en-US"/>
        </w:rPr>
        <w:t>0</w:t>
      </w:r>
      <w:r>
        <w:rPr>
          <w:color w:val="1F4E78"/>
          <w:sz w:val="32"/>
          <w:szCs w:val="32"/>
        </w:rPr>
        <w:t>. RISK MITIGATION</w:t>
      </w:r>
      <w:r>
        <w:rPr>
          <w:rFonts w:hint="default"/>
          <w:color w:val="1F4E78"/>
          <w:sz w:val="32"/>
          <w:szCs w:val="32"/>
          <w:lang w:val="en-US"/>
        </w:rPr>
        <w:t>:</w:t>
      </w:r>
    </w:p>
    <w:tbl>
      <w:tblPr>
        <w:tblStyle w:val="7"/>
        <w:tblW w:w="0" w:type="auto"/>
        <w:tblInd w:w="265" w:type="dxa"/>
        <w:tbl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single" w:color="5B9BD5" w:themeColor="accent1" w:sz="8" w:space="0"/>
          <w:insideV w:val="single" w:color="5B9BD5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2636"/>
        <w:gridCol w:w="2677"/>
      </w:tblGrid>
      <w:tr w14:paraId="364F2351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441" w:type="dxa"/>
            <w:shd w:val="clear" w:color="auto" w:fill="2E75B6"/>
          </w:tcPr>
          <w:p w14:paraId="62532D16">
            <w:pPr>
              <w:spacing w:after="0" w:line="240" w:lineRule="auto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636" w:type="dxa"/>
            <w:shd w:val="clear" w:color="auto" w:fill="2E75B6"/>
          </w:tcPr>
          <w:p w14:paraId="019CBAF8">
            <w:pPr>
              <w:spacing w:after="0" w:line="240" w:lineRule="auto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w="2677" w:type="dxa"/>
            <w:shd w:val="clear" w:color="auto" w:fill="2E75B6"/>
          </w:tcPr>
          <w:p w14:paraId="65CE5692">
            <w:pPr>
              <w:spacing w:after="0" w:line="240" w:lineRule="auto"/>
            </w:pPr>
            <w:r>
              <w:rPr>
                <w:b/>
                <w:color w:val="FFFFFF"/>
              </w:rPr>
              <w:t>Mitigation</w:t>
            </w:r>
          </w:p>
        </w:tc>
      </w:tr>
      <w:tr w14:paraId="077906F1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441" w:type="dxa"/>
          </w:tcPr>
          <w:p w14:paraId="468BD797">
            <w:pPr>
              <w:spacing w:after="0" w:line="240" w:lineRule="auto"/>
            </w:pPr>
            <w:r>
              <w:t>Supabase downtime</w:t>
            </w:r>
          </w:p>
        </w:tc>
        <w:tc>
          <w:tcPr>
            <w:tcW w:w="2636" w:type="dxa"/>
          </w:tcPr>
          <w:p w14:paraId="638B92F4">
            <w:pPr>
              <w:spacing w:after="0" w:line="240" w:lineRule="auto"/>
            </w:pPr>
            <w:r>
              <w:t>Low</w:t>
            </w:r>
          </w:p>
        </w:tc>
        <w:tc>
          <w:tcPr>
            <w:tcW w:w="2677" w:type="dxa"/>
          </w:tcPr>
          <w:p w14:paraId="260162D5">
            <w:pPr>
              <w:spacing w:after="0" w:line="240" w:lineRule="auto"/>
            </w:pPr>
            <w:r>
              <w:t>Use sample data, ready to demo offline</w:t>
            </w:r>
          </w:p>
        </w:tc>
      </w:tr>
      <w:tr w14:paraId="4AE6ABF6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441" w:type="dxa"/>
          </w:tcPr>
          <w:p w14:paraId="2D6FC067">
            <w:pPr>
              <w:spacing w:after="0" w:line="240" w:lineRule="auto"/>
            </w:pPr>
            <w:r>
              <w:t>Claude API rate limit</w:t>
            </w:r>
          </w:p>
        </w:tc>
        <w:tc>
          <w:tcPr>
            <w:tcW w:w="2636" w:type="dxa"/>
          </w:tcPr>
          <w:p w14:paraId="45B0DE07">
            <w:pPr>
              <w:spacing w:after="0" w:line="240" w:lineRule="auto"/>
            </w:pPr>
            <w:r>
              <w:t>Low</w:t>
            </w:r>
          </w:p>
        </w:tc>
        <w:tc>
          <w:tcPr>
            <w:tcW w:w="2677" w:type="dxa"/>
          </w:tcPr>
          <w:p w14:paraId="715CFB71">
            <w:pPr>
              <w:spacing w:after="0" w:line="240" w:lineRule="auto"/>
            </w:pPr>
            <w:r>
              <w:t>Free tier</w:t>
            </w:r>
            <w:r>
              <w:rPr>
                <w:rFonts w:hint="default"/>
                <w:lang w:val="en-US"/>
              </w:rPr>
              <w:t>,</w:t>
            </w:r>
            <w:r>
              <w:t xml:space="preserve"> sufficient</w:t>
            </w:r>
          </w:p>
        </w:tc>
      </w:tr>
      <w:tr w14:paraId="231A23A8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441" w:type="dxa"/>
          </w:tcPr>
          <w:p w14:paraId="42F45DA7">
            <w:pPr>
              <w:spacing w:after="0" w:line="240" w:lineRule="auto"/>
            </w:pPr>
            <w:r>
              <w:t>Deployment issue</w:t>
            </w:r>
          </w:p>
        </w:tc>
        <w:tc>
          <w:tcPr>
            <w:tcW w:w="2636" w:type="dxa"/>
          </w:tcPr>
          <w:p w14:paraId="7FD1C3F0">
            <w:pPr>
              <w:spacing w:after="0" w:line="240" w:lineRule="auto"/>
            </w:pPr>
            <w:r>
              <w:t>Medium</w:t>
            </w:r>
          </w:p>
        </w:tc>
        <w:tc>
          <w:tcPr>
            <w:tcW w:w="2677" w:type="dxa"/>
          </w:tcPr>
          <w:p w14:paraId="61DA37AE">
            <w:pPr>
              <w:spacing w:after="0" w:line="240" w:lineRule="auto"/>
            </w:pPr>
            <w:r>
              <w:t>Manual app still works locally</w:t>
            </w:r>
          </w:p>
        </w:tc>
      </w:tr>
      <w:tr w14:paraId="3A2B4F3A">
        <w:tblPrEx>
          <w:tblBorders>
            <w:top w:val="single" w:color="5B9BD5" w:themeColor="accent1" w:sz="8" w:space="0"/>
            <w:left w:val="single" w:color="5B9BD5" w:themeColor="accent1" w:sz="8" w:space="0"/>
            <w:bottom w:val="single" w:color="5B9BD5" w:themeColor="accent1" w:sz="8" w:space="0"/>
            <w:right w:val="single" w:color="5B9BD5" w:themeColor="accent1" w:sz="8" w:space="0"/>
            <w:insideH w:val="single" w:color="5B9BD5" w:themeColor="accent1" w:sz="8" w:space="0"/>
            <w:insideV w:val="single" w:color="5B9BD5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441" w:type="dxa"/>
          </w:tcPr>
          <w:p w14:paraId="7D63EBE4">
            <w:pPr>
              <w:spacing w:after="0" w:line="240" w:lineRule="auto"/>
            </w:pPr>
            <w:r>
              <w:t>Time overrun</w:t>
            </w:r>
          </w:p>
        </w:tc>
        <w:tc>
          <w:tcPr>
            <w:tcW w:w="2636" w:type="dxa"/>
          </w:tcPr>
          <w:p w14:paraId="28069CF5">
            <w:pPr>
              <w:spacing w:after="0" w:line="240" w:lineRule="auto"/>
            </w:pPr>
            <w:r>
              <w:t>Low</w:t>
            </w:r>
          </w:p>
        </w:tc>
        <w:tc>
          <w:tcPr>
            <w:tcW w:w="2677" w:type="dxa"/>
          </w:tcPr>
          <w:p w14:paraId="79B06D94">
            <w:pPr>
              <w:spacing w:after="0" w:line="240" w:lineRule="auto"/>
            </w:pPr>
            <w:r>
              <w:t>MVP features done by hour 8</w:t>
            </w:r>
          </w:p>
        </w:tc>
      </w:tr>
    </w:tbl>
    <w:p w14:paraId="0EC54994">
      <w:pPr>
        <w:pStyle w:val="6"/>
        <w:numPr>
          <w:ilvl w:val="0"/>
          <w:numId w:val="0"/>
        </w:numPr>
        <w:spacing w:after="200" w:line="276" w:lineRule="auto"/>
      </w:pPr>
    </w:p>
    <w:p w14:paraId="0611B197">
      <w:pPr>
        <w:pStyle w:val="6"/>
        <w:numPr>
          <w:ilvl w:val="0"/>
          <w:numId w:val="0"/>
        </w:numPr>
        <w:spacing w:after="200" w:line="276" w:lineRule="auto"/>
      </w:pPr>
    </w:p>
    <w:p w14:paraId="4671BC6A">
      <w:pPr>
        <w:pStyle w:val="2"/>
        <w:rPr>
          <w:sz w:val="40"/>
          <w:szCs w:val="40"/>
        </w:rPr>
      </w:pPr>
      <w:r>
        <w:rPr>
          <w:color w:val="1F4E78"/>
          <w:sz w:val="40"/>
          <w:szCs w:val="40"/>
        </w:rPr>
        <w:t>Conclusion</w:t>
      </w:r>
    </w:p>
    <w:p w14:paraId="3095107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his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AI Smart Expense &amp; Payroll Management System addresses a critical pain point for startups by automating financial operations and providing intelligent insights. By combining robust payroll calculations, intelligent expense categorization, and predictive analy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sis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, the system enables founders to make data-driven financial decisions and maintain better control over company finances. The phased implementation approach ensures a solid MVP can be delivered within the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given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timeline while laying the groundwork for advanced features.</w:t>
      </w:r>
      <w:bookmarkStart w:id="0" w:name="_GoBack"/>
      <w:bookmarkEnd w:id="0"/>
    </w:p>
    <w:p w14:paraId="6B9E7B66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5D9223A9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6305E062">
      <w:pPr>
        <w:pStyle w:val="6"/>
        <w:numPr>
          <w:numId w:val="0"/>
        </w:numPr>
        <w:spacing w:after="200" w:line="276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Prepared By  :</w:t>
      </w:r>
    </w:p>
    <w:p w14:paraId="1977BE82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Team Name : WEB SCRAPERS</w:t>
      </w:r>
    </w:p>
    <w:p w14:paraId="5A3318FB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Team ID: 11012</w:t>
      </w:r>
    </w:p>
    <w:p w14:paraId="39E38E44">
      <w:pPr>
        <w:pStyle w:val="6"/>
        <w:numPr>
          <w:numId w:val="0"/>
        </w:numPr>
        <w:spacing w:after="200" w:line="276" w:lineRule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Members:</w:t>
      </w:r>
    </w:p>
    <w:p w14:paraId="1566E9E1">
      <w:pPr>
        <w:pStyle w:val="6"/>
        <w:numPr>
          <w:ilvl w:val="0"/>
          <w:numId w:val="4"/>
        </w:numPr>
        <w:tabs>
          <w:tab w:val="clear" w:pos="425"/>
        </w:tabs>
        <w:spacing w:after="200" w:line="276" w:lineRule="auto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Aashish Kumar Sahoo- 12505467</w:t>
      </w:r>
    </w:p>
    <w:p w14:paraId="17E77A6D">
      <w:pPr>
        <w:pStyle w:val="6"/>
        <w:numPr>
          <w:ilvl w:val="0"/>
          <w:numId w:val="4"/>
        </w:numPr>
        <w:tabs>
          <w:tab w:val="clear" w:pos="425"/>
        </w:tabs>
        <w:spacing w:after="200" w:line="276" w:lineRule="auto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Aaditya Kumar- 12526487</w:t>
      </w:r>
    </w:p>
    <w:p w14:paraId="736E6A15">
      <w:pPr>
        <w:pStyle w:val="6"/>
        <w:numPr>
          <w:ilvl w:val="0"/>
          <w:numId w:val="4"/>
        </w:numPr>
        <w:tabs>
          <w:tab w:val="clear" w:pos="425"/>
        </w:tabs>
        <w:spacing w:after="200" w:line="276" w:lineRule="auto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Bhojraj Sahu- 12517589</w:t>
      </w:r>
    </w:p>
    <w:p w14:paraId="7D4241EE">
      <w:pPr>
        <w:pStyle w:val="6"/>
        <w:numPr>
          <w:ilvl w:val="0"/>
          <w:numId w:val="4"/>
        </w:numPr>
        <w:tabs>
          <w:tab w:val="clear" w:pos="425"/>
        </w:tabs>
        <w:spacing w:after="200" w:line="276" w:lineRule="auto"/>
        <w:ind w:left="425" w:leftChars="0" w:hanging="425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Ashutosh Raj- 12520146 </w:t>
      </w:r>
    </w:p>
    <w:p w14:paraId="1D99608D">
      <w:pPr>
        <w:pStyle w:val="6"/>
        <w:numPr>
          <w:numId w:val="0"/>
        </w:numPr>
        <w:spacing w:after="200" w:line="276" w:lineRule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outset" w:color="auto" w:sz="6" w:space="1"/>
        <w:left w:val="outset" w:color="auto" w:sz="6" w:space="4"/>
        <w:bottom w:val="outset" w:color="auto" w:sz="6" w:space="1"/>
        <w:right w:val="outset" w:color="auto" w:sz="6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roxy 6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Proxy 3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F0CBC"/>
    <w:multiLevelType w:val="singleLevel"/>
    <w:tmpl w:val="9C9F0CBC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AD295E7F"/>
    <w:multiLevelType w:val="singleLevel"/>
    <w:tmpl w:val="AD295E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82A565C"/>
    <w:multiLevelType w:val="singleLevel"/>
    <w:tmpl w:val="E82A56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1437BED"/>
    <w:multiLevelType w:val="singleLevel"/>
    <w:tmpl w:val="51437BE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C7F9B"/>
    <w:rsid w:val="2853574E"/>
    <w:rsid w:val="423F1A50"/>
    <w:rsid w:val="640C7F9B"/>
    <w:rsid w:val="6ED8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table" w:styleId="7">
    <w:name w:val="Light Grid Accent 1"/>
    <w:basedOn w:val="5"/>
    <w:qFormat/>
    <w:uiPriority w:val="62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2026-02-13T14:52:00Z</dcterms:created>
  <dc:creator>Aashish Kumar Sahoo</dc:creator>
  <cp:lastModifiedBy>Aashish Kumar Sahoo</cp:lastModifiedBy>
  <dcterms:modified xsi:type="dcterms:W3CDTF">2026-02-13T17:30:42Z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FB7D7D71DFD04F179428EBDACC62FFED_11</vt:lpwstr>
  </property>
</Properties>
</file>