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71" w:rsidRPr="00E67608" w:rsidRDefault="001B503D" w:rsidP="00382971">
      <w:pPr>
        <w:rPr>
          <w:color w:val="7030A0"/>
        </w:rPr>
      </w:pPr>
      <w:r>
        <w:rPr>
          <w:color w:val="7030A0"/>
        </w:rPr>
        <w:t xml:space="preserve">                                      </w:t>
      </w:r>
      <w:bookmarkStart w:id="0" w:name="_GoBack"/>
      <w:bookmarkEnd w:id="0"/>
      <w:r w:rsidR="00382971" w:rsidRPr="00E67608">
        <w:rPr>
          <w:color w:val="7030A0"/>
        </w:rPr>
        <w:t>For</w:t>
      </w:r>
      <w:r w:rsidR="00382971">
        <w:rPr>
          <w:color w:val="7030A0"/>
        </w:rPr>
        <w:t>e</w:t>
      </w:r>
      <w:r w:rsidR="00382971"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001B503D">
        <w:t>H.Aashara</w:t>
      </w:r>
      <w:proofErr w:type="spellEnd"/>
      <w:r w:rsidR="001B503D">
        <w:t xml:space="preserve"> </w:t>
      </w:r>
      <w:proofErr w:type="spellStart"/>
      <w:r w:rsidR="001B503D">
        <w:t>Begam</w:t>
      </w:r>
      <w:proofErr w:type="spellEnd"/>
    </w:p>
    <w:p w:rsidR="00382971" w:rsidRDefault="00382971" w:rsidP="00382971">
      <w:r w:rsidRPr="00E67608">
        <w:rPr>
          <w:b/>
        </w:rPr>
        <w:t>Register Number:</w:t>
      </w:r>
      <w:r w:rsidR="001B503D">
        <w:t xml:space="preserve"> 422223243001</w:t>
      </w:r>
    </w:p>
    <w:p w:rsidR="00382971" w:rsidRDefault="00382971" w:rsidP="00382971">
      <w:r w:rsidRPr="00E67608">
        <w:rPr>
          <w:b/>
        </w:rPr>
        <w:t xml:space="preserve">Institution: </w:t>
      </w:r>
      <w:r>
        <w:t>Surya group of Institutions</w:t>
      </w:r>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t xml:space="preserve"> 22-04-2025</w:t>
      </w:r>
    </w:p>
    <w:p w:rsidR="00382971" w:rsidRPr="00A1288D" w:rsidRDefault="00382971" w:rsidP="00382971">
      <w:pPr>
        <w:rPr>
          <w:b/>
        </w:rPr>
      </w:pPr>
      <w:proofErr w:type="spellStart"/>
      <w:r w:rsidRPr="00A1288D">
        <w:rPr>
          <w:b/>
        </w:rPr>
        <w:t>Github</w:t>
      </w:r>
      <w:proofErr w:type="spellEnd"/>
      <w:r w:rsidRPr="00A1288D">
        <w:rPr>
          <w:b/>
        </w:rPr>
        <w:t xml:space="preserve"> Repository Link:</w:t>
      </w:r>
      <w:r w:rsidR="001B503D" w:rsidRPr="00A1288D">
        <w:rPr>
          <w:b/>
        </w:rPr>
        <w:t xml:space="preserve"> </w:t>
      </w:r>
      <w:hyperlink r:id="rId6" w:history="1">
        <w:r w:rsidR="001B503D" w:rsidRPr="001B503D">
          <w:rPr>
            <w:rStyle w:val="Hyperlink"/>
          </w:rPr>
          <w:t>https://github.com/Aashra39/aashra.git</w:t>
        </w:r>
      </w:hyperlink>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EA68C7" w:rsidRPr="00382971" w:rsidRDefault="00382971" w:rsidP="00382971">
      <w:pPr>
        <w:pStyle w:val="Heading1"/>
        <w:numPr>
          <w:ilvl w:val="0"/>
          <w:numId w:val="14"/>
        </w:numPr>
        <w:rPr>
          <w:color w:val="FF0000"/>
        </w:rPr>
      </w:pPr>
      <w:r w:rsidRPr="00382971">
        <w:rPr>
          <w:color w:val="FF0000"/>
        </w:rPr>
        <w:t>Project Workflow (</w:t>
      </w:r>
      <w:proofErr w:type="gramStart"/>
      <w:r w:rsidRPr="00382971">
        <w:rPr>
          <w:color w:val="FF0000"/>
        </w:rPr>
        <w:t>Flowchart )</w:t>
      </w:r>
      <w:proofErr w:type="gramEnd"/>
    </w:p>
    <w:p w:rsidR="00EA68C7" w:rsidRDefault="00382971">
      <w:r>
        <w:t>Data Collection -&gt; Preprocessing -&gt; EDA -&gt; Feature Engineering -&gt; Model Training -&gt; Evaluation -&gt;</w:t>
      </w:r>
    </w:p>
    <w:p w:rsidR="00EA68C7" w:rsidRDefault="00382971">
      <w:pPr>
        <w:spacing w:after="446"/>
      </w:pPr>
      <w:r>
        <w:t>Visualization -&gt; Reporting</w:t>
      </w:r>
    </w:p>
    <w:p w:rsidR="00EA68C7" w:rsidRPr="00382971" w:rsidRDefault="00382971" w:rsidP="00382971">
      <w:pPr>
        <w:pStyle w:val="Heading1"/>
        <w:numPr>
          <w:ilvl w:val="0"/>
          <w:numId w:val="14"/>
        </w:numPr>
        <w:rPr>
          <w:color w:val="FF0000"/>
        </w:rPr>
      </w:pPr>
      <w:r w:rsidRPr="00382971">
        <w:rPr>
          <w:color w:val="FF0000"/>
        </w:rPr>
        <w:lastRenderedPageBreak/>
        <w:t>Data Description</w:t>
      </w:r>
    </w:p>
    <w:p w:rsidR="00EA68C7" w:rsidRDefault="00382971">
      <w:pPr>
        <w:numPr>
          <w:ilvl w:val="0"/>
          <w:numId w:val="2"/>
        </w:numPr>
        <w:ind w:left="756" w:hanging="147"/>
      </w:pPr>
      <w:r>
        <w:t>Dataset Source: Kaggle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Pr="00382971"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382971" w:rsidRPr="00382971" w:rsidRDefault="00382971" w:rsidP="00382971"/>
    <w:p w:rsidR="00EA68C7" w:rsidRDefault="00382971">
      <w:pPr>
        <w:numPr>
          <w:ilvl w:val="0"/>
          <w:numId w:val="4"/>
        </w:numPr>
        <w:ind w:left="756" w:hanging="147"/>
      </w:pPr>
      <w:r>
        <w:t>Visualized distributions, correlations, and key relationships</w:t>
      </w:r>
    </w:p>
    <w:p w:rsidR="00EA68C7" w:rsidRDefault="00382971">
      <w:pPr>
        <w:numPr>
          <w:ilvl w:val="0"/>
          <w:numId w:val="4"/>
        </w:numPr>
        <w:ind w:left="756" w:hanging="147"/>
      </w:pPr>
      <w:r>
        <w:t>Identified top influencing factors like overall quality, living area, and neighborhood</w:t>
      </w:r>
    </w:p>
    <w:p w:rsidR="00EA68C7" w:rsidRDefault="00382971">
      <w:pPr>
        <w:numPr>
          <w:ilvl w:val="0"/>
          <w:numId w:val="4"/>
        </w:numPr>
        <w:spacing w:after="446"/>
        <w:ind w:left="756" w:hanging="147"/>
      </w:pPr>
      <w:r>
        <w:t>Detected multicollinearity among numeric features</w:t>
      </w:r>
    </w:p>
    <w:p w:rsidR="00EA68C7" w:rsidRPr="00382971" w:rsidRDefault="00382971" w:rsidP="00382971">
      <w:pPr>
        <w:pStyle w:val="Heading1"/>
        <w:numPr>
          <w:ilvl w:val="0"/>
          <w:numId w:val="14"/>
        </w:numPr>
        <w:ind w:left="876"/>
        <w:rPr>
          <w:color w:val="FF0000"/>
        </w:rPr>
      </w:pPr>
      <w:r w:rsidRPr="00382971">
        <w:rPr>
          <w:color w:val="FF0000"/>
        </w:rPr>
        <w:t>Feature Engineering</w:t>
      </w:r>
    </w:p>
    <w:p w:rsidR="00EA68C7" w:rsidRDefault="00382971">
      <w:pPr>
        <w:numPr>
          <w:ilvl w:val="0"/>
          <w:numId w:val="5"/>
        </w:numPr>
        <w:ind w:left="756" w:hanging="147"/>
      </w:pPr>
      <w:r>
        <w:t>Created new features like price per square foot</w:t>
      </w:r>
    </w:p>
    <w:p w:rsidR="00EA68C7" w:rsidRDefault="00382971">
      <w:pPr>
        <w:numPr>
          <w:ilvl w:val="0"/>
          <w:numId w:val="5"/>
        </w:numPr>
        <w:ind w:left="756" w:hanging="147"/>
      </w:pPr>
      <w:r>
        <w:t>Binned year variables to capture age categories</w:t>
      </w:r>
    </w:p>
    <w:p w:rsidR="00EA68C7" w:rsidRDefault="00382971">
      <w:pPr>
        <w:numPr>
          <w:ilvl w:val="0"/>
          <w:numId w:val="5"/>
        </w:numPr>
        <w:ind w:left="756" w:hanging="147"/>
      </w:pPr>
      <w:r>
        <w:t>Applied polynomial and interaction terms</w:t>
      </w:r>
    </w:p>
    <w:p w:rsidR="00EA68C7" w:rsidRDefault="00382971">
      <w:pPr>
        <w:numPr>
          <w:ilvl w:val="0"/>
          <w:numId w:val="5"/>
        </w:numPr>
        <w:spacing w:after="446"/>
        <w:ind w:left="756" w:hanging="147"/>
      </w:pPr>
      <w:r>
        <w:t>Optional: Used PCA to reduce dimensionality</w:t>
      </w:r>
    </w:p>
    <w:p w:rsidR="00EA68C7" w:rsidRPr="00382971" w:rsidRDefault="00382971" w:rsidP="00382971">
      <w:pPr>
        <w:pStyle w:val="Heading1"/>
        <w:numPr>
          <w:ilvl w:val="0"/>
          <w:numId w:val="14"/>
        </w:numPr>
        <w:ind w:left="876"/>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Ridge and Lasso Regression (to reduce overfitting )</w:t>
      </w:r>
    </w:p>
    <w:p w:rsidR="00EA68C7" w:rsidRDefault="00382971">
      <w:pPr>
        <w:numPr>
          <w:ilvl w:val="0"/>
          <w:numId w:val="6"/>
        </w:numPr>
        <w:ind w:left="756" w:hanging="147"/>
      </w:pPr>
      <w:r>
        <w:t xml:space="preserve">Random Forest </w:t>
      </w:r>
      <w:proofErr w:type="spellStart"/>
      <w:r>
        <w:t>Regressor</w:t>
      </w:r>
      <w:proofErr w:type="spellEnd"/>
      <w:r>
        <w:t xml:space="preserve"> and </w:t>
      </w:r>
      <w:proofErr w:type="spellStart"/>
      <w:r>
        <w:t>XGBoost</w:t>
      </w:r>
      <w:proofErr w:type="spellEnd"/>
      <w:r>
        <w:t xml:space="preserve"> (smart regression techniques )</w:t>
      </w:r>
    </w:p>
    <w:p w:rsidR="00EA68C7" w:rsidRDefault="00382971">
      <w:pPr>
        <w:numPr>
          <w:ilvl w:val="0"/>
          <w:numId w:val="6"/>
        </w:numPr>
        <w:spacing w:after="446"/>
        <w:ind w:left="756" w:hanging="147"/>
      </w:pPr>
      <w:r>
        <w:lastRenderedPageBreak/>
        <w:t>Evaluation metrics: RMSE, MAE, R²</w:t>
      </w:r>
    </w:p>
    <w:p w:rsidR="00EA68C7" w:rsidRPr="00382971" w:rsidRDefault="00382971" w:rsidP="00382971">
      <w:pPr>
        <w:pStyle w:val="Heading1"/>
        <w:numPr>
          <w:ilvl w:val="0"/>
          <w:numId w:val="14"/>
        </w:numPr>
        <w:ind w:left="876"/>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382971">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xml:space="preserve">, </w:t>
      </w:r>
      <w:proofErr w:type="spellStart"/>
      <w:r>
        <w:t>Seaborn</w:t>
      </w:r>
      <w:proofErr w:type="spellEnd"/>
    </w:p>
    <w:p w:rsidR="00EA68C7" w:rsidRDefault="00382971" w:rsidP="00382971">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w:t>
      </w:r>
      <w:proofErr w:type="spellStart"/>
      <w:r>
        <w:t>Aashara</w:t>
      </w:r>
      <w:proofErr w:type="spellEnd"/>
      <w:r>
        <w:t xml:space="preserve">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7">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9">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9"/>
  </w:num>
  <w:num w:numId="3">
    <w:abstractNumId w:val="10"/>
  </w:num>
  <w:num w:numId="4">
    <w:abstractNumId w:val="0"/>
  </w:num>
  <w:num w:numId="5">
    <w:abstractNumId w:val="11"/>
  </w:num>
  <w:num w:numId="6">
    <w:abstractNumId w:val="1"/>
  </w:num>
  <w:num w:numId="7">
    <w:abstractNumId w:val="4"/>
  </w:num>
  <w:num w:numId="8">
    <w:abstractNumId w:val="13"/>
  </w:num>
  <w:num w:numId="9">
    <w:abstractNumId w:val="5"/>
  </w:num>
  <w:num w:numId="10">
    <w:abstractNumId w:val="6"/>
  </w:num>
  <w:num w:numId="11">
    <w:abstractNumId w:val="8"/>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C7"/>
    <w:rsid w:val="0002780A"/>
    <w:rsid w:val="001B503D"/>
    <w:rsid w:val="00382971"/>
    <w:rsid w:val="00EA68C7"/>
    <w:rsid w:val="00F9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2ECD-CFEF-44AE-BCDA-9598CB90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 w:type="character" w:styleId="Hyperlink">
    <w:name w:val="Hyperlink"/>
    <w:basedOn w:val="DefaultParagraphFont"/>
    <w:uiPriority w:val="99"/>
    <w:unhideWhenUsed/>
    <w:rsid w:val="0002780A"/>
    <w:rPr>
      <w:color w:val="0563C1" w:themeColor="hyperlink"/>
      <w:u w:val="single"/>
    </w:rPr>
  </w:style>
  <w:style w:type="character" w:customStyle="1" w:styleId="UnresolvedMention">
    <w:name w:val="Unresolved Mention"/>
    <w:basedOn w:val="DefaultParagraphFont"/>
    <w:uiPriority w:val="99"/>
    <w:semiHidden/>
    <w:unhideWhenUsed/>
    <w:rsid w:val="0002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shra39/aashr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B6ABB-381D-4AB8-BD0A-489A00442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2025-05-06T15:52:00Z</dcterms:created>
  <dcterms:modified xsi:type="dcterms:W3CDTF">2025-05-06T15:52:00Z</dcterms:modified>
</cp:coreProperties>
</file>