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9BB3" w14:textId="77777777" w:rsidR="009132AE" w:rsidRDefault="000443BF">
      <w:pPr>
        <w:pBdr>
          <w:top w:val="nil"/>
          <w:left w:val="nil"/>
          <w:bottom w:val="nil"/>
          <w:right w:val="nil"/>
          <w:between w:val="nil"/>
        </w:pBdr>
        <w:spacing w:after="0" w:line="240" w:lineRule="auto"/>
        <w:rPr>
          <w:color w:val="000000"/>
          <w:sz w:val="28"/>
          <w:szCs w:val="28"/>
        </w:rPr>
      </w:pPr>
      <w:r>
        <w:rPr>
          <w:noProof/>
          <w:color w:val="000000"/>
          <w:sz w:val="28"/>
          <w:szCs w:val="28"/>
        </w:rPr>
        <mc:AlternateContent>
          <mc:Choice Requires="wpg">
            <w:drawing>
              <wp:anchor distT="0" distB="0" distL="0" distR="0" simplePos="0" relativeHeight="251658240" behindDoc="0" locked="0" layoutInCell="1" hidden="0" allowOverlap="1" wp14:anchorId="327682CC" wp14:editId="07849E62">
                <wp:simplePos x="0" y="0"/>
                <wp:positionH relativeFrom="page">
                  <wp:posOffset>310515</wp:posOffset>
                </wp:positionH>
                <wp:positionV relativeFrom="page">
                  <wp:align>center</wp:align>
                </wp:positionV>
                <wp:extent cx="2194560" cy="9125712"/>
                <wp:effectExtent l="0" t="0" r="0" b="0"/>
                <wp:wrapSquare wrapText="bothSides" distT="0" distB="0" distL="0" distR="0"/>
                <wp:docPr id="71" name="Group 71"/>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oup 1"/>
                        <wpg:cNvGrpSpPr/>
                        <wpg:grpSpPr>
                          <a:xfrm>
                            <a:off x="4248720" y="0"/>
                            <a:ext cx="2194560" cy="7560000"/>
                            <a:chOff x="4248720" y="0"/>
                            <a:chExt cx="2194560" cy="7560000"/>
                          </a:xfrm>
                        </wpg:grpSpPr>
                        <wps:wsp>
                          <wps:cNvPr id="2" name="Rectangle 2"/>
                          <wps:cNvSpPr/>
                          <wps:spPr>
                            <a:xfrm>
                              <a:off x="4248720" y="0"/>
                              <a:ext cx="2194550" cy="7560000"/>
                            </a:xfrm>
                            <a:prstGeom prst="rect">
                              <a:avLst/>
                            </a:prstGeom>
                            <a:noFill/>
                            <a:ln>
                              <a:noFill/>
                            </a:ln>
                          </wps:spPr>
                          <wps:txbx>
                            <w:txbxContent>
                              <w:p w14:paraId="51433C11" w14:textId="77777777" w:rsidR="009132AE" w:rsidRDefault="009132AE">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4248720" y="0"/>
                              <a:ext cx="2194560" cy="7560000"/>
                              <a:chOff x="0" y="0"/>
                              <a:chExt cx="2194560" cy="9125712"/>
                            </a:xfrm>
                          </wpg:grpSpPr>
                          <wps:wsp>
                            <wps:cNvPr id="4" name="Rectangle 4"/>
                            <wps:cNvSpPr/>
                            <wps:spPr>
                              <a:xfrm>
                                <a:off x="0" y="0"/>
                                <a:ext cx="2194550" cy="9125700"/>
                              </a:xfrm>
                              <a:prstGeom prst="rect">
                                <a:avLst/>
                              </a:prstGeom>
                              <a:noFill/>
                              <a:ln>
                                <a:noFill/>
                              </a:ln>
                            </wps:spPr>
                            <wps:txbx>
                              <w:txbxContent>
                                <w:p w14:paraId="6DD6F583" w14:textId="77777777" w:rsidR="009132AE" w:rsidRDefault="009132AE">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0" y="0"/>
                                <a:ext cx="194535" cy="9125712"/>
                              </a:xfrm>
                              <a:prstGeom prst="rect">
                                <a:avLst/>
                              </a:prstGeom>
                              <a:solidFill>
                                <a:schemeClr val="dk2"/>
                              </a:solidFill>
                              <a:ln>
                                <a:noFill/>
                              </a:ln>
                            </wps:spPr>
                            <wps:txbx>
                              <w:txbxContent>
                                <w:p w14:paraId="059C6539" w14:textId="77777777" w:rsidR="009132AE" w:rsidRDefault="009132AE">
                                  <w:pPr>
                                    <w:spacing w:after="0" w:line="240" w:lineRule="auto"/>
                                    <w:textDirection w:val="btLr"/>
                                  </w:pPr>
                                </w:p>
                              </w:txbxContent>
                            </wps:txbx>
                            <wps:bodyPr spcFirstLastPara="1" wrap="square" lIns="91425" tIns="91425" rIns="91425" bIns="91425" anchor="ctr" anchorCtr="0">
                              <a:noAutofit/>
                            </wps:bodyPr>
                          </wps:wsp>
                          <wps:wsp>
                            <wps:cNvPr id="6" name="Arrow: Pentagon 6"/>
                            <wps:cNvSpPr/>
                            <wps:spPr>
                              <a:xfrm>
                                <a:off x="0" y="1466850"/>
                                <a:ext cx="2194560" cy="552055"/>
                              </a:xfrm>
                              <a:prstGeom prst="homePlate">
                                <a:avLst>
                                  <a:gd name="adj" fmla="val 50000"/>
                                </a:avLst>
                              </a:prstGeom>
                              <a:solidFill>
                                <a:schemeClr val="accent1"/>
                              </a:solidFill>
                              <a:ln>
                                <a:noFill/>
                              </a:ln>
                            </wps:spPr>
                            <wps:txbx>
                              <w:txbxContent>
                                <w:p w14:paraId="53EB3DC5" w14:textId="77777777" w:rsidR="009132AE" w:rsidRDefault="000443BF">
                                  <w:pPr>
                                    <w:spacing w:after="0" w:line="240" w:lineRule="auto"/>
                                    <w:jc w:val="right"/>
                                    <w:textDirection w:val="btLr"/>
                                  </w:pPr>
                                  <w:r>
                                    <w:rPr>
                                      <w:rFonts w:ascii="Arial" w:eastAsia="Arial" w:hAnsi="Arial" w:cs="Arial"/>
                                      <w:color w:val="FFFFFF"/>
                                      <w:sz w:val="28"/>
                                    </w:rPr>
                                    <w:t xml:space="preserve">     </w:t>
                                  </w:r>
                                </w:p>
                              </w:txbxContent>
                            </wps:txbx>
                            <wps:bodyPr spcFirstLastPara="1" wrap="square" lIns="91425" tIns="0" rIns="182875" bIns="0" anchor="ctr" anchorCtr="0">
                              <a:noAutofit/>
                            </wps:bodyPr>
                          </wps:wsp>
                          <wpg:grpSp>
                            <wpg:cNvPr id="7" name="Group 7"/>
                            <wpg:cNvGrpSpPr/>
                            <wpg:grpSpPr>
                              <a:xfrm>
                                <a:off x="76200" y="4210050"/>
                                <a:ext cx="2057400" cy="4910328"/>
                                <a:chOff x="80645" y="4211812"/>
                                <a:chExt cx="1306273" cy="3121026"/>
                              </a:xfrm>
                            </wpg:grpSpPr>
                            <wpg:grpSp>
                              <wpg:cNvPr id="8" name="Group 8"/>
                              <wpg:cNvGrpSpPr/>
                              <wpg:grpSpPr>
                                <a:xfrm>
                                  <a:off x="141062" y="4211812"/>
                                  <a:ext cx="1047750" cy="3121026"/>
                                  <a:chOff x="141062" y="4211812"/>
                                  <a:chExt cx="1047750" cy="3121026"/>
                                </a:xfrm>
                              </wpg:grpSpPr>
                              <wps:wsp>
                                <wps:cNvPr id="9" name="Freeform: Shape 9"/>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reeform: Shape 10"/>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reeform: Shape 11"/>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reeform: Shape 12"/>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reeform: Shape 13"/>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reeform: Shape 14"/>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1" name="Group 21"/>
                              <wpg:cNvGrpSpPr/>
                              <wpg:grpSpPr>
                                <a:xfrm>
                                  <a:off x="80645" y="4826972"/>
                                  <a:ext cx="1306273" cy="2505863"/>
                                  <a:chOff x="80645" y="4649964"/>
                                  <a:chExt cx="874712" cy="1677988"/>
                                </a:xfrm>
                              </wpg:grpSpPr>
                              <wps:wsp>
                                <wps:cNvPr id="22" name="Freeform: Shape 22"/>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Freeform: Shape 31"/>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64" name="Freeform: Shape 64"/>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310515</wp:posOffset>
                </wp:positionH>
                <wp:positionV relativeFrom="page">
                  <wp:align>center</wp:align>
                </wp:positionV>
                <wp:extent cx="2194560" cy="9125712"/>
                <wp:effectExtent b="0" l="0" r="0" t="0"/>
                <wp:wrapSquare wrapText="bothSides" distB="0" distT="0" distL="0" distR="0"/>
                <wp:docPr id="71"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2194560" cy="9125712"/>
                        </a:xfrm>
                        <a:prstGeom prst="rect"/>
                        <a:ln/>
                      </pic:spPr>
                    </pic:pic>
                  </a:graphicData>
                </a:graphic>
              </wp:anchor>
            </w:drawing>
          </mc:Fallback>
        </mc:AlternateContent>
      </w:r>
      <w:r>
        <w:rPr>
          <w:noProof/>
          <w:color w:val="000000"/>
          <w:sz w:val="28"/>
          <w:szCs w:val="28"/>
        </w:rPr>
        <mc:AlternateContent>
          <mc:Choice Requires="wpg">
            <w:drawing>
              <wp:anchor distT="0" distB="0" distL="114300" distR="114300" simplePos="0" relativeHeight="251659264" behindDoc="0" locked="0" layoutInCell="1" hidden="0" allowOverlap="1" wp14:anchorId="05BCDA04" wp14:editId="390478B6">
                <wp:simplePos x="0" y="0"/>
                <wp:positionH relativeFrom="page">
                  <wp:posOffset>3254376</wp:posOffset>
                </wp:positionH>
                <wp:positionV relativeFrom="page">
                  <wp:posOffset>8841741</wp:posOffset>
                </wp:positionV>
                <wp:extent cx="3676650" cy="384810"/>
                <wp:effectExtent l="0" t="0" r="0" b="0"/>
                <wp:wrapNone/>
                <wp:docPr id="70" name="Rectangle 70"/>
                <wp:cNvGraphicFramePr/>
                <a:graphic xmlns:a="http://schemas.openxmlformats.org/drawingml/2006/main">
                  <a:graphicData uri="http://schemas.microsoft.com/office/word/2010/wordprocessingShape">
                    <wps:wsp>
                      <wps:cNvSpPr/>
                      <wps:spPr>
                        <a:xfrm>
                          <a:off x="3517200" y="3597120"/>
                          <a:ext cx="3657600" cy="365760"/>
                        </a:xfrm>
                        <a:prstGeom prst="rect">
                          <a:avLst/>
                        </a:prstGeom>
                        <a:noFill/>
                        <a:ln>
                          <a:noFill/>
                        </a:ln>
                      </wps:spPr>
                      <wps:txbx>
                        <w:txbxContent>
                          <w:p w14:paraId="56AA2BB4" w14:textId="77777777" w:rsidR="009132AE" w:rsidRDefault="009132AE">
                            <w:pPr>
                              <w:spacing w:after="0" w:line="240" w:lineRule="auto"/>
                              <w:textDirection w:val="btLr"/>
                            </w:pPr>
                          </w:p>
                        </w:txbxContent>
                      </wps:txbx>
                      <wps:bodyPr spcFirstLastPara="1" wrap="square" lIns="0" tIns="0" rIns="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3254376</wp:posOffset>
                </wp:positionH>
                <wp:positionV relativeFrom="page">
                  <wp:posOffset>8841741</wp:posOffset>
                </wp:positionV>
                <wp:extent cx="3676650" cy="384810"/>
                <wp:effectExtent b="0" l="0" r="0" t="0"/>
                <wp:wrapNone/>
                <wp:docPr id="70"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3676650" cy="384810"/>
                        </a:xfrm>
                        <a:prstGeom prst="rect"/>
                        <a:ln/>
                      </pic:spPr>
                    </pic:pic>
                  </a:graphicData>
                </a:graphic>
              </wp:anchor>
            </w:drawing>
          </mc:Fallback>
        </mc:AlternateContent>
      </w:r>
    </w:p>
    <w:p w14:paraId="0AE40C0E" w14:textId="77777777" w:rsidR="009132AE" w:rsidRDefault="000443BF">
      <w:pPr>
        <w:rPr>
          <w:sz w:val="28"/>
          <w:szCs w:val="28"/>
        </w:rPr>
      </w:pPr>
      <w:r>
        <w:rPr>
          <w:noProof/>
          <w:sz w:val="28"/>
          <w:szCs w:val="28"/>
        </w:rPr>
        <mc:AlternateContent>
          <mc:Choice Requires="wpg">
            <w:drawing>
              <wp:anchor distT="0" distB="0" distL="114300" distR="114300" simplePos="0" relativeHeight="251660288" behindDoc="0" locked="0" layoutInCell="1" hidden="0" allowOverlap="1" wp14:anchorId="7B97ACDD" wp14:editId="04CF96D2">
                <wp:simplePos x="0" y="0"/>
                <wp:positionH relativeFrom="page">
                  <wp:posOffset>3254376</wp:posOffset>
                </wp:positionH>
                <wp:positionV relativeFrom="page">
                  <wp:posOffset>1750696</wp:posOffset>
                </wp:positionV>
                <wp:extent cx="4095750" cy="2533650"/>
                <wp:effectExtent l="0" t="0" r="0" b="0"/>
                <wp:wrapNone/>
                <wp:docPr id="72" name="Rectangle 72"/>
                <wp:cNvGraphicFramePr/>
                <a:graphic xmlns:a="http://schemas.openxmlformats.org/drawingml/2006/main">
                  <a:graphicData uri="http://schemas.microsoft.com/office/word/2010/wordprocessingShape">
                    <wps:wsp>
                      <wps:cNvSpPr/>
                      <wps:spPr>
                        <a:xfrm>
                          <a:off x="3307650" y="2522700"/>
                          <a:ext cx="4076700" cy="2514600"/>
                        </a:xfrm>
                        <a:prstGeom prst="rect">
                          <a:avLst/>
                        </a:prstGeom>
                        <a:noFill/>
                        <a:ln>
                          <a:noFill/>
                        </a:ln>
                      </wps:spPr>
                      <wps:txbx>
                        <w:txbxContent>
                          <w:p w14:paraId="237F5284" w14:textId="77777777" w:rsidR="009132AE" w:rsidRDefault="000443BF">
                            <w:pPr>
                              <w:spacing w:after="0" w:line="240" w:lineRule="auto"/>
                              <w:textDirection w:val="btLr"/>
                            </w:pPr>
                            <w:r>
                              <w:rPr>
                                <w:rFonts w:ascii="Times New Roman" w:eastAsia="Times New Roman" w:hAnsi="Times New Roman" w:cs="Times New Roman"/>
                                <w:color w:val="4472C4"/>
                                <w:sz w:val="72"/>
                              </w:rPr>
                              <w:t>Predicting and influencing health and wellness</w:t>
                            </w:r>
                          </w:p>
                          <w:p w14:paraId="668D619A" w14:textId="77777777" w:rsidR="009132AE" w:rsidRDefault="000443BF">
                            <w:pPr>
                              <w:spacing w:before="120" w:line="258" w:lineRule="auto"/>
                              <w:textDirection w:val="btLr"/>
                            </w:pPr>
                            <w:r>
                              <w:rPr>
                                <w:color w:val="4472C4"/>
                                <w:sz w:val="36"/>
                              </w:rPr>
                              <w:t>BUAN 6337: Predictive analytics using SAS</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3254376</wp:posOffset>
                </wp:positionH>
                <wp:positionV relativeFrom="page">
                  <wp:posOffset>1750696</wp:posOffset>
                </wp:positionV>
                <wp:extent cx="4095750" cy="2533650"/>
                <wp:effectExtent b="0" l="0" r="0" t="0"/>
                <wp:wrapNone/>
                <wp:docPr id="72"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4095750" cy="2533650"/>
                        </a:xfrm>
                        <a:prstGeom prst="rect"/>
                        <a:ln/>
                      </pic:spPr>
                    </pic:pic>
                  </a:graphicData>
                </a:graphic>
              </wp:anchor>
            </w:drawing>
          </mc:Fallback>
        </mc:AlternateContent>
      </w:r>
      <w:r>
        <w:br w:type="page"/>
      </w:r>
      <w:r>
        <w:rPr>
          <w:noProof/>
        </w:rPr>
        <mc:AlternateContent>
          <mc:Choice Requires="wpg">
            <w:drawing>
              <wp:anchor distT="0" distB="0" distL="114300" distR="114300" simplePos="0" relativeHeight="251661312" behindDoc="0" locked="0" layoutInCell="1" hidden="0" allowOverlap="1" wp14:anchorId="2AD9A592" wp14:editId="7AB19D1D">
                <wp:simplePos x="0" y="0"/>
                <wp:positionH relativeFrom="column">
                  <wp:posOffset>3492500</wp:posOffset>
                </wp:positionH>
                <wp:positionV relativeFrom="paragraph">
                  <wp:posOffset>6591300</wp:posOffset>
                </wp:positionV>
                <wp:extent cx="2794000" cy="1768475"/>
                <wp:effectExtent l="0" t="0" r="0" b="0"/>
                <wp:wrapNone/>
                <wp:docPr id="73" name="Rectangle 73"/>
                <wp:cNvGraphicFramePr/>
                <a:graphic xmlns:a="http://schemas.openxmlformats.org/drawingml/2006/main">
                  <a:graphicData uri="http://schemas.microsoft.com/office/word/2010/wordprocessingShape">
                    <wps:wsp>
                      <wps:cNvSpPr/>
                      <wps:spPr>
                        <a:xfrm>
                          <a:off x="3953763" y="2900525"/>
                          <a:ext cx="2784475" cy="1758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17FCD22" w14:textId="77777777" w:rsidR="009132AE" w:rsidRDefault="000443BF">
                            <w:pPr>
                              <w:spacing w:line="258" w:lineRule="auto"/>
                              <w:textDirection w:val="btLr"/>
                            </w:pPr>
                            <w:r>
                              <w:rPr>
                                <w:rFonts w:ascii="Times New Roman" w:eastAsia="Times New Roman" w:hAnsi="Times New Roman" w:cs="Times New Roman"/>
                                <w:b/>
                                <w:color w:val="1F3864"/>
                              </w:rPr>
                              <w:t>Group 10: -</w:t>
                            </w:r>
                          </w:p>
                          <w:p w14:paraId="6EED52FC" w14:textId="77777777" w:rsidR="009132AE" w:rsidRDefault="000443BF">
                            <w:pPr>
                              <w:spacing w:line="258" w:lineRule="auto"/>
                              <w:textDirection w:val="btLr"/>
                            </w:pPr>
                            <w:r>
                              <w:rPr>
                                <w:rFonts w:ascii="Times New Roman" w:eastAsia="Times New Roman" w:hAnsi="Times New Roman" w:cs="Times New Roman"/>
                                <w:b/>
                                <w:color w:val="1F3864"/>
                              </w:rPr>
                              <w:t>Aashreya Reddy Pasham</w:t>
                            </w:r>
                          </w:p>
                          <w:p w14:paraId="2195923F" w14:textId="77777777" w:rsidR="009132AE" w:rsidRDefault="000443BF">
                            <w:pPr>
                              <w:spacing w:line="258" w:lineRule="auto"/>
                              <w:textDirection w:val="btLr"/>
                            </w:pPr>
                            <w:r>
                              <w:rPr>
                                <w:rFonts w:ascii="Times New Roman" w:eastAsia="Times New Roman" w:hAnsi="Times New Roman" w:cs="Times New Roman"/>
                                <w:b/>
                                <w:color w:val="1F3864"/>
                              </w:rPr>
                              <w:t>Anugya</w:t>
                            </w:r>
                          </w:p>
                          <w:p w14:paraId="021848BE" w14:textId="77777777" w:rsidR="009132AE" w:rsidRDefault="000443BF">
                            <w:pPr>
                              <w:spacing w:line="258" w:lineRule="auto"/>
                              <w:textDirection w:val="btLr"/>
                            </w:pPr>
                            <w:r>
                              <w:rPr>
                                <w:rFonts w:ascii="Times New Roman" w:eastAsia="Times New Roman" w:hAnsi="Times New Roman" w:cs="Times New Roman"/>
                                <w:b/>
                                <w:color w:val="1F3864"/>
                              </w:rPr>
                              <w:t>Jabir Mohhamed</w:t>
                            </w:r>
                          </w:p>
                          <w:p w14:paraId="78AB49EE" w14:textId="77777777" w:rsidR="009132AE" w:rsidRDefault="000443BF">
                            <w:pPr>
                              <w:spacing w:line="258" w:lineRule="auto"/>
                              <w:textDirection w:val="btLr"/>
                            </w:pPr>
                            <w:r>
                              <w:rPr>
                                <w:rFonts w:ascii="Times New Roman" w:eastAsia="Times New Roman" w:hAnsi="Times New Roman" w:cs="Times New Roman"/>
                                <w:b/>
                                <w:color w:val="1F3864"/>
                              </w:rPr>
                              <w:t>Shashwath Tambad</w:t>
                            </w:r>
                          </w:p>
                          <w:p w14:paraId="5E403668" w14:textId="77777777" w:rsidR="009132AE" w:rsidRDefault="000443BF">
                            <w:pPr>
                              <w:spacing w:line="258" w:lineRule="auto"/>
                              <w:textDirection w:val="btLr"/>
                            </w:pPr>
                            <w:r>
                              <w:rPr>
                                <w:rFonts w:ascii="Times New Roman" w:eastAsia="Times New Roman" w:hAnsi="Times New Roman" w:cs="Times New Roman"/>
                                <w:b/>
                                <w:color w:val="1F3864"/>
                              </w:rPr>
                              <w:t>Sai Tejaswar Reddy</w:t>
                            </w:r>
                          </w:p>
                          <w:p w14:paraId="607429CB" w14:textId="77777777" w:rsidR="009132AE" w:rsidRDefault="000443BF">
                            <w:pPr>
                              <w:spacing w:line="258" w:lineRule="auto"/>
                              <w:ind w:left="6480" w:firstLine="12960"/>
                              <w:textDirection w:val="btLr"/>
                            </w:pPr>
                            <w:r>
                              <w:rPr>
                                <w:rFonts w:ascii="Times New Roman" w:eastAsia="Times New Roman" w:hAnsi="Times New Roman" w:cs="Times New Roman"/>
                                <w:b/>
                                <w:color w:val="000000"/>
                              </w:rPr>
                              <w:t xml:space="preserve">    </w:t>
                            </w:r>
                          </w:p>
                          <w:p w14:paraId="63742DCE" w14:textId="77777777" w:rsidR="009132AE" w:rsidRDefault="009132AE">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3492500</wp:posOffset>
                </wp:positionH>
                <wp:positionV relativeFrom="paragraph">
                  <wp:posOffset>6591300</wp:posOffset>
                </wp:positionV>
                <wp:extent cx="2794000" cy="1768475"/>
                <wp:effectExtent b="0" l="0" r="0" t="0"/>
                <wp:wrapNone/>
                <wp:docPr id="73"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2794000" cy="1768475"/>
                        </a:xfrm>
                        <a:prstGeom prst="rect"/>
                        <a:ln/>
                      </pic:spPr>
                    </pic:pic>
                  </a:graphicData>
                </a:graphic>
              </wp:anchor>
            </w:drawing>
          </mc:Fallback>
        </mc:AlternateContent>
      </w:r>
    </w:p>
    <w:p w14:paraId="69AF2975" w14:textId="77777777" w:rsidR="009132AE" w:rsidRDefault="000443BF">
      <w:pPr>
        <w:ind w:left="288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INDEX</w:t>
      </w:r>
    </w:p>
    <w:p w14:paraId="7FD66C6E" w14:textId="77777777" w:rsidR="009132AE" w:rsidRDefault="000443B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w:t>
      </w:r>
    </w:p>
    <w:p w14:paraId="600AAC9F" w14:textId="11FAD3C4" w:rsidR="009132AE" w:rsidRDefault="000443B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cleaning and Exploration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6124">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r>
    </w:p>
    <w:p w14:paraId="148D48EC" w14:textId="55659985" w:rsidR="009132AE" w:rsidRDefault="000443B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Analysis and Model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1</w:t>
      </w:r>
      <w:r w:rsidR="00E8354D">
        <w:rPr>
          <w:rFonts w:ascii="Times New Roman" w:eastAsia="Times New Roman" w:hAnsi="Times New Roman" w:cs="Times New Roman"/>
          <w:color w:val="000000"/>
          <w:sz w:val="24"/>
          <w:szCs w:val="24"/>
        </w:rPr>
        <w:t>7</w:t>
      </w:r>
    </w:p>
    <w:p w14:paraId="0B335490" w14:textId="03DC6890" w:rsidR="009132AE" w:rsidRDefault="000443B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Conclusion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C7F3E">
        <w:rPr>
          <w:rFonts w:ascii="Times New Roman" w:eastAsia="Times New Roman" w:hAnsi="Times New Roman" w:cs="Times New Roman"/>
          <w:sz w:val="24"/>
          <w:szCs w:val="24"/>
        </w:rPr>
        <w:t>2</w:t>
      </w:r>
      <w:r w:rsidR="00372A8F">
        <w:rPr>
          <w:rFonts w:ascii="Times New Roman" w:eastAsia="Times New Roman" w:hAnsi="Times New Roman" w:cs="Times New Roman"/>
          <w:sz w:val="24"/>
          <w:szCs w:val="24"/>
        </w:rPr>
        <w:t>4</w:t>
      </w:r>
    </w:p>
    <w:p w14:paraId="4B3FCF16" w14:textId="77777777" w:rsidR="009132AE" w:rsidRDefault="000443B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p>
    <w:p w14:paraId="69F8505D" w14:textId="77777777" w:rsidR="009132AE" w:rsidRDefault="000443BF">
      <w:pPr>
        <w:rPr>
          <w:rFonts w:ascii="Times New Roman" w:eastAsia="Times New Roman" w:hAnsi="Times New Roman" w:cs="Times New Roman"/>
          <w:b/>
          <w:sz w:val="24"/>
          <w:szCs w:val="24"/>
        </w:rPr>
      </w:pPr>
      <w:r>
        <w:br w:type="page"/>
      </w:r>
      <w:r>
        <w:rPr>
          <w:rFonts w:ascii="Times New Roman" w:eastAsia="Times New Roman" w:hAnsi="Times New Roman" w:cs="Times New Roman"/>
          <w:b/>
          <w:sz w:val="28"/>
          <w:szCs w:val="28"/>
        </w:rPr>
        <w:lastRenderedPageBreak/>
        <w:t>1. Introduction</w:t>
      </w:r>
    </w:p>
    <w:p w14:paraId="762FE3A9" w14:textId="77777777" w:rsidR="009132AE" w:rsidRDefault="000443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Sterling-Rice Group has been a flourishing marketing services company for more than 30 years, offering brand positioning, creation, archit</w:t>
      </w:r>
      <w:r>
        <w:rPr>
          <w:rFonts w:ascii="Times New Roman" w:eastAsia="Times New Roman" w:hAnsi="Times New Roman" w:cs="Times New Roman"/>
          <w:sz w:val="24"/>
          <w:szCs w:val="24"/>
        </w:rPr>
        <w:t>ectures, mergers and acquisitions. The company serves customers ranging from startups to Fortune 500 companies. The company has worked with several food and beverages giants including Starbucks, Kraft, and Coors.</w:t>
      </w:r>
    </w:p>
    <w:p w14:paraId="263DCF78"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provided is SRG’s quantitative res</w:t>
      </w:r>
      <w:r>
        <w:rPr>
          <w:rFonts w:ascii="Times New Roman" w:eastAsia="Times New Roman" w:hAnsi="Times New Roman" w:cs="Times New Roman"/>
          <w:sz w:val="24"/>
          <w:szCs w:val="24"/>
        </w:rPr>
        <w:t xml:space="preserve">earch study conducted in 2015 to better understand health and wellness, and help their clients in any of  the numerous ways – brand positioning, expanding market share of food and beverage companies, launching market strategies, etc. </w:t>
      </w:r>
    </w:p>
    <w:p w14:paraId="2C4CF8D9"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aim to help their </w:t>
      </w:r>
      <w:r>
        <w:rPr>
          <w:rFonts w:ascii="Times New Roman" w:eastAsia="Times New Roman" w:hAnsi="Times New Roman" w:cs="Times New Roman"/>
          <w:sz w:val="24"/>
          <w:szCs w:val="24"/>
        </w:rPr>
        <w:t>clients maximize their profits by increasing product sales. For this, we are studying the given data to find the target audience would be the best way to maximize profits. Through clustering analysis, we determined a target audience and established a targe</w:t>
      </w:r>
      <w:r>
        <w:rPr>
          <w:rFonts w:ascii="Times New Roman" w:eastAsia="Times New Roman" w:hAnsi="Times New Roman" w:cs="Times New Roman"/>
          <w:sz w:val="24"/>
          <w:szCs w:val="24"/>
        </w:rPr>
        <w:t>t profile. The target audience for the particular company is people who are “Aspiring Wellness” and “Epitomizing Wellness” and have BMI in the range 18.5 to 25. We termed the target as Healthy Eater. We also recorded the shopping preferences of the Healthy</w:t>
      </w:r>
      <w:r>
        <w:rPr>
          <w:rFonts w:ascii="Times New Roman" w:eastAsia="Times New Roman" w:hAnsi="Times New Roman" w:cs="Times New Roman"/>
          <w:sz w:val="24"/>
          <w:szCs w:val="24"/>
        </w:rPr>
        <w:t xml:space="preserve"> Eater like the store that they buy their groceries. This way the product can be featured or displayed in such stores to maximize profits. We also have to find out various factors about these people like the average age, average salary and education of eac</w:t>
      </w:r>
      <w:r>
        <w:rPr>
          <w:rFonts w:ascii="Times New Roman" w:eastAsia="Times New Roman" w:hAnsi="Times New Roman" w:cs="Times New Roman"/>
          <w:sz w:val="24"/>
          <w:szCs w:val="24"/>
        </w:rPr>
        <w:t>h of these groups as that will help us take better and informed business decisions.</w:t>
      </w:r>
    </w:p>
    <w:p w14:paraId="1FF376E6"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goal here is to provide a complete plan on how the Company can launch its new products into the market and how they can maximize their sales and market cap by targeting</w:t>
      </w:r>
      <w:r>
        <w:rPr>
          <w:rFonts w:ascii="Times New Roman" w:eastAsia="Times New Roman" w:hAnsi="Times New Roman" w:cs="Times New Roman"/>
          <w:sz w:val="24"/>
          <w:szCs w:val="24"/>
        </w:rPr>
        <w:t xml:space="preserve"> the correct people by not wasting resources on people who won’t buy wellness or health related products.</w:t>
      </w:r>
    </w:p>
    <w:p w14:paraId="5A2515C4" w14:textId="77777777" w:rsidR="009132AE" w:rsidRDefault="009132AE">
      <w:pPr>
        <w:rPr>
          <w:rFonts w:ascii="Times New Roman" w:eastAsia="Times New Roman" w:hAnsi="Times New Roman" w:cs="Times New Roman"/>
          <w:sz w:val="24"/>
          <w:szCs w:val="24"/>
        </w:rPr>
      </w:pPr>
    </w:p>
    <w:p w14:paraId="5BC0F397" w14:textId="77777777" w:rsidR="009132AE" w:rsidRDefault="009132AE">
      <w:pPr>
        <w:rPr>
          <w:rFonts w:ascii="Times New Roman" w:eastAsia="Times New Roman" w:hAnsi="Times New Roman" w:cs="Times New Roman"/>
          <w:sz w:val="24"/>
          <w:szCs w:val="24"/>
        </w:rPr>
      </w:pPr>
    </w:p>
    <w:p w14:paraId="144DDD92" w14:textId="77777777" w:rsidR="009132AE" w:rsidRDefault="009132AE">
      <w:pPr>
        <w:rPr>
          <w:rFonts w:ascii="Times New Roman" w:eastAsia="Times New Roman" w:hAnsi="Times New Roman" w:cs="Times New Roman"/>
          <w:sz w:val="24"/>
          <w:szCs w:val="24"/>
        </w:rPr>
      </w:pPr>
    </w:p>
    <w:p w14:paraId="0A39EB3B" w14:textId="77777777" w:rsidR="009132AE" w:rsidRDefault="009132AE">
      <w:pPr>
        <w:rPr>
          <w:rFonts w:ascii="Times New Roman" w:eastAsia="Times New Roman" w:hAnsi="Times New Roman" w:cs="Times New Roman"/>
          <w:sz w:val="24"/>
          <w:szCs w:val="24"/>
        </w:rPr>
      </w:pPr>
    </w:p>
    <w:p w14:paraId="6B01EAF5" w14:textId="77777777" w:rsidR="009132AE" w:rsidRDefault="009132AE">
      <w:pPr>
        <w:rPr>
          <w:rFonts w:ascii="Times New Roman" w:eastAsia="Times New Roman" w:hAnsi="Times New Roman" w:cs="Times New Roman"/>
          <w:sz w:val="24"/>
          <w:szCs w:val="24"/>
        </w:rPr>
      </w:pPr>
    </w:p>
    <w:p w14:paraId="439F9F82" w14:textId="77777777" w:rsidR="009132AE" w:rsidRDefault="009132AE">
      <w:pPr>
        <w:rPr>
          <w:rFonts w:ascii="Times New Roman" w:eastAsia="Times New Roman" w:hAnsi="Times New Roman" w:cs="Times New Roman"/>
          <w:sz w:val="24"/>
          <w:szCs w:val="24"/>
        </w:rPr>
      </w:pPr>
    </w:p>
    <w:p w14:paraId="5DB70448" w14:textId="77777777" w:rsidR="009132AE" w:rsidRDefault="009132AE">
      <w:pPr>
        <w:rPr>
          <w:rFonts w:ascii="Times New Roman" w:eastAsia="Times New Roman" w:hAnsi="Times New Roman" w:cs="Times New Roman"/>
          <w:sz w:val="24"/>
          <w:szCs w:val="24"/>
        </w:rPr>
      </w:pPr>
    </w:p>
    <w:p w14:paraId="512C37FD" w14:textId="77777777" w:rsidR="009132AE" w:rsidRDefault="009132AE">
      <w:pPr>
        <w:rPr>
          <w:rFonts w:ascii="Times New Roman" w:eastAsia="Times New Roman" w:hAnsi="Times New Roman" w:cs="Times New Roman"/>
          <w:sz w:val="24"/>
          <w:szCs w:val="24"/>
        </w:rPr>
      </w:pPr>
    </w:p>
    <w:p w14:paraId="286CCC17" w14:textId="77777777" w:rsidR="009132AE" w:rsidRDefault="009132AE">
      <w:pPr>
        <w:rPr>
          <w:rFonts w:ascii="Times New Roman" w:eastAsia="Times New Roman" w:hAnsi="Times New Roman" w:cs="Times New Roman"/>
          <w:sz w:val="24"/>
          <w:szCs w:val="24"/>
        </w:rPr>
      </w:pPr>
    </w:p>
    <w:p w14:paraId="70DE4666" w14:textId="77777777" w:rsidR="009132AE" w:rsidRDefault="009132AE">
      <w:pPr>
        <w:rPr>
          <w:rFonts w:ascii="Times New Roman" w:eastAsia="Times New Roman" w:hAnsi="Times New Roman" w:cs="Times New Roman"/>
          <w:sz w:val="24"/>
          <w:szCs w:val="24"/>
        </w:rPr>
      </w:pPr>
    </w:p>
    <w:p w14:paraId="1A3FB22A" w14:textId="77777777" w:rsidR="009132AE" w:rsidRDefault="009132AE">
      <w:pPr>
        <w:rPr>
          <w:rFonts w:ascii="Times New Roman" w:eastAsia="Times New Roman" w:hAnsi="Times New Roman" w:cs="Times New Roman"/>
          <w:sz w:val="24"/>
          <w:szCs w:val="24"/>
        </w:rPr>
      </w:pPr>
    </w:p>
    <w:p w14:paraId="18A2B985" w14:textId="77777777" w:rsidR="009132AE" w:rsidRDefault="009132AE">
      <w:pPr>
        <w:rPr>
          <w:rFonts w:ascii="Times New Roman" w:eastAsia="Times New Roman" w:hAnsi="Times New Roman" w:cs="Times New Roman"/>
          <w:sz w:val="24"/>
          <w:szCs w:val="24"/>
        </w:rPr>
      </w:pPr>
    </w:p>
    <w:p w14:paraId="35B3E900" w14:textId="77777777" w:rsidR="009132AE" w:rsidRDefault="009132AE">
      <w:pPr>
        <w:rPr>
          <w:rFonts w:ascii="Times New Roman" w:eastAsia="Times New Roman" w:hAnsi="Times New Roman" w:cs="Times New Roman"/>
          <w:sz w:val="24"/>
          <w:szCs w:val="24"/>
        </w:rPr>
      </w:pPr>
    </w:p>
    <w:p w14:paraId="51FE7BFE" w14:textId="77777777" w:rsidR="009132AE" w:rsidRDefault="000443B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Data Cleaning and Exploration</w:t>
      </w:r>
    </w:p>
    <w:p w14:paraId="2AE794B1"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initially consisted of 1152 columns and 1004 rows. The columns were reduced to 461 since most of the deleted columns were missing more than 50% of data. All the categorical variables were converted to quantitative variables. A new column called</w:t>
      </w:r>
      <w:r>
        <w:rPr>
          <w:rFonts w:ascii="Times New Roman" w:eastAsia="Times New Roman" w:hAnsi="Times New Roman" w:cs="Times New Roman"/>
          <w:sz w:val="24"/>
          <w:szCs w:val="24"/>
        </w:rPr>
        <w:t xml:space="preserve"> BMI was added by calculating the BMI from the height and weight of the audience. </w:t>
      </w:r>
    </w:p>
    <w:p w14:paraId="114026D7"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are using BMI as the criteria for segmenting people as healthy and not healthy, where BMI in the range of 18.5 to 25 is healthy and anything outside that is unhealthy.</w:t>
      </w:r>
    </w:p>
    <w:p w14:paraId="651EC618" w14:textId="77777777" w:rsidR="009132AE" w:rsidRDefault="009132AE">
      <w:pPr>
        <w:rPr>
          <w:rFonts w:ascii="Times New Roman" w:eastAsia="Times New Roman" w:hAnsi="Times New Roman" w:cs="Times New Roman"/>
          <w:sz w:val="24"/>
          <w:szCs w:val="24"/>
        </w:rPr>
      </w:pPr>
    </w:p>
    <w:p w14:paraId="68A26533"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E561E4" wp14:editId="1CE92127">
            <wp:extent cx="5273040" cy="3329940"/>
            <wp:effectExtent l="0" t="0" r="0" b="0"/>
            <wp:docPr id="77" name="image3.png" descr="C:\Users\jabir\AppData\Local\Microsoft\Windows\INetCache\Content.MSO\90D8B43E.tmp"/>
            <wp:cNvGraphicFramePr/>
            <a:graphic xmlns:a="http://schemas.openxmlformats.org/drawingml/2006/main">
              <a:graphicData uri="http://schemas.openxmlformats.org/drawingml/2006/picture">
                <pic:pic xmlns:pic="http://schemas.openxmlformats.org/drawingml/2006/picture">
                  <pic:nvPicPr>
                    <pic:cNvPr id="0" name="image3.png" descr="C:\Users\jabir\AppData\Local\Microsoft\Windows\INetCache\Content.MSO\90D8B43E.tmp"/>
                    <pic:cNvPicPr preferRelativeResize="0"/>
                  </pic:nvPicPr>
                  <pic:blipFill>
                    <a:blip r:embed="rId12"/>
                    <a:srcRect/>
                    <a:stretch>
                      <a:fillRect/>
                    </a:stretch>
                  </pic:blipFill>
                  <pic:spPr>
                    <a:xfrm>
                      <a:off x="0" y="0"/>
                      <a:ext cx="5273040" cy="3329940"/>
                    </a:xfrm>
                    <a:prstGeom prst="rect">
                      <a:avLst/>
                    </a:prstGeom>
                    <a:ln/>
                  </pic:spPr>
                </pic:pic>
              </a:graphicData>
            </a:graphic>
          </wp:inline>
        </w:drawing>
      </w:r>
    </w:p>
    <w:p w14:paraId="3911579B" w14:textId="77777777" w:rsidR="009132AE" w:rsidRDefault="000443B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2.1</w:t>
      </w:r>
    </w:p>
    <w:p w14:paraId="695A955F"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graph displays the count of the person responsible for shopping in a household. We can notice that most of the audience are themselves responsible for shopping. So, if we were to target our product to such an audience then it would g</w:t>
      </w:r>
      <w:r>
        <w:rPr>
          <w:rFonts w:ascii="Times New Roman" w:eastAsia="Times New Roman" w:hAnsi="Times New Roman" w:cs="Times New Roman"/>
          <w:sz w:val="24"/>
          <w:szCs w:val="24"/>
        </w:rPr>
        <w:t>uarantee an increase in profits. Since a person is more likely to purchase a product if they themselves are responsible for shopping in their household.</w:t>
      </w:r>
    </w:p>
    <w:p w14:paraId="532142F7" w14:textId="77777777" w:rsidR="009132AE" w:rsidRDefault="009132AE">
      <w:pPr>
        <w:rPr>
          <w:rFonts w:ascii="Times New Roman" w:eastAsia="Times New Roman" w:hAnsi="Times New Roman" w:cs="Times New Roman"/>
          <w:sz w:val="24"/>
          <w:szCs w:val="24"/>
        </w:rPr>
      </w:pPr>
    </w:p>
    <w:p w14:paraId="3E12D552"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6A986EC" wp14:editId="20A9D697">
            <wp:extent cx="4945380" cy="3329940"/>
            <wp:effectExtent l="0" t="0" r="0" b="0"/>
            <wp:docPr id="79" name="image5.png" descr="C:\Users\jabir\AppData\Local\Microsoft\Windows\INetCache\Content.MSO\7F7EAAFC.tmp"/>
            <wp:cNvGraphicFramePr/>
            <a:graphic xmlns:a="http://schemas.openxmlformats.org/drawingml/2006/main">
              <a:graphicData uri="http://schemas.openxmlformats.org/drawingml/2006/picture">
                <pic:pic xmlns:pic="http://schemas.openxmlformats.org/drawingml/2006/picture">
                  <pic:nvPicPr>
                    <pic:cNvPr id="0" name="image5.png" descr="C:\Users\jabir\AppData\Local\Microsoft\Windows\INetCache\Content.MSO\7F7EAAFC.tmp"/>
                    <pic:cNvPicPr preferRelativeResize="0"/>
                  </pic:nvPicPr>
                  <pic:blipFill>
                    <a:blip r:embed="rId13"/>
                    <a:srcRect/>
                    <a:stretch>
                      <a:fillRect/>
                    </a:stretch>
                  </pic:blipFill>
                  <pic:spPr>
                    <a:xfrm>
                      <a:off x="0" y="0"/>
                      <a:ext cx="4945380" cy="3329940"/>
                    </a:xfrm>
                    <a:prstGeom prst="rect">
                      <a:avLst/>
                    </a:prstGeom>
                    <a:ln/>
                  </pic:spPr>
                </pic:pic>
              </a:graphicData>
            </a:graphic>
          </wp:inline>
        </w:drawing>
      </w:r>
    </w:p>
    <w:p w14:paraId="738E9196" w14:textId="77777777" w:rsidR="009132AE" w:rsidRDefault="000443B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2.2</w:t>
      </w:r>
    </w:p>
    <w:p w14:paraId="3F742FCA"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graph displays the count of gender. We can notice that there are equal numbers </w:t>
      </w:r>
      <w:r>
        <w:rPr>
          <w:rFonts w:ascii="Times New Roman" w:eastAsia="Times New Roman" w:hAnsi="Times New Roman" w:cs="Times New Roman"/>
          <w:sz w:val="24"/>
          <w:szCs w:val="24"/>
        </w:rPr>
        <w:t>of males and females in our dataset.</w:t>
      </w:r>
    </w:p>
    <w:p w14:paraId="675A1B71" w14:textId="77777777" w:rsidR="009132AE" w:rsidRDefault="000443B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9A23F1" wp14:editId="6A619A28">
            <wp:extent cx="5334462" cy="3292125"/>
            <wp:effectExtent l="0" t="0" r="0" b="0"/>
            <wp:docPr id="7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334462" cy="3292125"/>
                    </a:xfrm>
                    <a:prstGeom prst="rect">
                      <a:avLst/>
                    </a:prstGeom>
                    <a:ln/>
                  </pic:spPr>
                </pic:pic>
              </a:graphicData>
            </a:graphic>
          </wp:inline>
        </w:drawing>
      </w:r>
    </w:p>
    <w:p w14:paraId="06DBADB3" w14:textId="77777777" w:rsidR="009132AE" w:rsidRDefault="000443B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2.3</w:t>
      </w:r>
    </w:p>
    <w:p w14:paraId="34A351DE"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above graph displays the count of each age group in the dataset. As we can notice, the count for all age groups is almost the same. The age group 15 – 26 has the lowest count at 136. </w:t>
      </w:r>
    </w:p>
    <w:p w14:paraId="78888112" w14:textId="77777777" w:rsidR="009132AE" w:rsidRDefault="009132AE">
      <w:pPr>
        <w:rPr>
          <w:rFonts w:ascii="Times New Roman" w:eastAsia="Times New Roman" w:hAnsi="Times New Roman" w:cs="Times New Roman"/>
          <w:sz w:val="24"/>
          <w:szCs w:val="24"/>
        </w:rPr>
      </w:pPr>
    </w:p>
    <w:p w14:paraId="27CC7E0F"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63E6EB" wp14:editId="3C9E9EE9">
            <wp:extent cx="5334462" cy="3292125"/>
            <wp:effectExtent l="0" t="0" r="0" b="0"/>
            <wp:docPr id="8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334462" cy="3292125"/>
                    </a:xfrm>
                    <a:prstGeom prst="rect">
                      <a:avLst/>
                    </a:prstGeom>
                    <a:ln/>
                  </pic:spPr>
                </pic:pic>
              </a:graphicData>
            </a:graphic>
          </wp:inline>
        </w:drawing>
      </w:r>
    </w:p>
    <w:p w14:paraId="6B0CDC4A" w14:textId="77777777" w:rsidR="009132AE" w:rsidRDefault="000443B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2.4</w:t>
      </w:r>
    </w:p>
    <w:p w14:paraId="676BF0BA"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above graph displays the count of BMI of the audience. A person falling under the BMI range of 18.5 – 25 is healthy. We can notice that in our data set, the range 18.25 – 25 has the highest count at 314, which means the audience is mostly healthy. Therefor</w:t>
      </w:r>
      <w:r>
        <w:rPr>
          <w:rFonts w:ascii="Times New Roman" w:eastAsia="Times New Roman" w:hAnsi="Times New Roman" w:cs="Times New Roman"/>
          <w:sz w:val="24"/>
          <w:szCs w:val="24"/>
        </w:rPr>
        <w:t>e, we can gain more information about people who are healthy and the reasons why certain people are more healthy compared to the other group.</w:t>
      </w:r>
    </w:p>
    <w:p w14:paraId="32FEF480"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that the ideal BMI and slightly overweight groups are quite close to one another; this shows that there</w:t>
      </w:r>
      <w:r>
        <w:rPr>
          <w:rFonts w:ascii="Times New Roman" w:eastAsia="Times New Roman" w:hAnsi="Times New Roman" w:cs="Times New Roman"/>
          <w:sz w:val="24"/>
          <w:szCs w:val="24"/>
        </w:rPr>
        <w:t xml:space="preserve"> as many people who are slightly overweight as there are fit people in the dataset.</w:t>
      </w:r>
    </w:p>
    <w:p w14:paraId="79F69FAC"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C432CCF" wp14:editId="281AC4B6">
            <wp:extent cx="5334462" cy="3292125"/>
            <wp:effectExtent l="0" t="0" r="0" b="0"/>
            <wp:docPr id="8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334462" cy="3292125"/>
                    </a:xfrm>
                    <a:prstGeom prst="rect">
                      <a:avLst/>
                    </a:prstGeom>
                    <a:ln/>
                  </pic:spPr>
                </pic:pic>
              </a:graphicData>
            </a:graphic>
          </wp:inline>
        </w:drawing>
      </w:r>
    </w:p>
    <w:p w14:paraId="05588D23" w14:textId="77777777" w:rsidR="009132AE" w:rsidRDefault="000443B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2.5</w:t>
      </w:r>
    </w:p>
    <w:p w14:paraId="312B30BD"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graph displays the count of age groups with respect to the BMI. We can notice that the age group 26 – 36 is the healthiest because they have normal B</w:t>
      </w:r>
      <w:r>
        <w:rPr>
          <w:rFonts w:ascii="Times New Roman" w:eastAsia="Times New Roman" w:hAnsi="Times New Roman" w:cs="Times New Roman"/>
          <w:sz w:val="24"/>
          <w:szCs w:val="24"/>
        </w:rPr>
        <w:t xml:space="preserve">MI in the range 18.25 – 25. So, for most of our target audience, the healthiest group of people belong to the age group 26 – 36. </w:t>
      </w:r>
    </w:p>
    <w:p w14:paraId="60F97EE7"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reason for this most people in their late twenties and early thirties try to keep fir for various reasons, maybe to look g</w:t>
      </w:r>
      <w:r>
        <w:rPr>
          <w:rFonts w:ascii="Times New Roman" w:eastAsia="Times New Roman" w:hAnsi="Times New Roman" w:cs="Times New Roman"/>
          <w:sz w:val="24"/>
          <w:szCs w:val="24"/>
        </w:rPr>
        <w:t>ood as most of them are still unmarried or even because they get more free time than all the other people in different age groups. As people grow older and older, they have less time for themselves as they have to work as well as spend time with the family</w:t>
      </w:r>
      <w:r>
        <w:rPr>
          <w:rFonts w:ascii="Times New Roman" w:eastAsia="Times New Roman" w:hAnsi="Times New Roman" w:cs="Times New Roman"/>
          <w:sz w:val="24"/>
          <w:szCs w:val="24"/>
        </w:rPr>
        <w:t>, which can be really difficult and stressful, Thus leading to an increase in weight in that particular group.</w:t>
      </w:r>
    </w:p>
    <w:p w14:paraId="5E863F41"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as you grow older we realize that health is really important in order to survive and hence we start healthy and take walks and do other such </w:t>
      </w:r>
      <w:r>
        <w:rPr>
          <w:rFonts w:ascii="Times New Roman" w:eastAsia="Times New Roman" w:hAnsi="Times New Roman" w:cs="Times New Roman"/>
          <w:sz w:val="24"/>
          <w:szCs w:val="24"/>
        </w:rPr>
        <w:t>activities and thus we can see there is a significant amount of people in the healthy section in the oldest age group.</w:t>
      </w:r>
    </w:p>
    <w:p w14:paraId="5F358A8F"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People in the youngest age group are bound to be healthy because they get enough time to play sports as well as participate in various ac</w:t>
      </w:r>
      <w:r>
        <w:rPr>
          <w:rFonts w:ascii="Times New Roman" w:eastAsia="Times New Roman" w:hAnsi="Times New Roman" w:cs="Times New Roman"/>
          <w:sz w:val="24"/>
          <w:szCs w:val="24"/>
        </w:rPr>
        <w:t>tivities be it in school or in college and also because they haven’t been exposed to the corporate lifestyle where we get less time to worry about our physical health.</w:t>
      </w:r>
    </w:p>
    <w:p w14:paraId="24118A02" w14:textId="77777777" w:rsidR="009132AE" w:rsidRDefault="009132AE">
      <w:pPr>
        <w:rPr>
          <w:rFonts w:ascii="Times New Roman" w:eastAsia="Times New Roman" w:hAnsi="Times New Roman" w:cs="Times New Roman"/>
          <w:sz w:val="24"/>
          <w:szCs w:val="24"/>
        </w:rPr>
      </w:pPr>
    </w:p>
    <w:p w14:paraId="4FE84472" w14:textId="77777777" w:rsidR="009132AE" w:rsidRDefault="009132AE">
      <w:pPr>
        <w:rPr>
          <w:rFonts w:ascii="Times New Roman" w:eastAsia="Times New Roman" w:hAnsi="Times New Roman" w:cs="Times New Roman"/>
          <w:sz w:val="24"/>
          <w:szCs w:val="24"/>
        </w:rPr>
      </w:pPr>
    </w:p>
    <w:p w14:paraId="1C969B77"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D6D3BC" w14:textId="77777777" w:rsidR="009132AE" w:rsidRDefault="009132AE">
      <w:pPr>
        <w:rPr>
          <w:rFonts w:ascii="Times New Roman" w:eastAsia="Times New Roman" w:hAnsi="Times New Roman" w:cs="Times New Roman"/>
          <w:sz w:val="24"/>
          <w:szCs w:val="24"/>
        </w:rPr>
      </w:pPr>
    </w:p>
    <w:p w14:paraId="4485B348"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14:anchorId="25F946D8" wp14:editId="671FA64E">
            <wp:extent cx="5334462" cy="3292125"/>
            <wp:effectExtent l="0" t="0" r="0" b="0"/>
            <wp:docPr id="8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334462" cy="3292125"/>
                    </a:xfrm>
                    <a:prstGeom prst="rect">
                      <a:avLst/>
                    </a:prstGeom>
                    <a:ln/>
                  </pic:spPr>
                </pic:pic>
              </a:graphicData>
            </a:graphic>
          </wp:inline>
        </w:drawing>
      </w:r>
    </w:p>
    <w:p w14:paraId="583B9EC8" w14:textId="77777777" w:rsidR="009132AE" w:rsidRDefault="000443B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2.6</w:t>
      </w:r>
    </w:p>
    <w:p w14:paraId="02473F65"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graph displays the count of different group</w:t>
      </w:r>
      <w:r>
        <w:rPr>
          <w:rFonts w:ascii="Times New Roman" w:eastAsia="Times New Roman" w:hAnsi="Times New Roman" w:cs="Times New Roman"/>
          <w:sz w:val="24"/>
          <w:szCs w:val="24"/>
        </w:rPr>
        <w:t xml:space="preserve">s of BMIs with respect to the Gender of the audience. We can notice that for our target BMI 18.5 – 25, the number of males and females is almost equal. So, we may assume that gender does not have much effect on the BMI. </w:t>
      </w:r>
    </w:p>
    <w:p w14:paraId="0257A5EA"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we can say that when we target our customers the campaigns should be in such a way that it attracts both male and female audiences at the same time. We also see that in almost all the BMI ranges the male and female proportion of the people are th</w:t>
      </w:r>
      <w:r>
        <w:rPr>
          <w:rFonts w:ascii="Times New Roman" w:eastAsia="Times New Roman" w:hAnsi="Times New Roman" w:cs="Times New Roman"/>
          <w:sz w:val="24"/>
          <w:szCs w:val="24"/>
        </w:rPr>
        <w:t>e same, so all our campaigns should target male and female customers equally.</w:t>
      </w:r>
    </w:p>
    <w:p w14:paraId="7784B987" w14:textId="77777777" w:rsidR="009132AE" w:rsidRDefault="009132AE">
      <w:pPr>
        <w:rPr>
          <w:rFonts w:ascii="Times New Roman" w:eastAsia="Times New Roman" w:hAnsi="Times New Roman" w:cs="Times New Roman"/>
          <w:sz w:val="24"/>
          <w:szCs w:val="24"/>
        </w:rPr>
      </w:pPr>
    </w:p>
    <w:p w14:paraId="39CE77BC" w14:textId="77777777" w:rsidR="009132AE" w:rsidRDefault="009132AE">
      <w:pPr>
        <w:rPr>
          <w:rFonts w:ascii="Times New Roman" w:eastAsia="Times New Roman" w:hAnsi="Times New Roman" w:cs="Times New Roman"/>
          <w:sz w:val="24"/>
          <w:szCs w:val="24"/>
        </w:rPr>
      </w:pPr>
    </w:p>
    <w:p w14:paraId="40D437B2"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14:anchorId="443BF65F" wp14:editId="4B6773E7">
            <wp:extent cx="5036820" cy="3101340"/>
            <wp:effectExtent l="0" t="0" r="0" b="0"/>
            <wp:docPr id="82" name="image9.png" descr="C:\Users\jabir\AppData\Local\Microsoft\Windows\INetCache\Content.MSO\BB4AD66A.tmp"/>
            <wp:cNvGraphicFramePr/>
            <a:graphic xmlns:a="http://schemas.openxmlformats.org/drawingml/2006/main">
              <a:graphicData uri="http://schemas.openxmlformats.org/drawingml/2006/picture">
                <pic:pic xmlns:pic="http://schemas.openxmlformats.org/drawingml/2006/picture">
                  <pic:nvPicPr>
                    <pic:cNvPr id="0" name="image9.png" descr="C:\Users\jabir\AppData\Local\Microsoft\Windows\INetCache\Content.MSO\BB4AD66A.tmp"/>
                    <pic:cNvPicPr preferRelativeResize="0"/>
                  </pic:nvPicPr>
                  <pic:blipFill>
                    <a:blip r:embed="rId18"/>
                    <a:srcRect/>
                    <a:stretch>
                      <a:fillRect/>
                    </a:stretch>
                  </pic:blipFill>
                  <pic:spPr>
                    <a:xfrm>
                      <a:off x="0" y="0"/>
                      <a:ext cx="5036820" cy="3101340"/>
                    </a:xfrm>
                    <a:prstGeom prst="rect">
                      <a:avLst/>
                    </a:prstGeom>
                    <a:ln/>
                  </pic:spPr>
                </pic:pic>
              </a:graphicData>
            </a:graphic>
          </wp:inline>
        </w:drawing>
      </w:r>
    </w:p>
    <w:p w14:paraId="28697DAF" w14:textId="77777777" w:rsidR="009132AE" w:rsidRDefault="000443B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2.7</w:t>
      </w:r>
    </w:p>
    <w:p w14:paraId="72076A21"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graph displays how many people live in a household. Majority of the audience have 2 people living in their household. That means that most of</w:t>
      </w:r>
      <w:r>
        <w:rPr>
          <w:rFonts w:ascii="Times New Roman" w:eastAsia="Times New Roman" w:hAnsi="Times New Roman" w:cs="Times New Roman"/>
          <w:sz w:val="24"/>
          <w:szCs w:val="24"/>
        </w:rPr>
        <w:t xml:space="preserve"> the time they cook any food it will be for all the people in the family. So, if we can market our products with success to the head of the family or the one who is responsible for all the shopping in the family we might end up selling more products now si</w:t>
      </w:r>
      <w:r>
        <w:rPr>
          <w:rFonts w:ascii="Times New Roman" w:eastAsia="Times New Roman" w:hAnsi="Times New Roman" w:cs="Times New Roman"/>
          <w:sz w:val="24"/>
          <w:szCs w:val="24"/>
        </w:rPr>
        <w:t xml:space="preserve">nce everyone in the family will also use the same products. We see that majority of the people in the dataset have family members living with them and we can use that point to our advantage about how nothing is more important for us than the health of the </w:t>
      </w:r>
      <w:r>
        <w:rPr>
          <w:rFonts w:ascii="Times New Roman" w:eastAsia="Times New Roman" w:hAnsi="Times New Roman" w:cs="Times New Roman"/>
          <w:sz w:val="24"/>
          <w:szCs w:val="24"/>
        </w:rPr>
        <w:t>customers and their family members</w:t>
      </w:r>
    </w:p>
    <w:p w14:paraId="217F5FBD" w14:textId="77777777" w:rsidR="009132AE" w:rsidRDefault="009132AE">
      <w:pPr>
        <w:rPr>
          <w:rFonts w:ascii="Times New Roman" w:eastAsia="Times New Roman" w:hAnsi="Times New Roman" w:cs="Times New Roman"/>
          <w:sz w:val="24"/>
          <w:szCs w:val="24"/>
        </w:rPr>
      </w:pPr>
    </w:p>
    <w:p w14:paraId="2E8890EE" w14:textId="77777777" w:rsidR="009132AE" w:rsidRDefault="009132AE">
      <w:pPr>
        <w:rPr>
          <w:rFonts w:ascii="Times New Roman" w:eastAsia="Times New Roman" w:hAnsi="Times New Roman" w:cs="Times New Roman"/>
          <w:sz w:val="24"/>
          <w:szCs w:val="24"/>
        </w:rPr>
      </w:pPr>
    </w:p>
    <w:p w14:paraId="482CC7F0" w14:textId="77777777" w:rsidR="009132AE" w:rsidRDefault="009132AE">
      <w:pPr>
        <w:rPr>
          <w:rFonts w:ascii="Times New Roman" w:eastAsia="Times New Roman" w:hAnsi="Times New Roman" w:cs="Times New Roman"/>
          <w:sz w:val="24"/>
          <w:szCs w:val="24"/>
        </w:rPr>
      </w:pPr>
    </w:p>
    <w:p w14:paraId="78FF14FB" w14:textId="77777777" w:rsidR="009132AE" w:rsidRDefault="009132AE">
      <w:pPr>
        <w:rPr>
          <w:rFonts w:ascii="Times New Roman" w:eastAsia="Times New Roman" w:hAnsi="Times New Roman" w:cs="Times New Roman"/>
          <w:sz w:val="24"/>
          <w:szCs w:val="24"/>
        </w:rPr>
      </w:pPr>
    </w:p>
    <w:p w14:paraId="6CD4D65E" w14:textId="77777777" w:rsidR="009132AE" w:rsidRDefault="009132AE">
      <w:pPr>
        <w:rPr>
          <w:rFonts w:ascii="Times New Roman" w:eastAsia="Times New Roman" w:hAnsi="Times New Roman" w:cs="Times New Roman"/>
          <w:sz w:val="24"/>
          <w:szCs w:val="24"/>
        </w:rPr>
      </w:pPr>
    </w:p>
    <w:p w14:paraId="3C30D7A6" w14:textId="77777777" w:rsidR="009132AE" w:rsidRDefault="009132AE">
      <w:pPr>
        <w:rPr>
          <w:rFonts w:ascii="Times New Roman" w:eastAsia="Times New Roman" w:hAnsi="Times New Roman" w:cs="Times New Roman"/>
          <w:sz w:val="24"/>
          <w:szCs w:val="24"/>
        </w:rPr>
      </w:pPr>
    </w:p>
    <w:p w14:paraId="38CDCCC1" w14:textId="77777777" w:rsidR="009132AE" w:rsidRDefault="009132AE">
      <w:pPr>
        <w:rPr>
          <w:rFonts w:ascii="Times New Roman" w:eastAsia="Times New Roman" w:hAnsi="Times New Roman" w:cs="Times New Roman"/>
          <w:sz w:val="24"/>
          <w:szCs w:val="24"/>
        </w:rPr>
      </w:pPr>
    </w:p>
    <w:p w14:paraId="4A34CC99"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AD63324" wp14:editId="6674DE31">
            <wp:extent cx="5836920" cy="3832860"/>
            <wp:effectExtent l="0" t="0" r="0" b="0"/>
            <wp:docPr id="8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836920" cy="3832860"/>
                    </a:xfrm>
                    <a:prstGeom prst="rect">
                      <a:avLst/>
                    </a:prstGeom>
                    <a:ln/>
                  </pic:spPr>
                </pic:pic>
              </a:graphicData>
            </a:graphic>
          </wp:inline>
        </w:drawing>
      </w:r>
    </w:p>
    <w:p w14:paraId="6699E42B" w14:textId="77777777" w:rsidR="009132AE" w:rsidRDefault="009132AE">
      <w:pPr>
        <w:spacing w:before="240" w:after="240"/>
        <w:rPr>
          <w:rFonts w:ascii="Times New Roman" w:eastAsia="Times New Roman" w:hAnsi="Times New Roman" w:cs="Times New Roman"/>
          <w:sz w:val="24"/>
          <w:szCs w:val="24"/>
        </w:rPr>
      </w:pPr>
    </w:p>
    <w:p w14:paraId="38D3369D" w14:textId="77777777" w:rsidR="009132AE" w:rsidRDefault="000443B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graph displays the relationship between the BMI of a person and their priority of quality over price. We can notice that people who agree on prioritizing quality over price generally have an ideal BMI.</w:t>
      </w:r>
      <w:r>
        <w:rPr>
          <w:rFonts w:ascii="Times New Roman" w:eastAsia="Times New Roman" w:hAnsi="Times New Roman" w:cs="Times New Roman"/>
          <w:sz w:val="24"/>
          <w:szCs w:val="24"/>
        </w:rPr>
        <w:t xml:space="preserve"> From this we can say that people who prefer their health do not mind spending money if they are getting good and healthy products. </w:t>
      </w:r>
    </w:p>
    <w:p w14:paraId="19E2FB94" w14:textId="77777777" w:rsidR="009132AE" w:rsidRDefault="009132AE">
      <w:pPr>
        <w:spacing w:before="240" w:after="240"/>
        <w:rPr>
          <w:rFonts w:ascii="Times New Roman" w:eastAsia="Times New Roman" w:hAnsi="Times New Roman" w:cs="Times New Roman"/>
          <w:sz w:val="24"/>
          <w:szCs w:val="24"/>
        </w:rPr>
      </w:pPr>
    </w:p>
    <w:p w14:paraId="33DA2EBD" w14:textId="77777777" w:rsidR="009132AE" w:rsidRDefault="000443BF">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C7CF025" wp14:editId="501575F6">
            <wp:extent cx="5334000" cy="3295650"/>
            <wp:effectExtent l="0" t="0" r="0" b="0"/>
            <wp:docPr id="8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334000" cy="3295650"/>
                    </a:xfrm>
                    <a:prstGeom prst="rect">
                      <a:avLst/>
                    </a:prstGeom>
                    <a:ln/>
                  </pic:spPr>
                </pic:pic>
              </a:graphicData>
            </a:graphic>
          </wp:inline>
        </w:drawing>
      </w:r>
    </w:p>
    <w:p w14:paraId="543FD78F" w14:textId="77777777" w:rsidR="009132AE" w:rsidRDefault="009132AE">
      <w:pPr>
        <w:spacing w:before="240" w:after="240"/>
        <w:rPr>
          <w:rFonts w:ascii="Times New Roman" w:eastAsia="Times New Roman" w:hAnsi="Times New Roman" w:cs="Times New Roman"/>
          <w:sz w:val="24"/>
          <w:szCs w:val="24"/>
        </w:rPr>
      </w:pPr>
    </w:p>
    <w:p w14:paraId="303D6D0E" w14:textId="77777777" w:rsidR="009132AE" w:rsidRDefault="000443BF">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graph displays the preference of the audience for natural foods. Majority of the audience either somewhat agree or strongly agree that natural foods are better for them and the environment .We can also suggest to the company to sell healthy and n</w:t>
      </w:r>
      <w:r>
        <w:rPr>
          <w:rFonts w:ascii="Times New Roman" w:eastAsia="Times New Roman" w:hAnsi="Times New Roman" w:cs="Times New Roman"/>
          <w:sz w:val="24"/>
          <w:szCs w:val="24"/>
        </w:rPr>
        <w:t xml:space="preserve">atural foods, they could market the product as being good for an individual and good for the environment as well. This could well be used in Marketing campaigns as well where we can tell how the company not only cares for the health of the people but also </w:t>
      </w:r>
      <w:r>
        <w:rPr>
          <w:rFonts w:ascii="Times New Roman" w:eastAsia="Times New Roman" w:hAnsi="Times New Roman" w:cs="Times New Roman"/>
          <w:sz w:val="24"/>
          <w:szCs w:val="24"/>
        </w:rPr>
        <w:t xml:space="preserve">about the environment. The company can achieve this by using Natural Foods and Ingredients and using environment friendly packaging. This will only help us improve the brand image of the company on a global scale as the need for being environment friendly </w:t>
      </w:r>
      <w:r>
        <w:rPr>
          <w:rFonts w:ascii="Times New Roman" w:eastAsia="Times New Roman" w:hAnsi="Times New Roman" w:cs="Times New Roman"/>
          <w:sz w:val="24"/>
          <w:szCs w:val="24"/>
        </w:rPr>
        <w:t xml:space="preserve">is really important at this age of time because of problems such as global warming and plastic pollution around the world. </w:t>
      </w:r>
    </w:p>
    <w:p w14:paraId="3F8D7F56" w14:textId="77777777" w:rsidR="009132AE" w:rsidRDefault="009132AE">
      <w:pPr>
        <w:spacing w:before="240" w:after="0"/>
        <w:rPr>
          <w:rFonts w:ascii="Times New Roman" w:eastAsia="Times New Roman" w:hAnsi="Times New Roman" w:cs="Times New Roman"/>
          <w:sz w:val="24"/>
          <w:szCs w:val="24"/>
        </w:rPr>
      </w:pPr>
    </w:p>
    <w:p w14:paraId="325AEA7F" w14:textId="77777777" w:rsidR="009132AE" w:rsidRDefault="000443BF">
      <w:pPr>
        <w:spacing w:before="240"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25B32E2" wp14:editId="5FBC041B">
            <wp:extent cx="5334000" cy="3295650"/>
            <wp:effectExtent l="0" t="0" r="0" b="0"/>
            <wp:docPr id="8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334000" cy="3295650"/>
                    </a:xfrm>
                    <a:prstGeom prst="rect">
                      <a:avLst/>
                    </a:prstGeom>
                    <a:ln/>
                  </pic:spPr>
                </pic:pic>
              </a:graphicData>
            </a:graphic>
          </wp:inline>
        </w:drawing>
      </w:r>
    </w:p>
    <w:p w14:paraId="64E2E553" w14:textId="77777777" w:rsidR="009132AE" w:rsidRDefault="000443B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notice that from the dataset most of the people visit Walmart and hence we try to find how many times people go to Walmart and</w:t>
      </w:r>
      <w:r>
        <w:rPr>
          <w:rFonts w:ascii="Times New Roman" w:eastAsia="Times New Roman" w:hAnsi="Times New Roman" w:cs="Times New Roman"/>
          <w:sz w:val="24"/>
          <w:szCs w:val="24"/>
        </w:rPr>
        <w:t xml:space="preserve"> what their BMI ranges. This is important as we can decide how much money the company can spend for various activities in Walmart.</w:t>
      </w:r>
    </w:p>
    <w:p w14:paraId="6F847D29" w14:textId="77777777" w:rsidR="009132AE" w:rsidRDefault="000443B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graph shows the frequency of visit to Walmart with respect to the BMI. We can notice that Walmart has a high number</w:t>
      </w:r>
      <w:r>
        <w:rPr>
          <w:rFonts w:ascii="Times New Roman" w:eastAsia="Times New Roman" w:hAnsi="Times New Roman" w:cs="Times New Roman"/>
          <w:sz w:val="24"/>
          <w:szCs w:val="24"/>
        </w:rPr>
        <w:t xml:space="preserve"> of visits by the audience with an ideal BMI. We can also see that most people who are in the healthy range go to Walmart at least once every two weeks or more than that. This can be used to our advantage where we use this data to have various Displays and</w:t>
      </w:r>
      <w:r>
        <w:rPr>
          <w:rFonts w:ascii="Times New Roman" w:eastAsia="Times New Roman" w:hAnsi="Times New Roman" w:cs="Times New Roman"/>
          <w:sz w:val="24"/>
          <w:szCs w:val="24"/>
        </w:rPr>
        <w:t xml:space="preserve"> Promotional events in Walmart regularly to improve the brand image of the company.</w:t>
      </w:r>
    </w:p>
    <w:p w14:paraId="48C29032" w14:textId="77777777" w:rsidR="009132AE" w:rsidRDefault="000443B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can also ask the company to tie with Walmart as to have certain rows in the Store where  products are more visible to the people walking inside the store as this has a s</w:t>
      </w:r>
      <w:r>
        <w:rPr>
          <w:rFonts w:ascii="Times New Roman" w:eastAsia="Times New Roman" w:hAnsi="Times New Roman" w:cs="Times New Roman"/>
          <w:sz w:val="24"/>
          <w:szCs w:val="24"/>
        </w:rPr>
        <w:t>ignificant impact on how many people buy the products.</w:t>
      </w:r>
    </w:p>
    <w:p w14:paraId="6B22A335" w14:textId="77777777" w:rsidR="009132AE" w:rsidRDefault="000443B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DC0850" w14:textId="77777777" w:rsidR="009132AE" w:rsidRDefault="009132AE">
      <w:pPr>
        <w:spacing w:before="240" w:after="240"/>
        <w:rPr>
          <w:rFonts w:ascii="Times New Roman" w:eastAsia="Times New Roman" w:hAnsi="Times New Roman" w:cs="Times New Roman"/>
          <w:sz w:val="24"/>
          <w:szCs w:val="24"/>
        </w:rPr>
      </w:pPr>
    </w:p>
    <w:p w14:paraId="5637B9CE" w14:textId="77777777" w:rsidR="009132AE" w:rsidRDefault="009132AE">
      <w:pPr>
        <w:spacing w:before="240" w:after="240"/>
        <w:rPr>
          <w:rFonts w:ascii="Times New Roman" w:eastAsia="Times New Roman" w:hAnsi="Times New Roman" w:cs="Times New Roman"/>
          <w:sz w:val="24"/>
          <w:szCs w:val="24"/>
        </w:rPr>
      </w:pPr>
    </w:p>
    <w:p w14:paraId="32DFFE63" w14:textId="77777777" w:rsidR="009132AE" w:rsidRDefault="009132AE">
      <w:pPr>
        <w:rPr>
          <w:rFonts w:ascii="Times New Roman" w:eastAsia="Times New Roman" w:hAnsi="Times New Roman" w:cs="Times New Roman"/>
          <w:b/>
          <w:sz w:val="24"/>
          <w:szCs w:val="24"/>
        </w:rPr>
      </w:pPr>
    </w:p>
    <w:p w14:paraId="562EDAAE" w14:textId="77777777" w:rsidR="009132AE" w:rsidRDefault="009132AE">
      <w:pPr>
        <w:rPr>
          <w:rFonts w:ascii="Times New Roman" w:eastAsia="Times New Roman" w:hAnsi="Times New Roman" w:cs="Times New Roman"/>
          <w:b/>
          <w:sz w:val="24"/>
          <w:szCs w:val="24"/>
        </w:rPr>
      </w:pPr>
    </w:p>
    <w:p w14:paraId="5E882052" w14:textId="77777777" w:rsidR="009132AE" w:rsidRDefault="009132AE">
      <w:pPr>
        <w:rPr>
          <w:rFonts w:ascii="Times New Roman" w:eastAsia="Times New Roman" w:hAnsi="Times New Roman" w:cs="Times New Roman"/>
          <w:b/>
          <w:sz w:val="24"/>
          <w:szCs w:val="24"/>
        </w:rPr>
      </w:pPr>
    </w:p>
    <w:p w14:paraId="274CE533" w14:textId="77777777" w:rsidR="009132AE" w:rsidRDefault="009132AE">
      <w:pPr>
        <w:rPr>
          <w:rFonts w:ascii="Times New Roman" w:eastAsia="Times New Roman" w:hAnsi="Times New Roman" w:cs="Times New Roman"/>
          <w:b/>
          <w:sz w:val="24"/>
          <w:szCs w:val="24"/>
        </w:rPr>
      </w:pPr>
    </w:p>
    <w:p w14:paraId="4C018F39" w14:textId="77777777" w:rsidR="009132AE" w:rsidRDefault="009132AE">
      <w:pPr>
        <w:rPr>
          <w:rFonts w:ascii="Times New Roman" w:eastAsia="Times New Roman" w:hAnsi="Times New Roman" w:cs="Times New Roman"/>
          <w:b/>
          <w:sz w:val="24"/>
          <w:szCs w:val="24"/>
        </w:rPr>
      </w:pPr>
    </w:p>
    <w:p w14:paraId="72E0524C" w14:textId="77777777" w:rsidR="009132AE" w:rsidRDefault="000443B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AF67140" wp14:editId="6B637E3D">
            <wp:extent cx="6070532" cy="3953889"/>
            <wp:effectExtent l="0" t="0" r="0" b="0"/>
            <wp:docPr id="86" name="image4.png" descr="C:\Users\jabir\AppData\Local\Microsoft\Windows\INetCache\Content.MSO\A539D2D2.tmp"/>
            <wp:cNvGraphicFramePr/>
            <a:graphic xmlns:a="http://schemas.openxmlformats.org/drawingml/2006/main">
              <a:graphicData uri="http://schemas.openxmlformats.org/drawingml/2006/picture">
                <pic:pic xmlns:pic="http://schemas.openxmlformats.org/drawingml/2006/picture">
                  <pic:nvPicPr>
                    <pic:cNvPr id="0" name="image4.png" descr="C:\Users\jabir\AppData\Local\Microsoft\Windows\INetCache\Content.MSO\A539D2D2.tmp"/>
                    <pic:cNvPicPr preferRelativeResize="0"/>
                  </pic:nvPicPr>
                  <pic:blipFill>
                    <a:blip r:embed="rId22"/>
                    <a:srcRect/>
                    <a:stretch>
                      <a:fillRect/>
                    </a:stretch>
                  </pic:blipFill>
                  <pic:spPr>
                    <a:xfrm>
                      <a:off x="0" y="0"/>
                      <a:ext cx="6070532" cy="3953889"/>
                    </a:xfrm>
                    <a:prstGeom prst="rect">
                      <a:avLst/>
                    </a:prstGeom>
                    <a:ln/>
                  </pic:spPr>
                </pic:pic>
              </a:graphicData>
            </a:graphic>
          </wp:inline>
        </w:drawing>
      </w:r>
    </w:p>
    <w:p w14:paraId="22C23096" w14:textId="77777777" w:rsidR="009132AE" w:rsidRDefault="000443B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2.8</w:t>
      </w:r>
    </w:p>
    <w:p w14:paraId="0ECEB174"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graph displays the count of the different educational backgrounds of the audience. We can notice that Some college or Associate degrees have the highest count.  If most of the dataset have some sort of college degree or education, it becomes easi</w:t>
      </w:r>
      <w:r>
        <w:rPr>
          <w:rFonts w:ascii="Times New Roman" w:eastAsia="Times New Roman" w:hAnsi="Times New Roman" w:cs="Times New Roman"/>
          <w:sz w:val="24"/>
          <w:szCs w:val="24"/>
        </w:rPr>
        <w:t>er to market our products as people can understand our message of health and wellness quite well.</w:t>
      </w:r>
    </w:p>
    <w:p w14:paraId="2A7A6324"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because people who have completed some level of education know the dangers of becoming overweight and the health complications that arise with it. We </w:t>
      </w:r>
      <w:r>
        <w:rPr>
          <w:rFonts w:ascii="Times New Roman" w:eastAsia="Times New Roman" w:hAnsi="Times New Roman" w:cs="Times New Roman"/>
          <w:sz w:val="24"/>
          <w:szCs w:val="24"/>
        </w:rPr>
        <w:t>can use this point to carefully market our product.</w:t>
      </w:r>
    </w:p>
    <w:p w14:paraId="343A382B" w14:textId="77777777" w:rsidR="009132AE" w:rsidRDefault="009132AE">
      <w:pPr>
        <w:rPr>
          <w:rFonts w:ascii="Times New Roman" w:eastAsia="Times New Roman" w:hAnsi="Times New Roman" w:cs="Times New Roman"/>
          <w:sz w:val="24"/>
          <w:szCs w:val="24"/>
        </w:rPr>
      </w:pPr>
    </w:p>
    <w:p w14:paraId="3889862A" w14:textId="77777777" w:rsidR="009132AE" w:rsidRDefault="009132AE">
      <w:pPr>
        <w:rPr>
          <w:rFonts w:ascii="Times New Roman" w:eastAsia="Times New Roman" w:hAnsi="Times New Roman" w:cs="Times New Roman"/>
          <w:sz w:val="24"/>
          <w:szCs w:val="24"/>
        </w:rPr>
      </w:pPr>
    </w:p>
    <w:p w14:paraId="0EECCA1C" w14:textId="77777777" w:rsidR="009132AE" w:rsidRDefault="009132AE">
      <w:pPr>
        <w:rPr>
          <w:rFonts w:ascii="Times New Roman" w:eastAsia="Times New Roman" w:hAnsi="Times New Roman" w:cs="Times New Roman"/>
          <w:sz w:val="24"/>
          <w:szCs w:val="24"/>
        </w:rPr>
      </w:pPr>
    </w:p>
    <w:p w14:paraId="2D124746" w14:textId="77777777" w:rsidR="009132AE" w:rsidRDefault="009132AE">
      <w:pPr>
        <w:rPr>
          <w:rFonts w:ascii="Times New Roman" w:eastAsia="Times New Roman" w:hAnsi="Times New Roman" w:cs="Times New Roman"/>
          <w:sz w:val="24"/>
          <w:szCs w:val="24"/>
        </w:rPr>
      </w:pPr>
    </w:p>
    <w:p w14:paraId="31451DA0" w14:textId="77777777" w:rsidR="009132AE" w:rsidRDefault="009132AE">
      <w:pPr>
        <w:rPr>
          <w:rFonts w:ascii="Times New Roman" w:eastAsia="Times New Roman" w:hAnsi="Times New Roman" w:cs="Times New Roman"/>
          <w:sz w:val="24"/>
          <w:szCs w:val="24"/>
        </w:rPr>
      </w:pPr>
    </w:p>
    <w:p w14:paraId="438E4AC2" w14:textId="77777777" w:rsidR="009132AE" w:rsidRDefault="009132AE">
      <w:pPr>
        <w:rPr>
          <w:rFonts w:ascii="Times New Roman" w:eastAsia="Times New Roman" w:hAnsi="Times New Roman" w:cs="Times New Roman"/>
          <w:sz w:val="24"/>
          <w:szCs w:val="24"/>
        </w:rPr>
      </w:pPr>
    </w:p>
    <w:p w14:paraId="44D6C0D4" w14:textId="77777777" w:rsidR="009132AE" w:rsidRDefault="009132AE">
      <w:pPr>
        <w:rPr>
          <w:rFonts w:ascii="Times New Roman" w:eastAsia="Times New Roman" w:hAnsi="Times New Roman" w:cs="Times New Roman"/>
          <w:sz w:val="24"/>
          <w:szCs w:val="24"/>
        </w:rPr>
      </w:pPr>
    </w:p>
    <w:p w14:paraId="7DB0625F"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EEC9C4" wp14:editId="7DBF5BB6">
            <wp:extent cx="4945380" cy="3329940"/>
            <wp:effectExtent l="0" t="0" r="0" b="0"/>
            <wp:docPr id="87" name="image12.png" descr="C:\Users\jabir\AppData\Local\Microsoft\Windows\INetCache\Content.MSO\D6F90AB0.tmp"/>
            <wp:cNvGraphicFramePr/>
            <a:graphic xmlns:a="http://schemas.openxmlformats.org/drawingml/2006/main">
              <a:graphicData uri="http://schemas.openxmlformats.org/drawingml/2006/picture">
                <pic:pic xmlns:pic="http://schemas.openxmlformats.org/drawingml/2006/picture">
                  <pic:nvPicPr>
                    <pic:cNvPr id="0" name="image12.png" descr="C:\Users\jabir\AppData\Local\Microsoft\Windows\INetCache\Content.MSO\D6F90AB0.tmp"/>
                    <pic:cNvPicPr preferRelativeResize="0"/>
                  </pic:nvPicPr>
                  <pic:blipFill>
                    <a:blip r:embed="rId23"/>
                    <a:srcRect/>
                    <a:stretch>
                      <a:fillRect/>
                    </a:stretch>
                  </pic:blipFill>
                  <pic:spPr>
                    <a:xfrm>
                      <a:off x="0" y="0"/>
                      <a:ext cx="4945380" cy="3329940"/>
                    </a:xfrm>
                    <a:prstGeom prst="rect">
                      <a:avLst/>
                    </a:prstGeom>
                    <a:ln/>
                  </pic:spPr>
                </pic:pic>
              </a:graphicData>
            </a:graphic>
          </wp:inline>
        </w:drawing>
      </w:r>
    </w:p>
    <w:p w14:paraId="72BAE326" w14:textId="77777777" w:rsidR="009132AE" w:rsidRDefault="000443B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2.9</w:t>
      </w:r>
    </w:p>
    <w:p w14:paraId="06A926C3" w14:textId="77777777" w:rsidR="009132AE" w:rsidRDefault="000443BF">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The above graph displays the count of the income groups. "Less than $15,000" is 10, "$15,000 but less than $25,000" is 9, "$25,000 but less than $35,000" is 8, "$35,000 but less than $</w:t>
      </w:r>
      <w:r>
        <w:rPr>
          <w:rFonts w:ascii="Times New Roman" w:eastAsia="Times New Roman" w:hAnsi="Times New Roman" w:cs="Times New Roman"/>
          <w:sz w:val="24"/>
          <w:szCs w:val="24"/>
        </w:rPr>
        <w:t xml:space="preserve">50,000" is 7, "$50,000 but less than $75,000" is 6, "$75,000 but less than $100,000" is 5, "$100,000 but less than $200,000" is 4, "$200,000 but less than $300,000" is 3, "$300,000 but less than $500,000" is 2, "$500,000 or over" is 1, "Decline to answer" </w:t>
      </w:r>
      <w:r>
        <w:rPr>
          <w:rFonts w:ascii="Times New Roman" w:eastAsia="Times New Roman" w:hAnsi="Times New Roman" w:cs="Times New Roman"/>
          <w:sz w:val="24"/>
          <w:szCs w:val="24"/>
        </w:rPr>
        <w:t>is 0. We can notice that most of the audience have a salary greater than $50,000 and less than $75,000. This means that our sample represents the population very closely, because the average salary in the US is $</w:t>
      </w:r>
      <w:r>
        <w:rPr>
          <w:rFonts w:ascii="Times New Roman" w:eastAsia="Times New Roman" w:hAnsi="Times New Roman" w:cs="Times New Roman"/>
          <w:color w:val="222222"/>
          <w:sz w:val="24"/>
          <w:szCs w:val="24"/>
          <w:highlight w:val="white"/>
        </w:rPr>
        <w:t>56,516.</w:t>
      </w:r>
    </w:p>
    <w:p w14:paraId="2240C75B" w14:textId="77777777" w:rsidR="009132AE" w:rsidRDefault="000443BF">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Since we know that most of the respo</w:t>
      </w:r>
      <w:r>
        <w:rPr>
          <w:rFonts w:ascii="Times New Roman" w:eastAsia="Times New Roman" w:hAnsi="Times New Roman" w:cs="Times New Roman"/>
          <w:color w:val="222222"/>
          <w:sz w:val="24"/>
          <w:szCs w:val="24"/>
          <w:highlight w:val="white"/>
        </w:rPr>
        <w:t xml:space="preserve">nders here are the average American people, we can further use the same evidence to run our campaigns across the country with similar success. There are also people in the dataset who have salaries greater than $100,000. We can further focus on this group </w:t>
      </w:r>
      <w:r>
        <w:rPr>
          <w:rFonts w:ascii="Times New Roman" w:eastAsia="Times New Roman" w:hAnsi="Times New Roman" w:cs="Times New Roman"/>
          <w:color w:val="222222"/>
          <w:sz w:val="24"/>
          <w:szCs w:val="24"/>
          <w:highlight w:val="white"/>
        </w:rPr>
        <w:t xml:space="preserve">to see their eating habits and wellness, as they would be willing to spend money if they know the benefits of leading a healthy lifestyle. </w:t>
      </w:r>
    </w:p>
    <w:p w14:paraId="2A2CB099" w14:textId="77777777" w:rsidR="009132AE" w:rsidRDefault="009132AE">
      <w:pPr>
        <w:rPr>
          <w:rFonts w:ascii="Times New Roman" w:eastAsia="Times New Roman" w:hAnsi="Times New Roman" w:cs="Times New Roman"/>
          <w:color w:val="222222"/>
          <w:sz w:val="24"/>
          <w:szCs w:val="24"/>
          <w:highlight w:val="white"/>
        </w:rPr>
      </w:pPr>
    </w:p>
    <w:p w14:paraId="0F7F9C73" w14:textId="77777777" w:rsidR="009132AE" w:rsidRDefault="009132AE">
      <w:pPr>
        <w:rPr>
          <w:rFonts w:ascii="Times New Roman" w:eastAsia="Times New Roman" w:hAnsi="Times New Roman" w:cs="Times New Roman"/>
          <w:color w:val="222222"/>
          <w:sz w:val="24"/>
          <w:szCs w:val="24"/>
          <w:highlight w:val="white"/>
        </w:rPr>
      </w:pPr>
    </w:p>
    <w:p w14:paraId="2DA1AA77" w14:textId="77777777" w:rsidR="009132AE" w:rsidRDefault="000443BF">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lastRenderedPageBreak/>
        <w:drawing>
          <wp:inline distT="114300" distB="114300" distL="114300" distR="114300" wp14:anchorId="312E4A75" wp14:editId="57EB2F5D">
            <wp:extent cx="5943600" cy="3670300"/>
            <wp:effectExtent l="0" t="0" r="0" b="0"/>
            <wp:docPr id="8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943600" cy="3670300"/>
                    </a:xfrm>
                    <a:prstGeom prst="rect">
                      <a:avLst/>
                    </a:prstGeom>
                    <a:ln/>
                  </pic:spPr>
                </pic:pic>
              </a:graphicData>
            </a:graphic>
          </wp:inline>
        </w:drawing>
      </w:r>
    </w:p>
    <w:p w14:paraId="2E156409" w14:textId="77777777" w:rsidR="009132AE" w:rsidRDefault="000443BF">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From the above graph we can see most of the people who are in the ideal range of the BMI(18.5-25) prefer eating </w:t>
      </w:r>
      <w:r>
        <w:rPr>
          <w:rFonts w:ascii="Times New Roman" w:eastAsia="Times New Roman" w:hAnsi="Times New Roman" w:cs="Times New Roman"/>
          <w:color w:val="222222"/>
          <w:sz w:val="24"/>
          <w:szCs w:val="24"/>
          <w:highlight w:val="white"/>
        </w:rPr>
        <w:t>healthy even when they option to eat something else and also the group that is slightly overweight also eats healthy this shows they are putting in efforts to become healthier.</w:t>
      </w:r>
    </w:p>
    <w:p w14:paraId="05AB67B8"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84D9D9" wp14:editId="27A65C95">
            <wp:extent cx="5486400" cy="3558540"/>
            <wp:effectExtent l="0" t="0" r="0" b="0"/>
            <wp:docPr id="90" name="image15.png" descr="C:\Users\jabir\AppData\Local\Microsoft\Windows\INetCache\Content.MSO\F6BF0A08.tmp"/>
            <wp:cNvGraphicFramePr/>
            <a:graphic xmlns:a="http://schemas.openxmlformats.org/drawingml/2006/main">
              <a:graphicData uri="http://schemas.openxmlformats.org/drawingml/2006/picture">
                <pic:pic xmlns:pic="http://schemas.openxmlformats.org/drawingml/2006/picture">
                  <pic:nvPicPr>
                    <pic:cNvPr id="0" name="image15.png" descr="C:\Users\jabir\AppData\Local\Microsoft\Windows\INetCache\Content.MSO\F6BF0A08.tmp"/>
                    <pic:cNvPicPr preferRelativeResize="0"/>
                  </pic:nvPicPr>
                  <pic:blipFill>
                    <a:blip r:embed="rId25"/>
                    <a:srcRect/>
                    <a:stretch>
                      <a:fillRect/>
                    </a:stretch>
                  </pic:blipFill>
                  <pic:spPr>
                    <a:xfrm>
                      <a:off x="0" y="0"/>
                      <a:ext cx="5486400" cy="3558540"/>
                    </a:xfrm>
                    <a:prstGeom prst="rect">
                      <a:avLst/>
                    </a:prstGeom>
                    <a:ln/>
                  </pic:spPr>
                </pic:pic>
              </a:graphicData>
            </a:graphic>
          </wp:inline>
        </w:drawing>
      </w:r>
    </w:p>
    <w:p w14:paraId="1BB6A509" w14:textId="77777777" w:rsidR="009132AE" w:rsidRDefault="000443B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2.10</w:t>
      </w:r>
    </w:p>
    <w:p w14:paraId="48E5FDAC"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graph displays the work situation of the audience in the dataset. We can notice that the majority of the audience work full time. </w:t>
      </w:r>
    </w:p>
    <w:p w14:paraId="3A417A30"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sufficient exploration, we determined our area of focus to be segmentation into healthy and unhealthy and how health is affected by the following- age, income, exercising, did people choose healthy options for their last meal and overall attitude tow</w:t>
      </w:r>
      <w:r>
        <w:rPr>
          <w:rFonts w:ascii="Times New Roman" w:eastAsia="Times New Roman" w:hAnsi="Times New Roman" w:cs="Times New Roman"/>
          <w:sz w:val="24"/>
          <w:szCs w:val="24"/>
        </w:rPr>
        <w:t xml:space="preserve">ards wellness. </w:t>
      </w:r>
    </w:p>
    <w:p w14:paraId="7CF960F2"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purpose, we chose the following variables – </w:t>
      </w:r>
    </w:p>
    <w:p w14:paraId="06091822" w14:textId="77777777" w:rsidR="009132AE" w:rsidRDefault="000443BF">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 numerical variable (S3) describing age is renamed to Age</w:t>
      </w:r>
    </w:p>
    <w:p w14:paraId="25EF7957" w14:textId="77777777" w:rsidR="009132AE" w:rsidRDefault="000443BF">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Income – categorical variable (D6) with multiple levels changed into a binary categorical variable with two levels – less t</w:t>
      </w:r>
      <w:r>
        <w:rPr>
          <w:rFonts w:ascii="Times New Roman" w:eastAsia="Times New Roman" w:hAnsi="Times New Roman" w:cs="Times New Roman"/>
          <w:color w:val="000000"/>
          <w:sz w:val="24"/>
          <w:szCs w:val="24"/>
        </w:rPr>
        <w:t>han $50,000 and $50,000 and above</w:t>
      </w:r>
    </w:p>
    <w:p w14:paraId="6F0EBFCA" w14:textId="77777777" w:rsidR="009132AE" w:rsidRDefault="000443BF">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Exercise – multi-level categorical variable (Q6) about how often people exercise, changed to a binary categorical variable with two levels – two to three times a week and more than two to three times a week</w:t>
      </w:r>
    </w:p>
    <w:p w14:paraId="23E0A9A3" w14:textId="77777777" w:rsidR="009132AE" w:rsidRDefault="000443BF">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HealthyDinner –</w:t>
      </w:r>
      <w:r>
        <w:rPr>
          <w:rFonts w:ascii="Times New Roman" w:eastAsia="Times New Roman" w:hAnsi="Times New Roman" w:cs="Times New Roman"/>
          <w:color w:val="000000"/>
          <w:sz w:val="24"/>
          <w:szCs w:val="24"/>
        </w:rPr>
        <w:t xml:space="preserve"> multi-level categorical variable (Q18), changed to binary categorical variable with two levels as 1 for </w:t>
      </w:r>
      <w:r>
        <w:rPr>
          <w:rFonts w:ascii="Times New Roman" w:eastAsia="Times New Roman" w:hAnsi="Times New Roman" w:cs="Times New Roman"/>
          <w:sz w:val="24"/>
          <w:szCs w:val="24"/>
        </w:rPr>
        <w:t>healthy</w:t>
      </w:r>
      <w:r>
        <w:rPr>
          <w:rFonts w:ascii="Times New Roman" w:eastAsia="Times New Roman" w:hAnsi="Times New Roman" w:cs="Times New Roman"/>
          <w:color w:val="000000"/>
          <w:sz w:val="24"/>
          <w:szCs w:val="24"/>
        </w:rPr>
        <w:t xml:space="preserve"> and 0 for not healthy</w:t>
      </w:r>
    </w:p>
    <w:p w14:paraId="57FD10A1" w14:textId="1BC262C4" w:rsidR="000031F3" w:rsidRPr="000031F3" w:rsidRDefault="000443BF" w:rsidP="000031F3">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Points – numerical variable (Points) that is a cumulative response of different wellness based questions, with highest po</w:t>
      </w:r>
      <w:r>
        <w:rPr>
          <w:rFonts w:ascii="Times New Roman" w:eastAsia="Times New Roman" w:hAnsi="Times New Roman" w:cs="Times New Roman"/>
          <w:color w:val="000000"/>
          <w:sz w:val="24"/>
          <w:szCs w:val="24"/>
        </w:rPr>
        <w:t>ints being for epitomizing wellness.</w:t>
      </w:r>
    </w:p>
    <w:p w14:paraId="1C6A6288"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2.1: Frequency table for Exercise variable </w:t>
      </w:r>
    </w:p>
    <w:tbl>
      <w:tblPr>
        <w:tblStyle w:val="ab"/>
        <w:tblW w:w="5506" w:type="dxa"/>
        <w:jc w:val="center"/>
        <w:tblLayout w:type="fixed"/>
        <w:tblLook w:val="0000" w:firstRow="0" w:lastRow="0" w:firstColumn="0" w:lastColumn="0" w:noHBand="0" w:noVBand="0"/>
      </w:tblPr>
      <w:tblGrid>
        <w:gridCol w:w="948"/>
        <w:gridCol w:w="1147"/>
        <w:gridCol w:w="917"/>
        <w:gridCol w:w="1247"/>
        <w:gridCol w:w="1247"/>
      </w:tblGrid>
      <w:tr w:rsidR="009132AE" w14:paraId="573423F6" w14:textId="77777777">
        <w:trPr>
          <w:jc w:val="center"/>
        </w:trPr>
        <w:tc>
          <w:tcPr>
            <w:tcW w:w="5506" w:type="dxa"/>
            <w:gridSpan w:val="5"/>
            <w:tcBorders>
              <w:top w:val="single" w:sz="6" w:space="0" w:color="000000"/>
              <w:left w:val="single" w:sz="6" w:space="0" w:color="000000"/>
              <w:bottom w:val="single" w:sz="4" w:space="0" w:color="000000"/>
              <w:right w:val="single" w:sz="6" w:space="0" w:color="000000"/>
            </w:tcBorders>
            <w:shd w:val="clear" w:color="auto" w:fill="BBBBBB"/>
            <w:tcMar>
              <w:top w:w="0" w:type="dxa"/>
              <w:left w:w="60" w:type="dxa"/>
              <w:bottom w:w="0" w:type="dxa"/>
              <w:right w:w="60" w:type="dxa"/>
            </w:tcMar>
            <w:vAlign w:val="bottom"/>
          </w:tcPr>
          <w:p w14:paraId="3852AFEF" w14:textId="77777777" w:rsidR="009132AE" w:rsidRDefault="000443BF">
            <w:pPr>
              <w:keepNext/>
              <w:spacing w:before="60" w:after="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Exercise</w:t>
            </w:r>
          </w:p>
        </w:tc>
      </w:tr>
      <w:tr w:rsidR="009132AE" w14:paraId="28D222C3" w14:textId="77777777">
        <w:trPr>
          <w:jc w:val="center"/>
        </w:trPr>
        <w:tc>
          <w:tcPr>
            <w:tcW w:w="948" w:type="dxa"/>
            <w:tcBorders>
              <w:top w:val="nil"/>
              <w:left w:val="single" w:sz="6" w:space="0" w:color="000000"/>
              <w:bottom w:val="single" w:sz="4" w:space="0" w:color="000000"/>
              <w:right w:val="nil"/>
            </w:tcBorders>
            <w:shd w:val="clear" w:color="auto" w:fill="BBBBBB"/>
            <w:tcMar>
              <w:top w:w="0" w:type="dxa"/>
              <w:left w:w="60" w:type="dxa"/>
              <w:bottom w:w="0" w:type="dxa"/>
              <w:right w:w="60" w:type="dxa"/>
            </w:tcMar>
            <w:vAlign w:val="bottom"/>
          </w:tcPr>
          <w:p w14:paraId="065480CB"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Exercise</w:t>
            </w:r>
          </w:p>
        </w:tc>
        <w:tc>
          <w:tcPr>
            <w:tcW w:w="1147" w:type="dxa"/>
            <w:tcBorders>
              <w:top w:val="nil"/>
              <w:left w:val="single" w:sz="4" w:space="0" w:color="000000"/>
              <w:bottom w:val="single" w:sz="4" w:space="0" w:color="000000"/>
              <w:right w:val="nil"/>
            </w:tcBorders>
            <w:shd w:val="clear" w:color="auto" w:fill="BBBBBB"/>
            <w:tcMar>
              <w:top w:w="0" w:type="dxa"/>
              <w:left w:w="60" w:type="dxa"/>
              <w:bottom w:w="0" w:type="dxa"/>
              <w:right w:w="60" w:type="dxa"/>
            </w:tcMar>
            <w:vAlign w:val="bottom"/>
          </w:tcPr>
          <w:p w14:paraId="72DD98DA"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Frequency</w:t>
            </w:r>
          </w:p>
        </w:tc>
        <w:tc>
          <w:tcPr>
            <w:tcW w:w="917" w:type="dxa"/>
            <w:tcBorders>
              <w:top w:val="nil"/>
              <w:left w:val="single" w:sz="4" w:space="0" w:color="000000"/>
              <w:bottom w:val="single" w:sz="4" w:space="0" w:color="000000"/>
              <w:right w:val="nil"/>
            </w:tcBorders>
            <w:shd w:val="clear" w:color="auto" w:fill="BBBBBB"/>
            <w:tcMar>
              <w:top w:w="0" w:type="dxa"/>
              <w:left w:w="60" w:type="dxa"/>
              <w:bottom w:w="0" w:type="dxa"/>
              <w:right w:w="60" w:type="dxa"/>
            </w:tcMar>
            <w:vAlign w:val="bottom"/>
          </w:tcPr>
          <w:p w14:paraId="3A3DCA5F"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Percent</w:t>
            </w:r>
          </w:p>
        </w:tc>
        <w:tc>
          <w:tcPr>
            <w:tcW w:w="1247" w:type="dxa"/>
            <w:tcBorders>
              <w:top w:val="nil"/>
              <w:left w:val="single" w:sz="4" w:space="0" w:color="000000"/>
              <w:bottom w:val="single" w:sz="4" w:space="0" w:color="000000"/>
              <w:right w:val="nil"/>
            </w:tcBorders>
            <w:shd w:val="clear" w:color="auto" w:fill="BBBBBB"/>
            <w:tcMar>
              <w:top w:w="0" w:type="dxa"/>
              <w:left w:w="60" w:type="dxa"/>
              <w:bottom w:w="0" w:type="dxa"/>
              <w:right w:w="60" w:type="dxa"/>
            </w:tcMar>
            <w:vAlign w:val="bottom"/>
          </w:tcPr>
          <w:p w14:paraId="6F897CFE"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Cumulative</w:t>
            </w:r>
            <w:r>
              <w:rPr>
                <w:rFonts w:ascii="Times New Roman" w:eastAsia="Times New Roman" w:hAnsi="Times New Roman" w:cs="Times New Roman"/>
                <w:b/>
                <w:color w:val="000000"/>
                <w:sz w:val="24"/>
                <w:szCs w:val="24"/>
              </w:rPr>
              <w:br/>
              <w:t>Frequency</w:t>
            </w:r>
          </w:p>
        </w:tc>
        <w:tc>
          <w:tcPr>
            <w:tcW w:w="1247" w:type="dxa"/>
            <w:tcBorders>
              <w:top w:val="nil"/>
              <w:left w:val="single" w:sz="4" w:space="0" w:color="000000"/>
              <w:bottom w:val="single" w:sz="4" w:space="0" w:color="000000"/>
              <w:right w:val="single" w:sz="6" w:space="0" w:color="000000"/>
            </w:tcBorders>
            <w:shd w:val="clear" w:color="auto" w:fill="BBBBBB"/>
            <w:tcMar>
              <w:top w:w="0" w:type="dxa"/>
              <w:left w:w="60" w:type="dxa"/>
              <w:bottom w:w="0" w:type="dxa"/>
              <w:right w:w="60" w:type="dxa"/>
            </w:tcMar>
            <w:vAlign w:val="bottom"/>
          </w:tcPr>
          <w:p w14:paraId="088D1E5A"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Cumulative</w:t>
            </w:r>
            <w:r>
              <w:rPr>
                <w:rFonts w:ascii="Times New Roman" w:eastAsia="Times New Roman" w:hAnsi="Times New Roman" w:cs="Times New Roman"/>
                <w:b/>
                <w:color w:val="000000"/>
                <w:sz w:val="24"/>
                <w:szCs w:val="24"/>
              </w:rPr>
              <w:br/>
              <w:t>Percent</w:t>
            </w:r>
          </w:p>
        </w:tc>
      </w:tr>
      <w:tr w:rsidR="009132AE" w14:paraId="34D50C7E" w14:textId="77777777">
        <w:trPr>
          <w:jc w:val="center"/>
        </w:trPr>
        <w:tc>
          <w:tcPr>
            <w:tcW w:w="948" w:type="dxa"/>
            <w:tcBorders>
              <w:top w:val="nil"/>
              <w:left w:val="single" w:sz="6" w:space="0" w:color="000000"/>
              <w:bottom w:val="single" w:sz="4" w:space="0" w:color="000000"/>
              <w:right w:val="nil"/>
            </w:tcBorders>
            <w:shd w:val="clear" w:color="auto" w:fill="BBBBBB"/>
            <w:tcMar>
              <w:top w:w="0" w:type="dxa"/>
              <w:left w:w="60" w:type="dxa"/>
              <w:bottom w:w="0" w:type="dxa"/>
              <w:right w:w="60" w:type="dxa"/>
            </w:tcMar>
          </w:tcPr>
          <w:p w14:paraId="208C51EF"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1147" w:type="dxa"/>
            <w:tcBorders>
              <w:top w:val="nil"/>
              <w:left w:val="single" w:sz="4" w:space="0" w:color="000000"/>
              <w:bottom w:val="single" w:sz="4" w:space="0" w:color="000000"/>
              <w:right w:val="nil"/>
            </w:tcBorders>
            <w:shd w:val="clear" w:color="auto" w:fill="FFFFFF"/>
            <w:tcMar>
              <w:top w:w="0" w:type="dxa"/>
              <w:left w:w="60" w:type="dxa"/>
              <w:bottom w:w="0" w:type="dxa"/>
              <w:right w:w="60" w:type="dxa"/>
            </w:tcMar>
          </w:tcPr>
          <w:p w14:paraId="422FEF0D"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532</w:t>
            </w:r>
          </w:p>
        </w:tc>
        <w:tc>
          <w:tcPr>
            <w:tcW w:w="917" w:type="dxa"/>
            <w:tcBorders>
              <w:top w:val="nil"/>
              <w:left w:val="single" w:sz="4" w:space="0" w:color="000000"/>
              <w:bottom w:val="single" w:sz="4" w:space="0" w:color="000000"/>
              <w:right w:val="nil"/>
            </w:tcBorders>
            <w:shd w:val="clear" w:color="auto" w:fill="FFFFFF"/>
            <w:tcMar>
              <w:top w:w="0" w:type="dxa"/>
              <w:left w:w="60" w:type="dxa"/>
              <w:bottom w:w="0" w:type="dxa"/>
              <w:right w:w="60" w:type="dxa"/>
            </w:tcMar>
          </w:tcPr>
          <w:p w14:paraId="43F2AC86"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53.15</w:t>
            </w:r>
          </w:p>
        </w:tc>
        <w:tc>
          <w:tcPr>
            <w:tcW w:w="1247" w:type="dxa"/>
            <w:tcBorders>
              <w:top w:val="nil"/>
              <w:left w:val="single" w:sz="4" w:space="0" w:color="000000"/>
              <w:bottom w:val="single" w:sz="4" w:space="0" w:color="000000"/>
              <w:right w:val="nil"/>
            </w:tcBorders>
            <w:shd w:val="clear" w:color="auto" w:fill="FFFFFF"/>
            <w:tcMar>
              <w:top w:w="0" w:type="dxa"/>
              <w:left w:w="60" w:type="dxa"/>
              <w:bottom w:w="0" w:type="dxa"/>
              <w:right w:w="60" w:type="dxa"/>
            </w:tcMar>
          </w:tcPr>
          <w:p w14:paraId="4FD1729C"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532</w:t>
            </w:r>
          </w:p>
        </w:tc>
        <w:tc>
          <w:tcPr>
            <w:tcW w:w="1247" w:type="dxa"/>
            <w:tcBorders>
              <w:top w:val="nil"/>
              <w:left w:val="single" w:sz="4" w:space="0" w:color="000000"/>
              <w:bottom w:val="single" w:sz="4" w:space="0" w:color="000000"/>
              <w:right w:val="single" w:sz="6" w:space="0" w:color="000000"/>
            </w:tcBorders>
            <w:shd w:val="clear" w:color="auto" w:fill="FFFFFF"/>
            <w:tcMar>
              <w:top w:w="0" w:type="dxa"/>
              <w:left w:w="60" w:type="dxa"/>
              <w:bottom w:w="0" w:type="dxa"/>
              <w:right w:w="60" w:type="dxa"/>
            </w:tcMar>
          </w:tcPr>
          <w:p w14:paraId="3126B406"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53.15</w:t>
            </w:r>
          </w:p>
        </w:tc>
      </w:tr>
      <w:tr w:rsidR="009132AE" w14:paraId="40593C70" w14:textId="77777777">
        <w:trPr>
          <w:jc w:val="center"/>
        </w:trPr>
        <w:tc>
          <w:tcPr>
            <w:tcW w:w="948"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tcPr>
          <w:p w14:paraId="6C4D0E18"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147" w:type="dxa"/>
            <w:tcBorders>
              <w:top w:val="nil"/>
              <w:left w:val="single" w:sz="4" w:space="0" w:color="000000"/>
              <w:bottom w:val="single" w:sz="6" w:space="0" w:color="000000"/>
              <w:right w:val="nil"/>
            </w:tcBorders>
            <w:shd w:val="clear" w:color="auto" w:fill="FFFFFF"/>
            <w:tcMar>
              <w:top w:w="0" w:type="dxa"/>
              <w:left w:w="60" w:type="dxa"/>
              <w:bottom w:w="0" w:type="dxa"/>
              <w:right w:w="60" w:type="dxa"/>
            </w:tcMar>
          </w:tcPr>
          <w:p w14:paraId="6322A421"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469</w:t>
            </w:r>
          </w:p>
        </w:tc>
        <w:tc>
          <w:tcPr>
            <w:tcW w:w="917" w:type="dxa"/>
            <w:tcBorders>
              <w:top w:val="nil"/>
              <w:left w:val="single" w:sz="4" w:space="0" w:color="000000"/>
              <w:bottom w:val="single" w:sz="6" w:space="0" w:color="000000"/>
              <w:right w:val="nil"/>
            </w:tcBorders>
            <w:shd w:val="clear" w:color="auto" w:fill="FFFFFF"/>
            <w:tcMar>
              <w:top w:w="0" w:type="dxa"/>
              <w:left w:w="60" w:type="dxa"/>
              <w:bottom w:w="0" w:type="dxa"/>
              <w:right w:w="60" w:type="dxa"/>
            </w:tcMar>
          </w:tcPr>
          <w:p w14:paraId="42FF781B"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46.85</w:t>
            </w:r>
          </w:p>
        </w:tc>
        <w:tc>
          <w:tcPr>
            <w:tcW w:w="1247" w:type="dxa"/>
            <w:tcBorders>
              <w:top w:val="nil"/>
              <w:left w:val="single" w:sz="4" w:space="0" w:color="000000"/>
              <w:bottom w:val="single" w:sz="6" w:space="0" w:color="000000"/>
              <w:right w:val="nil"/>
            </w:tcBorders>
            <w:shd w:val="clear" w:color="auto" w:fill="FFFFFF"/>
            <w:tcMar>
              <w:top w:w="0" w:type="dxa"/>
              <w:left w:w="60" w:type="dxa"/>
              <w:bottom w:w="0" w:type="dxa"/>
              <w:right w:w="60" w:type="dxa"/>
            </w:tcMar>
          </w:tcPr>
          <w:p w14:paraId="5DAF6FC9"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1001</w:t>
            </w:r>
          </w:p>
        </w:tc>
        <w:tc>
          <w:tcPr>
            <w:tcW w:w="1247" w:type="dxa"/>
            <w:tcBorders>
              <w:top w:val="nil"/>
              <w:left w:val="single" w:sz="4" w:space="0" w:color="000000"/>
              <w:bottom w:val="single" w:sz="6" w:space="0" w:color="000000"/>
              <w:right w:val="single" w:sz="6" w:space="0" w:color="000000"/>
            </w:tcBorders>
            <w:shd w:val="clear" w:color="auto" w:fill="FFFFFF"/>
            <w:tcMar>
              <w:top w:w="0" w:type="dxa"/>
              <w:left w:w="60" w:type="dxa"/>
              <w:bottom w:w="0" w:type="dxa"/>
              <w:right w:w="60" w:type="dxa"/>
            </w:tcMar>
          </w:tcPr>
          <w:p w14:paraId="2E6052E7"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r>
    </w:tbl>
    <w:p w14:paraId="3A706A55" w14:textId="77777777" w:rsidR="009132AE" w:rsidRDefault="009132AE">
      <w:pPr>
        <w:rPr>
          <w:rFonts w:ascii="Times New Roman" w:eastAsia="Times New Roman" w:hAnsi="Times New Roman" w:cs="Times New Roman"/>
          <w:sz w:val="24"/>
          <w:szCs w:val="24"/>
        </w:rPr>
      </w:pPr>
    </w:p>
    <w:p w14:paraId="05AC09F6"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2.2: Frequency table for Income variable </w:t>
      </w:r>
    </w:p>
    <w:tbl>
      <w:tblPr>
        <w:tblStyle w:val="ac"/>
        <w:tblW w:w="5405" w:type="dxa"/>
        <w:jc w:val="center"/>
        <w:tblLayout w:type="fixed"/>
        <w:tblLook w:val="0000" w:firstRow="0" w:lastRow="0" w:firstColumn="0" w:lastColumn="0" w:noHBand="0" w:noVBand="0"/>
      </w:tblPr>
      <w:tblGrid>
        <w:gridCol w:w="847"/>
        <w:gridCol w:w="1147"/>
        <w:gridCol w:w="917"/>
        <w:gridCol w:w="1247"/>
        <w:gridCol w:w="1247"/>
      </w:tblGrid>
      <w:tr w:rsidR="009132AE" w14:paraId="054C50E3" w14:textId="77777777">
        <w:trPr>
          <w:jc w:val="center"/>
        </w:trPr>
        <w:tc>
          <w:tcPr>
            <w:tcW w:w="5405" w:type="dxa"/>
            <w:gridSpan w:val="5"/>
            <w:tcBorders>
              <w:top w:val="single" w:sz="6" w:space="0" w:color="000000"/>
              <w:left w:val="single" w:sz="6" w:space="0" w:color="000000"/>
              <w:bottom w:val="single" w:sz="4" w:space="0" w:color="000000"/>
              <w:right w:val="single" w:sz="6" w:space="0" w:color="000000"/>
            </w:tcBorders>
            <w:shd w:val="clear" w:color="auto" w:fill="BBBBBB"/>
            <w:tcMar>
              <w:top w:w="0" w:type="dxa"/>
              <w:left w:w="60" w:type="dxa"/>
              <w:bottom w:w="0" w:type="dxa"/>
              <w:right w:w="60" w:type="dxa"/>
            </w:tcMar>
            <w:vAlign w:val="bottom"/>
          </w:tcPr>
          <w:p w14:paraId="3406D5FE" w14:textId="77777777" w:rsidR="009132AE" w:rsidRDefault="000443BF">
            <w:pPr>
              <w:keepNext/>
              <w:spacing w:before="60" w:after="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Income</w:t>
            </w:r>
          </w:p>
        </w:tc>
      </w:tr>
      <w:tr w:rsidR="009132AE" w14:paraId="549CB9F8" w14:textId="77777777">
        <w:trPr>
          <w:jc w:val="center"/>
        </w:trPr>
        <w:tc>
          <w:tcPr>
            <w:tcW w:w="847" w:type="dxa"/>
            <w:tcBorders>
              <w:top w:val="nil"/>
              <w:left w:val="single" w:sz="6" w:space="0" w:color="000000"/>
              <w:bottom w:val="single" w:sz="4" w:space="0" w:color="000000"/>
              <w:right w:val="nil"/>
            </w:tcBorders>
            <w:shd w:val="clear" w:color="auto" w:fill="BBBBBB"/>
            <w:tcMar>
              <w:top w:w="0" w:type="dxa"/>
              <w:left w:w="60" w:type="dxa"/>
              <w:bottom w:w="0" w:type="dxa"/>
              <w:right w:w="60" w:type="dxa"/>
            </w:tcMar>
            <w:vAlign w:val="bottom"/>
          </w:tcPr>
          <w:p w14:paraId="5BC7BF3F"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Income</w:t>
            </w:r>
          </w:p>
        </w:tc>
        <w:tc>
          <w:tcPr>
            <w:tcW w:w="1147" w:type="dxa"/>
            <w:tcBorders>
              <w:top w:val="nil"/>
              <w:left w:val="single" w:sz="4" w:space="0" w:color="000000"/>
              <w:bottom w:val="single" w:sz="4" w:space="0" w:color="000000"/>
              <w:right w:val="nil"/>
            </w:tcBorders>
            <w:shd w:val="clear" w:color="auto" w:fill="BBBBBB"/>
            <w:tcMar>
              <w:top w:w="0" w:type="dxa"/>
              <w:left w:w="60" w:type="dxa"/>
              <w:bottom w:w="0" w:type="dxa"/>
              <w:right w:w="60" w:type="dxa"/>
            </w:tcMar>
            <w:vAlign w:val="bottom"/>
          </w:tcPr>
          <w:p w14:paraId="1900C93A"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Frequency</w:t>
            </w:r>
          </w:p>
        </w:tc>
        <w:tc>
          <w:tcPr>
            <w:tcW w:w="917" w:type="dxa"/>
            <w:tcBorders>
              <w:top w:val="nil"/>
              <w:left w:val="single" w:sz="4" w:space="0" w:color="000000"/>
              <w:bottom w:val="single" w:sz="4" w:space="0" w:color="000000"/>
              <w:right w:val="nil"/>
            </w:tcBorders>
            <w:shd w:val="clear" w:color="auto" w:fill="BBBBBB"/>
            <w:tcMar>
              <w:top w:w="0" w:type="dxa"/>
              <w:left w:w="60" w:type="dxa"/>
              <w:bottom w:w="0" w:type="dxa"/>
              <w:right w:w="60" w:type="dxa"/>
            </w:tcMar>
            <w:vAlign w:val="bottom"/>
          </w:tcPr>
          <w:p w14:paraId="4E347AC7"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Percent</w:t>
            </w:r>
          </w:p>
        </w:tc>
        <w:tc>
          <w:tcPr>
            <w:tcW w:w="1247" w:type="dxa"/>
            <w:tcBorders>
              <w:top w:val="nil"/>
              <w:left w:val="single" w:sz="4" w:space="0" w:color="000000"/>
              <w:bottom w:val="single" w:sz="4" w:space="0" w:color="000000"/>
              <w:right w:val="nil"/>
            </w:tcBorders>
            <w:shd w:val="clear" w:color="auto" w:fill="BBBBBB"/>
            <w:tcMar>
              <w:top w:w="0" w:type="dxa"/>
              <w:left w:w="60" w:type="dxa"/>
              <w:bottom w:w="0" w:type="dxa"/>
              <w:right w:w="60" w:type="dxa"/>
            </w:tcMar>
            <w:vAlign w:val="bottom"/>
          </w:tcPr>
          <w:p w14:paraId="4E5713C9"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Cumulative</w:t>
            </w:r>
            <w:r>
              <w:rPr>
                <w:rFonts w:ascii="Times New Roman" w:eastAsia="Times New Roman" w:hAnsi="Times New Roman" w:cs="Times New Roman"/>
                <w:b/>
                <w:color w:val="000000"/>
                <w:sz w:val="24"/>
                <w:szCs w:val="24"/>
              </w:rPr>
              <w:br/>
              <w:t>Frequency</w:t>
            </w:r>
          </w:p>
        </w:tc>
        <w:tc>
          <w:tcPr>
            <w:tcW w:w="1247" w:type="dxa"/>
            <w:tcBorders>
              <w:top w:val="nil"/>
              <w:left w:val="single" w:sz="4" w:space="0" w:color="000000"/>
              <w:bottom w:val="single" w:sz="4" w:space="0" w:color="000000"/>
              <w:right w:val="single" w:sz="6" w:space="0" w:color="000000"/>
            </w:tcBorders>
            <w:shd w:val="clear" w:color="auto" w:fill="BBBBBB"/>
            <w:tcMar>
              <w:top w:w="0" w:type="dxa"/>
              <w:left w:w="60" w:type="dxa"/>
              <w:bottom w:w="0" w:type="dxa"/>
              <w:right w:w="60" w:type="dxa"/>
            </w:tcMar>
            <w:vAlign w:val="bottom"/>
          </w:tcPr>
          <w:p w14:paraId="7D9EEAA5"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Cumulative</w:t>
            </w:r>
            <w:r>
              <w:rPr>
                <w:rFonts w:ascii="Times New Roman" w:eastAsia="Times New Roman" w:hAnsi="Times New Roman" w:cs="Times New Roman"/>
                <w:b/>
                <w:color w:val="000000"/>
                <w:sz w:val="24"/>
                <w:szCs w:val="24"/>
              </w:rPr>
              <w:br/>
              <w:t>Percent</w:t>
            </w:r>
          </w:p>
        </w:tc>
      </w:tr>
      <w:tr w:rsidR="009132AE" w14:paraId="22AB3932" w14:textId="77777777">
        <w:trPr>
          <w:jc w:val="center"/>
        </w:trPr>
        <w:tc>
          <w:tcPr>
            <w:tcW w:w="847" w:type="dxa"/>
            <w:tcBorders>
              <w:top w:val="nil"/>
              <w:left w:val="single" w:sz="6" w:space="0" w:color="000000"/>
              <w:bottom w:val="single" w:sz="4" w:space="0" w:color="000000"/>
              <w:right w:val="nil"/>
            </w:tcBorders>
            <w:shd w:val="clear" w:color="auto" w:fill="BBBBBB"/>
            <w:tcMar>
              <w:top w:w="0" w:type="dxa"/>
              <w:left w:w="60" w:type="dxa"/>
              <w:bottom w:w="0" w:type="dxa"/>
              <w:right w:w="60" w:type="dxa"/>
            </w:tcMar>
          </w:tcPr>
          <w:p w14:paraId="1B974D04"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1147" w:type="dxa"/>
            <w:tcBorders>
              <w:top w:val="nil"/>
              <w:left w:val="single" w:sz="4" w:space="0" w:color="000000"/>
              <w:bottom w:val="single" w:sz="4" w:space="0" w:color="000000"/>
              <w:right w:val="nil"/>
            </w:tcBorders>
            <w:shd w:val="clear" w:color="auto" w:fill="FFFFFF"/>
            <w:tcMar>
              <w:top w:w="0" w:type="dxa"/>
              <w:left w:w="60" w:type="dxa"/>
              <w:bottom w:w="0" w:type="dxa"/>
              <w:right w:w="60" w:type="dxa"/>
            </w:tcMar>
          </w:tcPr>
          <w:p w14:paraId="167257D7"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724</w:t>
            </w:r>
          </w:p>
        </w:tc>
        <w:tc>
          <w:tcPr>
            <w:tcW w:w="917" w:type="dxa"/>
            <w:tcBorders>
              <w:top w:val="nil"/>
              <w:left w:val="single" w:sz="4" w:space="0" w:color="000000"/>
              <w:bottom w:val="single" w:sz="4" w:space="0" w:color="000000"/>
              <w:right w:val="nil"/>
            </w:tcBorders>
            <w:shd w:val="clear" w:color="auto" w:fill="FFFFFF"/>
            <w:tcMar>
              <w:top w:w="0" w:type="dxa"/>
              <w:left w:w="60" w:type="dxa"/>
              <w:bottom w:w="0" w:type="dxa"/>
              <w:right w:w="60" w:type="dxa"/>
            </w:tcMar>
          </w:tcPr>
          <w:p w14:paraId="3BA08E39"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72.33</w:t>
            </w:r>
          </w:p>
        </w:tc>
        <w:tc>
          <w:tcPr>
            <w:tcW w:w="1247" w:type="dxa"/>
            <w:tcBorders>
              <w:top w:val="nil"/>
              <w:left w:val="single" w:sz="4" w:space="0" w:color="000000"/>
              <w:bottom w:val="single" w:sz="4" w:space="0" w:color="000000"/>
              <w:right w:val="nil"/>
            </w:tcBorders>
            <w:shd w:val="clear" w:color="auto" w:fill="FFFFFF"/>
            <w:tcMar>
              <w:top w:w="0" w:type="dxa"/>
              <w:left w:w="60" w:type="dxa"/>
              <w:bottom w:w="0" w:type="dxa"/>
              <w:right w:w="60" w:type="dxa"/>
            </w:tcMar>
          </w:tcPr>
          <w:p w14:paraId="197D069D"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724</w:t>
            </w:r>
          </w:p>
        </w:tc>
        <w:tc>
          <w:tcPr>
            <w:tcW w:w="1247" w:type="dxa"/>
            <w:tcBorders>
              <w:top w:val="nil"/>
              <w:left w:val="single" w:sz="4" w:space="0" w:color="000000"/>
              <w:bottom w:val="single" w:sz="4" w:space="0" w:color="000000"/>
              <w:right w:val="single" w:sz="6" w:space="0" w:color="000000"/>
            </w:tcBorders>
            <w:shd w:val="clear" w:color="auto" w:fill="FFFFFF"/>
            <w:tcMar>
              <w:top w:w="0" w:type="dxa"/>
              <w:left w:w="60" w:type="dxa"/>
              <w:bottom w:w="0" w:type="dxa"/>
              <w:right w:w="60" w:type="dxa"/>
            </w:tcMar>
          </w:tcPr>
          <w:p w14:paraId="6C7369B5"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72.33</w:t>
            </w:r>
          </w:p>
        </w:tc>
      </w:tr>
      <w:tr w:rsidR="009132AE" w14:paraId="5AEF81BC" w14:textId="77777777">
        <w:trPr>
          <w:jc w:val="center"/>
        </w:trPr>
        <w:tc>
          <w:tcPr>
            <w:tcW w:w="847" w:type="dxa"/>
            <w:tcBorders>
              <w:top w:val="nil"/>
              <w:left w:val="single" w:sz="6" w:space="0" w:color="000000"/>
              <w:bottom w:val="nil"/>
              <w:right w:val="nil"/>
            </w:tcBorders>
            <w:shd w:val="clear" w:color="auto" w:fill="BBBBBB"/>
            <w:tcMar>
              <w:top w:w="0" w:type="dxa"/>
              <w:left w:w="60" w:type="dxa"/>
              <w:bottom w:w="0" w:type="dxa"/>
              <w:right w:w="60" w:type="dxa"/>
            </w:tcMar>
          </w:tcPr>
          <w:p w14:paraId="1DBDF122"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147" w:type="dxa"/>
            <w:tcBorders>
              <w:top w:val="nil"/>
              <w:left w:val="single" w:sz="4" w:space="0" w:color="000000"/>
              <w:bottom w:val="nil"/>
              <w:right w:val="nil"/>
            </w:tcBorders>
            <w:shd w:val="clear" w:color="auto" w:fill="FFFFFF"/>
            <w:tcMar>
              <w:top w:w="0" w:type="dxa"/>
              <w:left w:w="60" w:type="dxa"/>
              <w:bottom w:w="0" w:type="dxa"/>
              <w:right w:w="60" w:type="dxa"/>
            </w:tcMar>
          </w:tcPr>
          <w:p w14:paraId="1AD86126"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277</w:t>
            </w:r>
          </w:p>
        </w:tc>
        <w:tc>
          <w:tcPr>
            <w:tcW w:w="917" w:type="dxa"/>
            <w:tcBorders>
              <w:top w:val="nil"/>
              <w:left w:val="single" w:sz="4" w:space="0" w:color="000000"/>
              <w:bottom w:val="nil"/>
              <w:right w:val="nil"/>
            </w:tcBorders>
            <w:shd w:val="clear" w:color="auto" w:fill="FFFFFF"/>
            <w:tcMar>
              <w:top w:w="0" w:type="dxa"/>
              <w:left w:w="60" w:type="dxa"/>
              <w:bottom w:w="0" w:type="dxa"/>
              <w:right w:w="60" w:type="dxa"/>
            </w:tcMar>
          </w:tcPr>
          <w:p w14:paraId="7A13A054"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27.67</w:t>
            </w:r>
          </w:p>
        </w:tc>
        <w:tc>
          <w:tcPr>
            <w:tcW w:w="1247" w:type="dxa"/>
            <w:tcBorders>
              <w:top w:val="nil"/>
              <w:left w:val="single" w:sz="4" w:space="0" w:color="000000"/>
              <w:bottom w:val="nil"/>
              <w:right w:val="nil"/>
            </w:tcBorders>
            <w:shd w:val="clear" w:color="auto" w:fill="FFFFFF"/>
            <w:tcMar>
              <w:top w:w="0" w:type="dxa"/>
              <w:left w:w="60" w:type="dxa"/>
              <w:bottom w:w="0" w:type="dxa"/>
              <w:right w:w="60" w:type="dxa"/>
            </w:tcMar>
          </w:tcPr>
          <w:p w14:paraId="5DFAB930"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1001</w:t>
            </w:r>
          </w:p>
        </w:tc>
        <w:tc>
          <w:tcPr>
            <w:tcW w:w="1247" w:type="dxa"/>
            <w:tcBorders>
              <w:top w:val="nil"/>
              <w:left w:val="single" w:sz="4" w:space="0" w:color="000000"/>
              <w:bottom w:val="nil"/>
              <w:right w:val="single" w:sz="6" w:space="0" w:color="000000"/>
            </w:tcBorders>
            <w:shd w:val="clear" w:color="auto" w:fill="FFFFFF"/>
            <w:tcMar>
              <w:top w:w="0" w:type="dxa"/>
              <w:left w:w="60" w:type="dxa"/>
              <w:bottom w:w="0" w:type="dxa"/>
              <w:right w:w="60" w:type="dxa"/>
            </w:tcMar>
          </w:tcPr>
          <w:p w14:paraId="769F5E3F"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r>
    </w:tbl>
    <w:p w14:paraId="3150E409" w14:textId="77777777" w:rsidR="009132AE" w:rsidRDefault="009132AE">
      <w:pPr>
        <w:rPr>
          <w:rFonts w:ascii="Times New Roman" w:eastAsia="Times New Roman" w:hAnsi="Times New Roman" w:cs="Times New Roman"/>
          <w:sz w:val="24"/>
          <w:szCs w:val="24"/>
        </w:rPr>
      </w:pPr>
    </w:p>
    <w:p w14:paraId="20D8AD81" w14:textId="77777777" w:rsidR="00310EFE" w:rsidRDefault="00310EFE">
      <w:pPr>
        <w:rPr>
          <w:rFonts w:ascii="Times New Roman" w:eastAsia="Times New Roman" w:hAnsi="Times New Roman" w:cs="Times New Roman"/>
          <w:sz w:val="24"/>
          <w:szCs w:val="24"/>
        </w:rPr>
      </w:pPr>
    </w:p>
    <w:p w14:paraId="0EC235E1" w14:textId="77777777" w:rsidR="00310EFE" w:rsidRDefault="00310EFE">
      <w:pPr>
        <w:rPr>
          <w:rFonts w:ascii="Times New Roman" w:eastAsia="Times New Roman" w:hAnsi="Times New Roman" w:cs="Times New Roman"/>
          <w:sz w:val="24"/>
          <w:szCs w:val="24"/>
        </w:rPr>
      </w:pPr>
    </w:p>
    <w:p w14:paraId="074905D7" w14:textId="3384F545"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2.3: Frequency table for HealthyDinner variable </w:t>
      </w:r>
    </w:p>
    <w:tbl>
      <w:tblPr>
        <w:tblStyle w:val="ad"/>
        <w:tblW w:w="6088" w:type="dxa"/>
        <w:jc w:val="center"/>
        <w:tblLayout w:type="fixed"/>
        <w:tblLook w:val="0000" w:firstRow="0" w:lastRow="0" w:firstColumn="0" w:lastColumn="0" w:noHBand="0" w:noVBand="0"/>
      </w:tblPr>
      <w:tblGrid>
        <w:gridCol w:w="1530"/>
        <w:gridCol w:w="1147"/>
        <w:gridCol w:w="917"/>
        <w:gridCol w:w="1247"/>
        <w:gridCol w:w="1247"/>
      </w:tblGrid>
      <w:tr w:rsidR="009132AE" w14:paraId="7FA1C5B7" w14:textId="77777777">
        <w:trPr>
          <w:jc w:val="center"/>
        </w:trPr>
        <w:tc>
          <w:tcPr>
            <w:tcW w:w="6088" w:type="dxa"/>
            <w:gridSpan w:val="5"/>
            <w:tcBorders>
              <w:top w:val="single" w:sz="6" w:space="0" w:color="000000"/>
              <w:left w:val="single" w:sz="6" w:space="0" w:color="000000"/>
              <w:bottom w:val="single" w:sz="4" w:space="0" w:color="000000"/>
              <w:right w:val="single" w:sz="6" w:space="0" w:color="000000"/>
            </w:tcBorders>
            <w:shd w:val="clear" w:color="auto" w:fill="BBBBBB"/>
            <w:tcMar>
              <w:top w:w="0" w:type="dxa"/>
              <w:left w:w="60" w:type="dxa"/>
              <w:bottom w:w="0" w:type="dxa"/>
              <w:right w:w="60" w:type="dxa"/>
            </w:tcMar>
            <w:vAlign w:val="bottom"/>
          </w:tcPr>
          <w:p w14:paraId="1771B10C" w14:textId="77777777" w:rsidR="009132AE" w:rsidRDefault="000443BF">
            <w:pPr>
              <w:keepNext/>
              <w:spacing w:before="60" w:after="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Healthydinner</w:t>
            </w:r>
          </w:p>
        </w:tc>
      </w:tr>
      <w:tr w:rsidR="009132AE" w14:paraId="6975C21D" w14:textId="77777777">
        <w:trPr>
          <w:jc w:val="center"/>
        </w:trPr>
        <w:tc>
          <w:tcPr>
            <w:tcW w:w="1530" w:type="dxa"/>
            <w:tcBorders>
              <w:top w:val="nil"/>
              <w:left w:val="single" w:sz="6" w:space="0" w:color="000000"/>
              <w:bottom w:val="single" w:sz="4" w:space="0" w:color="000000"/>
              <w:right w:val="nil"/>
            </w:tcBorders>
            <w:shd w:val="clear" w:color="auto" w:fill="BBBBBB"/>
            <w:tcMar>
              <w:top w:w="0" w:type="dxa"/>
              <w:left w:w="60" w:type="dxa"/>
              <w:bottom w:w="0" w:type="dxa"/>
              <w:right w:w="60" w:type="dxa"/>
            </w:tcMar>
            <w:vAlign w:val="bottom"/>
          </w:tcPr>
          <w:p w14:paraId="7C2AEBB2"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Healthydinner</w:t>
            </w:r>
          </w:p>
        </w:tc>
        <w:tc>
          <w:tcPr>
            <w:tcW w:w="1147" w:type="dxa"/>
            <w:tcBorders>
              <w:top w:val="nil"/>
              <w:left w:val="single" w:sz="4" w:space="0" w:color="000000"/>
              <w:bottom w:val="single" w:sz="4" w:space="0" w:color="000000"/>
              <w:right w:val="nil"/>
            </w:tcBorders>
            <w:shd w:val="clear" w:color="auto" w:fill="BBBBBB"/>
            <w:tcMar>
              <w:top w:w="0" w:type="dxa"/>
              <w:left w:w="60" w:type="dxa"/>
              <w:bottom w:w="0" w:type="dxa"/>
              <w:right w:w="60" w:type="dxa"/>
            </w:tcMar>
            <w:vAlign w:val="bottom"/>
          </w:tcPr>
          <w:p w14:paraId="15A1135D"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Frequency</w:t>
            </w:r>
          </w:p>
        </w:tc>
        <w:tc>
          <w:tcPr>
            <w:tcW w:w="917" w:type="dxa"/>
            <w:tcBorders>
              <w:top w:val="nil"/>
              <w:left w:val="single" w:sz="4" w:space="0" w:color="000000"/>
              <w:bottom w:val="single" w:sz="4" w:space="0" w:color="000000"/>
              <w:right w:val="nil"/>
            </w:tcBorders>
            <w:shd w:val="clear" w:color="auto" w:fill="BBBBBB"/>
            <w:tcMar>
              <w:top w:w="0" w:type="dxa"/>
              <w:left w:w="60" w:type="dxa"/>
              <w:bottom w:w="0" w:type="dxa"/>
              <w:right w:w="60" w:type="dxa"/>
            </w:tcMar>
            <w:vAlign w:val="bottom"/>
          </w:tcPr>
          <w:p w14:paraId="5F708876"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Percent</w:t>
            </w:r>
          </w:p>
        </w:tc>
        <w:tc>
          <w:tcPr>
            <w:tcW w:w="1247" w:type="dxa"/>
            <w:tcBorders>
              <w:top w:val="nil"/>
              <w:left w:val="single" w:sz="4" w:space="0" w:color="000000"/>
              <w:bottom w:val="single" w:sz="4" w:space="0" w:color="000000"/>
              <w:right w:val="nil"/>
            </w:tcBorders>
            <w:shd w:val="clear" w:color="auto" w:fill="BBBBBB"/>
            <w:tcMar>
              <w:top w:w="0" w:type="dxa"/>
              <w:left w:w="60" w:type="dxa"/>
              <w:bottom w:w="0" w:type="dxa"/>
              <w:right w:w="60" w:type="dxa"/>
            </w:tcMar>
            <w:vAlign w:val="bottom"/>
          </w:tcPr>
          <w:p w14:paraId="7B30011D"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Cumulative</w:t>
            </w:r>
            <w:r>
              <w:rPr>
                <w:rFonts w:ascii="Times New Roman" w:eastAsia="Times New Roman" w:hAnsi="Times New Roman" w:cs="Times New Roman"/>
                <w:b/>
                <w:color w:val="000000"/>
                <w:sz w:val="24"/>
                <w:szCs w:val="24"/>
              </w:rPr>
              <w:br/>
              <w:t>Frequency</w:t>
            </w:r>
          </w:p>
        </w:tc>
        <w:tc>
          <w:tcPr>
            <w:tcW w:w="1247" w:type="dxa"/>
            <w:tcBorders>
              <w:top w:val="nil"/>
              <w:left w:val="single" w:sz="4" w:space="0" w:color="000000"/>
              <w:bottom w:val="single" w:sz="4" w:space="0" w:color="000000"/>
              <w:right w:val="single" w:sz="6" w:space="0" w:color="000000"/>
            </w:tcBorders>
            <w:shd w:val="clear" w:color="auto" w:fill="BBBBBB"/>
            <w:tcMar>
              <w:top w:w="0" w:type="dxa"/>
              <w:left w:w="60" w:type="dxa"/>
              <w:bottom w:w="0" w:type="dxa"/>
              <w:right w:w="60" w:type="dxa"/>
            </w:tcMar>
            <w:vAlign w:val="bottom"/>
          </w:tcPr>
          <w:p w14:paraId="7BA7A51A"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Cumulative</w:t>
            </w:r>
            <w:r>
              <w:rPr>
                <w:rFonts w:ascii="Times New Roman" w:eastAsia="Times New Roman" w:hAnsi="Times New Roman" w:cs="Times New Roman"/>
                <w:b/>
                <w:color w:val="000000"/>
                <w:sz w:val="24"/>
                <w:szCs w:val="24"/>
              </w:rPr>
              <w:br/>
              <w:t>Percent</w:t>
            </w:r>
          </w:p>
        </w:tc>
      </w:tr>
      <w:tr w:rsidR="009132AE" w14:paraId="7D70E0EE" w14:textId="77777777">
        <w:trPr>
          <w:jc w:val="center"/>
        </w:trPr>
        <w:tc>
          <w:tcPr>
            <w:tcW w:w="1530" w:type="dxa"/>
            <w:tcBorders>
              <w:top w:val="nil"/>
              <w:left w:val="single" w:sz="6" w:space="0" w:color="000000"/>
              <w:bottom w:val="single" w:sz="4" w:space="0" w:color="000000"/>
              <w:right w:val="nil"/>
            </w:tcBorders>
            <w:shd w:val="clear" w:color="auto" w:fill="BBBBBB"/>
            <w:tcMar>
              <w:top w:w="0" w:type="dxa"/>
              <w:left w:w="60" w:type="dxa"/>
              <w:bottom w:w="0" w:type="dxa"/>
              <w:right w:w="60" w:type="dxa"/>
            </w:tcMar>
          </w:tcPr>
          <w:p w14:paraId="65A4D37C"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1147" w:type="dxa"/>
            <w:tcBorders>
              <w:top w:val="nil"/>
              <w:left w:val="single" w:sz="4" w:space="0" w:color="000000"/>
              <w:bottom w:val="single" w:sz="4" w:space="0" w:color="000000"/>
              <w:right w:val="nil"/>
            </w:tcBorders>
            <w:shd w:val="clear" w:color="auto" w:fill="FFFFFF"/>
            <w:tcMar>
              <w:top w:w="0" w:type="dxa"/>
              <w:left w:w="60" w:type="dxa"/>
              <w:bottom w:w="0" w:type="dxa"/>
              <w:right w:w="60" w:type="dxa"/>
            </w:tcMar>
          </w:tcPr>
          <w:p w14:paraId="7F522D09"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294</w:t>
            </w:r>
          </w:p>
        </w:tc>
        <w:tc>
          <w:tcPr>
            <w:tcW w:w="917" w:type="dxa"/>
            <w:tcBorders>
              <w:top w:val="nil"/>
              <w:left w:val="single" w:sz="4" w:space="0" w:color="000000"/>
              <w:bottom w:val="single" w:sz="4" w:space="0" w:color="000000"/>
              <w:right w:val="nil"/>
            </w:tcBorders>
            <w:shd w:val="clear" w:color="auto" w:fill="FFFFFF"/>
            <w:tcMar>
              <w:top w:w="0" w:type="dxa"/>
              <w:left w:w="60" w:type="dxa"/>
              <w:bottom w:w="0" w:type="dxa"/>
              <w:right w:w="60" w:type="dxa"/>
            </w:tcMar>
          </w:tcPr>
          <w:p w14:paraId="0E96AF2E"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29.37</w:t>
            </w:r>
          </w:p>
        </w:tc>
        <w:tc>
          <w:tcPr>
            <w:tcW w:w="1247" w:type="dxa"/>
            <w:tcBorders>
              <w:top w:val="nil"/>
              <w:left w:val="single" w:sz="4" w:space="0" w:color="000000"/>
              <w:bottom w:val="single" w:sz="4" w:space="0" w:color="000000"/>
              <w:right w:val="nil"/>
            </w:tcBorders>
            <w:shd w:val="clear" w:color="auto" w:fill="FFFFFF"/>
            <w:tcMar>
              <w:top w:w="0" w:type="dxa"/>
              <w:left w:w="60" w:type="dxa"/>
              <w:bottom w:w="0" w:type="dxa"/>
              <w:right w:w="60" w:type="dxa"/>
            </w:tcMar>
          </w:tcPr>
          <w:p w14:paraId="45CB2365"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294</w:t>
            </w:r>
          </w:p>
        </w:tc>
        <w:tc>
          <w:tcPr>
            <w:tcW w:w="1247" w:type="dxa"/>
            <w:tcBorders>
              <w:top w:val="nil"/>
              <w:left w:val="single" w:sz="4" w:space="0" w:color="000000"/>
              <w:bottom w:val="single" w:sz="4" w:space="0" w:color="000000"/>
              <w:right w:val="single" w:sz="6" w:space="0" w:color="000000"/>
            </w:tcBorders>
            <w:shd w:val="clear" w:color="auto" w:fill="FFFFFF"/>
            <w:tcMar>
              <w:top w:w="0" w:type="dxa"/>
              <w:left w:w="60" w:type="dxa"/>
              <w:bottom w:w="0" w:type="dxa"/>
              <w:right w:w="60" w:type="dxa"/>
            </w:tcMar>
          </w:tcPr>
          <w:p w14:paraId="1D19AF90"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29.37</w:t>
            </w:r>
          </w:p>
        </w:tc>
      </w:tr>
      <w:tr w:rsidR="009132AE" w14:paraId="308062D7" w14:textId="77777777">
        <w:trPr>
          <w:jc w:val="center"/>
        </w:trPr>
        <w:tc>
          <w:tcPr>
            <w:tcW w:w="1530"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tcPr>
          <w:p w14:paraId="6E71FE73"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147" w:type="dxa"/>
            <w:tcBorders>
              <w:top w:val="nil"/>
              <w:left w:val="single" w:sz="4" w:space="0" w:color="000000"/>
              <w:bottom w:val="single" w:sz="6" w:space="0" w:color="000000"/>
              <w:right w:val="nil"/>
            </w:tcBorders>
            <w:shd w:val="clear" w:color="auto" w:fill="FFFFFF"/>
            <w:tcMar>
              <w:top w:w="0" w:type="dxa"/>
              <w:left w:w="60" w:type="dxa"/>
              <w:bottom w:w="0" w:type="dxa"/>
              <w:right w:w="60" w:type="dxa"/>
            </w:tcMar>
          </w:tcPr>
          <w:p w14:paraId="263B6283"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707</w:t>
            </w:r>
          </w:p>
        </w:tc>
        <w:tc>
          <w:tcPr>
            <w:tcW w:w="917" w:type="dxa"/>
            <w:tcBorders>
              <w:top w:val="nil"/>
              <w:left w:val="single" w:sz="4" w:space="0" w:color="000000"/>
              <w:bottom w:val="single" w:sz="6" w:space="0" w:color="000000"/>
              <w:right w:val="nil"/>
            </w:tcBorders>
            <w:shd w:val="clear" w:color="auto" w:fill="FFFFFF"/>
            <w:tcMar>
              <w:top w:w="0" w:type="dxa"/>
              <w:left w:w="60" w:type="dxa"/>
              <w:bottom w:w="0" w:type="dxa"/>
              <w:right w:w="60" w:type="dxa"/>
            </w:tcMar>
          </w:tcPr>
          <w:p w14:paraId="4F3F023F"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70.63</w:t>
            </w:r>
          </w:p>
        </w:tc>
        <w:tc>
          <w:tcPr>
            <w:tcW w:w="1247" w:type="dxa"/>
            <w:tcBorders>
              <w:top w:val="nil"/>
              <w:left w:val="single" w:sz="4" w:space="0" w:color="000000"/>
              <w:bottom w:val="single" w:sz="6" w:space="0" w:color="000000"/>
              <w:right w:val="nil"/>
            </w:tcBorders>
            <w:shd w:val="clear" w:color="auto" w:fill="FFFFFF"/>
            <w:tcMar>
              <w:top w:w="0" w:type="dxa"/>
              <w:left w:w="60" w:type="dxa"/>
              <w:bottom w:w="0" w:type="dxa"/>
              <w:right w:w="60" w:type="dxa"/>
            </w:tcMar>
          </w:tcPr>
          <w:p w14:paraId="3F460FBE"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1001</w:t>
            </w:r>
          </w:p>
        </w:tc>
        <w:tc>
          <w:tcPr>
            <w:tcW w:w="1247" w:type="dxa"/>
            <w:tcBorders>
              <w:top w:val="nil"/>
              <w:left w:val="single" w:sz="4" w:space="0" w:color="000000"/>
              <w:bottom w:val="single" w:sz="6" w:space="0" w:color="000000"/>
              <w:right w:val="single" w:sz="6" w:space="0" w:color="000000"/>
            </w:tcBorders>
            <w:shd w:val="clear" w:color="auto" w:fill="FFFFFF"/>
            <w:tcMar>
              <w:top w:w="0" w:type="dxa"/>
              <w:left w:w="60" w:type="dxa"/>
              <w:bottom w:w="0" w:type="dxa"/>
              <w:right w:w="60" w:type="dxa"/>
            </w:tcMar>
          </w:tcPr>
          <w:p w14:paraId="7DD6B23A"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r>
    </w:tbl>
    <w:p w14:paraId="485CB10A" w14:textId="77777777" w:rsidR="009132AE" w:rsidRDefault="009132AE">
      <w:pPr>
        <w:rPr>
          <w:rFonts w:ascii="Times New Roman" w:eastAsia="Times New Roman" w:hAnsi="Times New Roman" w:cs="Times New Roman"/>
          <w:sz w:val="24"/>
          <w:szCs w:val="24"/>
        </w:rPr>
      </w:pPr>
    </w:p>
    <w:p w14:paraId="2700ABCB"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2.4: Frequency table for Points variable </w:t>
      </w:r>
    </w:p>
    <w:tbl>
      <w:tblPr>
        <w:tblStyle w:val="ae"/>
        <w:tblW w:w="5291" w:type="dxa"/>
        <w:jc w:val="center"/>
        <w:tblLayout w:type="fixed"/>
        <w:tblLook w:val="0000" w:firstRow="0" w:lastRow="0" w:firstColumn="0" w:lastColumn="0" w:noHBand="0" w:noVBand="0"/>
      </w:tblPr>
      <w:tblGrid>
        <w:gridCol w:w="733"/>
        <w:gridCol w:w="1147"/>
        <w:gridCol w:w="917"/>
        <w:gridCol w:w="1247"/>
        <w:gridCol w:w="1247"/>
      </w:tblGrid>
      <w:tr w:rsidR="009132AE" w14:paraId="170CF51E" w14:textId="77777777">
        <w:trPr>
          <w:jc w:val="center"/>
        </w:trPr>
        <w:tc>
          <w:tcPr>
            <w:tcW w:w="5291" w:type="dxa"/>
            <w:gridSpan w:val="5"/>
            <w:tcBorders>
              <w:top w:val="single" w:sz="6" w:space="0" w:color="000000"/>
              <w:left w:val="single" w:sz="6" w:space="0" w:color="000000"/>
              <w:bottom w:val="single" w:sz="4" w:space="0" w:color="000000"/>
              <w:right w:val="single" w:sz="6" w:space="0" w:color="000000"/>
            </w:tcBorders>
            <w:shd w:val="clear" w:color="auto" w:fill="BBBBBB"/>
            <w:tcMar>
              <w:top w:w="0" w:type="dxa"/>
              <w:left w:w="60" w:type="dxa"/>
              <w:bottom w:w="0" w:type="dxa"/>
              <w:right w:w="60" w:type="dxa"/>
            </w:tcMar>
            <w:vAlign w:val="bottom"/>
          </w:tcPr>
          <w:p w14:paraId="5FCB5872" w14:textId="77777777" w:rsidR="009132AE" w:rsidRDefault="000443BF">
            <w:pPr>
              <w:keepNext/>
              <w:spacing w:before="60" w:after="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Points</w:t>
            </w:r>
          </w:p>
        </w:tc>
      </w:tr>
      <w:tr w:rsidR="009132AE" w14:paraId="3904B40F" w14:textId="77777777">
        <w:trPr>
          <w:jc w:val="center"/>
        </w:trPr>
        <w:tc>
          <w:tcPr>
            <w:tcW w:w="733" w:type="dxa"/>
            <w:tcBorders>
              <w:top w:val="nil"/>
              <w:left w:val="single" w:sz="6" w:space="0" w:color="000000"/>
              <w:bottom w:val="single" w:sz="4" w:space="0" w:color="000000"/>
              <w:right w:val="nil"/>
            </w:tcBorders>
            <w:shd w:val="clear" w:color="auto" w:fill="BBBBBB"/>
            <w:tcMar>
              <w:top w:w="0" w:type="dxa"/>
              <w:left w:w="60" w:type="dxa"/>
              <w:bottom w:w="0" w:type="dxa"/>
              <w:right w:w="60" w:type="dxa"/>
            </w:tcMar>
            <w:vAlign w:val="bottom"/>
          </w:tcPr>
          <w:p w14:paraId="6724425C"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Points</w:t>
            </w:r>
          </w:p>
        </w:tc>
        <w:tc>
          <w:tcPr>
            <w:tcW w:w="1147" w:type="dxa"/>
            <w:tcBorders>
              <w:top w:val="nil"/>
              <w:left w:val="single" w:sz="4" w:space="0" w:color="000000"/>
              <w:bottom w:val="single" w:sz="4" w:space="0" w:color="000000"/>
              <w:right w:val="nil"/>
            </w:tcBorders>
            <w:shd w:val="clear" w:color="auto" w:fill="BBBBBB"/>
            <w:tcMar>
              <w:top w:w="0" w:type="dxa"/>
              <w:left w:w="60" w:type="dxa"/>
              <w:bottom w:w="0" w:type="dxa"/>
              <w:right w:w="60" w:type="dxa"/>
            </w:tcMar>
            <w:vAlign w:val="bottom"/>
          </w:tcPr>
          <w:p w14:paraId="7512A1AE"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Frequency</w:t>
            </w:r>
          </w:p>
        </w:tc>
        <w:tc>
          <w:tcPr>
            <w:tcW w:w="917" w:type="dxa"/>
            <w:tcBorders>
              <w:top w:val="nil"/>
              <w:left w:val="single" w:sz="4" w:space="0" w:color="000000"/>
              <w:bottom w:val="single" w:sz="4" w:space="0" w:color="000000"/>
              <w:right w:val="nil"/>
            </w:tcBorders>
            <w:shd w:val="clear" w:color="auto" w:fill="BBBBBB"/>
            <w:tcMar>
              <w:top w:w="0" w:type="dxa"/>
              <w:left w:w="60" w:type="dxa"/>
              <w:bottom w:w="0" w:type="dxa"/>
              <w:right w:w="60" w:type="dxa"/>
            </w:tcMar>
            <w:vAlign w:val="bottom"/>
          </w:tcPr>
          <w:p w14:paraId="66D17D61"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Percent</w:t>
            </w:r>
          </w:p>
        </w:tc>
        <w:tc>
          <w:tcPr>
            <w:tcW w:w="1247" w:type="dxa"/>
            <w:tcBorders>
              <w:top w:val="nil"/>
              <w:left w:val="single" w:sz="4" w:space="0" w:color="000000"/>
              <w:bottom w:val="single" w:sz="4" w:space="0" w:color="000000"/>
              <w:right w:val="nil"/>
            </w:tcBorders>
            <w:shd w:val="clear" w:color="auto" w:fill="BBBBBB"/>
            <w:tcMar>
              <w:top w:w="0" w:type="dxa"/>
              <w:left w:w="60" w:type="dxa"/>
              <w:bottom w:w="0" w:type="dxa"/>
              <w:right w:w="60" w:type="dxa"/>
            </w:tcMar>
            <w:vAlign w:val="bottom"/>
          </w:tcPr>
          <w:p w14:paraId="0DC3E51B"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Cumulative</w:t>
            </w:r>
            <w:r>
              <w:rPr>
                <w:rFonts w:ascii="Times New Roman" w:eastAsia="Times New Roman" w:hAnsi="Times New Roman" w:cs="Times New Roman"/>
                <w:b/>
                <w:color w:val="000000"/>
                <w:sz w:val="24"/>
                <w:szCs w:val="24"/>
              </w:rPr>
              <w:br/>
              <w:t>Frequency</w:t>
            </w:r>
          </w:p>
        </w:tc>
        <w:tc>
          <w:tcPr>
            <w:tcW w:w="1247" w:type="dxa"/>
            <w:tcBorders>
              <w:top w:val="nil"/>
              <w:left w:val="single" w:sz="4" w:space="0" w:color="000000"/>
              <w:bottom w:val="single" w:sz="4" w:space="0" w:color="000000"/>
              <w:right w:val="single" w:sz="6" w:space="0" w:color="000000"/>
            </w:tcBorders>
            <w:shd w:val="clear" w:color="auto" w:fill="BBBBBB"/>
            <w:tcMar>
              <w:top w:w="0" w:type="dxa"/>
              <w:left w:w="60" w:type="dxa"/>
              <w:bottom w:w="0" w:type="dxa"/>
              <w:right w:w="60" w:type="dxa"/>
            </w:tcMar>
            <w:vAlign w:val="bottom"/>
          </w:tcPr>
          <w:p w14:paraId="2F3901BE"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Cumulative</w:t>
            </w:r>
            <w:r>
              <w:rPr>
                <w:rFonts w:ascii="Times New Roman" w:eastAsia="Times New Roman" w:hAnsi="Times New Roman" w:cs="Times New Roman"/>
                <w:b/>
                <w:color w:val="000000"/>
                <w:sz w:val="24"/>
                <w:szCs w:val="24"/>
              </w:rPr>
              <w:br/>
              <w:t>Percent</w:t>
            </w:r>
          </w:p>
        </w:tc>
      </w:tr>
      <w:tr w:rsidR="009132AE" w14:paraId="7286CD79" w14:textId="77777777">
        <w:trPr>
          <w:jc w:val="center"/>
        </w:trPr>
        <w:tc>
          <w:tcPr>
            <w:tcW w:w="733" w:type="dxa"/>
            <w:tcBorders>
              <w:top w:val="nil"/>
              <w:left w:val="single" w:sz="6" w:space="0" w:color="000000"/>
              <w:bottom w:val="single" w:sz="4" w:space="0" w:color="000000"/>
              <w:right w:val="nil"/>
            </w:tcBorders>
            <w:shd w:val="clear" w:color="auto" w:fill="BBBBBB"/>
            <w:tcMar>
              <w:top w:w="0" w:type="dxa"/>
              <w:left w:w="60" w:type="dxa"/>
              <w:bottom w:w="0" w:type="dxa"/>
              <w:right w:w="60" w:type="dxa"/>
            </w:tcMar>
          </w:tcPr>
          <w:p w14:paraId="047C7BB8"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1147" w:type="dxa"/>
            <w:tcBorders>
              <w:top w:val="nil"/>
              <w:left w:val="single" w:sz="4" w:space="0" w:color="000000"/>
              <w:bottom w:val="single" w:sz="4" w:space="0" w:color="000000"/>
              <w:right w:val="nil"/>
            </w:tcBorders>
            <w:shd w:val="clear" w:color="auto" w:fill="FFFFFF"/>
            <w:tcMar>
              <w:top w:w="0" w:type="dxa"/>
              <w:left w:w="60" w:type="dxa"/>
              <w:bottom w:w="0" w:type="dxa"/>
              <w:right w:w="60" w:type="dxa"/>
            </w:tcMar>
          </w:tcPr>
          <w:p w14:paraId="36A2F445"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651</w:t>
            </w:r>
          </w:p>
        </w:tc>
        <w:tc>
          <w:tcPr>
            <w:tcW w:w="917" w:type="dxa"/>
            <w:tcBorders>
              <w:top w:val="nil"/>
              <w:left w:val="single" w:sz="4" w:space="0" w:color="000000"/>
              <w:bottom w:val="single" w:sz="4" w:space="0" w:color="000000"/>
              <w:right w:val="nil"/>
            </w:tcBorders>
            <w:shd w:val="clear" w:color="auto" w:fill="FFFFFF"/>
            <w:tcMar>
              <w:top w:w="0" w:type="dxa"/>
              <w:left w:w="60" w:type="dxa"/>
              <w:bottom w:w="0" w:type="dxa"/>
              <w:right w:w="60" w:type="dxa"/>
            </w:tcMar>
          </w:tcPr>
          <w:p w14:paraId="2481DE46"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65.03</w:t>
            </w:r>
          </w:p>
        </w:tc>
        <w:tc>
          <w:tcPr>
            <w:tcW w:w="1247" w:type="dxa"/>
            <w:tcBorders>
              <w:top w:val="nil"/>
              <w:left w:val="single" w:sz="4" w:space="0" w:color="000000"/>
              <w:bottom w:val="single" w:sz="4" w:space="0" w:color="000000"/>
              <w:right w:val="nil"/>
            </w:tcBorders>
            <w:shd w:val="clear" w:color="auto" w:fill="FFFFFF"/>
            <w:tcMar>
              <w:top w:w="0" w:type="dxa"/>
              <w:left w:w="60" w:type="dxa"/>
              <w:bottom w:w="0" w:type="dxa"/>
              <w:right w:w="60" w:type="dxa"/>
            </w:tcMar>
          </w:tcPr>
          <w:p w14:paraId="2538E9CA"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651</w:t>
            </w:r>
          </w:p>
        </w:tc>
        <w:tc>
          <w:tcPr>
            <w:tcW w:w="1247" w:type="dxa"/>
            <w:tcBorders>
              <w:top w:val="nil"/>
              <w:left w:val="single" w:sz="4" w:space="0" w:color="000000"/>
              <w:bottom w:val="single" w:sz="4" w:space="0" w:color="000000"/>
              <w:right w:val="single" w:sz="6" w:space="0" w:color="000000"/>
            </w:tcBorders>
            <w:shd w:val="clear" w:color="auto" w:fill="FFFFFF"/>
            <w:tcMar>
              <w:top w:w="0" w:type="dxa"/>
              <w:left w:w="60" w:type="dxa"/>
              <w:bottom w:w="0" w:type="dxa"/>
              <w:right w:w="60" w:type="dxa"/>
            </w:tcMar>
          </w:tcPr>
          <w:p w14:paraId="136DB35E"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65.03</w:t>
            </w:r>
          </w:p>
        </w:tc>
      </w:tr>
      <w:tr w:rsidR="009132AE" w14:paraId="72C4B529" w14:textId="77777777">
        <w:trPr>
          <w:jc w:val="center"/>
        </w:trPr>
        <w:tc>
          <w:tcPr>
            <w:tcW w:w="733"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tcPr>
          <w:p w14:paraId="3885A13B"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147" w:type="dxa"/>
            <w:tcBorders>
              <w:top w:val="nil"/>
              <w:left w:val="single" w:sz="4" w:space="0" w:color="000000"/>
              <w:bottom w:val="single" w:sz="6" w:space="0" w:color="000000"/>
              <w:right w:val="nil"/>
            </w:tcBorders>
            <w:shd w:val="clear" w:color="auto" w:fill="FFFFFF"/>
            <w:tcMar>
              <w:top w:w="0" w:type="dxa"/>
              <w:left w:w="60" w:type="dxa"/>
              <w:bottom w:w="0" w:type="dxa"/>
              <w:right w:w="60" w:type="dxa"/>
            </w:tcMar>
          </w:tcPr>
          <w:p w14:paraId="79871B16"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350</w:t>
            </w:r>
          </w:p>
        </w:tc>
        <w:tc>
          <w:tcPr>
            <w:tcW w:w="917" w:type="dxa"/>
            <w:tcBorders>
              <w:top w:val="nil"/>
              <w:left w:val="single" w:sz="4" w:space="0" w:color="000000"/>
              <w:bottom w:val="single" w:sz="6" w:space="0" w:color="000000"/>
              <w:right w:val="nil"/>
            </w:tcBorders>
            <w:shd w:val="clear" w:color="auto" w:fill="FFFFFF"/>
            <w:tcMar>
              <w:top w:w="0" w:type="dxa"/>
              <w:left w:w="60" w:type="dxa"/>
              <w:bottom w:w="0" w:type="dxa"/>
              <w:right w:w="60" w:type="dxa"/>
            </w:tcMar>
          </w:tcPr>
          <w:p w14:paraId="4F272635"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34.97</w:t>
            </w:r>
          </w:p>
        </w:tc>
        <w:tc>
          <w:tcPr>
            <w:tcW w:w="1247" w:type="dxa"/>
            <w:tcBorders>
              <w:top w:val="nil"/>
              <w:left w:val="single" w:sz="4" w:space="0" w:color="000000"/>
              <w:bottom w:val="single" w:sz="6" w:space="0" w:color="000000"/>
              <w:right w:val="nil"/>
            </w:tcBorders>
            <w:shd w:val="clear" w:color="auto" w:fill="FFFFFF"/>
            <w:tcMar>
              <w:top w:w="0" w:type="dxa"/>
              <w:left w:w="60" w:type="dxa"/>
              <w:bottom w:w="0" w:type="dxa"/>
              <w:right w:w="60" w:type="dxa"/>
            </w:tcMar>
          </w:tcPr>
          <w:p w14:paraId="2BF1ABFA"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1001</w:t>
            </w:r>
          </w:p>
        </w:tc>
        <w:tc>
          <w:tcPr>
            <w:tcW w:w="1247" w:type="dxa"/>
            <w:tcBorders>
              <w:top w:val="nil"/>
              <w:left w:val="single" w:sz="4" w:space="0" w:color="000000"/>
              <w:bottom w:val="single" w:sz="6" w:space="0" w:color="000000"/>
              <w:right w:val="single" w:sz="6" w:space="0" w:color="000000"/>
            </w:tcBorders>
            <w:shd w:val="clear" w:color="auto" w:fill="FFFFFF"/>
            <w:tcMar>
              <w:top w:w="0" w:type="dxa"/>
              <w:left w:w="60" w:type="dxa"/>
              <w:bottom w:w="0" w:type="dxa"/>
              <w:right w:w="60" w:type="dxa"/>
            </w:tcMar>
          </w:tcPr>
          <w:p w14:paraId="715F5ECC"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r>
    </w:tbl>
    <w:p w14:paraId="51B7767B" w14:textId="77777777" w:rsidR="009132AE" w:rsidRDefault="009132AE">
      <w:pPr>
        <w:rPr>
          <w:rFonts w:ascii="Times New Roman" w:eastAsia="Times New Roman" w:hAnsi="Times New Roman" w:cs="Times New Roman"/>
          <w:sz w:val="24"/>
          <w:szCs w:val="24"/>
        </w:rPr>
      </w:pPr>
    </w:p>
    <w:p w14:paraId="06493C7B"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2.5: Frequency table for NormalBMIOrNot variable </w:t>
      </w:r>
    </w:p>
    <w:tbl>
      <w:tblPr>
        <w:tblStyle w:val="af"/>
        <w:tblW w:w="7200" w:type="dxa"/>
        <w:jc w:val="center"/>
        <w:tblLayout w:type="fixed"/>
        <w:tblLook w:val="0000" w:firstRow="0" w:lastRow="0" w:firstColumn="0" w:lastColumn="0" w:noHBand="0" w:noVBand="0"/>
      </w:tblPr>
      <w:tblGrid>
        <w:gridCol w:w="2062"/>
        <w:gridCol w:w="1397"/>
        <w:gridCol w:w="917"/>
        <w:gridCol w:w="1384"/>
        <w:gridCol w:w="1440"/>
      </w:tblGrid>
      <w:tr w:rsidR="009132AE" w14:paraId="5945EC0C" w14:textId="77777777">
        <w:trPr>
          <w:jc w:val="center"/>
        </w:trPr>
        <w:tc>
          <w:tcPr>
            <w:tcW w:w="7200" w:type="dxa"/>
            <w:gridSpan w:val="5"/>
            <w:tcBorders>
              <w:top w:val="single" w:sz="6" w:space="0" w:color="000000"/>
              <w:left w:val="single" w:sz="6" w:space="0" w:color="000000"/>
              <w:bottom w:val="single" w:sz="4" w:space="0" w:color="000000"/>
              <w:right w:val="single" w:sz="6" w:space="0" w:color="000000"/>
            </w:tcBorders>
            <w:shd w:val="clear" w:color="auto" w:fill="BBBBBB"/>
            <w:tcMar>
              <w:left w:w="60" w:type="dxa"/>
              <w:right w:w="60" w:type="dxa"/>
            </w:tcMar>
            <w:vAlign w:val="bottom"/>
          </w:tcPr>
          <w:p w14:paraId="42A1EE76" w14:textId="77777777" w:rsidR="009132AE" w:rsidRDefault="000443BF">
            <w:pPr>
              <w:keepNext/>
              <w:spacing w:before="60" w:after="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NormalBMIOrNot</w:t>
            </w:r>
          </w:p>
        </w:tc>
      </w:tr>
      <w:tr w:rsidR="009132AE" w14:paraId="1B7BD135" w14:textId="77777777">
        <w:trPr>
          <w:jc w:val="center"/>
        </w:trPr>
        <w:tc>
          <w:tcPr>
            <w:tcW w:w="2062" w:type="dxa"/>
            <w:tcBorders>
              <w:top w:val="nil"/>
              <w:left w:val="single" w:sz="6" w:space="0" w:color="000000"/>
              <w:bottom w:val="single" w:sz="4" w:space="0" w:color="000000"/>
              <w:right w:val="nil"/>
            </w:tcBorders>
            <w:shd w:val="clear" w:color="auto" w:fill="BBBBBB"/>
            <w:tcMar>
              <w:left w:w="60" w:type="dxa"/>
              <w:right w:w="60" w:type="dxa"/>
            </w:tcMar>
            <w:vAlign w:val="bottom"/>
          </w:tcPr>
          <w:p w14:paraId="6A7D77A0"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NormalBMIOrNot</w:t>
            </w:r>
          </w:p>
        </w:tc>
        <w:tc>
          <w:tcPr>
            <w:tcW w:w="1397" w:type="dxa"/>
            <w:tcBorders>
              <w:top w:val="nil"/>
              <w:left w:val="single" w:sz="4" w:space="0" w:color="000000"/>
              <w:bottom w:val="single" w:sz="4" w:space="0" w:color="000000"/>
              <w:right w:val="nil"/>
            </w:tcBorders>
            <w:shd w:val="clear" w:color="auto" w:fill="BBBBBB"/>
            <w:tcMar>
              <w:left w:w="60" w:type="dxa"/>
              <w:right w:w="60" w:type="dxa"/>
            </w:tcMar>
            <w:vAlign w:val="bottom"/>
          </w:tcPr>
          <w:p w14:paraId="6A632B36"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Frequency</w:t>
            </w:r>
          </w:p>
        </w:tc>
        <w:tc>
          <w:tcPr>
            <w:tcW w:w="917" w:type="dxa"/>
            <w:tcBorders>
              <w:top w:val="nil"/>
              <w:left w:val="single" w:sz="4" w:space="0" w:color="000000"/>
              <w:bottom w:val="single" w:sz="4" w:space="0" w:color="000000"/>
              <w:right w:val="nil"/>
            </w:tcBorders>
            <w:shd w:val="clear" w:color="auto" w:fill="BBBBBB"/>
            <w:tcMar>
              <w:left w:w="60" w:type="dxa"/>
              <w:right w:w="60" w:type="dxa"/>
            </w:tcMar>
            <w:vAlign w:val="bottom"/>
          </w:tcPr>
          <w:p w14:paraId="797D9AA5"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Percent</w:t>
            </w:r>
          </w:p>
        </w:tc>
        <w:tc>
          <w:tcPr>
            <w:tcW w:w="1384" w:type="dxa"/>
            <w:tcBorders>
              <w:top w:val="nil"/>
              <w:left w:val="single" w:sz="4" w:space="0" w:color="000000"/>
              <w:bottom w:val="single" w:sz="4" w:space="0" w:color="000000"/>
              <w:right w:val="nil"/>
            </w:tcBorders>
            <w:shd w:val="clear" w:color="auto" w:fill="BBBBBB"/>
            <w:tcMar>
              <w:left w:w="60" w:type="dxa"/>
              <w:right w:w="60" w:type="dxa"/>
            </w:tcMar>
            <w:vAlign w:val="bottom"/>
          </w:tcPr>
          <w:p w14:paraId="62A29896"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Cumulative</w:t>
            </w:r>
            <w:r>
              <w:rPr>
                <w:rFonts w:ascii="Times New Roman" w:eastAsia="Times New Roman" w:hAnsi="Times New Roman" w:cs="Times New Roman"/>
                <w:b/>
                <w:color w:val="000000"/>
                <w:sz w:val="24"/>
                <w:szCs w:val="24"/>
              </w:rPr>
              <w:br/>
              <w:t>Frequency</w:t>
            </w:r>
          </w:p>
        </w:tc>
        <w:tc>
          <w:tcPr>
            <w:tcW w:w="1440" w:type="dxa"/>
            <w:tcBorders>
              <w:top w:val="nil"/>
              <w:left w:val="single" w:sz="4" w:space="0" w:color="000000"/>
              <w:bottom w:val="single" w:sz="4" w:space="0" w:color="000000"/>
              <w:right w:val="single" w:sz="6" w:space="0" w:color="000000"/>
            </w:tcBorders>
            <w:shd w:val="clear" w:color="auto" w:fill="BBBBBB"/>
            <w:tcMar>
              <w:left w:w="60" w:type="dxa"/>
              <w:right w:w="60" w:type="dxa"/>
            </w:tcMar>
            <w:vAlign w:val="bottom"/>
          </w:tcPr>
          <w:p w14:paraId="12C49B05"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Cumulative</w:t>
            </w:r>
            <w:r>
              <w:rPr>
                <w:rFonts w:ascii="Times New Roman" w:eastAsia="Times New Roman" w:hAnsi="Times New Roman" w:cs="Times New Roman"/>
                <w:b/>
                <w:color w:val="000000"/>
                <w:sz w:val="24"/>
                <w:szCs w:val="24"/>
              </w:rPr>
              <w:br/>
              <w:t>Percent</w:t>
            </w:r>
          </w:p>
        </w:tc>
      </w:tr>
      <w:tr w:rsidR="009132AE" w14:paraId="3924BA59" w14:textId="77777777">
        <w:trPr>
          <w:jc w:val="center"/>
        </w:trPr>
        <w:tc>
          <w:tcPr>
            <w:tcW w:w="2062" w:type="dxa"/>
            <w:tcBorders>
              <w:top w:val="nil"/>
              <w:left w:val="single" w:sz="6" w:space="0" w:color="000000"/>
              <w:bottom w:val="single" w:sz="4" w:space="0" w:color="000000"/>
              <w:right w:val="nil"/>
            </w:tcBorders>
            <w:shd w:val="clear" w:color="auto" w:fill="BBBBBB"/>
            <w:tcMar>
              <w:left w:w="60" w:type="dxa"/>
              <w:right w:w="60" w:type="dxa"/>
            </w:tcMar>
          </w:tcPr>
          <w:p w14:paraId="78158F2E"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w:t>
            </w:r>
          </w:p>
        </w:tc>
        <w:tc>
          <w:tcPr>
            <w:tcW w:w="1397" w:type="dxa"/>
            <w:tcBorders>
              <w:top w:val="nil"/>
              <w:left w:val="single" w:sz="4" w:space="0" w:color="000000"/>
              <w:bottom w:val="single" w:sz="4" w:space="0" w:color="000000"/>
              <w:right w:val="nil"/>
            </w:tcBorders>
            <w:shd w:val="clear" w:color="auto" w:fill="FFFFFF"/>
            <w:tcMar>
              <w:left w:w="60" w:type="dxa"/>
              <w:right w:w="60" w:type="dxa"/>
            </w:tcMar>
          </w:tcPr>
          <w:p w14:paraId="6E22C900"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687</w:t>
            </w:r>
          </w:p>
        </w:tc>
        <w:tc>
          <w:tcPr>
            <w:tcW w:w="917" w:type="dxa"/>
            <w:tcBorders>
              <w:top w:val="nil"/>
              <w:left w:val="single" w:sz="4" w:space="0" w:color="000000"/>
              <w:bottom w:val="single" w:sz="4" w:space="0" w:color="000000"/>
              <w:right w:val="nil"/>
            </w:tcBorders>
            <w:shd w:val="clear" w:color="auto" w:fill="FFFFFF"/>
            <w:tcMar>
              <w:left w:w="60" w:type="dxa"/>
              <w:right w:w="60" w:type="dxa"/>
            </w:tcMar>
          </w:tcPr>
          <w:p w14:paraId="4785F76A"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68.63</w:t>
            </w:r>
          </w:p>
        </w:tc>
        <w:tc>
          <w:tcPr>
            <w:tcW w:w="1384" w:type="dxa"/>
            <w:tcBorders>
              <w:top w:val="nil"/>
              <w:left w:val="single" w:sz="4" w:space="0" w:color="000000"/>
              <w:bottom w:val="single" w:sz="4" w:space="0" w:color="000000"/>
              <w:right w:val="nil"/>
            </w:tcBorders>
            <w:shd w:val="clear" w:color="auto" w:fill="FFFFFF"/>
            <w:tcMar>
              <w:left w:w="60" w:type="dxa"/>
              <w:right w:w="60" w:type="dxa"/>
            </w:tcMar>
          </w:tcPr>
          <w:p w14:paraId="7971856E"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687</w:t>
            </w:r>
          </w:p>
        </w:tc>
        <w:tc>
          <w:tcPr>
            <w:tcW w:w="1440" w:type="dxa"/>
            <w:tcBorders>
              <w:top w:val="nil"/>
              <w:left w:val="single" w:sz="4" w:space="0" w:color="000000"/>
              <w:bottom w:val="single" w:sz="4" w:space="0" w:color="000000"/>
              <w:right w:val="single" w:sz="6" w:space="0" w:color="000000"/>
            </w:tcBorders>
            <w:shd w:val="clear" w:color="auto" w:fill="FFFFFF"/>
            <w:tcMar>
              <w:left w:w="60" w:type="dxa"/>
              <w:right w:w="60" w:type="dxa"/>
            </w:tcMar>
          </w:tcPr>
          <w:p w14:paraId="1318CAB2"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68.63</w:t>
            </w:r>
          </w:p>
        </w:tc>
      </w:tr>
      <w:tr w:rsidR="009132AE" w14:paraId="2A6D2DB3" w14:textId="77777777">
        <w:trPr>
          <w:jc w:val="center"/>
        </w:trPr>
        <w:tc>
          <w:tcPr>
            <w:tcW w:w="2062" w:type="dxa"/>
            <w:tcBorders>
              <w:top w:val="nil"/>
              <w:left w:val="single" w:sz="6" w:space="0" w:color="000000"/>
              <w:bottom w:val="single" w:sz="6" w:space="0" w:color="000000"/>
              <w:right w:val="nil"/>
            </w:tcBorders>
            <w:shd w:val="clear" w:color="auto" w:fill="BBBBBB"/>
            <w:tcMar>
              <w:left w:w="60" w:type="dxa"/>
              <w:right w:w="60" w:type="dxa"/>
            </w:tcMar>
          </w:tcPr>
          <w:p w14:paraId="510DBE33"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397" w:type="dxa"/>
            <w:tcBorders>
              <w:top w:val="nil"/>
              <w:left w:val="single" w:sz="4" w:space="0" w:color="000000"/>
              <w:bottom w:val="single" w:sz="6" w:space="0" w:color="000000"/>
              <w:right w:val="nil"/>
            </w:tcBorders>
            <w:shd w:val="clear" w:color="auto" w:fill="FFFFFF"/>
            <w:tcMar>
              <w:left w:w="60" w:type="dxa"/>
              <w:right w:w="60" w:type="dxa"/>
            </w:tcMar>
          </w:tcPr>
          <w:p w14:paraId="17468A83"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314</w:t>
            </w:r>
          </w:p>
        </w:tc>
        <w:tc>
          <w:tcPr>
            <w:tcW w:w="917" w:type="dxa"/>
            <w:tcBorders>
              <w:top w:val="nil"/>
              <w:left w:val="single" w:sz="4" w:space="0" w:color="000000"/>
              <w:bottom w:val="single" w:sz="6" w:space="0" w:color="000000"/>
              <w:right w:val="nil"/>
            </w:tcBorders>
            <w:shd w:val="clear" w:color="auto" w:fill="FFFFFF"/>
            <w:tcMar>
              <w:left w:w="60" w:type="dxa"/>
              <w:right w:w="60" w:type="dxa"/>
            </w:tcMar>
          </w:tcPr>
          <w:p w14:paraId="083C9138"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31.37</w:t>
            </w:r>
          </w:p>
        </w:tc>
        <w:tc>
          <w:tcPr>
            <w:tcW w:w="1384" w:type="dxa"/>
            <w:tcBorders>
              <w:top w:val="nil"/>
              <w:left w:val="single" w:sz="4" w:space="0" w:color="000000"/>
              <w:bottom w:val="single" w:sz="6" w:space="0" w:color="000000"/>
              <w:right w:val="nil"/>
            </w:tcBorders>
            <w:shd w:val="clear" w:color="auto" w:fill="FFFFFF"/>
            <w:tcMar>
              <w:left w:w="60" w:type="dxa"/>
              <w:right w:w="60" w:type="dxa"/>
            </w:tcMar>
          </w:tcPr>
          <w:p w14:paraId="169BCBB7"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1001</w:t>
            </w:r>
          </w:p>
        </w:tc>
        <w:tc>
          <w:tcPr>
            <w:tcW w:w="1440" w:type="dxa"/>
            <w:tcBorders>
              <w:top w:val="nil"/>
              <w:left w:val="single" w:sz="4" w:space="0" w:color="000000"/>
              <w:bottom w:val="single" w:sz="6" w:space="0" w:color="000000"/>
              <w:right w:val="single" w:sz="6" w:space="0" w:color="000000"/>
            </w:tcBorders>
            <w:shd w:val="clear" w:color="auto" w:fill="FFFFFF"/>
            <w:tcMar>
              <w:left w:w="60" w:type="dxa"/>
              <w:right w:w="60" w:type="dxa"/>
            </w:tcMar>
          </w:tcPr>
          <w:p w14:paraId="71E2F20F"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r>
    </w:tbl>
    <w:p w14:paraId="397EF66F" w14:textId="77777777" w:rsidR="009132AE" w:rsidRDefault="009132AE">
      <w:pPr>
        <w:rPr>
          <w:rFonts w:ascii="Times New Roman" w:eastAsia="Times New Roman" w:hAnsi="Times New Roman" w:cs="Times New Roman"/>
          <w:b/>
          <w:sz w:val="24"/>
          <w:szCs w:val="24"/>
        </w:rPr>
      </w:pPr>
    </w:p>
    <w:p w14:paraId="0DDD1D8B" w14:textId="77777777" w:rsidR="00ED1DE4" w:rsidRDefault="00ED1DE4">
      <w:pPr>
        <w:rPr>
          <w:rFonts w:ascii="Times New Roman" w:eastAsia="Times New Roman" w:hAnsi="Times New Roman" w:cs="Times New Roman"/>
          <w:b/>
          <w:sz w:val="28"/>
          <w:szCs w:val="28"/>
        </w:rPr>
      </w:pPr>
    </w:p>
    <w:p w14:paraId="37ECE9E9" w14:textId="77777777" w:rsidR="00ED1DE4" w:rsidRDefault="00ED1DE4">
      <w:pPr>
        <w:rPr>
          <w:rFonts w:ascii="Times New Roman" w:eastAsia="Times New Roman" w:hAnsi="Times New Roman" w:cs="Times New Roman"/>
          <w:b/>
          <w:sz w:val="28"/>
          <w:szCs w:val="28"/>
        </w:rPr>
      </w:pPr>
    </w:p>
    <w:p w14:paraId="38326765" w14:textId="77777777" w:rsidR="00ED1DE4" w:rsidRDefault="00ED1DE4">
      <w:pPr>
        <w:rPr>
          <w:rFonts w:ascii="Times New Roman" w:eastAsia="Times New Roman" w:hAnsi="Times New Roman" w:cs="Times New Roman"/>
          <w:b/>
          <w:sz w:val="28"/>
          <w:szCs w:val="28"/>
        </w:rPr>
      </w:pPr>
    </w:p>
    <w:p w14:paraId="4A2F1FA1" w14:textId="77777777" w:rsidR="00ED1DE4" w:rsidRDefault="00ED1DE4">
      <w:pPr>
        <w:rPr>
          <w:rFonts w:ascii="Times New Roman" w:eastAsia="Times New Roman" w:hAnsi="Times New Roman" w:cs="Times New Roman"/>
          <w:b/>
          <w:sz w:val="28"/>
          <w:szCs w:val="28"/>
        </w:rPr>
      </w:pPr>
    </w:p>
    <w:p w14:paraId="201ECA4A" w14:textId="612958AC" w:rsidR="00ED1DE4" w:rsidRDefault="00ED1DE4">
      <w:pPr>
        <w:rPr>
          <w:rFonts w:ascii="Times New Roman" w:eastAsia="Times New Roman" w:hAnsi="Times New Roman" w:cs="Times New Roman"/>
          <w:b/>
          <w:sz w:val="28"/>
          <w:szCs w:val="28"/>
        </w:rPr>
      </w:pPr>
    </w:p>
    <w:p w14:paraId="0A3BB09B" w14:textId="2EF2CFED" w:rsidR="002A6E94" w:rsidRDefault="002A6E94">
      <w:pPr>
        <w:rPr>
          <w:rFonts w:ascii="Times New Roman" w:eastAsia="Times New Roman" w:hAnsi="Times New Roman" w:cs="Times New Roman"/>
          <w:b/>
          <w:sz w:val="28"/>
          <w:szCs w:val="28"/>
        </w:rPr>
      </w:pPr>
    </w:p>
    <w:p w14:paraId="341F719E" w14:textId="77777777" w:rsidR="002A6E94" w:rsidRDefault="002A6E94">
      <w:pPr>
        <w:rPr>
          <w:rFonts w:ascii="Times New Roman" w:eastAsia="Times New Roman" w:hAnsi="Times New Roman" w:cs="Times New Roman"/>
          <w:b/>
          <w:sz w:val="28"/>
          <w:szCs w:val="28"/>
        </w:rPr>
      </w:pPr>
    </w:p>
    <w:p w14:paraId="270ED44F" w14:textId="77777777" w:rsidR="00ED1DE4" w:rsidRDefault="00ED1DE4">
      <w:pPr>
        <w:rPr>
          <w:rFonts w:ascii="Times New Roman" w:eastAsia="Times New Roman" w:hAnsi="Times New Roman" w:cs="Times New Roman"/>
          <w:b/>
          <w:sz w:val="28"/>
          <w:szCs w:val="28"/>
        </w:rPr>
      </w:pPr>
    </w:p>
    <w:p w14:paraId="56C0C1F6" w14:textId="58434083" w:rsidR="009132AE" w:rsidRDefault="000443B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Data Analysis</w:t>
      </w:r>
    </w:p>
    <w:p w14:paraId="3BDDD8B4"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tables 2.1-2.5, we observed that the majority of the survey takers earn less than $50,000. There are more people with abnormal BMI than normal, suggesting that unhealthy people can be studied to expand markets for various health and food pro</w:t>
      </w:r>
      <w:r>
        <w:rPr>
          <w:rFonts w:ascii="Times New Roman" w:eastAsia="Times New Roman" w:hAnsi="Times New Roman" w:cs="Times New Roman"/>
          <w:sz w:val="24"/>
          <w:szCs w:val="24"/>
        </w:rPr>
        <w:t>ducts.</w:t>
      </w:r>
    </w:p>
    <w:p w14:paraId="48CF3F2A"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As stated previously, we are using BMI as the criteria for segmenting people as healthy and unhealthy.</w:t>
      </w:r>
    </w:p>
    <w:p w14:paraId="51B71CED"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focus is on the following variables after segmentation: - Age, income, whether they exercise, eat healthy dinner, the points for aspiring well</w:t>
      </w:r>
      <w:r>
        <w:rPr>
          <w:rFonts w:ascii="Times New Roman" w:eastAsia="Times New Roman" w:hAnsi="Times New Roman" w:cs="Times New Roman"/>
          <w:sz w:val="24"/>
          <w:szCs w:val="24"/>
        </w:rPr>
        <w:t xml:space="preserve">ness, epitomizing wellness etc. </w:t>
      </w:r>
    </w:p>
    <w:p w14:paraId="78DD94CC"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Analysis is based on 10% significance level</w:t>
      </w:r>
    </w:p>
    <w:p w14:paraId="58DDBCDA"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3.1 Correlation between age, exercise, healthyDinner, income, points, normalBMIOrNot</w:t>
      </w:r>
    </w:p>
    <w:tbl>
      <w:tblPr>
        <w:tblStyle w:val="af0"/>
        <w:tblW w:w="9622" w:type="dxa"/>
        <w:jc w:val="center"/>
        <w:tblLayout w:type="fixed"/>
        <w:tblLook w:val="0000" w:firstRow="0" w:lastRow="0" w:firstColumn="0" w:lastColumn="0" w:noHBand="0" w:noVBand="0"/>
      </w:tblPr>
      <w:tblGrid>
        <w:gridCol w:w="1944"/>
        <w:gridCol w:w="856"/>
        <w:gridCol w:w="1062"/>
        <w:gridCol w:w="1620"/>
        <w:gridCol w:w="990"/>
        <w:gridCol w:w="990"/>
        <w:gridCol w:w="2160"/>
      </w:tblGrid>
      <w:tr w:rsidR="009132AE" w14:paraId="7976A0BB" w14:textId="77777777" w:rsidTr="00D667C6">
        <w:trPr>
          <w:jc w:val="center"/>
        </w:trPr>
        <w:tc>
          <w:tcPr>
            <w:tcW w:w="9622" w:type="dxa"/>
            <w:gridSpan w:val="7"/>
            <w:tcBorders>
              <w:top w:val="single" w:sz="6" w:space="0" w:color="000000"/>
              <w:left w:val="single" w:sz="6" w:space="0" w:color="000000"/>
              <w:bottom w:val="single" w:sz="4" w:space="0" w:color="000000"/>
              <w:right w:val="single" w:sz="6" w:space="0" w:color="000000"/>
            </w:tcBorders>
            <w:shd w:val="clear" w:color="auto" w:fill="BBBBBB"/>
            <w:tcMar>
              <w:left w:w="60" w:type="dxa"/>
              <w:right w:w="60" w:type="dxa"/>
            </w:tcMar>
            <w:vAlign w:val="bottom"/>
          </w:tcPr>
          <w:p w14:paraId="4DA2CBF0" w14:textId="77777777" w:rsidR="009132AE" w:rsidRDefault="000443BF">
            <w:pPr>
              <w:keepNext/>
              <w:spacing w:before="60" w:after="6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Pearson Correlation Coefficients, N = 1001</w:t>
            </w:r>
            <w:r>
              <w:rPr>
                <w:rFonts w:ascii="Times New Roman" w:eastAsia="Times New Roman" w:hAnsi="Times New Roman" w:cs="Times New Roman"/>
                <w:b/>
                <w:color w:val="000000"/>
                <w:sz w:val="24"/>
                <w:szCs w:val="24"/>
              </w:rPr>
              <w:br/>
              <w:t>Prob &gt; |r| under H0: Rho=0</w:t>
            </w:r>
          </w:p>
        </w:tc>
      </w:tr>
      <w:tr w:rsidR="009132AE" w14:paraId="7A912DE5" w14:textId="77777777" w:rsidTr="00D667C6">
        <w:trPr>
          <w:jc w:val="center"/>
        </w:trPr>
        <w:tc>
          <w:tcPr>
            <w:tcW w:w="1944" w:type="dxa"/>
            <w:tcBorders>
              <w:top w:val="nil"/>
              <w:left w:val="single" w:sz="6" w:space="0" w:color="000000"/>
              <w:bottom w:val="single" w:sz="4" w:space="0" w:color="000000"/>
              <w:right w:val="nil"/>
            </w:tcBorders>
            <w:shd w:val="clear" w:color="auto" w:fill="BBBBBB"/>
            <w:tcMar>
              <w:left w:w="60" w:type="dxa"/>
              <w:right w:w="60" w:type="dxa"/>
            </w:tcMar>
            <w:vAlign w:val="bottom"/>
          </w:tcPr>
          <w:p w14:paraId="57013160" w14:textId="77777777" w:rsidR="009132AE" w:rsidRDefault="009132AE">
            <w:pPr>
              <w:keepNext/>
              <w:spacing w:before="60" w:after="60" w:line="240" w:lineRule="auto"/>
              <w:jc w:val="center"/>
              <w:rPr>
                <w:rFonts w:ascii="Times New Roman" w:eastAsia="Times New Roman" w:hAnsi="Times New Roman" w:cs="Times New Roman"/>
                <w:b/>
                <w:color w:val="000000"/>
                <w:sz w:val="24"/>
                <w:szCs w:val="24"/>
              </w:rPr>
            </w:pPr>
          </w:p>
        </w:tc>
        <w:tc>
          <w:tcPr>
            <w:tcW w:w="856" w:type="dxa"/>
            <w:tcBorders>
              <w:top w:val="nil"/>
              <w:left w:val="single" w:sz="4" w:space="0" w:color="000000"/>
              <w:bottom w:val="single" w:sz="4" w:space="0" w:color="000000"/>
              <w:right w:val="nil"/>
            </w:tcBorders>
            <w:shd w:val="clear" w:color="auto" w:fill="BBBBBB"/>
            <w:tcMar>
              <w:left w:w="60" w:type="dxa"/>
              <w:right w:w="60" w:type="dxa"/>
            </w:tcMar>
            <w:vAlign w:val="bottom"/>
          </w:tcPr>
          <w:p w14:paraId="63D00B10"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Age</w:t>
            </w:r>
          </w:p>
        </w:tc>
        <w:tc>
          <w:tcPr>
            <w:tcW w:w="1062" w:type="dxa"/>
            <w:tcBorders>
              <w:top w:val="nil"/>
              <w:left w:val="single" w:sz="4" w:space="0" w:color="000000"/>
              <w:bottom w:val="single" w:sz="4" w:space="0" w:color="000000"/>
              <w:right w:val="nil"/>
            </w:tcBorders>
            <w:shd w:val="clear" w:color="auto" w:fill="BBBBBB"/>
            <w:tcMar>
              <w:left w:w="60" w:type="dxa"/>
              <w:right w:w="60" w:type="dxa"/>
            </w:tcMar>
            <w:vAlign w:val="bottom"/>
          </w:tcPr>
          <w:p w14:paraId="3F4540D3"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Exercise</w:t>
            </w:r>
          </w:p>
        </w:tc>
        <w:tc>
          <w:tcPr>
            <w:tcW w:w="1620" w:type="dxa"/>
            <w:tcBorders>
              <w:top w:val="nil"/>
              <w:left w:val="single" w:sz="4" w:space="0" w:color="000000"/>
              <w:bottom w:val="single" w:sz="4" w:space="0" w:color="000000"/>
              <w:right w:val="nil"/>
            </w:tcBorders>
            <w:shd w:val="clear" w:color="auto" w:fill="BBBBBB"/>
            <w:tcMar>
              <w:left w:w="60" w:type="dxa"/>
              <w:right w:w="60" w:type="dxa"/>
            </w:tcMar>
            <w:vAlign w:val="bottom"/>
          </w:tcPr>
          <w:p w14:paraId="5ED4BA96"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Healthydinner</w:t>
            </w:r>
          </w:p>
        </w:tc>
        <w:tc>
          <w:tcPr>
            <w:tcW w:w="990" w:type="dxa"/>
            <w:tcBorders>
              <w:top w:val="nil"/>
              <w:left w:val="single" w:sz="4" w:space="0" w:color="000000"/>
              <w:bottom w:val="single" w:sz="4" w:space="0" w:color="000000"/>
              <w:right w:val="nil"/>
            </w:tcBorders>
            <w:shd w:val="clear" w:color="auto" w:fill="BBBBBB"/>
            <w:tcMar>
              <w:left w:w="60" w:type="dxa"/>
              <w:right w:w="60" w:type="dxa"/>
            </w:tcMar>
            <w:vAlign w:val="bottom"/>
          </w:tcPr>
          <w:p w14:paraId="220707D4"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Income</w:t>
            </w:r>
          </w:p>
        </w:tc>
        <w:tc>
          <w:tcPr>
            <w:tcW w:w="990" w:type="dxa"/>
            <w:tcBorders>
              <w:top w:val="nil"/>
              <w:left w:val="single" w:sz="4" w:space="0" w:color="000000"/>
              <w:bottom w:val="single" w:sz="4" w:space="0" w:color="000000"/>
              <w:right w:val="nil"/>
            </w:tcBorders>
            <w:shd w:val="clear" w:color="auto" w:fill="BBBBBB"/>
            <w:tcMar>
              <w:left w:w="60" w:type="dxa"/>
              <w:right w:w="60" w:type="dxa"/>
            </w:tcMar>
            <w:vAlign w:val="bottom"/>
          </w:tcPr>
          <w:p w14:paraId="02C402BF"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Points</w:t>
            </w:r>
          </w:p>
        </w:tc>
        <w:tc>
          <w:tcPr>
            <w:tcW w:w="2160" w:type="dxa"/>
            <w:tcBorders>
              <w:top w:val="nil"/>
              <w:left w:val="single" w:sz="4" w:space="0" w:color="000000"/>
              <w:bottom w:val="single" w:sz="4" w:space="0" w:color="000000"/>
              <w:right w:val="single" w:sz="6" w:space="0" w:color="000000"/>
            </w:tcBorders>
            <w:shd w:val="clear" w:color="auto" w:fill="BBBBBB"/>
            <w:tcMar>
              <w:left w:w="60" w:type="dxa"/>
              <w:right w:w="60" w:type="dxa"/>
            </w:tcMar>
            <w:vAlign w:val="bottom"/>
          </w:tcPr>
          <w:p w14:paraId="34AA0BBD" w14:textId="77777777" w:rsidR="009132AE" w:rsidRDefault="000443BF">
            <w:pPr>
              <w:keepNext/>
              <w:spacing w:before="60" w:after="6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NormalBMIOrNot</w:t>
            </w:r>
          </w:p>
        </w:tc>
      </w:tr>
      <w:tr w:rsidR="009132AE" w14:paraId="2C30564E" w14:textId="77777777" w:rsidTr="00D667C6">
        <w:trPr>
          <w:jc w:val="center"/>
        </w:trPr>
        <w:tc>
          <w:tcPr>
            <w:tcW w:w="1944" w:type="dxa"/>
            <w:tcBorders>
              <w:top w:val="nil"/>
              <w:left w:val="single" w:sz="6" w:space="0" w:color="000000"/>
              <w:bottom w:val="single" w:sz="4" w:space="0" w:color="000000"/>
              <w:right w:val="nil"/>
            </w:tcBorders>
            <w:shd w:val="clear" w:color="auto" w:fill="BBBBBB"/>
            <w:tcMar>
              <w:left w:w="60" w:type="dxa"/>
              <w:right w:w="60" w:type="dxa"/>
            </w:tcMar>
          </w:tcPr>
          <w:p w14:paraId="2E9AB20A" w14:textId="77777777" w:rsidR="009132AE" w:rsidRDefault="000443BF">
            <w:pPr>
              <w:keepNext/>
              <w:spacing w:before="60" w:after="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Age</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Age</w:t>
            </w:r>
          </w:p>
        </w:tc>
        <w:tc>
          <w:tcPr>
            <w:tcW w:w="856" w:type="dxa"/>
            <w:tcBorders>
              <w:top w:val="nil"/>
              <w:left w:val="single" w:sz="4" w:space="0" w:color="000000"/>
              <w:bottom w:val="single" w:sz="4" w:space="0" w:color="000000"/>
              <w:right w:val="nil"/>
            </w:tcBorders>
            <w:shd w:val="clear" w:color="auto" w:fill="FFFFFF"/>
            <w:tcMar>
              <w:left w:w="60" w:type="dxa"/>
              <w:right w:w="60" w:type="dxa"/>
            </w:tcMar>
          </w:tcPr>
          <w:p w14:paraId="7FACE93E"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r>
              <w:rPr>
                <w:rFonts w:ascii="Times New Roman" w:eastAsia="Times New Roman" w:hAnsi="Times New Roman" w:cs="Times New Roman"/>
                <w:color w:val="000000"/>
                <w:sz w:val="24"/>
                <w:szCs w:val="24"/>
              </w:rPr>
              <w:br/>
            </w:r>
          </w:p>
        </w:tc>
        <w:tc>
          <w:tcPr>
            <w:tcW w:w="1062" w:type="dxa"/>
            <w:tcBorders>
              <w:top w:val="nil"/>
              <w:left w:val="single" w:sz="4" w:space="0" w:color="000000"/>
              <w:bottom w:val="single" w:sz="4" w:space="0" w:color="000000"/>
              <w:right w:val="nil"/>
            </w:tcBorders>
            <w:shd w:val="clear" w:color="auto" w:fill="FFFFFF"/>
            <w:tcMar>
              <w:left w:w="60" w:type="dxa"/>
              <w:right w:w="60" w:type="dxa"/>
            </w:tcMar>
          </w:tcPr>
          <w:p w14:paraId="277CF7E5"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0.00110</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0.9724</w:t>
            </w:r>
          </w:p>
        </w:tc>
        <w:tc>
          <w:tcPr>
            <w:tcW w:w="1620" w:type="dxa"/>
            <w:tcBorders>
              <w:top w:val="nil"/>
              <w:left w:val="single" w:sz="4" w:space="0" w:color="000000"/>
              <w:bottom w:val="single" w:sz="4" w:space="0" w:color="000000"/>
              <w:right w:val="nil"/>
            </w:tcBorders>
            <w:shd w:val="clear" w:color="auto" w:fill="FFFFFF"/>
            <w:tcMar>
              <w:left w:w="60" w:type="dxa"/>
              <w:right w:w="60" w:type="dxa"/>
            </w:tcMar>
          </w:tcPr>
          <w:p w14:paraId="003ED626"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0.00025</w:t>
            </w:r>
            <w:r>
              <w:rPr>
                <w:rFonts w:ascii="Times New Roman" w:eastAsia="Times New Roman" w:hAnsi="Times New Roman" w:cs="Times New Roman"/>
                <w:color w:val="000000"/>
                <w:sz w:val="24"/>
                <w:szCs w:val="24"/>
              </w:rPr>
              <w:br/>
              <w:t>0.9936</w:t>
            </w:r>
          </w:p>
        </w:tc>
        <w:tc>
          <w:tcPr>
            <w:tcW w:w="990" w:type="dxa"/>
            <w:tcBorders>
              <w:top w:val="nil"/>
              <w:left w:val="single" w:sz="4" w:space="0" w:color="000000"/>
              <w:bottom w:val="single" w:sz="4" w:space="0" w:color="000000"/>
              <w:right w:val="nil"/>
            </w:tcBorders>
            <w:shd w:val="clear" w:color="auto" w:fill="FFFFFF"/>
            <w:tcMar>
              <w:left w:w="60" w:type="dxa"/>
              <w:right w:w="60" w:type="dxa"/>
            </w:tcMar>
          </w:tcPr>
          <w:p w14:paraId="05AA2E00"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-0.03480</w:t>
            </w:r>
            <w:r>
              <w:rPr>
                <w:rFonts w:ascii="Times New Roman" w:eastAsia="Times New Roman" w:hAnsi="Times New Roman" w:cs="Times New Roman"/>
                <w:color w:val="000000"/>
                <w:sz w:val="24"/>
                <w:szCs w:val="24"/>
              </w:rPr>
              <w:br/>
              <w:t>0.2713</w:t>
            </w:r>
          </w:p>
        </w:tc>
        <w:tc>
          <w:tcPr>
            <w:tcW w:w="990" w:type="dxa"/>
            <w:tcBorders>
              <w:top w:val="nil"/>
              <w:left w:val="single" w:sz="4" w:space="0" w:color="000000"/>
              <w:bottom w:val="single" w:sz="4" w:space="0" w:color="000000"/>
              <w:right w:val="nil"/>
            </w:tcBorders>
            <w:shd w:val="clear" w:color="auto" w:fill="FFFFFF"/>
            <w:tcMar>
              <w:left w:w="60" w:type="dxa"/>
              <w:right w:w="60" w:type="dxa"/>
            </w:tcMar>
          </w:tcPr>
          <w:p w14:paraId="6CB36055"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0.02382</w:t>
            </w:r>
            <w:r>
              <w:rPr>
                <w:rFonts w:ascii="Times New Roman" w:eastAsia="Times New Roman" w:hAnsi="Times New Roman" w:cs="Times New Roman"/>
                <w:color w:val="000000"/>
                <w:sz w:val="24"/>
                <w:szCs w:val="24"/>
              </w:rPr>
              <w:br/>
              <w:t>0.4515</w:t>
            </w:r>
          </w:p>
        </w:tc>
        <w:tc>
          <w:tcPr>
            <w:tcW w:w="2160" w:type="dxa"/>
            <w:tcBorders>
              <w:top w:val="nil"/>
              <w:left w:val="single" w:sz="4" w:space="0" w:color="000000"/>
              <w:bottom w:val="single" w:sz="4" w:space="0" w:color="000000"/>
              <w:right w:val="single" w:sz="6" w:space="0" w:color="000000"/>
            </w:tcBorders>
            <w:shd w:val="clear" w:color="auto" w:fill="FFFFFF"/>
            <w:tcMar>
              <w:left w:w="60" w:type="dxa"/>
              <w:right w:w="60" w:type="dxa"/>
            </w:tcMar>
          </w:tcPr>
          <w:p w14:paraId="38839D25"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-0.09524</w:t>
            </w:r>
            <w:r>
              <w:rPr>
                <w:rFonts w:ascii="Times New Roman" w:eastAsia="Times New Roman" w:hAnsi="Times New Roman" w:cs="Times New Roman"/>
                <w:color w:val="000000"/>
                <w:sz w:val="24"/>
                <w:szCs w:val="24"/>
              </w:rPr>
              <w:br/>
              <w:t>0.0026</w:t>
            </w:r>
          </w:p>
        </w:tc>
      </w:tr>
      <w:tr w:rsidR="009132AE" w14:paraId="3075A067" w14:textId="77777777" w:rsidTr="00D667C6">
        <w:trPr>
          <w:jc w:val="center"/>
        </w:trPr>
        <w:tc>
          <w:tcPr>
            <w:tcW w:w="1944" w:type="dxa"/>
            <w:tcBorders>
              <w:top w:val="nil"/>
              <w:left w:val="single" w:sz="6" w:space="0" w:color="000000"/>
              <w:bottom w:val="single" w:sz="4" w:space="0" w:color="000000"/>
              <w:right w:val="nil"/>
            </w:tcBorders>
            <w:shd w:val="clear" w:color="auto" w:fill="BBBBBB"/>
            <w:tcMar>
              <w:left w:w="60" w:type="dxa"/>
              <w:right w:w="60" w:type="dxa"/>
            </w:tcMar>
          </w:tcPr>
          <w:p w14:paraId="556BBB36" w14:textId="77777777" w:rsidR="009132AE" w:rsidRDefault="000443BF">
            <w:pPr>
              <w:keepNext/>
              <w:spacing w:before="60" w:after="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Exercise</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Exercise</w:t>
            </w:r>
          </w:p>
        </w:tc>
        <w:tc>
          <w:tcPr>
            <w:tcW w:w="856" w:type="dxa"/>
            <w:tcBorders>
              <w:top w:val="nil"/>
              <w:left w:val="single" w:sz="4" w:space="0" w:color="000000"/>
              <w:bottom w:val="single" w:sz="4" w:space="0" w:color="000000"/>
              <w:right w:val="nil"/>
            </w:tcBorders>
            <w:shd w:val="clear" w:color="auto" w:fill="FFFFFF"/>
            <w:tcMar>
              <w:left w:w="60" w:type="dxa"/>
              <w:right w:w="60" w:type="dxa"/>
            </w:tcMar>
          </w:tcPr>
          <w:p w14:paraId="20F9EE65"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0.00110</w:t>
            </w:r>
            <w:r>
              <w:rPr>
                <w:rFonts w:ascii="Times New Roman" w:eastAsia="Times New Roman" w:hAnsi="Times New Roman" w:cs="Times New Roman"/>
                <w:color w:val="000000"/>
                <w:sz w:val="24"/>
                <w:szCs w:val="24"/>
              </w:rPr>
              <w:br/>
              <w:t>0.9724</w:t>
            </w:r>
          </w:p>
        </w:tc>
        <w:tc>
          <w:tcPr>
            <w:tcW w:w="1062" w:type="dxa"/>
            <w:tcBorders>
              <w:top w:val="nil"/>
              <w:left w:val="single" w:sz="4" w:space="0" w:color="000000"/>
              <w:bottom w:val="single" w:sz="4" w:space="0" w:color="000000"/>
              <w:right w:val="nil"/>
            </w:tcBorders>
            <w:shd w:val="clear" w:color="auto" w:fill="FFFFFF"/>
            <w:tcMar>
              <w:left w:w="60" w:type="dxa"/>
              <w:right w:w="60" w:type="dxa"/>
            </w:tcMar>
          </w:tcPr>
          <w:p w14:paraId="2F3B621F"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r>
              <w:rPr>
                <w:rFonts w:ascii="Times New Roman" w:eastAsia="Times New Roman" w:hAnsi="Times New Roman" w:cs="Times New Roman"/>
                <w:color w:val="000000"/>
                <w:sz w:val="24"/>
                <w:szCs w:val="24"/>
              </w:rPr>
              <w:br/>
            </w:r>
          </w:p>
        </w:tc>
        <w:tc>
          <w:tcPr>
            <w:tcW w:w="1620" w:type="dxa"/>
            <w:tcBorders>
              <w:top w:val="nil"/>
              <w:left w:val="single" w:sz="4" w:space="0" w:color="000000"/>
              <w:bottom w:val="single" w:sz="4" w:space="0" w:color="000000"/>
              <w:right w:val="nil"/>
            </w:tcBorders>
            <w:shd w:val="clear" w:color="auto" w:fill="FFFFFF"/>
            <w:tcMar>
              <w:left w:w="60" w:type="dxa"/>
              <w:right w:w="60" w:type="dxa"/>
            </w:tcMar>
          </w:tcPr>
          <w:p w14:paraId="14301967"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0.16592</w:t>
            </w:r>
            <w:r>
              <w:rPr>
                <w:rFonts w:ascii="Times New Roman" w:eastAsia="Times New Roman" w:hAnsi="Times New Roman" w:cs="Times New Roman"/>
                <w:color w:val="000000"/>
                <w:sz w:val="24"/>
                <w:szCs w:val="24"/>
              </w:rPr>
              <w:br/>
              <w:t>&lt;.0001</w:t>
            </w:r>
          </w:p>
        </w:tc>
        <w:tc>
          <w:tcPr>
            <w:tcW w:w="990" w:type="dxa"/>
            <w:tcBorders>
              <w:top w:val="nil"/>
              <w:left w:val="single" w:sz="4" w:space="0" w:color="000000"/>
              <w:bottom w:val="single" w:sz="4" w:space="0" w:color="000000"/>
              <w:right w:val="nil"/>
            </w:tcBorders>
            <w:shd w:val="clear" w:color="auto" w:fill="FFFFFF"/>
            <w:tcMar>
              <w:left w:w="60" w:type="dxa"/>
              <w:right w:w="60" w:type="dxa"/>
            </w:tcMar>
          </w:tcPr>
          <w:p w14:paraId="144B4B9A"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0.13074</w:t>
            </w:r>
            <w:r>
              <w:rPr>
                <w:rFonts w:ascii="Times New Roman" w:eastAsia="Times New Roman" w:hAnsi="Times New Roman" w:cs="Times New Roman"/>
                <w:color w:val="000000"/>
                <w:sz w:val="24"/>
                <w:szCs w:val="24"/>
              </w:rPr>
              <w:br/>
              <w:t>&lt;.0001</w:t>
            </w:r>
          </w:p>
        </w:tc>
        <w:tc>
          <w:tcPr>
            <w:tcW w:w="990" w:type="dxa"/>
            <w:tcBorders>
              <w:top w:val="nil"/>
              <w:left w:val="single" w:sz="4" w:space="0" w:color="000000"/>
              <w:bottom w:val="single" w:sz="4" w:space="0" w:color="000000"/>
              <w:right w:val="nil"/>
            </w:tcBorders>
            <w:shd w:val="clear" w:color="auto" w:fill="FFFFFF"/>
            <w:tcMar>
              <w:left w:w="60" w:type="dxa"/>
              <w:right w:w="60" w:type="dxa"/>
            </w:tcMar>
          </w:tcPr>
          <w:p w14:paraId="27A01BDA"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0.30653</w:t>
            </w:r>
            <w:r>
              <w:rPr>
                <w:rFonts w:ascii="Times New Roman" w:eastAsia="Times New Roman" w:hAnsi="Times New Roman" w:cs="Times New Roman"/>
                <w:color w:val="000000"/>
                <w:sz w:val="24"/>
                <w:szCs w:val="24"/>
              </w:rPr>
              <w:br/>
              <w:t>&lt;.0001</w:t>
            </w:r>
          </w:p>
        </w:tc>
        <w:tc>
          <w:tcPr>
            <w:tcW w:w="2160" w:type="dxa"/>
            <w:tcBorders>
              <w:top w:val="nil"/>
              <w:left w:val="single" w:sz="4" w:space="0" w:color="000000"/>
              <w:bottom w:val="single" w:sz="4" w:space="0" w:color="000000"/>
              <w:right w:val="single" w:sz="6" w:space="0" w:color="000000"/>
            </w:tcBorders>
            <w:shd w:val="clear" w:color="auto" w:fill="FFFFFF"/>
            <w:tcMar>
              <w:left w:w="60" w:type="dxa"/>
              <w:right w:w="60" w:type="dxa"/>
            </w:tcMar>
          </w:tcPr>
          <w:p w14:paraId="445949EB"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0.10304</w:t>
            </w:r>
            <w:r>
              <w:rPr>
                <w:rFonts w:ascii="Times New Roman" w:eastAsia="Times New Roman" w:hAnsi="Times New Roman" w:cs="Times New Roman"/>
                <w:color w:val="000000"/>
                <w:sz w:val="24"/>
                <w:szCs w:val="24"/>
              </w:rPr>
              <w:br/>
              <w:t>0.0011</w:t>
            </w:r>
          </w:p>
        </w:tc>
      </w:tr>
      <w:tr w:rsidR="009132AE" w14:paraId="2F68B4AC" w14:textId="77777777" w:rsidTr="00D667C6">
        <w:trPr>
          <w:jc w:val="center"/>
        </w:trPr>
        <w:tc>
          <w:tcPr>
            <w:tcW w:w="1944" w:type="dxa"/>
            <w:tcBorders>
              <w:top w:val="nil"/>
              <w:left w:val="single" w:sz="6" w:space="0" w:color="000000"/>
              <w:bottom w:val="single" w:sz="4" w:space="0" w:color="000000"/>
              <w:right w:val="nil"/>
            </w:tcBorders>
            <w:shd w:val="clear" w:color="auto" w:fill="BBBBBB"/>
            <w:tcMar>
              <w:left w:w="60" w:type="dxa"/>
              <w:right w:w="60" w:type="dxa"/>
            </w:tcMar>
          </w:tcPr>
          <w:p w14:paraId="2B9755B4" w14:textId="77777777" w:rsidR="009132AE" w:rsidRDefault="000443BF">
            <w:pPr>
              <w:keepNext/>
              <w:spacing w:before="60" w:after="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Healthydinner</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Healthydinner</w:t>
            </w:r>
          </w:p>
        </w:tc>
        <w:tc>
          <w:tcPr>
            <w:tcW w:w="856" w:type="dxa"/>
            <w:tcBorders>
              <w:top w:val="nil"/>
              <w:left w:val="single" w:sz="4" w:space="0" w:color="000000"/>
              <w:bottom w:val="single" w:sz="4" w:space="0" w:color="000000"/>
              <w:right w:val="nil"/>
            </w:tcBorders>
            <w:shd w:val="clear" w:color="auto" w:fill="FFFFFF"/>
            <w:tcMar>
              <w:left w:w="60" w:type="dxa"/>
              <w:right w:w="60" w:type="dxa"/>
            </w:tcMar>
          </w:tcPr>
          <w:p w14:paraId="67BF9C66"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0.00025</w:t>
            </w:r>
            <w:r>
              <w:rPr>
                <w:rFonts w:ascii="Times New Roman" w:eastAsia="Times New Roman" w:hAnsi="Times New Roman" w:cs="Times New Roman"/>
                <w:color w:val="000000"/>
                <w:sz w:val="24"/>
                <w:szCs w:val="24"/>
              </w:rPr>
              <w:br/>
              <w:t>0.9936</w:t>
            </w:r>
          </w:p>
        </w:tc>
        <w:tc>
          <w:tcPr>
            <w:tcW w:w="1062" w:type="dxa"/>
            <w:tcBorders>
              <w:top w:val="nil"/>
              <w:left w:val="single" w:sz="4" w:space="0" w:color="000000"/>
              <w:bottom w:val="single" w:sz="4" w:space="0" w:color="000000"/>
              <w:right w:val="nil"/>
            </w:tcBorders>
            <w:shd w:val="clear" w:color="auto" w:fill="FFFFFF"/>
            <w:tcMar>
              <w:left w:w="60" w:type="dxa"/>
              <w:right w:w="60" w:type="dxa"/>
            </w:tcMar>
          </w:tcPr>
          <w:p w14:paraId="3CDFF63B"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0.16592</w:t>
            </w:r>
            <w:r>
              <w:rPr>
                <w:rFonts w:ascii="Times New Roman" w:eastAsia="Times New Roman" w:hAnsi="Times New Roman" w:cs="Times New Roman"/>
                <w:color w:val="000000"/>
                <w:sz w:val="24"/>
                <w:szCs w:val="24"/>
              </w:rPr>
              <w:br/>
              <w:t>&lt;.0001</w:t>
            </w:r>
          </w:p>
        </w:tc>
        <w:tc>
          <w:tcPr>
            <w:tcW w:w="1620" w:type="dxa"/>
            <w:tcBorders>
              <w:top w:val="nil"/>
              <w:left w:val="single" w:sz="4" w:space="0" w:color="000000"/>
              <w:bottom w:val="single" w:sz="4" w:space="0" w:color="000000"/>
              <w:right w:val="nil"/>
            </w:tcBorders>
            <w:shd w:val="clear" w:color="auto" w:fill="FFFFFF"/>
            <w:tcMar>
              <w:left w:w="60" w:type="dxa"/>
              <w:right w:w="60" w:type="dxa"/>
            </w:tcMar>
          </w:tcPr>
          <w:p w14:paraId="76F614F7"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r>
              <w:rPr>
                <w:rFonts w:ascii="Times New Roman" w:eastAsia="Times New Roman" w:hAnsi="Times New Roman" w:cs="Times New Roman"/>
                <w:color w:val="000000"/>
                <w:sz w:val="24"/>
                <w:szCs w:val="24"/>
              </w:rPr>
              <w:br/>
            </w:r>
          </w:p>
        </w:tc>
        <w:tc>
          <w:tcPr>
            <w:tcW w:w="990" w:type="dxa"/>
            <w:tcBorders>
              <w:top w:val="nil"/>
              <w:left w:val="single" w:sz="4" w:space="0" w:color="000000"/>
              <w:bottom w:val="single" w:sz="4" w:space="0" w:color="000000"/>
              <w:right w:val="nil"/>
            </w:tcBorders>
            <w:shd w:val="clear" w:color="auto" w:fill="FFFFFF"/>
            <w:tcMar>
              <w:left w:w="60" w:type="dxa"/>
              <w:right w:w="60" w:type="dxa"/>
            </w:tcMar>
          </w:tcPr>
          <w:p w14:paraId="598F3846"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0.02626</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0.4065</w:t>
            </w:r>
          </w:p>
        </w:tc>
        <w:tc>
          <w:tcPr>
            <w:tcW w:w="990" w:type="dxa"/>
            <w:tcBorders>
              <w:top w:val="nil"/>
              <w:left w:val="single" w:sz="4" w:space="0" w:color="000000"/>
              <w:bottom w:val="single" w:sz="4" w:space="0" w:color="000000"/>
              <w:right w:val="nil"/>
            </w:tcBorders>
            <w:shd w:val="clear" w:color="auto" w:fill="FFFFFF"/>
            <w:tcMar>
              <w:left w:w="60" w:type="dxa"/>
              <w:right w:w="60" w:type="dxa"/>
            </w:tcMar>
          </w:tcPr>
          <w:p w14:paraId="666EA8AC"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0.16925</w:t>
            </w:r>
            <w:r>
              <w:rPr>
                <w:rFonts w:ascii="Times New Roman" w:eastAsia="Times New Roman" w:hAnsi="Times New Roman" w:cs="Times New Roman"/>
                <w:color w:val="000000"/>
                <w:sz w:val="24"/>
                <w:szCs w:val="24"/>
              </w:rPr>
              <w:br/>
              <w:t>&lt;.0001</w:t>
            </w:r>
          </w:p>
        </w:tc>
        <w:tc>
          <w:tcPr>
            <w:tcW w:w="2160" w:type="dxa"/>
            <w:tcBorders>
              <w:top w:val="nil"/>
              <w:left w:val="single" w:sz="4" w:space="0" w:color="000000"/>
              <w:bottom w:val="single" w:sz="4" w:space="0" w:color="000000"/>
              <w:right w:val="single" w:sz="6" w:space="0" w:color="000000"/>
            </w:tcBorders>
            <w:shd w:val="clear" w:color="auto" w:fill="FFFFFF"/>
            <w:tcMar>
              <w:left w:w="60" w:type="dxa"/>
              <w:right w:w="60" w:type="dxa"/>
            </w:tcMar>
          </w:tcPr>
          <w:p w14:paraId="3E49C71F"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0.08142</w:t>
            </w:r>
            <w:r>
              <w:rPr>
                <w:rFonts w:ascii="Times New Roman" w:eastAsia="Times New Roman" w:hAnsi="Times New Roman" w:cs="Times New Roman"/>
                <w:color w:val="000000"/>
                <w:sz w:val="24"/>
                <w:szCs w:val="24"/>
              </w:rPr>
              <w:br/>
              <w:t>0.0100</w:t>
            </w:r>
          </w:p>
        </w:tc>
      </w:tr>
      <w:tr w:rsidR="009132AE" w14:paraId="5AB91498" w14:textId="77777777" w:rsidTr="00D667C6">
        <w:trPr>
          <w:jc w:val="center"/>
        </w:trPr>
        <w:tc>
          <w:tcPr>
            <w:tcW w:w="1944" w:type="dxa"/>
            <w:tcBorders>
              <w:top w:val="nil"/>
              <w:left w:val="single" w:sz="6" w:space="0" w:color="000000"/>
              <w:bottom w:val="single" w:sz="4" w:space="0" w:color="000000"/>
              <w:right w:val="nil"/>
            </w:tcBorders>
            <w:shd w:val="clear" w:color="auto" w:fill="BBBBBB"/>
            <w:tcMar>
              <w:left w:w="60" w:type="dxa"/>
              <w:right w:w="60" w:type="dxa"/>
            </w:tcMar>
          </w:tcPr>
          <w:p w14:paraId="5EE7FE1A" w14:textId="77777777" w:rsidR="009132AE" w:rsidRDefault="000443BF">
            <w:pPr>
              <w:keepNext/>
              <w:spacing w:before="60" w:after="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Income</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Income</w:t>
            </w:r>
          </w:p>
        </w:tc>
        <w:tc>
          <w:tcPr>
            <w:tcW w:w="856" w:type="dxa"/>
            <w:tcBorders>
              <w:top w:val="nil"/>
              <w:left w:val="single" w:sz="4" w:space="0" w:color="000000"/>
              <w:bottom w:val="single" w:sz="4" w:space="0" w:color="000000"/>
              <w:right w:val="nil"/>
            </w:tcBorders>
            <w:shd w:val="clear" w:color="auto" w:fill="FFFFFF"/>
            <w:tcMar>
              <w:left w:w="60" w:type="dxa"/>
              <w:right w:w="60" w:type="dxa"/>
            </w:tcMar>
          </w:tcPr>
          <w:p w14:paraId="050C2090"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-0.03480</w:t>
            </w:r>
            <w:r>
              <w:rPr>
                <w:rFonts w:ascii="Times New Roman" w:eastAsia="Times New Roman" w:hAnsi="Times New Roman" w:cs="Times New Roman"/>
                <w:color w:val="000000"/>
                <w:sz w:val="24"/>
                <w:szCs w:val="24"/>
              </w:rPr>
              <w:br/>
              <w:t>0.2713</w:t>
            </w:r>
          </w:p>
        </w:tc>
        <w:tc>
          <w:tcPr>
            <w:tcW w:w="1062" w:type="dxa"/>
            <w:tcBorders>
              <w:top w:val="nil"/>
              <w:left w:val="single" w:sz="4" w:space="0" w:color="000000"/>
              <w:bottom w:val="single" w:sz="4" w:space="0" w:color="000000"/>
              <w:right w:val="nil"/>
            </w:tcBorders>
            <w:shd w:val="clear" w:color="auto" w:fill="FFFFFF"/>
            <w:tcMar>
              <w:left w:w="60" w:type="dxa"/>
              <w:right w:w="60" w:type="dxa"/>
            </w:tcMar>
          </w:tcPr>
          <w:p w14:paraId="3D49E41E"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0.13074</w:t>
            </w:r>
            <w:r>
              <w:rPr>
                <w:rFonts w:ascii="Times New Roman" w:eastAsia="Times New Roman" w:hAnsi="Times New Roman" w:cs="Times New Roman"/>
                <w:color w:val="000000"/>
                <w:sz w:val="24"/>
                <w:szCs w:val="24"/>
              </w:rPr>
              <w:br/>
              <w:t>&lt;.0001</w:t>
            </w:r>
          </w:p>
        </w:tc>
        <w:tc>
          <w:tcPr>
            <w:tcW w:w="1620" w:type="dxa"/>
            <w:tcBorders>
              <w:top w:val="nil"/>
              <w:left w:val="single" w:sz="4" w:space="0" w:color="000000"/>
              <w:bottom w:val="single" w:sz="4" w:space="0" w:color="000000"/>
              <w:right w:val="nil"/>
            </w:tcBorders>
            <w:shd w:val="clear" w:color="auto" w:fill="FFFFFF"/>
            <w:tcMar>
              <w:left w:w="60" w:type="dxa"/>
              <w:right w:w="60" w:type="dxa"/>
            </w:tcMar>
          </w:tcPr>
          <w:p w14:paraId="56C12864"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0.02626</w:t>
            </w:r>
            <w:r>
              <w:rPr>
                <w:rFonts w:ascii="Times New Roman" w:eastAsia="Times New Roman" w:hAnsi="Times New Roman" w:cs="Times New Roman"/>
                <w:color w:val="000000"/>
                <w:sz w:val="24"/>
                <w:szCs w:val="24"/>
              </w:rPr>
              <w:br/>
              <w:t>0.4065</w:t>
            </w:r>
          </w:p>
        </w:tc>
        <w:tc>
          <w:tcPr>
            <w:tcW w:w="990" w:type="dxa"/>
            <w:tcBorders>
              <w:top w:val="nil"/>
              <w:left w:val="single" w:sz="4" w:space="0" w:color="000000"/>
              <w:bottom w:val="single" w:sz="4" w:space="0" w:color="000000"/>
              <w:right w:val="nil"/>
            </w:tcBorders>
            <w:shd w:val="clear" w:color="auto" w:fill="FFFFFF"/>
            <w:tcMar>
              <w:left w:w="60" w:type="dxa"/>
              <w:right w:w="60" w:type="dxa"/>
            </w:tcMar>
          </w:tcPr>
          <w:p w14:paraId="4B3767D5"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r>
              <w:rPr>
                <w:rFonts w:ascii="Times New Roman" w:eastAsia="Times New Roman" w:hAnsi="Times New Roman" w:cs="Times New Roman"/>
                <w:color w:val="000000"/>
                <w:sz w:val="24"/>
                <w:szCs w:val="24"/>
              </w:rPr>
              <w:br/>
            </w:r>
          </w:p>
        </w:tc>
        <w:tc>
          <w:tcPr>
            <w:tcW w:w="990" w:type="dxa"/>
            <w:tcBorders>
              <w:top w:val="nil"/>
              <w:left w:val="single" w:sz="4" w:space="0" w:color="000000"/>
              <w:bottom w:val="single" w:sz="4" w:space="0" w:color="000000"/>
              <w:right w:val="nil"/>
            </w:tcBorders>
            <w:shd w:val="clear" w:color="auto" w:fill="FFFFFF"/>
            <w:tcMar>
              <w:left w:w="60" w:type="dxa"/>
              <w:right w:w="60" w:type="dxa"/>
            </w:tcMar>
          </w:tcPr>
          <w:p w14:paraId="2797389D"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0.09903</w:t>
            </w:r>
            <w:r>
              <w:rPr>
                <w:rFonts w:ascii="Times New Roman" w:eastAsia="Times New Roman" w:hAnsi="Times New Roman" w:cs="Times New Roman"/>
                <w:color w:val="000000"/>
                <w:sz w:val="24"/>
                <w:szCs w:val="24"/>
              </w:rPr>
              <w:br/>
              <w:t>0.0017</w:t>
            </w:r>
          </w:p>
        </w:tc>
        <w:tc>
          <w:tcPr>
            <w:tcW w:w="2160" w:type="dxa"/>
            <w:tcBorders>
              <w:top w:val="nil"/>
              <w:left w:val="single" w:sz="4" w:space="0" w:color="000000"/>
              <w:bottom w:val="single" w:sz="4" w:space="0" w:color="000000"/>
              <w:right w:val="single" w:sz="6" w:space="0" w:color="000000"/>
            </w:tcBorders>
            <w:shd w:val="clear" w:color="auto" w:fill="FFFFFF"/>
            <w:tcMar>
              <w:left w:w="60" w:type="dxa"/>
              <w:right w:w="60" w:type="dxa"/>
            </w:tcMar>
          </w:tcPr>
          <w:p w14:paraId="6F639787"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0.07753</w:t>
            </w:r>
            <w:r>
              <w:rPr>
                <w:rFonts w:ascii="Times New Roman" w:eastAsia="Times New Roman" w:hAnsi="Times New Roman" w:cs="Times New Roman"/>
                <w:color w:val="000000"/>
                <w:sz w:val="24"/>
                <w:szCs w:val="24"/>
              </w:rPr>
              <w:br/>
              <w:t>0.0141</w:t>
            </w:r>
          </w:p>
        </w:tc>
      </w:tr>
      <w:tr w:rsidR="009132AE" w14:paraId="3731D76B" w14:textId="77777777" w:rsidTr="00D667C6">
        <w:trPr>
          <w:jc w:val="center"/>
        </w:trPr>
        <w:tc>
          <w:tcPr>
            <w:tcW w:w="1944" w:type="dxa"/>
            <w:tcBorders>
              <w:top w:val="nil"/>
              <w:left w:val="single" w:sz="6" w:space="0" w:color="000000"/>
              <w:bottom w:val="single" w:sz="4" w:space="0" w:color="000000"/>
              <w:right w:val="nil"/>
            </w:tcBorders>
            <w:shd w:val="clear" w:color="auto" w:fill="BBBBBB"/>
            <w:tcMar>
              <w:left w:w="60" w:type="dxa"/>
              <w:right w:w="60" w:type="dxa"/>
            </w:tcMar>
          </w:tcPr>
          <w:p w14:paraId="0958037B" w14:textId="77777777" w:rsidR="009132AE" w:rsidRDefault="000443BF">
            <w:pPr>
              <w:keepNext/>
              <w:spacing w:before="60" w:after="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Points</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Points</w:t>
            </w:r>
          </w:p>
        </w:tc>
        <w:tc>
          <w:tcPr>
            <w:tcW w:w="856" w:type="dxa"/>
            <w:tcBorders>
              <w:top w:val="nil"/>
              <w:left w:val="single" w:sz="4" w:space="0" w:color="000000"/>
              <w:bottom w:val="single" w:sz="4" w:space="0" w:color="000000"/>
              <w:right w:val="nil"/>
            </w:tcBorders>
            <w:shd w:val="clear" w:color="auto" w:fill="FFFFFF"/>
            <w:tcMar>
              <w:left w:w="60" w:type="dxa"/>
              <w:right w:w="60" w:type="dxa"/>
            </w:tcMar>
          </w:tcPr>
          <w:p w14:paraId="108A4D9E"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0.02382</w:t>
            </w:r>
            <w:r>
              <w:rPr>
                <w:rFonts w:ascii="Times New Roman" w:eastAsia="Times New Roman" w:hAnsi="Times New Roman" w:cs="Times New Roman"/>
                <w:color w:val="000000"/>
                <w:sz w:val="24"/>
                <w:szCs w:val="24"/>
              </w:rPr>
              <w:br/>
              <w:t>0.4515</w:t>
            </w:r>
          </w:p>
        </w:tc>
        <w:tc>
          <w:tcPr>
            <w:tcW w:w="1062" w:type="dxa"/>
            <w:tcBorders>
              <w:top w:val="nil"/>
              <w:left w:val="single" w:sz="4" w:space="0" w:color="000000"/>
              <w:bottom w:val="single" w:sz="4" w:space="0" w:color="000000"/>
              <w:right w:val="nil"/>
            </w:tcBorders>
            <w:shd w:val="clear" w:color="auto" w:fill="FFFFFF"/>
            <w:tcMar>
              <w:left w:w="60" w:type="dxa"/>
              <w:right w:w="60" w:type="dxa"/>
            </w:tcMar>
          </w:tcPr>
          <w:p w14:paraId="24D06843"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0.30653</w:t>
            </w:r>
            <w:r>
              <w:rPr>
                <w:rFonts w:ascii="Times New Roman" w:eastAsia="Times New Roman" w:hAnsi="Times New Roman" w:cs="Times New Roman"/>
                <w:color w:val="000000"/>
                <w:sz w:val="24"/>
                <w:szCs w:val="24"/>
              </w:rPr>
              <w:br/>
              <w:t>&lt;.0001</w:t>
            </w:r>
          </w:p>
        </w:tc>
        <w:tc>
          <w:tcPr>
            <w:tcW w:w="1620" w:type="dxa"/>
            <w:tcBorders>
              <w:top w:val="nil"/>
              <w:left w:val="single" w:sz="4" w:space="0" w:color="000000"/>
              <w:bottom w:val="single" w:sz="4" w:space="0" w:color="000000"/>
              <w:right w:val="nil"/>
            </w:tcBorders>
            <w:shd w:val="clear" w:color="auto" w:fill="FFFFFF"/>
            <w:tcMar>
              <w:left w:w="60" w:type="dxa"/>
              <w:right w:w="60" w:type="dxa"/>
            </w:tcMar>
          </w:tcPr>
          <w:p w14:paraId="6A3C9F37"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0.16925</w:t>
            </w:r>
            <w:r>
              <w:rPr>
                <w:rFonts w:ascii="Times New Roman" w:eastAsia="Times New Roman" w:hAnsi="Times New Roman" w:cs="Times New Roman"/>
                <w:color w:val="000000"/>
                <w:sz w:val="24"/>
                <w:szCs w:val="24"/>
              </w:rPr>
              <w:br/>
              <w:t>&lt;.0001</w:t>
            </w:r>
          </w:p>
        </w:tc>
        <w:tc>
          <w:tcPr>
            <w:tcW w:w="990" w:type="dxa"/>
            <w:tcBorders>
              <w:top w:val="nil"/>
              <w:left w:val="single" w:sz="4" w:space="0" w:color="000000"/>
              <w:bottom w:val="single" w:sz="4" w:space="0" w:color="000000"/>
              <w:right w:val="nil"/>
            </w:tcBorders>
            <w:shd w:val="clear" w:color="auto" w:fill="FFFFFF"/>
            <w:tcMar>
              <w:left w:w="60" w:type="dxa"/>
              <w:right w:w="60" w:type="dxa"/>
            </w:tcMar>
          </w:tcPr>
          <w:p w14:paraId="32B4E8C2"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0.09903</w:t>
            </w:r>
            <w:r>
              <w:rPr>
                <w:rFonts w:ascii="Times New Roman" w:eastAsia="Times New Roman" w:hAnsi="Times New Roman" w:cs="Times New Roman"/>
                <w:color w:val="000000"/>
                <w:sz w:val="24"/>
                <w:szCs w:val="24"/>
              </w:rPr>
              <w:br/>
              <w:t>0.0017</w:t>
            </w:r>
          </w:p>
        </w:tc>
        <w:tc>
          <w:tcPr>
            <w:tcW w:w="990" w:type="dxa"/>
            <w:tcBorders>
              <w:top w:val="nil"/>
              <w:left w:val="single" w:sz="4" w:space="0" w:color="000000"/>
              <w:bottom w:val="single" w:sz="4" w:space="0" w:color="000000"/>
              <w:right w:val="nil"/>
            </w:tcBorders>
            <w:shd w:val="clear" w:color="auto" w:fill="FFFFFF"/>
            <w:tcMar>
              <w:left w:w="60" w:type="dxa"/>
              <w:right w:w="60" w:type="dxa"/>
            </w:tcMar>
          </w:tcPr>
          <w:p w14:paraId="615223E8"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r>
              <w:rPr>
                <w:rFonts w:ascii="Times New Roman" w:eastAsia="Times New Roman" w:hAnsi="Times New Roman" w:cs="Times New Roman"/>
                <w:color w:val="000000"/>
                <w:sz w:val="24"/>
                <w:szCs w:val="24"/>
              </w:rPr>
              <w:br/>
            </w:r>
          </w:p>
        </w:tc>
        <w:tc>
          <w:tcPr>
            <w:tcW w:w="2160" w:type="dxa"/>
            <w:tcBorders>
              <w:top w:val="nil"/>
              <w:left w:val="single" w:sz="4" w:space="0" w:color="000000"/>
              <w:bottom w:val="single" w:sz="4" w:space="0" w:color="000000"/>
              <w:right w:val="single" w:sz="6" w:space="0" w:color="000000"/>
            </w:tcBorders>
            <w:shd w:val="clear" w:color="auto" w:fill="FFFFFF"/>
            <w:tcMar>
              <w:left w:w="60" w:type="dxa"/>
              <w:right w:w="60" w:type="dxa"/>
            </w:tcMar>
          </w:tcPr>
          <w:p w14:paraId="2738556C"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0.20413</w:t>
            </w:r>
            <w:r>
              <w:rPr>
                <w:rFonts w:ascii="Times New Roman" w:eastAsia="Times New Roman" w:hAnsi="Times New Roman" w:cs="Times New Roman"/>
                <w:color w:val="000000"/>
                <w:sz w:val="24"/>
                <w:szCs w:val="24"/>
              </w:rPr>
              <w:br/>
              <w:t>&lt;.0001</w:t>
            </w:r>
          </w:p>
        </w:tc>
      </w:tr>
      <w:tr w:rsidR="009132AE" w14:paraId="3D2E7EB7" w14:textId="77777777" w:rsidTr="00D667C6">
        <w:trPr>
          <w:jc w:val="center"/>
        </w:trPr>
        <w:tc>
          <w:tcPr>
            <w:tcW w:w="1944" w:type="dxa"/>
            <w:tcBorders>
              <w:top w:val="nil"/>
              <w:left w:val="single" w:sz="6" w:space="0" w:color="000000"/>
              <w:bottom w:val="single" w:sz="6" w:space="0" w:color="000000"/>
              <w:right w:val="nil"/>
            </w:tcBorders>
            <w:shd w:val="clear" w:color="auto" w:fill="BBBBBB"/>
            <w:tcMar>
              <w:left w:w="60" w:type="dxa"/>
              <w:right w:w="60" w:type="dxa"/>
            </w:tcMar>
          </w:tcPr>
          <w:p w14:paraId="0E21ECC8" w14:textId="77777777" w:rsidR="009132AE" w:rsidRDefault="000443BF">
            <w:pPr>
              <w:keepNext/>
              <w:spacing w:before="60" w:after="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NormalBMIOrNot</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NormalBMIOrNot</w:t>
            </w:r>
          </w:p>
        </w:tc>
        <w:tc>
          <w:tcPr>
            <w:tcW w:w="856" w:type="dxa"/>
            <w:tcBorders>
              <w:top w:val="nil"/>
              <w:left w:val="single" w:sz="4" w:space="0" w:color="000000"/>
              <w:bottom w:val="single" w:sz="6" w:space="0" w:color="000000"/>
              <w:right w:val="nil"/>
            </w:tcBorders>
            <w:shd w:val="clear" w:color="auto" w:fill="FFFFFF"/>
            <w:tcMar>
              <w:left w:w="60" w:type="dxa"/>
              <w:right w:w="60" w:type="dxa"/>
            </w:tcMar>
          </w:tcPr>
          <w:p w14:paraId="46855E04"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-0.09524</w:t>
            </w:r>
            <w:r>
              <w:rPr>
                <w:rFonts w:ascii="Times New Roman" w:eastAsia="Times New Roman" w:hAnsi="Times New Roman" w:cs="Times New Roman"/>
                <w:color w:val="000000"/>
                <w:sz w:val="24"/>
                <w:szCs w:val="24"/>
              </w:rPr>
              <w:br/>
              <w:t>0.0026</w:t>
            </w:r>
          </w:p>
        </w:tc>
        <w:tc>
          <w:tcPr>
            <w:tcW w:w="1062" w:type="dxa"/>
            <w:tcBorders>
              <w:top w:val="nil"/>
              <w:left w:val="single" w:sz="4" w:space="0" w:color="000000"/>
              <w:bottom w:val="single" w:sz="6" w:space="0" w:color="000000"/>
              <w:right w:val="nil"/>
            </w:tcBorders>
            <w:shd w:val="clear" w:color="auto" w:fill="FFFFFF"/>
            <w:tcMar>
              <w:left w:w="60" w:type="dxa"/>
              <w:right w:w="60" w:type="dxa"/>
            </w:tcMar>
          </w:tcPr>
          <w:p w14:paraId="0574A37C"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0.10304</w:t>
            </w:r>
            <w:r>
              <w:rPr>
                <w:rFonts w:ascii="Times New Roman" w:eastAsia="Times New Roman" w:hAnsi="Times New Roman" w:cs="Times New Roman"/>
                <w:color w:val="000000"/>
                <w:sz w:val="24"/>
                <w:szCs w:val="24"/>
              </w:rPr>
              <w:br/>
              <w:t>0.0011</w:t>
            </w:r>
          </w:p>
        </w:tc>
        <w:tc>
          <w:tcPr>
            <w:tcW w:w="1620" w:type="dxa"/>
            <w:tcBorders>
              <w:top w:val="nil"/>
              <w:left w:val="single" w:sz="4" w:space="0" w:color="000000"/>
              <w:bottom w:val="single" w:sz="6" w:space="0" w:color="000000"/>
              <w:right w:val="nil"/>
            </w:tcBorders>
            <w:shd w:val="clear" w:color="auto" w:fill="FFFFFF"/>
            <w:tcMar>
              <w:left w:w="60" w:type="dxa"/>
              <w:right w:w="60" w:type="dxa"/>
            </w:tcMar>
          </w:tcPr>
          <w:p w14:paraId="66B09254"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0.08142</w:t>
            </w:r>
            <w:r>
              <w:rPr>
                <w:rFonts w:ascii="Times New Roman" w:eastAsia="Times New Roman" w:hAnsi="Times New Roman" w:cs="Times New Roman"/>
                <w:color w:val="000000"/>
                <w:sz w:val="24"/>
                <w:szCs w:val="24"/>
              </w:rPr>
              <w:br/>
              <w:t>0.0100</w:t>
            </w:r>
          </w:p>
        </w:tc>
        <w:tc>
          <w:tcPr>
            <w:tcW w:w="990" w:type="dxa"/>
            <w:tcBorders>
              <w:top w:val="nil"/>
              <w:left w:val="single" w:sz="4" w:space="0" w:color="000000"/>
              <w:bottom w:val="single" w:sz="6" w:space="0" w:color="000000"/>
              <w:right w:val="nil"/>
            </w:tcBorders>
            <w:shd w:val="clear" w:color="auto" w:fill="FFFFFF"/>
            <w:tcMar>
              <w:left w:w="60" w:type="dxa"/>
              <w:right w:w="60" w:type="dxa"/>
            </w:tcMar>
          </w:tcPr>
          <w:p w14:paraId="1EEA88E5"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0.07753</w:t>
            </w:r>
            <w:r>
              <w:rPr>
                <w:rFonts w:ascii="Times New Roman" w:eastAsia="Times New Roman" w:hAnsi="Times New Roman" w:cs="Times New Roman"/>
                <w:color w:val="000000"/>
                <w:sz w:val="24"/>
                <w:szCs w:val="24"/>
              </w:rPr>
              <w:br/>
              <w:t>0.0141</w:t>
            </w:r>
          </w:p>
        </w:tc>
        <w:tc>
          <w:tcPr>
            <w:tcW w:w="990" w:type="dxa"/>
            <w:tcBorders>
              <w:top w:val="nil"/>
              <w:left w:val="single" w:sz="4" w:space="0" w:color="000000"/>
              <w:bottom w:val="single" w:sz="6" w:space="0" w:color="000000"/>
              <w:right w:val="nil"/>
            </w:tcBorders>
            <w:shd w:val="clear" w:color="auto" w:fill="FFFFFF"/>
            <w:tcMar>
              <w:left w:w="60" w:type="dxa"/>
              <w:right w:w="60" w:type="dxa"/>
            </w:tcMar>
          </w:tcPr>
          <w:p w14:paraId="26926DA5"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0.20413</w:t>
            </w:r>
            <w:r>
              <w:rPr>
                <w:rFonts w:ascii="Times New Roman" w:eastAsia="Times New Roman" w:hAnsi="Times New Roman" w:cs="Times New Roman"/>
                <w:color w:val="000000"/>
                <w:sz w:val="24"/>
                <w:szCs w:val="24"/>
              </w:rPr>
              <w:br/>
              <w:t>&lt;.0001</w:t>
            </w:r>
          </w:p>
        </w:tc>
        <w:tc>
          <w:tcPr>
            <w:tcW w:w="2160" w:type="dxa"/>
            <w:tcBorders>
              <w:top w:val="nil"/>
              <w:left w:val="single" w:sz="4" w:space="0" w:color="000000"/>
              <w:bottom w:val="single" w:sz="6" w:space="0" w:color="000000"/>
              <w:right w:val="single" w:sz="6" w:space="0" w:color="000000"/>
            </w:tcBorders>
            <w:shd w:val="clear" w:color="auto" w:fill="FFFFFF"/>
            <w:tcMar>
              <w:left w:w="60" w:type="dxa"/>
              <w:right w:w="60" w:type="dxa"/>
            </w:tcMar>
          </w:tcPr>
          <w:p w14:paraId="5A850C1C" w14:textId="77777777" w:rsidR="009132AE" w:rsidRDefault="000443BF">
            <w:pPr>
              <w:keepNext/>
              <w:spacing w:before="60" w:after="6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r>
              <w:rPr>
                <w:rFonts w:ascii="Times New Roman" w:eastAsia="Times New Roman" w:hAnsi="Times New Roman" w:cs="Times New Roman"/>
                <w:color w:val="000000"/>
                <w:sz w:val="24"/>
                <w:szCs w:val="24"/>
              </w:rPr>
              <w:br/>
            </w:r>
          </w:p>
        </w:tc>
      </w:tr>
    </w:tbl>
    <w:p w14:paraId="3BC00594" w14:textId="77777777" w:rsidR="009132AE" w:rsidRDefault="009132AE">
      <w:pPr>
        <w:rPr>
          <w:rFonts w:ascii="Times New Roman" w:eastAsia="Times New Roman" w:hAnsi="Times New Roman" w:cs="Times New Roman"/>
          <w:sz w:val="24"/>
          <w:szCs w:val="24"/>
        </w:rPr>
      </w:pPr>
    </w:p>
    <w:p w14:paraId="50A2C319"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last column in the above table, we observed that there is a strong correlation between NormalBMIOrNot and remaining variables Age, Exercise, HealthyDinner, Income, Points.</w:t>
      </w:r>
    </w:p>
    <w:p w14:paraId="0F23891A" w14:textId="6FBB3D08"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Thus, on performing </w:t>
      </w:r>
      <w:r w:rsidR="009A7A02">
        <w:rPr>
          <w:rFonts w:ascii="Times New Roman" w:eastAsia="Times New Roman" w:hAnsi="Times New Roman" w:cs="Times New Roman"/>
          <w:sz w:val="24"/>
          <w:szCs w:val="24"/>
        </w:rPr>
        <w:t>Logit</w:t>
      </w:r>
      <w:r>
        <w:rPr>
          <w:rFonts w:ascii="Times New Roman" w:eastAsia="Times New Roman" w:hAnsi="Times New Roman" w:cs="Times New Roman"/>
          <w:sz w:val="24"/>
          <w:szCs w:val="24"/>
        </w:rPr>
        <w:t xml:space="preserve"> for NormalBMIOrNot against all other variables, we </w:t>
      </w:r>
      <w:r>
        <w:rPr>
          <w:rFonts w:ascii="Times New Roman" w:eastAsia="Times New Roman" w:hAnsi="Times New Roman" w:cs="Times New Roman"/>
          <w:sz w:val="24"/>
          <w:szCs w:val="24"/>
        </w:rPr>
        <w:t>find the following result:</w:t>
      </w:r>
    </w:p>
    <w:p w14:paraId="614F56F3" w14:textId="4A7E5BFD"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3.2: </w:t>
      </w:r>
      <w:r w:rsidR="004D1FA9">
        <w:rPr>
          <w:rFonts w:ascii="Times New Roman" w:eastAsia="Times New Roman" w:hAnsi="Times New Roman" w:cs="Times New Roman"/>
          <w:sz w:val="24"/>
          <w:szCs w:val="24"/>
        </w:rPr>
        <w:t>AIC</w:t>
      </w:r>
      <w:r>
        <w:rPr>
          <w:rFonts w:ascii="Times New Roman" w:eastAsia="Times New Roman" w:hAnsi="Times New Roman" w:cs="Times New Roman"/>
          <w:sz w:val="24"/>
          <w:szCs w:val="24"/>
        </w:rPr>
        <w:t xml:space="preserve"> for the </w:t>
      </w:r>
      <w:r w:rsidR="004D1FA9">
        <w:rPr>
          <w:rFonts w:ascii="Times New Roman" w:eastAsia="Times New Roman" w:hAnsi="Times New Roman" w:cs="Times New Roman"/>
          <w:sz w:val="24"/>
          <w:szCs w:val="24"/>
        </w:rPr>
        <w:t>Logit</w:t>
      </w:r>
    </w:p>
    <w:tbl>
      <w:tblPr>
        <w:tblW w:w="0" w:type="auto"/>
        <w:jc w:val="center"/>
        <w:tblLayout w:type="fixed"/>
        <w:tblCellMar>
          <w:left w:w="0" w:type="dxa"/>
          <w:right w:w="0" w:type="dxa"/>
        </w:tblCellMar>
        <w:tblLook w:val="0000" w:firstRow="0" w:lastRow="0" w:firstColumn="0" w:lastColumn="0" w:noHBand="0" w:noVBand="0"/>
      </w:tblPr>
      <w:tblGrid>
        <w:gridCol w:w="1432"/>
        <w:gridCol w:w="1620"/>
        <w:gridCol w:w="2610"/>
      </w:tblGrid>
      <w:tr w:rsidR="000B2D2B" w:rsidRPr="000B2D2B" w14:paraId="21DED8C7" w14:textId="77777777" w:rsidTr="008C2D6E">
        <w:tblPrEx>
          <w:tblCellMar>
            <w:top w:w="0" w:type="dxa"/>
            <w:left w:w="0" w:type="dxa"/>
            <w:bottom w:w="0" w:type="dxa"/>
            <w:right w:w="0" w:type="dxa"/>
          </w:tblCellMar>
        </w:tblPrEx>
        <w:trPr>
          <w:cantSplit/>
          <w:tblHeader/>
          <w:jc w:val="center"/>
        </w:trPr>
        <w:tc>
          <w:tcPr>
            <w:tcW w:w="5662"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0A1FFCB" w14:textId="77777777" w:rsidR="000B2D2B" w:rsidRPr="000B2D2B" w:rsidRDefault="000B2D2B" w:rsidP="000B2D2B">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0B2D2B">
              <w:rPr>
                <w:rFonts w:ascii="Times New Roman" w:eastAsiaTheme="minorEastAsia" w:hAnsi="Times New Roman" w:cs="Times New Roman"/>
                <w:b/>
                <w:bCs/>
                <w:color w:val="000000"/>
              </w:rPr>
              <w:t>Model Fit Statistics</w:t>
            </w:r>
          </w:p>
        </w:tc>
      </w:tr>
      <w:tr w:rsidR="000B2D2B" w:rsidRPr="000B2D2B" w14:paraId="6E18C80A" w14:textId="77777777" w:rsidTr="008C2D6E">
        <w:tblPrEx>
          <w:tblCellMar>
            <w:top w:w="0" w:type="dxa"/>
            <w:left w:w="0" w:type="dxa"/>
            <w:bottom w:w="0" w:type="dxa"/>
            <w:right w:w="0" w:type="dxa"/>
          </w:tblCellMar>
        </w:tblPrEx>
        <w:trPr>
          <w:cantSplit/>
          <w:tblHeader/>
          <w:jc w:val="center"/>
        </w:trPr>
        <w:tc>
          <w:tcPr>
            <w:tcW w:w="1432" w:type="dxa"/>
            <w:tcBorders>
              <w:top w:val="nil"/>
              <w:left w:val="single" w:sz="6" w:space="0" w:color="000000"/>
              <w:bottom w:val="single" w:sz="2" w:space="0" w:color="000000"/>
              <w:right w:val="nil"/>
            </w:tcBorders>
            <w:shd w:val="clear" w:color="auto" w:fill="BBBBBB"/>
            <w:tcMar>
              <w:left w:w="60" w:type="dxa"/>
              <w:right w:w="60" w:type="dxa"/>
            </w:tcMar>
            <w:vAlign w:val="bottom"/>
          </w:tcPr>
          <w:p w14:paraId="7D2F0F73" w14:textId="77777777" w:rsidR="000B2D2B" w:rsidRPr="000B2D2B" w:rsidRDefault="000B2D2B" w:rsidP="000B2D2B">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B2D2B">
              <w:rPr>
                <w:rFonts w:ascii="Times New Roman" w:eastAsiaTheme="minorEastAsia" w:hAnsi="Times New Roman" w:cs="Times New Roman"/>
                <w:b/>
                <w:bCs/>
                <w:color w:val="000000"/>
              </w:rPr>
              <w:t>Criterion</w:t>
            </w:r>
          </w:p>
        </w:tc>
        <w:tc>
          <w:tcPr>
            <w:tcW w:w="1620" w:type="dxa"/>
            <w:tcBorders>
              <w:top w:val="nil"/>
              <w:left w:val="single" w:sz="2" w:space="0" w:color="000000"/>
              <w:bottom w:val="single" w:sz="2" w:space="0" w:color="000000"/>
              <w:right w:val="nil"/>
            </w:tcBorders>
            <w:shd w:val="clear" w:color="auto" w:fill="BBBBBB"/>
            <w:tcMar>
              <w:left w:w="60" w:type="dxa"/>
              <w:right w:w="60" w:type="dxa"/>
            </w:tcMar>
            <w:vAlign w:val="bottom"/>
          </w:tcPr>
          <w:p w14:paraId="1170A1B8" w14:textId="77777777" w:rsidR="000B2D2B" w:rsidRPr="000B2D2B" w:rsidRDefault="000B2D2B" w:rsidP="000B2D2B">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D2B">
              <w:rPr>
                <w:rFonts w:ascii="Times New Roman" w:eastAsiaTheme="minorEastAsia" w:hAnsi="Times New Roman" w:cs="Times New Roman"/>
                <w:b/>
                <w:bCs/>
                <w:color w:val="000000"/>
              </w:rPr>
              <w:t>Intercept Only</w:t>
            </w:r>
          </w:p>
        </w:tc>
        <w:tc>
          <w:tcPr>
            <w:tcW w:w="261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8F8DBE6" w14:textId="77777777" w:rsidR="000B2D2B" w:rsidRPr="000B2D2B" w:rsidRDefault="000B2D2B" w:rsidP="000B2D2B">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B2D2B">
              <w:rPr>
                <w:rFonts w:ascii="Times New Roman" w:eastAsiaTheme="minorEastAsia" w:hAnsi="Times New Roman" w:cs="Times New Roman"/>
                <w:b/>
                <w:bCs/>
                <w:color w:val="000000"/>
              </w:rPr>
              <w:t>Intercept and Covariates</w:t>
            </w:r>
          </w:p>
        </w:tc>
      </w:tr>
      <w:tr w:rsidR="000B2D2B" w:rsidRPr="000B2D2B" w14:paraId="4021231F" w14:textId="77777777" w:rsidTr="008C2D6E">
        <w:tblPrEx>
          <w:tblCellMar>
            <w:top w:w="0" w:type="dxa"/>
            <w:left w:w="0" w:type="dxa"/>
            <w:bottom w:w="0" w:type="dxa"/>
            <w:right w:w="0" w:type="dxa"/>
          </w:tblCellMar>
        </w:tblPrEx>
        <w:trPr>
          <w:cantSplit/>
          <w:jc w:val="center"/>
        </w:trPr>
        <w:tc>
          <w:tcPr>
            <w:tcW w:w="1432" w:type="dxa"/>
            <w:tcBorders>
              <w:top w:val="nil"/>
              <w:left w:val="single" w:sz="6" w:space="0" w:color="000000"/>
              <w:bottom w:val="single" w:sz="2" w:space="0" w:color="000000"/>
              <w:right w:val="nil"/>
            </w:tcBorders>
            <w:shd w:val="clear" w:color="auto" w:fill="BBBBBB"/>
            <w:tcMar>
              <w:left w:w="60" w:type="dxa"/>
              <w:right w:w="60" w:type="dxa"/>
            </w:tcMar>
          </w:tcPr>
          <w:p w14:paraId="47BF1E65" w14:textId="77777777" w:rsidR="000B2D2B" w:rsidRPr="000B2D2B" w:rsidRDefault="000B2D2B" w:rsidP="000B2D2B">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B2D2B">
              <w:rPr>
                <w:rFonts w:ascii="Times New Roman" w:eastAsiaTheme="minorEastAsia" w:hAnsi="Times New Roman" w:cs="Times New Roman"/>
                <w:b/>
                <w:bCs/>
                <w:color w:val="000000"/>
              </w:rPr>
              <w:t>AIC</w:t>
            </w:r>
          </w:p>
        </w:tc>
        <w:tc>
          <w:tcPr>
            <w:tcW w:w="1620" w:type="dxa"/>
            <w:tcBorders>
              <w:top w:val="nil"/>
              <w:left w:val="single" w:sz="2" w:space="0" w:color="000000"/>
              <w:bottom w:val="single" w:sz="2" w:space="0" w:color="000000"/>
              <w:right w:val="nil"/>
            </w:tcBorders>
            <w:shd w:val="clear" w:color="auto" w:fill="FFFFFF"/>
            <w:tcMar>
              <w:left w:w="60" w:type="dxa"/>
              <w:right w:w="60" w:type="dxa"/>
            </w:tcMar>
          </w:tcPr>
          <w:p w14:paraId="09FDDECA" w14:textId="77777777" w:rsidR="000B2D2B" w:rsidRPr="000B2D2B" w:rsidRDefault="000B2D2B" w:rsidP="000B2D2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D2B">
              <w:rPr>
                <w:rFonts w:ascii="Times New Roman" w:eastAsiaTheme="minorEastAsia" w:hAnsi="Times New Roman" w:cs="Times New Roman"/>
                <w:color w:val="000000"/>
                <w:sz w:val="20"/>
                <w:szCs w:val="20"/>
              </w:rPr>
              <w:t>886.330</w:t>
            </w:r>
          </w:p>
        </w:tc>
        <w:tc>
          <w:tcPr>
            <w:tcW w:w="26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58938B" w14:textId="77777777" w:rsidR="000B2D2B" w:rsidRPr="000B2D2B" w:rsidRDefault="000B2D2B" w:rsidP="000B2D2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D2B">
              <w:rPr>
                <w:rFonts w:ascii="Times New Roman" w:eastAsiaTheme="minorEastAsia" w:hAnsi="Times New Roman" w:cs="Times New Roman"/>
                <w:color w:val="000000"/>
                <w:sz w:val="20"/>
                <w:szCs w:val="20"/>
              </w:rPr>
              <w:t>853.526</w:t>
            </w:r>
          </w:p>
        </w:tc>
      </w:tr>
      <w:tr w:rsidR="000B2D2B" w:rsidRPr="000B2D2B" w14:paraId="77937014" w14:textId="77777777" w:rsidTr="008C2D6E">
        <w:tblPrEx>
          <w:tblCellMar>
            <w:top w:w="0" w:type="dxa"/>
            <w:left w:w="0" w:type="dxa"/>
            <w:bottom w:w="0" w:type="dxa"/>
            <w:right w:w="0" w:type="dxa"/>
          </w:tblCellMar>
        </w:tblPrEx>
        <w:trPr>
          <w:cantSplit/>
          <w:jc w:val="center"/>
        </w:trPr>
        <w:tc>
          <w:tcPr>
            <w:tcW w:w="1432" w:type="dxa"/>
            <w:tcBorders>
              <w:top w:val="nil"/>
              <w:left w:val="single" w:sz="6" w:space="0" w:color="000000"/>
              <w:bottom w:val="single" w:sz="2" w:space="0" w:color="000000"/>
              <w:right w:val="nil"/>
            </w:tcBorders>
            <w:shd w:val="clear" w:color="auto" w:fill="BBBBBB"/>
            <w:tcMar>
              <w:left w:w="60" w:type="dxa"/>
              <w:right w:w="60" w:type="dxa"/>
            </w:tcMar>
          </w:tcPr>
          <w:p w14:paraId="524D3E31" w14:textId="77777777" w:rsidR="000B2D2B" w:rsidRPr="000B2D2B" w:rsidRDefault="000B2D2B" w:rsidP="000B2D2B">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B2D2B">
              <w:rPr>
                <w:rFonts w:ascii="Times New Roman" w:eastAsiaTheme="minorEastAsia" w:hAnsi="Times New Roman" w:cs="Times New Roman"/>
                <w:b/>
                <w:bCs/>
                <w:color w:val="000000"/>
              </w:rPr>
              <w:t>SC</w:t>
            </w:r>
          </w:p>
        </w:tc>
        <w:tc>
          <w:tcPr>
            <w:tcW w:w="1620" w:type="dxa"/>
            <w:tcBorders>
              <w:top w:val="nil"/>
              <w:left w:val="single" w:sz="2" w:space="0" w:color="000000"/>
              <w:bottom w:val="single" w:sz="2" w:space="0" w:color="000000"/>
              <w:right w:val="nil"/>
            </w:tcBorders>
            <w:shd w:val="clear" w:color="auto" w:fill="FFFFFF"/>
            <w:tcMar>
              <w:left w:w="60" w:type="dxa"/>
              <w:right w:w="60" w:type="dxa"/>
            </w:tcMar>
          </w:tcPr>
          <w:p w14:paraId="7857C726" w14:textId="77777777" w:rsidR="000B2D2B" w:rsidRPr="000B2D2B" w:rsidRDefault="000B2D2B" w:rsidP="000B2D2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D2B">
              <w:rPr>
                <w:rFonts w:ascii="Times New Roman" w:eastAsiaTheme="minorEastAsia" w:hAnsi="Times New Roman" w:cs="Times New Roman"/>
                <w:color w:val="000000"/>
                <w:sz w:val="20"/>
                <w:szCs w:val="20"/>
              </w:rPr>
              <w:t>890.883</w:t>
            </w:r>
          </w:p>
        </w:tc>
        <w:tc>
          <w:tcPr>
            <w:tcW w:w="26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7FE57A" w14:textId="77777777" w:rsidR="000B2D2B" w:rsidRPr="000B2D2B" w:rsidRDefault="000B2D2B" w:rsidP="000B2D2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D2B">
              <w:rPr>
                <w:rFonts w:ascii="Times New Roman" w:eastAsiaTheme="minorEastAsia" w:hAnsi="Times New Roman" w:cs="Times New Roman"/>
                <w:color w:val="000000"/>
                <w:sz w:val="20"/>
                <w:szCs w:val="20"/>
              </w:rPr>
              <w:t>880.841</w:t>
            </w:r>
          </w:p>
        </w:tc>
      </w:tr>
      <w:tr w:rsidR="000B2D2B" w:rsidRPr="000B2D2B" w14:paraId="56384E79" w14:textId="77777777" w:rsidTr="008C2D6E">
        <w:tblPrEx>
          <w:tblCellMar>
            <w:top w:w="0" w:type="dxa"/>
            <w:left w:w="0" w:type="dxa"/>
            <w:bottom w:w="0" w:type="dxa"/>
            <w:right w:w="0" w:type="dxa"/>
          </w:tblCellMar>
        </w:tblPrEx>
        <w:trPr>
          <w:cantSplit/>
          <w:jc w:val="center"/>
        </w:trPr>
        <w:tc>
          <w:tcPr>
            <w:tcW w:w="1432" w:type="dxa"/>
            <w:tcBorders>
              <w:top w:val="nil"/>
              <w:left w:val="single" w:sz="6" w:space="0" w:color="000000"/>
              <w:bottom w:val="single" w:sz="6" w:space="0" w:color="000000"/>
              <w:right w:val="nil"/>
            </w:tcBorders>
            <w:shd w:val="clear" w:color="auto" w:fill="BBBBBB"/>
            <w:tcMar>
              <w:left w:w="60" w:type="dxa"/>
              <w:right w:w="60" w:type="dxa"/>
            </w:tcMar>
          </w:tcPr>
          <w:p w14:paraId="6E3FABA5" w14:textId="77777777" w:rsidR="000B2D2B" w:rsidRPr="000B2D2B" w:rsidRDefault="000B2D2B" w:rsidP="000B2D2B">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B2D2B">
              <w:rPr>
                <w:rFonts w:ascii="Times New Roman" w:eastAsiaTheme="minorEastAsia" w:hAnsi="Times New Roman" w:cs="Times New Roman"/>
                <w:b/>
                <w:bCs/>
                <w:color w:val="000000"/>
              </w:rPr>
              <w:t>-2 Log L</w:t>
            </w:r>
          </w:p>
        </w:tc>
        <w:tc>
          <w:tcPr>
            <w:tcW w:w="1620" w:type="dxa"/>
            <w:tcBorders>
              <w:top w:val="nil"/>
              <w:left w:val="single" w:sz="2" w:space="0" w:color="000000"/>
              <w:bottom w:val="single" w:sz="6" w:space="0" w:color="000000"/>
              <w:right w:val="nil"/>
            </w:tcBorders>
            <w:shd w:val="clear" w:color="auto" w:fill="FFFFFF"/>
            <w:tcMar>
              <w:left w:w="60" w:type="dxa"/>
              <w:right w:w="60" w:type="dxa"/>
            </w:tcMar>
          </w:tcPr>
          <w:p w14:paraId="1BA8C6DD" w14:textId="77777777" w:rsidR="000B2D2B" w:rsidRPr="000B2D2B" w:rsidRDefault="000B2D2B" w:rsidP="000B2D2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D2B">
              <w:rPr>
                <w:rFonts w:ascii="Times New Roman" w:eastAsiaTheme="minorEastAsia" w:hAnsi="Times New Roman" w:cs="Times New Roman"/>
                <w:color w:val="000000"/>
                <w:sz w:val="20"/>
                <w:szCs w:val="20"/>
              </w:rPr>
              <w:t>884.330</w:t>
            </w:r>
          </w:p>
        </w:tc>
        <w:tc>
          <w:tcPr>
            <w:tcW w:w="261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4E1D1BF" w14:textId="77777777" w:rsidR="000B2D2B" w:rsidRPr="000B2D2B" w:rsidRDefault="000B2D2B" w:rsidP="000B2D2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B2D2B">
              <w:rPr>
                <w:rFonts w:ascii="Times New Roman" w:eastAsiaTheme="minorEastAsia" w:hAnsi="Times New Roman" w:cs="Times New Roman"/>
                <w:color w:val="000000"/>
                <w:sz w:val="20"/>
                <w:szCs w:val="20"/>
              </w:rPr>
              <w:t>841.526</w:t>
            </w:r>
          </w:p>
        </w:tc>
      </w:tr>
    </w:tbl>
    <w:p w14:paraId="3FD631CA" w14:textId="77777777" w:rsidR="006B4A20" w:rsidRDefault="006B4A20">
      <w:pPr>
        <w:rPr>
          <w:rFonts w:ascii="Times New Roman" w:eastAsia="Times New Roman" w:hAnsi="Times New Roman" w:cs="Times New Roman"/>
          <w:sz w:val="24"/>
          <w:szCs w:val="24"/>
        </w:rPr>
      </w:pPr>
    </w:p>
    <w:p w14:paraId="11C38F55" w14:textId="5DB11F5C"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3.3: Parameter estimates for </w:t>
      </w:r>
      <w:r w:rsidR="00811862">
        <w:rPr>
          <w:rFonts w:ascii="Times New Roman" w:eastAsia="Times New Roman" w:hAnsi="Times New Roman" w:cs="Times New Roman"/>
          <w:sz w:val="24"/>
          <w:szCs w:val="24"/>
        </w:rPr>
        <w:t>Logit</w:t>
      </w:r>
    </w:p>
    <w:tbl>
      <w:tblPr>
        <w:tblW w:w="0" w:type="auto"/>
        <w:jc w:val="center"/>
        <w:tblLayout w:type="fixed"/>
        <w:tblCellMar>
          <w:left w:w="0" w:type="dxa"/>
          <w:right w:w="0" w:type="dxa"/>
        </w:tblCellMar>
        <w:tblLook w:val="0000" w:firstRow="0" w:lastRow="0" w:firstColumn="0" w:lastColumn="0" w:noHBand="0" w:noVBand="0"/>
      </w:tblPr>
      <w:tblGrid>
        <w:gridCol w:w="1530"/>
        <w:gridCol w:w="272"/>
        <w:gridCol w:w="424"/>
        <w:gridCol w:w="974"/>
        <w:gridCol w:w="1022"/>
        <w:gridCol w:w="1234"/>
        <w:gridCol w:w="1199"/>
      </w:tblGrid>
      <w:tr w:rsidR="00397BD9" w:rsidRPr="00397BD9" w14:paraId="3788C3DB" w14:textId="77777777" w:rsidTr="00781E4A">
        <w:tblPrEx>
          <w:tblCellMar>
            <w:top w:w="0" w:type="dxa"/>
            <w:left w:w="0" w:type="dxa"/>
            <w:bottom w:w="0" w:type="dxa"/>
            <w:right w:w="0" w:type="dxa"/>
          </w:tblCellMar>
        </w:tblPrEx>
        <w:trPr>
          <w:cantSplit/>
          <w:tblHeader/>
          <w:jc w:val="center"/>
        </w:trPr>
        <w:tc>
          <w:tcPr>
            <w:tcW w:w="6655"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3F3B58E" w14:textId="77777777" w:rsidR="00397BD9" w:rsidRPr="00397BD9" w:rsidRDefault="00397BD9" w:rsidP="00397BD9">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397BD9">
              <w:rPr>
                <w:rFonts w:ascii="Times New Roman" w:eastAsiaTheme="minorEastAsia" w:hAnsi="Times New Roman" w:cs="Times New Roman"/>
                <w:b/>
                <w:bCs/>
                <w:color w:val="000000"/>
              </w:rPr>
              <w:t>Analysis of Maximum Likelihood Estimates</w:t>
            </w:r>
          </w:p>
        </w:tc>
      </w:tr>
      <w:tr w:rsidR="00397BD9" w:rsidRPr="00397BD9" w14:paraId="7106C554" w14:textId="77777777" w:rsidTr="00781E4A">
        <w:tblPrEx>
          <w:tblCellMar>
            <w:top w:w="0" w:type="dxa"/>
            <w:left w:w="0" w:type="dxa"/>
            <w:bottom w:w="0" w:type="dxa"/>
            <w:right w:w="0" w:type="dxa"/>
          </w:tblCellMar>
        </w:tblPrEx>
        <w:trPr>
          <w:cantSplit/>
          <w:tblHeader/>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vAlign w:val="bottom"/>
          </w:tcPr>
          <w:p w14:paraId="14CE760A" w14:textId="77777777" w:rsidR="00397BD9" w:rsidRPr="00397BD9" w:rsidRDefault="00397BD9" w:rsidP="00397BD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397BD9">
              <w:rPr>
                <w:rFonts w:ascii="Times New Roman" w:eastAsiaTheme="minorEastAsia" w:hAnsi="Times New Roman" w:cs="Times New Roman"/>
                <w:b/>
                <w:bCs/>
                <w:color w:val="000000"/>
              </w:rPr>
              <w:t>Parameter</w:t>
            </w:r>
          </w:p>
        </w:tc>
        <w:tc>
          <w:tcPr>
            <w:tcW w:w="2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4F930A11" w14:textId="77777777" w:rsidR="00397BD9" w:rsidRPr="00397BD9" w:rsidRDefault="00397BD9" w:rsidP="00397BD9">
            <w:pPr>
              <w:keepNext/>
              <w:autoSpaceDE w:val="0"/>
              <w:autoSpaceDN w:val="0"/>
              <w:adjustRightInd w:val="0"/>
              <w:spacing w:before="60" w:after="60" w:line="240" w:lineRule="auto"/>
              <w:rPr>
                <w:rFonts w:ascii="Times New Roman" w:eastAsiaTheme="minorEastAsia" w:hAnsi="Times New Roman" w:cs="Times New Roman"/>
                <w:b/>
                <w:bCs/>
                <w:color w:val="000000"/>
              </w:rPr>
            </w:pP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6F5FD00"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397BD9">
              <w:rPr>
                <w:rFonts w:ascii="Times New Roman" w:eastAsiaTheme="minorEastAsia" w:hAnsi="Times New Roman" w:cs="Times New Roman"/>
                <w:b/>
                <w:bCs/>
                <w:color w:val="000000"/>
              </w:rPr>
              <w:t>DF</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5F7C623"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397BD9">
              <w:rPr>
                <w:rFonts w:ascii="Times New Roman" w:eastAsiaTheme="minorEastAsia" w:hAnsi="Times New Roman" w:cs="Times New Roman"/>
                <w:b/>
                <w:bCs/>
                <w:color w:val="000000"/>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7D78FE15"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397BD9">
              <w:rPr>
                <w:rFonts w:ascii="Times New Roman" w:eastAsiaTheme="minorEastAsia" w:hAnsi="Times New Roman" w:cs="Times New Roman"/>
                <w:b/>
                <w:bCs/>
                <w:color w:val="000000"/>
              </w:rPr>
              <w:t>Standard</w:t>
            </w:r>
            <w:r w:rsidRPr="00397BD9">
              <w:rPr>
                <w:rFonts w:ascii="Times New Roman" w:eastAsiaTheme="minorEastAsia" w:hAnsi="Times New Roman" w:cs="Times New Roman"/>
                <w:b/>
                <w:bCs/>
                <w:color w:val="000000"/>
              </w:rPr>
              <w:br/>
              <w:t>Error</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5B875E0"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397BD9">
              <w:rPr>
                <w:rFonts w:ascii="Times New Roman" w:eastAsiaTheme="minorEastAsia" w:hAnsi="Times New Roman" w:cs="Times New Roman"/>
                <w:b/>
                <w:bCs/>
                <w:color w:val="000000"/>
              </w:rPr>
              <w:t>Wald</w:t>
            </w:r>
            <w:r w:rsidRPr="00397BD9">
              <w:rPr>
                <w:rFonts w:ascii="Times New Roman" w:eastAsiaTheme="minorEastAsia" w:hAnsi="Times New Roman" w:cs="Times New Roman"/>
                <w:b/>
                <w:bCs/>
                <w:color w:val="000000"/>
              </w:rPr>
              <w:br/>
              <w:t>Chi-Square</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08ECACC"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397BD9">
              <w:rPr>
                <w:rFonts w:ascii="Times New Roman" w:eastAsiaTheme="minorEastAsia" w:hAnsi="Times New Roman" w:cs="Times New Roman"/>
                <w:b/>
                <w:bCs/>
                <w:color w:val="000000"/>
              </w:rPr>
              <w:t>Pr &gt; ChiSq</w:t>
            </w:r>
          </w:p>
        </w:tc>
      </w:tr>
      <w:tr w:rsidR="00397BD9" w:rsidRPr="00397BD9" w14:paraId="5E2D8664"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2BCD23D3" w14:textId="77777777" w:rsidR="00397BD9" w:rsidRPr="00397BD9" w:rsidRDefault="00397BD9" w:rsidP="00397BD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397BD9">
              <w:rPr>
                <w:rFonts w:ascii="Times New Roman" w:eastAsiaTheme="minorEastAsia" w:hAnsi="Times New Roman" w:cs="Times New Roman"/>
                <w:b/>
                <w:bCs/>
                <w:color w:val="000000"/>
              </w:rPr>
              <w:t>Intercept</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77E41650" w14:textId="77777777" w:rsidR="00397BD9" w:rsidRPr="00397BD9" w:rsidRDefault="00397BD9" w:rsidP="00397BD9">
            <w:pPr>
              <w:keepNext/>
              <w:autoSpaceDE w:val="0"/>
              <w:autoSpaceDN w:val="0"/>
              <w:adjustRightInd w:val="0"/>
              <w:spacing w:before="60" w:after="60" w:line="240" w:lineRule="auto"/>
              <w:rPr>
                <w:rFonts w:ascii="Times New Roman" w:eastAsiaTheme="minorEastAsia" w:hAnsi="Times New Roman" w:cs="Times New Roman"/>
                <w:b/>
                <w:bCs/>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438F1E7"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7A4E1B1"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-0.2991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B7314AD"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0.2765</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78ECEE5C"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1.1704</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481447F"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0.2793</w:t>
            </w:r>
          </w:p>
        </w:tc>
      </w:tr>
      <w:tr w:rsidR="00397BD9" w:rsidRPr="00397BD9" w14:paraId="40FCA0E8"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13898465" w14:textId="77777777" w:rsidR="00397BD9" w:rsidRPr="00397BD9" w:rsidRDefault="00397BD9" w:rsidP="00397BD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397BD9">
              <w:rPr>
                <w:rFonts w:ascii="Times New Roman" w:eastAsiaTheme="minorEastAsia" w:hAnsi="Times New Roman" w:cs="Times New Roman"/>
                <w:b/>
                <w:bCs/>
                <w:color w:val="000000"/>
              </w:rPr>
              <w:t>Age</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1DA8D6E8" w14:textId="77777777" w:rsidR="00397BD9" w:rsidRPr="00397BD9" w:rsidRDefault="00397BD9" w:rsidP="00397BD9">
            <w:pPr>
              <w:keepNext/>
              <w:autoSpaceDE w:val="0"/>
              <w:autoSpaceDN w:val="0"/>
              <w:adjustRightInd w:val="0"/>
              <w:spacing w:before="60" w:after="60" w:line="240" w:lineRule="auto"/>
              <w:rPr>
                <w:rFonts w:ascii="Times New Roman" w:eastAsiaTheme="minorEastAsia" w:hAnsi="Times New Roman" w:cs="Times New Roman"/>
                <w:b/>
                <w:bCs/>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1494F4E"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474590D"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-0.0175</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E8908FD"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0.00625</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0A2A8D68"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7.8127</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7F8ACD"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0.0052</w:t>
            </w:r>
          </w:p>
        </w:tc>
      </w:tr>
      <w:tr w:rsidR="00397BD9" w:rsidRPr="00397BD9" w14:paraId="45900478"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36B5B43B" w14:textId="77777777" w:rsidR="00397BD9" w:rsidRPr="00397BD9" w:rsidRDefault="00397BD9" w:rsidP="00397BD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397BD9">
              <w:rPr>
                <w:rFonts w:ascii="Times New Roman" w:eastAsiaTheme="minorEastAsia" w:hAnsi="Times New Roman" w:cs="Times New Roman"/>
                <w:b/>
                <w:bCs/>
                <w:color w:val="000000"/>
              </w:rPr>
              <w:t>Income</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73D00E00" w14:textId="77777777" w:rsidR="00397BD9" w:rsidRPr="00397BD9" w:rsidRDefault="00397BD9" w:rsidP="00397BD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397BD9">
              <w:rPr>
                <w:rFonts w:ascii="Times New Roman" w:eastAsiaTheme="minorEastAsia" w:hAnsi="Times New Roman" w:cs="Times New Roman"/>
                <w:b/>
                <w:bCs/>
                <w:color w:val="000000"/>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FB61CA6"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875CF84"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0.1719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AA6D22C"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0.0911</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2CD9A5F2"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3.5615</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4C00517"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0.0591</w:t>
            </w:r>
          </w:p>
        </w:tc>
      </w:tr>
      <w:tr w:rsidR="00397BD9" w:rsidRPr="00397BD9" w14:paraId="237F1687"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41084384" w14:textId="77777777" w:rsidR="00397BD9" w:rsidRPr="00397BD9" w:rsidRDefault="00397BD9" w:rsidP="00397BD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397BD9">
              <w:rPr>
                <w:rFonts w:ascii="Times New Roman" w:eastAsiaTheme="minorEastAsia" w:hAnsi="Times New Roman" w:cs="Times New Roman"/>
                <w:b/>
                <w:bCs/>
                <w:color w:val="000000"/>
              </w:rPr>
              <w:t>Exercise</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7512E336" w14:textId="77777777" w:rsidR="00397BD9" w:rsidRPr="00397BD9" w:rsidRDefault="00397BD9" w:rsidP="00397BD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397BD9">
              <w:rPr>
                <w:rFonts w:ascii="Times New Roman" w:eastAsiaTheme="minorEastAsia" w:hAnsi="Times New Roman" w:cs="Times New Roman"/>
                <w:b/>
                <w:bCs/>
                <w:color w:val="000000"/>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0A37AA9"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AA5A2E6"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0.0513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F6734FC"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0.0886</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456882CF"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0.3350</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56F222E"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0.5627</w:t>
            </w:r>
          </w:p>
        </w:tc>
      </w:tr>
      <w:tr w:rsidR="00397BD9" w:rsidRPr="00397BD9" w14:paraId="0E89C815"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5D900E63" w14:textId="77777777" w:rsidR="00397BD9" w:rsidRPr="00397BD9" w:rsidRDefault="00397BD9" w:rsidP="00397BD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397BD9">
              <w:rPr>
                <w:rFonts w:ascii="Times New Roman" w:eastAsiaTheme="minorEastAsia" w:hAnsi="Times New Roman" w:cs="Times New Roman"/>
                <w:b/>
                <w:bCs/>
                <w:color w:val="000000"/>
              </w:rPr>
              <w:t>Healthydinner</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7A84C188" w14:textId="77777777" w:rsidR="00397BD9" w:rsidRPr="00397BD9" w:rsidRDefault="00397BD9" w:rsidP="00397BD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397BD9">
              <w:rPr>
                <w:rFonts w:ascii="Times New Roman" w:eastAsiaTheme="minorEastAsia" w:hAnsi="Times New Roman" w:cs="Times New Roman"/>
                <w:b/>
                <w:bCs/>
                <w:color w:val="000000"/>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20168E1"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B215DED"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0.1175</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A1D0CEF"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0.0964</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778623BB"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1.4855</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015C740" w14:textId="77777777" w:rsidR="00397BD9" w:rsidRPr="00397BD9" w:rsidRDefault="00397BD9" w:rsidP="00397BD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0.2229</w:t>
            </w:r>
          </w:p>
        </w:tc>
      </w:tr>
      <w:tr w:rsidR="00397BD9" w:rsidRPr="00397BD9" w14:paraId="7B818334"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6" w:space="0" w:color="000000"/>
              <w:right w:val="nil"/>
            </w:tcBorders>
            <w:shd w:val="clear" w:color="auto" w:fill="BBBBBB"/>
            <w:tcMar>
              <w:left w:w="60" w:type="dxa"/>
              <w:right w:w="60" w:type="dxa"/>
            </w:tcMar>
          </w:tcPr>
          <w:p w14:paraId="56CD7B69" w14:textId="77777777" w:rsidR="00397BD9" w:rsidRPr="00397BD9" w:rsidRDefault="00397BD9" w:rsidP="00397BD9">
            <w:pPr>
              <w:autoSpaceDE w:val="0"/>
              <w:autoSpaceDN w:val="0"/>
              <w:adjustRightInd w:val="0"/>
              <w:spacing w:before="60" w:after="60" w:line="240" w:lineRule="auto"/>
              <w:rPr>
                <w:rFonts w:ascii="Times New Roman" w:eastAsiaTheme="minorEastAsia" w:hAnsi="Times New Roman" w:cs="Times New Roman"/>
                <w:b/>
                <w:bCs/>
                <w:color w:val="000000"/>
              </w:rPr>
            </w:pPr>
            <w:r w:rsidRPr="00397BD9">
              <w:rPr>
                <w:rFonts w:ascii="Times New Roman" w:eastAsiaTheme="minorEastAsia" w:hAnsi="Times New Roman" w:cs="Times New Roman"/>
                <w:b/>
                <w:bCs/>
                <w:color w:val="000000"/>
              </w:rPr>
              <w:t>Points</w:t>
            </w:r>
          </w:p>
        </w:tc>
        <w:tc>
          <w:tcPr>
            <w:tcW w:w="272" w:type="dxa"/>
            <w:tcBorders>
              <w:top w:val="nil"/>
              <w:left w:val="single" w:sz="2" w:space="0" w:color="000000"/>
              <w:bottom w:val="single" w:sz="6" w:space="0" w:color="000000"/>
              <w:right w:val="nil"/>
            </w:tcBorders>
            <w:shd w:val="clear" w:color="auto" w:fill="BBBBBB"/>
            <w:tcMar>
              <w:left w:w="60" w:type="dxa"/>
              <w:right w:w="60" w:type="dxa"/>
            </w:tcMar>
          </w:tcPr>
          <w:p w14:paraId="24044450" w14:textId="77777777" w:rsidR="00397BD9" w:rsidRPr="00397BD9" w:rsidRDefault="00397BD9" w:rsidP="00397BD9">
            <w:pPr>
              <w:autoSpaceDE w:val="0"/>
              <w:autoSpaceDN w:val="0"/>
              <w:adjustRightInd w:val="0"/>
              <w:spacing w:before="60" w:after="60" w:line="240" w:lineRule="auto"/>
              <w:rPr>
                <w:rFonts w:ascii="Times New Roman" w:eastAsiaTheme="minorEastAsia" w:hAnsi="Times New Roman" w:cs="Times New Roman"/>
                <w:b/>
                <w:bCs/>
                <w:color w:val="000000"/>
              </w:rPr>
            </w:pP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52BD6A62" w14:textId="77777777" w:rsidR="00397BD9" w:rsidRPr="00397BD9" w:rsidRDefault="00397BD9" w:rsidP="00397BD9">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47A709B8" w14:textId="77777777" w:rsidR="00397BD9" w:rsidRPr="00397BD9" w:rsidRDefault="00397BD9" w:rsidP="00397BD9">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0.8217</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6E2CA2B2" w14:textId="77777777" w:rsidR="00397BD9" w:rsidRPr="00397BD9" w:rsidRDefault="00397BD9" w:rsidP="00397BD9">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0.1780</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14:paraId="416A721D" w14:textId="77777777" w:rsidR="00397BD9" w:rsidRPr="00397BD9" w:rsidRDefault="00397BD9" w:rsidP="00397BD9">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21.3054</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BA8884C" w14:textId="77777777" w:rsidR="00397BD9" w:rsidRPr="00397BD9" w:rsidRDefault="00397BD9" w:rsidP="00397BD9">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397BD9">
              <w:rPr>
                <w:rFonts w:ascii="Times New Roman" w:eastAsiaTheme="minorEastAsia" w:hAnsi="Times New Roman" w:cs="Times New Roman"/>
                <w:color w:val="000000"/>
                <w:sz w:val="20"/>
                <w:szCs w:val="20"/>
              </w:rPr>
              <w:t>&lt;.0001</w:t>
            </w:r>
          </w:p>
        </w:tc>
      </w:tr>
    </w:tbl>
    <w:p w14:paraId="19900C4E" w14:textId="77777777" w:rsidR="009132AE" w:rsidRDefault="009132AE">
      <w:pPr>
        <w:rPr>
          <w:rFonts w:ascii="Times New Roman" w:eastAsia="Times New Roman" w:hAnsi="Times New Roman" w:cs="Times New Roman"/>
          <w:sz w:val="24"/>
          <w:szCs w:val="24"/>
        </w:rPr>
      </w:pPr>
    </w:p>
    <w:p w14:paraId="4634D970" w14:textId="20C2B2A4"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see that age</w:t>
      </w:r>
      <w:r w:rsidR="00CA76E1">
        <w:rPr>
          <w:rFonts w:ascii="Times New Roman" w:eastAsia="Times New Roman" w:hAnsi="Times New Roman" w:cs="Times New Roman"/>
          <w:sz w:val="24"/>
          <w:szCs w:val="24"/>
        </w:rPr>
        <w:t xml:space="preserve">, income </w:t>
      </w:r>
      <w:r>
        <w:rPr>
          <w:rFonts w:ascii="Times New Roman" w:eastAsia="Times New Roman" w:hAnsi="Times New Roman" w:cs="Times New Roman"/>
          <w:sz w:val="24"/>
          <w:szCs w:val="24"/>
        </w:rPr>
        <w:t>and points are significant</w:t>
      </w:r>
      <w:r>
        <w:rPr>
          <w:rFonts w:ascii="Times New Roman" w:eastAsia="Times New Roman" w:hAnsi="Times New Roman" w:cs="Times New Roman"/>
          <w:sz w:val="24"/>
          <w:szCs w:val="24"/>
        </w:rPr>
        <w:t>.</w:t>
      </w:r>
    </w:p>
    <w:p w14:paraId="74867401" w14:textId="7DA51FBC"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 has a negative effect on NormalBMIOrNot, implying that </w:t>
      </w:r>
      <w:r w:rsidR="002A4FBC">
        <w:rPr>
          <w:rFonts w:ascii="Times New Roman" w:eastAsia="Times New Roman" w:hAnsi="Times New Roman" w:cs="Times New Roman"/>
          <w:sz w:val="24"/>
          <w:szCs w:val="24"/>
        </w:rPr>
        <w:t xml:space="preserve">for a person, every year the chance of being healthy decreases by 0.0175, meaning </w:t>
      </w:r>
      <w:r>
        <w:rPr>
          <w:rFonts w:ascii="Times New Roman" w:eastAsia="Times New Roman" w:hAnsi="Times New Roman" w:cs="Times New Roman"/>
          <w:sz w:val="24"/>
          <w:szCs w:val="24"/>
        </w:rPr>
        <w:t xml:space="preserve">younger people seem to have </w:t>
      </w:r>
      <w:r w:rsidR="00B827B9">
        <w:rPr>
          <w:rFonts w:ascii="Times New Roman" w:eastAsia="Times New Roman" w:hAnsi="Times New Roman" w:cs="Times New Roman"/>
          <w:sz w:val="24"/>
          <w:szCs w:val="24"/>
        </w:rPr>
        <w:t xml:space="preserve">better chances to have </w:t>
      </w:r>
      <w:r>
        <w:rPr>
          <w:rFonts w:ascii="Times New Roman" w:eastAsia="Times New Roman" w:hAnsi="Times New Roman" w:cs="Times New Roman"/>
          <w:sz w:val="24"/>
          <w:szCs w:val="24"/>
        </w:rPr>
        <w:t>normal BMI, or in other words, are healthier, than older people.</w:t>
      </w:r>
    </w:p>
    <w:p w14:paraId="42BF65E9" w14:textId="2C0D3CA4" w:rsidR="00236EC6" w:rsidRDefault="00236EC6">
      <w:pPr>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with every one unit increase in income of a person, the chances of being healthy increases by 0.1719, implying that higher income people are healthier.</w:t>
      </w:r>
    </w:p>
    <w:p w14:paraId="12DC3CDE" w14:textId="7C5911DD" w:rsidR="00E5323B" w:rsidRDefault="00E5323B">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clearly, with every one unit increase in points, chances of being healthy increases by 0.8217 for a person suggesting they are pursuing wellness</w:t>
      </w:r>
      <w:r w:rsidR="00A92AD3">
        <w:rPr>
          <w:rFonts w:ascii="Times New Roman" w:eastAsia="Times New Roman" w:hAnsi="Times New Roman" w:cs="Times New Roman"/>
          <w:sz w:val="24"/>
          <w:szCs w:val="24"/>
        </w:rPr>
        <w:t xml:space="preserve"> indeed</w:t>
      </w:r>
      <w:r>
        <w:rPr>
          <w:rFonts w:ascii="Times New Roman" w:eastAsia="Times New Roman" w:hAnsi="Times New Roman" w:cs="Times New Roman"/>
          <w:sz w:val="24"/>
          <w:szCs w:val="24"/>
        </w:rPr>
        <w:t>.</w:t>
      </w:r>
    </w:p>
    <w:p w14:paraId="651D2DCB" w14:textId="100F2C7B"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assumption tha</w:t>
      </w:r>
      <w:r>
        <w:rPr>
          <w:rFonts w:ascii="Times New Roman" w:eastAsia="Times New Roman" w:hAnsi="Times New Roman" w:cs="Times New Roman"/>
          <w:sz w:val="24"/>
          <w:szCs w:val="24"/>
        </w:rPr>
        <w:t xml:space="preserve">t with increasing age, people might have more health problems and might start eating healthy and thus attain normal BMI, or in other words, </w:t>
      </w:r>
      <w:r w:rsidR="0051157E">
        <w:rPr>
          <w:rFonts w:ascii="Times New Roman" w:eastAsia="Times New Roman" w:hAnsi="Times New Roman" w:cs="Times New Roman"/>
          <w:sz w:val="24"/>
          <w:szCs w:val="24"/>
        </w:rPr>
        <w:t xml:space="preserve">have increased chances of </w:t>
      </w:r>
      <w:r>
        <w:rPr>
          <w:rFonts w:ascii="Times New Roman" w:eastAsia="Times New Roman" w:hAnsi="Times New Roman" w:cs="Times New Roman"/>
          <w:sz w:val="24"/>
          <w:szCs w:val="24"/>
        </w:rPr>
        <w:t>becom</w:t>
      </w:r>
      <w:r w:rsidR="0051157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healthy, we ran </w:t>
      </w:r>
      <w:r w:rsidR="006E4343">
        <w:rPr>
          <w:rFonts w:ascii="Times New Roman" w:eastAsia="Times New Roman" w:hAnsi="Times New Roman" w:cs="Times New Roman"/>
          <w:sz w:val="24"/>
          <w:szCs w:val="24"/>
        </w:rPr>
        <w:t>Logit</w:t>
      </w:r>
      <w:r>
        <w:rPr>
          <w:rFonts w:ascii="Times New Roman" w:eastAsia="Times New Roman" w:hAnsi="Times New Roman" w:cs="Times New Roman"/>
          <w:sz w:val="24"/>
          <w:szCs w:val="24"/>
        </w:rPr>
        <w:t xml:space="preserve"> with Age*Age.</w:t>
      </w:r>
    </w:p>
    <w:p w14:paraId="6086B5F7" w14:textId="77777777" w:rsidR="00157DDD" w:rsidRDefault="00157DDD">
      <w:pPr>
        <w:rPr>
          <w:rFonts w:ascii="Times New Roman" w:eastAsia="Times New Roman" w:hAnsi="Times New Roman" w:cs="Times New Roman"/>
          <w:sz w:val="24"/>
          <w:szCs w:val="24"/>
        </w:rPr>
      </w:pPr>
    </w:p>
    <w:p w14:paraId="2E2D9949" w14:textId="77777777" w:rsidR="00157DDD" w:rsidRDefault="00157DDD">
      <w:pPr>
        <w:rPr>
          <w:rFonts w:ascii="Times New Roman" w:eastAsia="Times New Roman" w:hAnsi="Times New Roman" w:cs="Times New Roman"/>
          <w:sz w:val="24"/>
          <w:szCs w:val="24"/>
        </w:rPr>
      </w:pPr>
    </w:p>
    <w:p w14:paraId="2B72A016" w14:textId="2AFFB0C7" w:rsidR="009132AE" w:rsidRDefault="000443BF">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lastRenderedPageBreak/>
        <w:t xml:space="preserve">Table 3.4: </w:t>
      </w:r>
      <w:r w:rsidR="00C856F8">
        <w:rPr>
          <w:rFonts w:ascii="Times New Roman" w:eastAsia="Times New Roman" w:hAnsi="Times New Roman" w:cs="Times New Roman"/>
          <w:sz w:val="24"/>
          <w:szCs w:val="24"/>
        </w:rPr>
        <w:t>AIC</w:t>
      </w:r>
      <w:r>
        <w:rPr>
          <w:rFonts w:ascii="Times New Roman" w:eastAsia="Times New Roman" w:hAnsi="Times New Roman" w:cs="Times New Roman"/>
          <w:sz w:val="24"/>
          <w:szCs w:val="24"/>
        </w:rPr>
        <w:t xml:space="preserve"> for the </w:t>
      </w:r>
      <w:r w:rsidR="00C856F8">
        <w:rPr>
          <w:rFonts w:ascii="Times New Roman" w:eastAsia="Times New Roman" w:hAnsi="Times New Roman" w:cs="Times New Roman"/>
          <w:sz w:val="24"/>
          <w:szCs w:val="24"/>
        </w:rPr>
        <w:t>Logit</w:t>
      </w:r>
      <w:r>
        <w:rPr>
          <w:rFonts w:ascii="Times New Roman" w:eastAsia="Times New Roman" w:hAnsi="Times New Roman" w:cs="Times New Roman"/>
          <w:sz w:val="24"/>
          <w:szCs w:val="24"/>
        </w:rPr>
        <w:t xml:space="preserve"> with age</w:t>
      </w:r>
      <w:r>
        <w:rPr>
          <w:rFonts w:ascii="Times New Roman" w:eastAsia="Times New Roman" w:hAnsi="Times New Roman" w:cs="Times New Roman"/>
          <w:sz w:val="24"/>
          <w:szCs w:val="24"/>
          <w:vertAlign w:val="superscript"/>
        </w:rPr>
        <w:t>2</w:t>
      </w:r>
    </w:p>
    <w:tbl>
      <w:tblPr>
        <w:tblW w:w="0" w:type="auto"/>
        <w:jc w:val="center"/>
        <w:tblLayout w:type="fixed"/>
        <w:tblCellMar>
          <w:left w:w="0" w:type="dxa"/>
          <w:right w:w="0" w:type="dxa"/>
        </w:tblCellMar>
        <w:tblLook w:val="0000" w:firstRow="0" w:lastRow="0" w:firstColumn="0" w:lastColumn="0" w:noHBand="0" w:noVBand="0"/>
      </w:tblPr>
      <w:tblGrid>
        <w:gridCol w:w="1432"/>
        <w:gridCol w:w="1699"/>
        <w:gridCol w:w="2629"/>
      </w:tblGrid>
      <w:tr w:rsidR="00C66446" w:rsidRPr="00C66446" w14:paraId="5BEE3447" w14:textId="77777777" w:rsidTr="006E339D">
        <w:tblPrEx>
          <w:tblCellMar>
            <w:top w:w="0" w:type="dxa"/>
            <w:left w:w="0" w:type="dxa"/>
            <w:bottom w:w="0" w:type="dxa"/>
            <w:right w:w="0" w:type="dxa"/>
          </w:tblCellMar>
        </w:tblPrEx>
        <w:trPr>
          <w:cantSplit/>
          <w:tblHeader/>
          <w:jc w:val="center"/>
        </w:trPr>
        <w:tc>
          <w:tcPr>
            <w:tcW w:w="5760"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552936A" w14:textId="77777777" w:rsidR="00C66446" w:rsidRPr="00C66446" w:rsidRDefault="00C66446" w:rsidP="00C66446">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C66446">
              <w:rPr>
                <w:rFonts w:ascii="Times New Roman" w:eastAsiaTheme="minorEastAsia" w:hAnsi="Times New Roman" w:cs="Times New Roman"/>
                <w:b/>
                <w:bCs/>
                <w:color w:val="000000"/>
              </w:rPr>
              <w:t>Model Fit Statistics</w:t>
            </w:r>
          </w:p>
        </w:tc>
      </w:tr>
      <w:tr w:rsidR="00C66446" w:rsidRPr="00C66446" w14:paraId="47961AC0" w14:textId="77777777" w:rsidTr="006E339D">
        <w:tblPrEx>
          <w:tblCellMar>
            <w:top w:w="0" w:type="dxa"/>
            <w:left w:w="0" w:type="dxa"/>
            <w:bottom w:w="0" w:type="dxa"/>
            <w:right w:w="0" w:type="dxa"/>
          </w:tblCellMar>
        </w:tblPrEx>
        <w:trPr>
          <w:cantSplit/>
          <w:tblHeader/>
          <w:jc w:val="center"/>
        </w:trPr>
        <w:tc>
          <w:tcPr>
            <w:tcW w:w="1432" w:type="dxa"/>
            <w:tcBorders>
              <w:top w:val="nil"/>
              <w:left w:val="single" w:sz="6" w:space="0" w:color="000000"/>
              <w:bottom w:val="single" w:sz="2" w:space="0" w:color="000000"/>
              <w:right w:val="nil"/>
            </w:tcBorders>
            <w:shd w:val="clear" w:color="auto" w:fill="BBBBBB"/>
            <w:tcMar>
              <w:left w:w="60" w:type="dxa"/>
              <w:right w:w="60" w:type="dxa"/>
            </w:tcMar>
            <w:vAlign w:val="bottom"/>
          </w:tcPr>
          <w:p w14:paraId="5C5881C6" w14:textId="77777777" w:rsidR="00C66446" w:rsidRPr="00C66446" w:rsidRDefault="00C66446" w:rsidP="00C66446">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66446">
              <w:rPr>
                <w:rFonts w:ascii="Times New Roman" w:eastAsiaTheme="minorEastAsia" w:hAnsi="Times New Roman" w:cs="Times New Roman"/>
                <w:b/>
                <w:bCs/>
                <w:color w:val="000000"/>
              </w:rPr>
              <w:t>Criterion</w:t>
            </w:r>
          </w:p>
        </w:tc>
        <w:tc>
          <w:tcPr>
            <w:tcW w:w="1699" w:type="dxa"/>
            <w:tcBorders>
              <w:top w:val="nil"/>
              <w:left w:val="single" w:sz="2" w:space="0" w:color="000000"/>
              <w:bottom w:val="single" w:sz="2" w:space="0" w:color="000000"/>
              <w:right w:val="nil"/>
            </w:tcBorders>
            <w:shd w:val="clear" w:color="auto" w:fill="BBBBBB"/>
            <w:tcMar>
              <w:left w:w="60" w:type="dxa"/>
              <w:right w:w="60" w:type="dxa"/>
            </w:tcMar>
            <w:vAlign w:val="bottom"/>
          </w:tcPr>
          <w:p w14:paraId="4A777E0B" w14:textId="77777777" w:rsidR="00C66446" w:rsidRPr="00C66446" w:rsidRDefault="00C66446" w:rsidP="00C6644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66446">
              <w:rPr>
                <w:rFonts w:ascii="Times New Roman" w:eastAsiaTheme="minorEastAsia" w:hAnsi="Times New Roman" w:cs="Times New Roman"/>
                <w:b/>
                <w:bCs/>
                <w:color w:val="000000"/>
              </w:rPr>
              <w:t>Intercept Only</w:t>
            </w:r>
          </w:p>
        </w:tc>
        <w:tc>
          <w:tcPr>
            <w:tcW w:w="262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52B4229" w14:textId="77777777" w:rsidR="00C66446" w:rsidRPr="00C66446" w:rsidRDefault="00C66446" w:rsidP="00C6644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66446">
              <w:rPr>
                <w:rFonts w:ascii="Times New Roman" w:eastAsiaTheme="minorEastAsia" w:hAnsi="Times New Roman" w:cs="Times New Roman"/>
                <w:b/>
                <w:bCs/>
                <w:color w:val="000000"/>
              </w:rPr>
              <w:t>Intercept and Covariates</w:t>
            </w:r>
          </w:p>
        </w:tc>
      </w:tr>
      <w:tr w:rsidR="00C66446" w:rsidRPr="00C66446" w14:paraId="3F95F5B5" w14:textId="77777777" w:rsidTr="006E339D">
        <w:tblPrEx>
          <w:tblCellMar>
            <w:top w:w="0" w:type="dxa"/>
            <w:left w:w="0" w:type="dxa"/>
            <w:bottom w:w="0" w:type="dxa"/>
            <w:right w:w="0" w:type="dxa"/>
          </w:tblCellMar>
        </w:tblPrEx>
        <w:trPr>
          <w:cantSplit/>
          <w:jc w:val="center"/>
        </w:trPr>
        <w:tc>
          <w:tcPr>
            <w:tcW w:w="1432" w:type="dxa"/>
            <w:tcBorders>
              <w:top w:val="nil"/>
              <w:left w:val="single" w:sz="6" w:space="0" w:color="000000"/>
              <w:bottom w:val="single" w:sz="2" w:space="0" w:color="000000"/>
              <w:right w:val="nil"/>
            </w:tcBorders>
            <w:shd w:val="clear" w:color="auto" w:fill="BBBBBB"/>
            <w:tcMar>
              <w:left w:w="60" w:type="dxa"/>
              <w:right w:w="60" w:type="dxa"/>
            </w:tcMar>
          </w:tcPr>
          <w:p w14:paraId="648D1B41" w14:textId="77777777" w:rsidR="00C66446" w:rsidRPr="00C66446" w:rsidRDefault="00C66446" w:rsidP="00C66446">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66446">
              <w:rPr>
                <w:rFonts w:ascii="Times New Roman" w:eastAsiaTheme="minorEastAsia" w:hAnsi="Times New Roman" w:cs="Times New Roman"/>
                <w:b/>
                <w:bCs/>
                <w:color w:val="000000"/>
              </w:rPr>
              <w:t>AIC</w:t>
            </w:r>
          </w:p>
        </w:tc>
        <w:tc>
          <w:tcPr>
            <w:tcW w:w="1699" w:type="dxa"/>
            <w:tcBorders>
              <w:top w:val="nil"/>
              <w:left w:val="single" w:sz="2" w:space="0" w:color="000000"/>
              <w:bottom w:val="single" w:sz="2" w:space="0" w:color="000000"/>
              <w:right w:val="nil"/>
            </w:tcBorders>
            <w:shd w:val="clear" w:color="auto" w:fill="FFFFFF"/>
            <w:tcMar>
              <w:left w:w="60" w:type="dxa"/>
              <w:right w:w="60" w:type="dxa"/>
            </w:tcMar>
          </w:tcPr>
          <w:p w14:paraId="145B6ED9" w14:textId="77777777" w:rsidR="00C66446" w:rsidRPr="00C66446" w:rsidRDefault="00C66446" w:rsidP="00C6644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66446">
              <w:rPr>
                <w:rFonts w:ascii="Times New Roman" w:eastAsiaTheme="minorEastAsia" w:hAnsi="Times New Roman" w:cs="Times New Roman"/>
                <w:color w:val="000000"/>
                <w:sz w:val="20"/>
                <w:szCs w:val="20"/>
              </w:rPr>
              <w:t>886.330</w:t>
            </w:r>
          </w:p>
        </w:tc>
        <w:tc>
          <w:tcPr>
            <w:tcW w:w="262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B83355" w14:textId="77777777" w:rsidR="00C66446" w:rsidRPr="00C66446" w:rsidRDefault="00C66446" w:rsidP="00C6644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66446">
              <w:rPr>
                <w:rFonts w:ascii="Times New Roman" w:eastAsiaTheme="minorEastAsia" w:hAnsi="Times New Roman" w:cs="Times New Roman"/>
                <w:color w:val="000000"/>
                <w:sz w:val="20"/>
                <w:szCs w:val="20"/>
              </w:rPr>
              <w:t>853.065</w:t>
            </w:r>
          </w:p>
        </w:tc>
      </w:tr>
      <w:tr w:rsidR="00C66446" w:rsidRPr="00C66446" w14:paraId="6F593ABE" w14:textId="77777777" w:rsidTr="006E339D">
        <w:tblPrEx>
          <w:tblCellMar>
            <w:top w:w="0" w:type="dxa"/>
            <w:left w:w="0" w:type="dxa"/>
            <w:bottom w:w="0" w:type="dxa"/>
            <w:right w:w="0" w:type="dxa"/>
          </w:tblCellMar>
        </w:tblPrEx>
        <w:trPr>
          <w:cantSplit/>
          <w:jc w:val="center"/>
        </w:trPr>
        <w:tc>
          <w:tcPr>
            <w:tcW w:w="1432" w:type="dxa"/>
            <w:tcBorders>
              <w:top w:val="nil"/>
              <w:left w:val="single" w:sz="6" w:space="0" w:color="000000"/>
              <w:bottom w:val="single" w:sz="2" w:space="0" w:color="000000"/>
              <w:right w:val="nil"/>
            </w:tcBorders>
            <w:shd w:val="clear" w:color="auto" w:fill="BBBBBB"/>
            <w:tcMar>
              <w:left w:w="60" w:type="dxa"/>
              <w:right w:w="60" w:type="dxa"/>
            </w:tcMar>
          </w:tcPr>
          <w:p w14:paraId="76FFF293" w14:textId="77777777" w:rsidR="00C66446" w:rsidRPr="00C66446" w:rsidRDefault="00C66446" w:rsidP="00C66446">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66446">
              <w:rPr>
                <w:rFonts w:ascii="Times New Roman" w:eastAsiaTheme="minorEastAsia" w:hAnsi="Times New Roman" w:cs="Times New Roman"/>
                <w:b/>
                <w:bCs/>
                <w:color w:val="000000"/>
              </w:rPr>
              <w:t>SC</w:t>
            </w:r>
          </w:p>
        </w:tc>
        <w:tc>
          <w:tcPr>
            <w:tcW w:w="1699" w:type="dxa"/>
            <w:tcBorders>
              <w:top w:val="nil"/>
              <w:left w:val="single" w:sz="2" w:space="0" w:color="000000"/>
              <w:bottom w:val="single" w:sz="2" w:space="0" w:color="000000"/>
              <w:right w:val="nil"/>
            </w:tcBorders>
            <w:shd w:val="clear" w:color="auto" w:fill="FFFFFF"/>
            <w:tcMar>
              <w:left w:w="60" w:type="dxa"/>
              <w:right w:w="60" w:type="dxa"/>
            </w:tcMar>
          </w:tcPr>
          <w:p w14:paraId="5409D8BA" w14:textId="77777777" w:rsidR="00C66446" w:rsidRPr="00C66446" w:rsidRDefault="00C66446" w:rsidP="00C6644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66446">
              <w:rPr>
                <w:rFonts w:ascii="Times New Roman" w:eastAsiaTheme="minorEastAsia" w:hAnsi="Times New Roman" w:cs="Times New Roman"/>
                <w:color w:val="000000"/>
                <w:sz w:val="20"/>
                <w:szCs w:val="20"/>
              </w:rPr>
              <w:t>890.883</w:t>
            </w:r>
          </w:p>
        </w:tc>
        <w:tc>
          <w:tcPr>
            <w:tcW w:w="262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8CC43FF" w14:textId="77777777" w:rsidR="00C66446" w:rsidRPr="00C66446" w:rsidRDefault="00C66446" w:rsidP="00C6644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66446">
              <w:rPr>
                <w:rFonts w:ascii="Times New Roman" w:eastAsiaTheme="minorEastAsia" w:hAnsi="Times New Roman" w:cs="Times New Roman"/>
                <w:color w:val="000000"/>
                <w:sz w:val="20"/>
                <w:szCs w:val="20"/>
              </w:rPr>
              <w:t>884.933</w:t>
            </w:r>
          </w:p>
        </w:tc>
      </w:tr>
      <w:tr w:rsidR="00C66446" w:rsidRPr="00C66446" w14:paraId="166409E7" w14:textId="77777777" w:rsidTr="006E339D">
        <w:tblPrEx>
          <w:tblCellMar>
            <w:top w:w="0" w:type="dxa"/>
            <w:left w:w="0" w:type="dxa"/>
            <w:bottom w:w="0" w:type="dxa"/>
            <w:right w:w="0" w:type="dxa"/>
          </w:tblCellMar>
        </w:tblPrEx>
        <w:trPr>
          <w:cantSplit/>
          <w:jc w:val="center"/>
        </w:trPr>
        <w:tc>
          <w:tcPr>
            <w:tcW w:w="1432" w:type="dxa"/>
            <w:tcBorders>
              <w:top w:val="nil"/>
              <w:left w:val="single" w:sz="6" w:space="0" w:color="000000"/>
              <w:bottom w:val="single" w:sz="6" w:space="0" w:color="000000"/>
              <w:right w:val="nil"/>
            </w:tcBorders>
            <w:shd w:val="clear" w:color="auto" w:fill="BBBBBB"/>
            <w:tcMar>
              <w:left w:w="60" w:type="dxa"/>
              <w:right w:w="60" w:type="dxa"/>
            </w:tcMar>
          </w:tcPr>
          <w:p w14:paraId="4D2F7233" w14:textId="77777777" w:rsidR="00C66446" w:rsidRPr="00C66446" w:rsidRDefault="00C66446" w:rsidP="00C66446">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66446">
              <w:rPr>
                <w:rFonts w:ascii="Times New Roman" w:eastAsiaTheme="minorEastAsia" w:hAnsi="Times New Roman" w:cs="Times New Roman"/>
                <w:b/>
                <w:bCs/>
                <w:color w:val="000000"/>
              </w:rPr>
              <w:t>-2 Log L</w:t>
            </w:r>
          </w:p>
        </w:tc>
        <w:tc>
          <w:tcPr>
            <w:tcW w:w="1699" w:type="dxa"/>
            <w:tcBorders>
              <w:top w:val="nil"/>
              <w:left w:val="single" w:sz="2" w:space="0" w:color="000000"/>
              <w:bottom w:val="single" w:sz="6" w:space="0" w:color="000000"/>
              <w:right w:val="nil"/>
            </w:tcBorders>
            <w:shd w:val="clear" w:color="auto" w:fill="FFFFFF"/>
            <w:tcMar>
              <w:left w:w="60" w:type="dxa"/>
              <w:right w:w="60" w:type="dxa"/>
            </w:tcMar>
          </w:tcPr>
          <w:p w14:paraId="303CED03" w14:textId="77777777" w:rsidR="00C66446" w:rsidRPr="00C66446" w:rsidRDefault="00C66446" w:rsidP="00C6644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66446">
              <w:rPr>
                <w:rFonts w:ascii="Times New Roman" w:eastAsiaTheme="minorEastAsia" w:hAnsi="Times New Roman" w:cs="Times New Roman"/>
                <w:color w:val="000000"/>
                <w:sz w:val="20"/>
                <w:szCs w:val="20"/>
              </w:rPr>
              <w:t>884.330</w:t>
            </w:r>
          </w:p>
        </w:tc>
        <w:tc>
          <w:tcPr>
            <w:tcW w:w="262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C5D67CE" w14:textId="77777777" w:rsidR="00C66446" w:rsidRPr="00C66446" w:rsidRDefault="00C66446" w:rsidP="00C6644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66446">
              <w:rPr>
                <w:rFonts w:ascii="Times New Roman" w:eastAsiaTheme="minorEastAsia" w:hAnsi="Times New Roman" w:cs="Times New Roman"/>
                <w:color w:val="000000"/>
                <w:sz w:val="20"/>
                <w:szCs w:val="20"/>
              </w:rPr>
              <w:t>839.065</w:t>
            </w:r>
          </w:p>
        </w:tc>
      </w:tr>
    </w:tbl>
    <w:p w14:paraId="77B8101E" w14:textId="77777777" w:rsidR="001528CF" w:rsidRDefault="001528CF">
      <w:pPr>
        <w:rPr>
          <w:rFonts w:ascii="Times New Roman" w:eastAsia="Times New Roman" w:hAnsi="Times New Roman" w:cs="Times New Roman"/>
          <w:sz w:val="24"/>
          <w:szCs w:val="24"/>
        </w:rPr>
      </w:pPr>
    </w:p>
    <w:p w14:paraId="0E460205" w14:textId="1294AD0B"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3.5: Parameter estimates</w:t>
      </w:r>
      <w:r w:rsidR="0083411E">
        <w:rPr>
          <w:rFonts w:ascii="Times New Roman" w:eastAsia="Times New Roman" w:hAnsi="Times New Roman" w:cs="Times New Roman"/>
          <w:sz w:val="24"/>
          <w:szCs w:val="24"/>
        </w:rPr>
        <w:t xml:space="preserve"> for logit with ag</w:t>
      </w:r>
      <w:r w:rsidR="008D0D80">
        <w:rPr>
          <w:rFonts w:ascii="Times New Roman" w:eastAsia="Times New Roman" w:hAnsi="Times New Roman" w:cs="Times New Roman"/>
          <w:sz w:val="24"/>
          <w:szCs w:val="24"/>
        </w:rPr>
        <w:t>e</w:t>
      </w:r>
      <w:r w:rsidR="008D0D80">
        <w:rPr>
          <w:rFonts w:ascii="Times New Roman" w:eastAsia="Times New Roman" w:hAnsi="Times New Roman" w:cs="Times New Roman"/>
          <w:sz w:val="24"/>
          <w:szCs w:val="24"/>
          <w:vertAlign w:val="superscript"/>
        </w:rPr>
        <w:t>2</w:t>
      </w:r>
      <w:r w:rsidR="00AD5150">
        <w:rPr>
          <w:rFonts w:ascii="Times New Roman" w:eastAsia="Times New Roman" w:hAnsi="Times New Roman" w:cs="Times New Roman"/>
          <w:sz w:val="24"/>
          <w:szCs w:val="24"/>
        </w:rPr>
        <w:t xml:space="preserve"> variable</w:t>
      </w:r>
    </w:p>
    <w:tbl>
      <w:tblPr>
        <w:tblW w:w="0" w:type="auto"/>
        <w:jc w:val="center"/>
        <w:tblLayout w:type="fixed"/>
        <w:tblCellMar>
          <w:left w:w="0" w:type="dxa"/>
          <w:right w:w="0" w:type="dxa"/>
        </w:tblCellMar>
        <w:tblLook w:val="0000" w:firstRow="0" w:lastRow="0" w:firstColumn="0" w:lastColumn="0" w:noHBand="0" w:noVBand="0"/>
      </w:tblPr>
      <w:tblGrid>
        <w:gridCol w:w="1530"/>
        <w:gridCol w:w="272"/>
        <w:gridCol w:w="424"/>
        <w:gridCol w:w="974"/>
        <w:gridCol w:w="1022"/>
        <w:gridCol w:w="1234"/>
        <w:gridCol w:w="1199"/>
      </w:tblGrid>
      <w:tr w:rsidR="002B56F0" w:rsidRPr="002B56F0" w14:paraId="2B368EEA" w14:textId="77777777" w:rsidTr="00781E4A">
        <w:tblPrEx>
          <w:tblCellMar>
            <w:top w:w="0" w:type="dxa"/>
            <w:left w:w="0" w:type="dxa"/>
            <w:bottom w:w="0" w:type="dxa"/>
            <w:right w:w="0" w:type="dxa"/>
          </w:tblCellMar>
        </w:tblPrEx>
        <w:trPr>
          <w:cantSplit/>
          <w:tblHeader/>
          <w:jc w:val="center"/>
        </w:trPr>
        <w:tc>
          <w:tcPr>
            <w:tcW w:w="6655"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0C97266" w14:textId="77777777" w:rsidR="002B56F0" w:rsidRPr="002B56F0" w:rsidRDefault="002B56F0" w:rsidP="002B56F0">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2B56F0">
              <w:rPr>
                <w:rFonts w:ascii="Times New Roman" w:eastAsiaTheme="minorEastAsia" w:hAnsi="Times New Roman" w:cs="Times New Roman"/>
                <w:b/>
                <w:bCs/>
                <w:color w:val="000000"/>
              </w:rPr>
              <w:t>Analysis of Maximum Likelihood Estimates</w:t>
            </w:r>
          </w:p>
        </w:tc>
      </w:tr>
      <w:tr w:rsidR="002B56F0" w:rsidRPr="002B56F0" w14:paraId="630B1633" w14:textId="77777777" w:rsidTr="00781E4A">
        <w:tblPrEx>
          <w:tblCellMar>
            <w:top w:w="0" w:type="dxa"/>
            <w:left w:w="0" w:type="dxa"/>
            <w:bottom w:w="0" w:type="dxa"/>
            <w:right w:w="0" w:type="dxa"/>
          </w:tblCellMar>
        </w:tblPrEx>
        <w:trPr>
          <w:cantSplit/>
          <w:tblHeader/>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vAlign w:val="bottom"/>
          </w:tcPr>
          <w:p w14:paraId="67156D5D" w14:textId="77777777" w:rsidR="002B56F0" w:rsidRPr="002B56F0" w:rsidRDefault="002B56F0" w:rsidP="002B56F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2B56F0">
              <w:rPr>
                <w:rFonts w:ascii="Times New Roman" w:eastAsiaTheme="minorEastAsia" w:hAnsi="Times New Roman" w:cs="Times New Roman"/>
                <w:b/>
                <w:bCs/>
                <w:color w:val="000000"/>
              </w:rPr>
              <w:t>Parameter</w:t>
            </w:r>
          </w:p>
        </w:tc>
        <w:tc>
          <w:tcPr>
            <w:tcW w:w="2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3C117821" w14:textId="77777777" w:rsidR="002B56F0" w:rsidRPr="002B56F0" w:rsidRDefault="002B56F0" w:rsidP="002B56F0">
            <w:pPr>
              <w:keepNext/>
              <w:autoSpaceDE w:val="0"/>
              <w:autoSpaceDN w:val="0"/>
              <w:adjustRightInd w:val="0"/>
              <w:spacing w:before="60" w:after="60" w:line="240" w:lineRule="auto"/>
              <w:rPr>
                <w:rFonts w:ascii="Times New Roman" w:eastAsiaTheme="minorEastAsia" w:hAnsi="Times New Roman" w:cs="Times New Roman"/>
                <w:b/>
                <w:bCs/>
                <w:color w:val="000000"/>
              </w:rPr>
            </w:pP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53A60AF"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56F0">
              <w:rPr>
                <w:rFonts w:ascii="Times New Roman" w:eastAsiaTheme="minorEastAsia" w:hAnsi="Times New Roman" w:cs="Times New Roman"/>
                <w:b/>
                <w:bCs/>
                <w:color w:val="000000"/>
              </w:rPr>
              <w:t>DF</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B9BD31F"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56F0">
              <w:rPr>
                <w:rFonts w:ascii="Times New Roman" w:eastAsiaTheme="minorEastAsia" w:hAnsi="Times New Roman" w:cs="Times New Roman"/>
                <w:b/>
                <w:bCs/>
                <w:color w:val="000000"/>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13FF12EC"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56F0">
              <w:rPr>
                <w:rFonts w:ascii="Times New Roman" w:eastAsiaTheme="minorEastAsia" w:hAnsi="Times New Roman" w:cs="Times New Roman"/>
                <w:b/>
                <w:bCs/>
                <w:color w:val="000000"/>
              </w:rPr>
              <w:t>Standard</w:t>
            </w:r>
            <w:r w:rsidRPr="002B56F0">
              <w:rPr>
                <w:rFonts w:ascii="Times New Roman" w:eastAsiaTheme="minorEastAsia" w:hAnsi="Times New Roman" w:cs="Times New Roman"/>
                <w:b/>
                <w:bCs/>
                <w:color w:val="000000"/>
              </w:rPr>
              <w:br/>
              <w:t>Error</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B85A63A"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56F0">
              <w:rPr>
                <w:rFonts w:ascii="Times New Roman" w:eastAsiaTheme="minorEastAsia" w:hAnsi="Times New Roman" w:cs="Times New Roman"/>
                <w:b/>
                <w:bCs/>
                <w:color w:val="000000"/>
              </w:rPr>
              <w:t>Wald</w:t>
            </w:r>
            <w:r w:rsidRPr="002B56F0">
              <w:rPr>
                <w:rFonts w:ascii="Times New Roman" w:eastAsiaTheme="minorEastAsia" w:hAnsi="Times New Roman" w:cs="Times New Roman"/>
                <w:b/>
                <w:bCs/>
                <w:color w:val="000000"/>
              </w:rPr>
              <w:br/>
              <w:t>Chi-Square</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146C548"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B56F0">
              <w:rPr>
                <w:rFonts w:ascii="Times New Roman" w:eastAsiaTheme="minorEastAsia" w:hAnsi="Times New Roman" w:cs="Times New Roman"/>
                <w:b/>
                <w:bCs/>
                <w:color w:val="000000"/>
              </w:rPr>
              <w:t>Pr &gt; ChiSq</w:t>
            </w:r>
          </w:p>
        </w:tc>
      </w:tr>
      <w:tr w:rsidR="002B56F0" w:rsidRPr="002B56F0" w14:paraId="5D5051E3"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3B5F8176" w14:textId="77777777" w:rsidR="002B56F0" w:rsidRPr="002B56F0" w:rsidRDefault="002B56F0" w:rsidP="002B56F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2B56F0">
              <w:rPr>
                <w:rFonts w:ascii="Times New Roman" w:eastAsiaTheme="minorEastAsia" w:hAnsi="Times New Roman" w:cs="Times New Roman"/>
                <w:b/>
                <w:bCs/>
                <w:color w:val="000000"/>
              </w:rPr>
              <w:t>Intercept</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59F66B06" w14:textId="77777777" w:rsidR="002B56F0" w:rsidRPr="002B56F0" w:rsidRDefault="002B56F0" w:rsidP="002B56F0">
            <w:pPr>
              <w:keepNext/>
              <w:autoSpaceDE w:val="0"/>
              <w:autoSpaceDN w:val="0"/>
              <w:adjustRightInd w:val="0"/>
              <w:spacing w:before="60" w:after="60" w:line="240" w:lineRule="auto"/>
              <w:rPr>
                <w:rFonts w:ascii="Times New Roman" w:eastAsiaTheme="minorEastAsia" w:hAnsi="Times New Roman" w:cs="Times New Roman"/>
                <w:b/>
                <w:bCs/>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D74B93E"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1F36739"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0.9544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1CBDE88"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0.8431</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1524E5AB"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1.2815</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8B97EE"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0.2576</w:t>
            </w:r>
          </w:p>
        </w:tc>
      </w:tr>
      <w:tr w:rsidR="002B56F0" w:rsidRPr="002B56F0" w14:paraId="713D5B38"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6D6255CB" w14:textId="77777777" w:rsidR="002B56F0" w:rsidRPr="002B56F0" w:rsidRDefault="002B56F0" w:rsidP="002B56F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2B56F0">
              <w:rPr>
                <w:rFonts w:ascii="Times New Roman" w:eastAsiaTheme="minorEastAsia" w:hAnsi="Times New Roman" w:cs="Times New Roman"/>
                <w:b/>
                <w:bCs/>
                <w:color w:val="000000"/>
              </w:rPr>
              <w:t>Age</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70822EE6" w14:textId="77777777" w:rsidR="002B56F0" w:rsidRPr="002B56F0" w:rsidRDefault="002B56F0" w:rsidP="002B56F0">
            <w:pPr>
              <w:keepNext/>
              <w:autoSpaceDE w:val="0"/>
              <w:autoSpaceDN w:val="0"/>
              <w:adjustRightInd w:val="0"/>
              <w:spacing w:before="60" w:after="60" w:line="240" w:lineRule="auto"/>
              <w:rPr>
                <w:rFonts w:ascii="Times New Roman" w:eastAsiaTheme="minorEastAsia" w:hAnsi="Times New Roman" w:cs="Times New Roman"/>
                <w:b/>
                <w:bCs/>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D4E2BF5"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AF94054"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-0.0843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725A6B0"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0.0430</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5A78956A"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3.8427</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08D76D"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0.0500</w:t>
            </w:r>
          </w:p>
        </w:tc>
      </w:tr>
      <w:tr w:rsidR="002B56F0" w:rsidRPr="002B56F0" w14:paraId="065A61FB"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59E15F64" w14:textId="77777777" w:rsidR="002B56F0" w:rsidRPr="002B56F0" w:rsidRDefault="002B56F0" w:rsidP="002B56F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2B56F0">
              <w:rPr>
                <w:rFonts w:ascii="Times New Roman" w:eastAsiaTheme="minorEastAsia" w:hAnsi="Times New Roman" w:cs="Times New Roman"/>
                <w:b/>
                <w:bCs/>
                <w:color w:val="000000"/>
              </w:rPr>
              <w:t>Income</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36155678" w14:textId="77777777" w:rsidR="002B56F0" w:rsidRPr="002B56F0" w:rsidRDefault="002B56F0" w:rsidP="002B56F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2B56F0">
              <w:rPr>
                <w:rFonts w:ascii="Times New Roman" w:eastAsiaTheme="minorEastAsia" w:hAnsi="Times New Roman" w:cs="Times New Roman"/>
                <w:b/>
                <w:bCs/>
                <w:color w:val="000000"/>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BA31CF2"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B9A6A92"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0.1781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DF74A38"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0.0914</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32E6FE77"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3.7991</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BCF6F1"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0.0513</w:t>
            </w:r>
          </w:p>
        </w:tc>
      </w:tr>
      <w:tr w:rsidR="002B56F0" w:rsidRPr="002B56F0" w14:paraId="6DA1A65A"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546D9946" w14:textId="77777777" w:rsidR="002B56F0" w:rsidRPr="002B56F0" w:rsidRDefault="002B56F0" w:rsidP="002B56F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2B56F0">
              <w:rPr>
                <w:rFonts w:ascii="Times New Roman" w:eastAsiaTheme="minorEastAsia" w:hAnsi="Times New Roman" w:cs="Times New Roman"/>
                <w:b/>
                <w:bCs/>
                <w:color w:val="000000"/>
              </w:rPr>
              <w:t>Exercise</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0B9DEA06" w14:textId="77777777" w:rsidR="002B56F0" w:rsidRPr="002B56F0" w:rsidRDefault="002B56F0" w:rsidP="002B56F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2B56F0">
              <w:rPr>
                <w:rFonts w:ascii="Times New Roman" w:eastAsiaTheme="minorEastAsia" w:hAnsi="Times New Roman" w:cs="Times New Roman"/>
                <w:b/>
                <w:bCs/>
                <w:color w:val="000000"/>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427A89E"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07C9754"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0.0598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06C65ADE"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0.0890</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0298B8F7"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0.4519</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FC85B1"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0.5015</w:t>
            </w:r>
          </w:p>
        </w:tc>
      </w:tr>
      <w:tr w:rsidR="002B56F0" w:rsidRPr="002B56F0" w14:paraId="41021586"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6D77AD60" w14:textId="77777777" w:rsidR="002B56F0" w:rsidRPr="002B56F0" w:rsidRDefault="002B56F0" w:rsidP="002B56F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2B56F0">
              <w:rPr>
                <w:rFonts w:ascii="Times New Roman" w:eastAsiaTheme="minorEastAsia" w:hAnsi="Times New Roman" w:cs="Times New Roman"/>
                <w:b/>
                <w:bCs/>
                <w:color w:val="000000"/>
              </w:rPr>
              <w:t>Healthydinner</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23431E42" w14:textId="77777777" w:rsidR="002B56F0" w:rsidRPr="002B56F0" w:rsidRDefault="002B56F0" w:rsidP="002B56F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2B56F0">
              <w:rPr>
                <w:rFonts w:ascii="Times New Roman" w:eastAsiaTheme="minorEastAsia" w:hAnsi="Times New Roman" w:cs="Times New Roman"/>
                <w:b/>
                <w:bCs/>
                <w:color w:val="000000"/>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0EC907B"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E6FBBF6"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0.1128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4F8AC12E"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0.0967</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1921E272"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1.3594</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F8F5FF"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0.2436</w:t>
            </w:r>
          </w:p>
        </w:tc>
      </w:tr>
      <w:tr w:rsidR="002B56F0" w:rsidRPr="002B56F0" w14:paraId="0C192B63"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08008003" w14:textId="77777777" w:rsidR="002B56F0" w:rsidRPr="002B56F0" w:rsidRDefault="002B56F0" w:rsidP="002B56F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2B56F0">
              <w:rPr>
                <w:rFonts w:ascii="Times New Roman" w:eastAsiaTheme="minorEastAsia" w:hAnsi="Times New Roman" w:cs="Times New Roman"/>
                <w:b/>
                <w:bCs/>
                <w:color w:val="000000"/>
              </w:rPr>
              <w:t>Points</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163BADC3" w14:textId="77777777" w:rsidR="002B56F0" w:rsidRPr="002B56F0" w:rsidRDefault="002B56F0" w:rsidP="002B56F0">
            <w:pPr>
              <w:keepNext/>
              <w:autoSpaceDE w:val="0"/>
              <w:autoSpaceDN w:val="0"/>
              <w:adjustRightInd w:val="0"/>
              <w:spacing w:before="60" w:after="60" w:line="240" w:lineRule="auto"/>
              <w:rPr>
                <w:rFonts w:ascii="Times New Roman" w:eastAsiaTheme="minorEastAsia" w:hAnsi="Times New Roman" w:cs="Times New Roman"/>
                <w:b/>
                <w:bCs/>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A85CDF0"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A3A173A"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0.8203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199D7E6"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0.1783</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75FC657F"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21.1572</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CEBC42" w14:textId="77777777" w:rsidR="002B56F0" w:rsidRPr="002B56F0" w:rsidRDefault="002B56F0" w:rsidP="002B56F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&lt;.0001</w:t>
            </w:r>
          </w:p>
        </w:tc>
      </w:tr>
      <w:tr w:rsidR="002B56F0" w:rsidRPr="002B56F0" w14:paraId="3EA3851B"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6" w:space="0" w:color="000000"/>
              <w:right w:val="nil"/>
            </w:tcBorders>
            <w:shd w:val="clear" w:color="auto" w:fill="BBBBBB"/>
            <w:tcMar>
              <w:left w:w="60" w:type="dxa"/>
              <w:right w:w="60" w:type="dxa"/>
            </w:tcMar>
          </w:tcPr>
          <w:p w14:paraId="3CA22EBC" w14:textId="77777777" w:rsidR="002B56F0" w:rsidRPr="002B56F0" w:rsidRDefault="002B56F0" w:rsidP="002B56F0">
            <w:pPr>
              <w:autoSpaceDE w:val="0"/>
              <w:autoSpaceDN w:val="0"/>
              <w:adjustRightInd w:val="0"/>
              <w:spacing w:before="60" w:after="60" w:line="240" w:lineRule="auto"/>
              <w:rPr>
                <w:rFonts w:ascii="Times New Roman" w:eastAsiaTheme="minorEastAsia" w:hAnsi="Times New Roman" w:cs="Times New Roman"/>
                <w:b/>
                <w:bCs/>
                <w:color w:val="000000"/>
              </w:rPr>
            </w:pPr>
            <w:r w:rsidRPr="002B56F0">
              <w:rPr>
                <w:rFonts w:ascii="Times New Roman" w:eastAsiaTheme="minorEastAsia" w:hAnsi="Times New Roman" w:cs="Times New Roman"/>
                <w:b/>
                <w:bCs/>
                <w:color w:val="000000"/>
              </w:rPr>
              <w:t>age_2</w:t>
            </w:r>
          </w:p>
        </w:tc>
        <w:tc>
          <w:tcPr>
            <w:tcW w:w="272" w:type="dxa"/>
            <w:tcBorders>
              <w:top w:val="nil"/>
              <w:left w:val="single" w:sz="2" w:space="0" w:color="000000"/>
              <w:bottom w:val="single" w:sz="6" w:space="0" w:color="000000"/>
              <w:right w:val="nil"/>
            </w:tcBorders>
            <w:shd w:val="clear" w:color="auto" w:fill="BBBBBB"/>
            <w:tcMar>
              <w:left w:w="60" w:type="dxa"/>
              <w:right w:w="60" w:type="dxa"/>
            </w:tcMar>
          </w:tcPr>
          <w:p w14:paraId="34E7BDDC" w14:textId="77777777" w:rsidR="002B56F0" w:rsidRPr="002B56F0" w:rsidRDefault="002B56F0" w:rsidP="002B56F0">
            <w:pPr>
              <w:autoSpaceDE w:val="0"/>
              <w:autoSpaceDN w:val="0"/>
              <w:adjustRightInd w:val="0"/>
              <w:spacing w:before="60" w:after="60" w:line="240" w:lineRule="auto"/>
              <w:rPr>
                <w:rFonts w:ascii="Times New Roman" w:eastAsiaTheme="minorEastAsia" w:hAnsi="Times New Roman" w:cs="Times New Roman"/>
                <w:b/>
                <w:bCs/>
                <w:color w:val="000000"/>
              </w:rPr>
            </w:pP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396B796A" w14:textId="77777777" w:rsidR="002B56F0" w:rsidRPr="002B56F0" w:rsidRDefault="002B56F0" w:rsidP="002B56F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6B1D9ED6" w14:textId="77777777" w:rsidR="002B56F0" w:rsidRPr="002B56F0" w:rsidRDefault="002B56F0" w:rsidP="002B56F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0.000800</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6A6374F2" w14:textId="77777777" w:rsidR="002B56F0" w:rsidRPr="002B56F0" w:rsidRDefault="002B56F0" w:rsidP="002B56F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0.000509</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14:paraId="048A55D6" w14:textId="77777777" w:rsidR="002B56F0" w:rsidRPr="002B56F0" w:rsidRDefault="002B56F0" w:rsidP="002B56F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2.4722</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A0BB820" w14:textId="77777777" w:rsidR="002B56F0" w:rsidRPr="002B56F0" w:rsidRDefault="002B56F0" w:rsidP="002B56F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B56F0">
              <w:rPr>
                <w:rFonts w:ascii="Times New Roman" w:eastAsiaTheme="minorEastAsia" w:hAnsi="Times New Roman" w:cs="Times New Roman"/>
                <w:color w:val="000000"/>
                <w:sz w:val="20"/>
                <w:szCs w:val="20"/>
              </w:rPr>
              <w:t>0.1159</w:t>
            </w:r>
          </w:p>
        </w:tc>
      </w:tr>
    </w:tbl>
    <w:p w14:paraId="25C57C6F" w14:textId="77777777" w:rsidR="009132AE" w:rsidRDefault="009132AE">
      <w:pPr>
        <w:rPr>
          <w:rFonts w:ascii="Times New Roman" w:eastAsia="Times New Roman" w:hAnsi="Times New Roman" w:cs="Times New Roman"/>
          <w:sz w:val="24"/>
          <w:szCs w:val="24"/>
        </w:rPr>
      </w:pPr>
    </w:p>
    <w:p w14:paraId="244383F8" w14:textId="5139DF36"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observed a slight improvement in </w:t>
      </w:r>
      <w:r w:rsidR="00C30426">
        <w:rPr>
          <w:rFonts w:ascii="Times New Roman" w:eastAsia="Times New Roman" w:hAnsi="Times New Roman" w:cs="Times New Roman"/>
          <w:sz w:val="24"/>
          <w:szCs w:val="24"/>
        </w:rPr>
        <w:t xml:space="preserve">AIC </w:t>
      </w:r>
      <w:r>
        <w:rPr>
          <w:rFonts w:ascii="Times New Roman" w:eastAsia="Times New Roman" w:hAnsi="Times New Roman" w:cs="Times New Roman"/>
          <w:sz w:val="24"/>
          <w:szCs w:val="24"/>
        </w:rPr>
        <w:t>and that the variables age</w:t>
      </w:r>
      <w:r w:rsidR="00EC4DB1">
        <w:rPr>
          <w:rFonts w:ascii="Times New Roman" w:eastAsia="Times New Roman" w:hAnsi="Times New Roman" w:cs="Times New Roman"/>
          <w:sz w:val="24"/>
          <w:szCs w:val="24"/>
        </w:rPr>
        <w:t>, income</w:t>
      </w:r>
      <w:r>
        <w:rPr>
          <w:rFonts w:ascii="Times New Roman" w:eastAsia="Times New Roman" w:hAnsi="Times New Roman" w:cs="Times New Roman"/>
          <w:sz w:val="24"/>
          <w:szCs w:val="24"/>
        </w:rPr>
        <w:t xml:space="preserve"> and points remain significant</w:t>
      </w:r>
      <w:r>
        <w:rPr>
          <w:rFonts w:ascii="Times New Roman" w:eastAsia="Times New Roman" w:hAnsi="Times New Roman" w:cs="Times New Roman"/>
          <w:sz w:val="24"/>
          <w:szCs w:val="24"/>
        </w:rPr>
        <w:t>.</w:t>
      </w:r>
    </w:p>
    <w:p w14:paraId="4D2A8C2C" w14:textId="123CC750" w:rsidR="009132AE" w:rsidRDefault="00A238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implies that every year a person’s chances of being healthy decreases by 0.0843. </w:t>
      </w:r>
      <w:r w:rsidR="000443BF">
        <w:rPr>
          <w:rFonts w:ascii="Times New Roman" w:eastAsia="Times New Roman" w:hAnsi="Times New Roman" w:cs="Times New Roman"/>
          <w:sz w:val="24"/>
          <w:szCs w:val="24"/>
        </w:rPr>
        <w:t xml:space="preserve">Thus, young people </w:t>
      </w:r>
      <w:r w:rsidR="00EC5FD2">
        <w:rPr>
          <w:rFonts w:ascii="Times New Roman" w:eastAsia="Times New Roman" w:hAnsi="Times New Roman" w:cs="Times New Roman"/>
          <w:sz w:val="24"/>
          <w:szCs w:val="24"/>
        </w:rPr>
        <w:t xml:space="preserve">are healthier and </w:t>
      </w:r>
      <w:r w:rsidR="000443BF">
        <w:rPr>
          <w:rFonts w:ascii="Times New Roman" w:eastAsia="Times New Roman" w:hAnsi="Times New Roman" w:cs="Times New Roman"/>
          <w:sz w:val="24"/>
          <w:szCs w:val="24"/>
        </w:rPr>
        <w:t>could serve as the target audience for the healthy food pr</w:t>
      </w:r>
      <w:r w:rsidR="000443BF">
        <w:rPr>
          <w:rFonts w:ascii="Times New Roman" w:eastAsia="Times New Roman" w:hAnsi="Times New Roman" w:cs="Times New Roman"/>
          <w:sz w:val="24"/>
          <w:szCs w:val="24"/>
        </w:rPr>
        <w:t>oducts market such as organic food</w:t>
      </w:r>
      <w:r w:rsidR="00485E09">
        <w:rPr>
          <w:rFonts w:ascii="Times New Roman" w:eastAsia="Times New Roman" w:hAnsi="Times New Roman" w:cs="Times New Roman"/>
          <w:sz w:val="24"/>
          <w:szCs w:val="24"/>
        </w:rPr>
        <w:t xml:space="preserve"> for </w:t>
      </w:r>
      <w:r w:rsidR="007163AF">
        <w:rPr>
          <w:rFonts w:ascii="Times New Roman" w:eastAsia="Times New Roman" w:hAnsi="Times New Roman" w:cs="Times New Roman"/>
          <w:sz w:val="24"/>
          <w:szCs w:val="24"/>
        </w:rPr>
        <w:t>millennials</w:t>
      </w:r>
      <w:r w:rsidR="000443BF">
        <w:rPr>
          <w:rFonts w:ascii="Times New Roman" w:eastAsia="Times New Roman" w:hAnsi="Times New Roman" w:cs="Times New Roman"/>
          <w:sz w:val="24"/>
          <w:szCs w:val="24"/>
        </w:rPr>
        <w:t>.</w:t>
      </w:r>
    </w:p>
    <w:p w14:paraId="48E21787" w14:textId="1DF791AB" w:rsidR="007163AF" w:rsidRDefault="007163AF" w:rsidP="007163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with </w:t>
      </w:r>
      <w:r w:rsidR="00206B78">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one unit increase in income of a person, the chances of being healthy increases by 0.17</w:t>
      </w:r>
      <w:r w:rsidR="003371F1">
        <w:rPr>
          <w:rFonts w:ascii="Times New Roman" w:eastAsia="Times New Roman" w:hAnsi="Times New Roman" w:cs="Times New Roman"/>
          <w:sz w:val="24"/>
          <w:szCs w:val="24"/>
        </w:rPr>
        <w:t>81</w:t>
      </w:r>
      <w:r>
        <w:rPr>
          <w:rFonts w:ascii="Times New Roman" w:eastAsia="Times New Roman" w:hAnsi="Times New Roman" w:cs="Times New Roman"/>
          <w:sz w:val="24"/>
          <w:szCs w:val="24"/>
        </w:rPr>
        <w:t>, implying that higher income people are healthier.</w:t>
      </w:r>
    </w:p>
    <w:p w14:paraId="40B70907" w14:textId="3F489B14" w:rsidR="007163AF" w:rsidRDefault="007163AF">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clearly, with e</w:t>
      </w:r>
      <w:r w:rsidR="00791743">
        <w:rPr>
          <w:rFonts w:ascii="Times New Roman" w:eastAsia="Times New Roman" w:hAnsi="Times New Roman" w:cs="Times New Roman"/>
          <w:sz w:val="24"/>
          <w:szCs w:val="24"/>
        </w:rPr>
        <w:t>ach</w:t>
      </w:r>
      <w:r>
        <w:rPr>
          <w:rFonts w:ascii="Times New Roman" w:eastAsia="Times New Roman" w:hAnsi="Times New Roman" w:cs="Times New Roman"/>
          <w:sz w:val="24"/>
          <w:szCs w:val="24"/>
        </w:rPr>
        <w:t xml:space="preserve"> one unit increase in points, chances of being healthy increases by 0.82</w:t>
      </w:r>
      <w:r w:rsidR="00CC3CB2">
        <w:rPr>
          <w:rFonts w:ascii="Times New Roman" w:eastAsia="Times New Roman" w:hAnsi="Times New Roman" w:cs="Times New Roman"/>
          <w:sz w:val="24"/>
          <w:szCs w:val="24"/>
        </w:rPr>
        <w:t>03</w:t>
      </w:r>
      <w:r>
        <w:rPr>
          <w:rFonts w:ascii="Times New Roman" w:eastAsia="Times New Roman" w:hAnsi="Times New Roman" w:cs="Times New Roman"/>
          <w:sz w:val="24"/>
          <w:szCs w:val="24"/>
        </w:rPr>
        <w:t xml:space="preserve"> for a person suggesting they are </w:t>
      </w:r>
      <w:r w:rsidR="001621A8">
        <w:rPr>
          <w:rFonts w:ascii="Times New Roman" w:eastAsia="Times New Roman" w:hAnsi="Times New Roman" w:cs="Times New Roman"/>
          <w:sz w:val="24"/>
          <w:szCs w:val="24"/>
        </w:rPr>
        <w:t>pursuing</w:t>
      </w:r>
      <w:r>
        <w:rPr>
          <w:rFonts w:ascii="Times New Roman" w:eastAsia="Times New Roman" w:hAnsi="Times New Roman" w:cs="Times New Roman"/>
          <w:sz w:val="24"/>
          <w:szCs w:val="24"/>
        </w:rPr>
        <w:t xml:space="preserve"> wellness</w:t>
      </w:r>
      <w:r w:rsidR="001621A8">
        <w:rPr>
          <w:rFonts w:ascii="Times New Roman" w:eastAsia="Times New Roman" w:hAnsi="Times New Roman" w:cs="Times New Roman"/>
          <w:sz w:val="24"/>
          <w:szCs w:val="24"/>
        </w:rPr>
        <w:t xml:space="preserve"> indeed</w:t>
      </w:r>
      <w:r>
        <w:rPr>
          <w:rFonts w:ascii="Times New Roman" w:eastAsia="Times New Roman" w:hAnsi="Times New Roman" w:cs="Times New Roman"/>
          <w:sz w:val="24"/>
          <w:szCs w:val="24"/>
        </w:rPr>
        <w:t>.</w:t>
      </w:r>
    </w:p>
    <w:p w14:paraId="74504DF8" w14:textId="4ED1E021"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we ran </w:t>
      </w:r>
      <w:r w:rsidR="00696F88">
        <w:rPr>
          <w:rFonts w:ascii="Times New Roman" w:eastAsia="Times New Roman" w:hAnsi="Times New Roman" w:cs="Times New Roman"/>
          <w:sz w:val="24"/>
          <w:szCs w:val="24"/>
        </w:rPr>
        <w:t>Logit</w:t>
      </w:r>
      <w:r>
        <w:rPr>
          <w:rFonts w:ascii="Times New Roman" w:eastAsia="Times New Roman" w:hAnsi="Times New Roman" w:cs="Times New Roman"/>
          <w:sz w:val="24"/>
          <w:szCs w:val="24"/>
        </w:rPr>
        <w:t xml:space="preserve"> with interaction effect between age and income to understand whether increase in age and income group of people (high or low) influences their health (BMI-wise).</w:t>
      </w:r>
    </w:p>
    <w:p w14:paraId="6924AE06" w14:textId="77777777" w:rsidR="00833573" w:rsidRDefault="00833573">
      <w:pPr>
        <w:rPr>
          <w:rFonts w:ascii="Times New Roman" w:eastAsia="Times New Roman" w:hAnsi="Times New Roman" w:cs="Times New Roman"/>
          <w:sz w:val="24"/>
          <w:szCs w:val="24"/>
        </w:rPr>
      </w:pPr>
    </w:p>
    <w:p w14:paraId="732CF1AB" w14:textId="4CD9BB94" w:rsidR="00833573" w:rsidRDefault="00833573">
      <w:pPr>
        <w:rPr>
          <w:rFonts w:ascii="Times New Roman" w:eastAsia="Times New Roman" w:hAnsi="Times New Roman" w:cs="Times New Roman"/>
          <w:sz w:val="24"/>
          <w:szCs w:val="24"/>
        </w:rPr>
      </w:pPr>
    </w:p>
    <w:p w14:paraId="57FDFC4C" w14:textId="77777777" w:rsidR="009D1F60" w:rsidRDefault="009D1F60">
      <w:pPr>
        <w:rPr>
          <w:rFonts w:ascii="Times New Roman" w:eastAsia="Times New Roman" w:hAnsi="Times New Roman" w:cs="Times New Roman"/>
          <w:sz w:val="24"/>
          <w:szCs w:val="24"/>
        </w:rPr>
      </w:pPr>
    </w:p>
    <w:p w14:paraId="47CC2911" w14:textId="3F3519D6"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3.6: </w:t>
      </w:r>
      <w:r w:rsidR="007A7A50">
        <w:rPr>
          <w:rFonts w:ascii="Times New Roman" w:eastAsia="Times New Roman" w:hAnsi="Times New Roman" w:cs="Times New Roman"/>
          <w:sz w:val="24"/>
          <w:szCs w:val="24"/>
        </w:rPr>
        <w:t>AIC</w:t>
      </w:r>
      <w:r>
        <w:rPr>
          <w:rFonts w:ascii="Times New Roman" w:eastAsia="Times New Roman" w:hAnsi="Times New Roman" w:cs="Times New Roman"/>
          <w:sz w:val="24"/>
          <w:szCs w:val="24"/>
        </w:rPr>
        <w:t xml:space="preserve"> for the </w:t>
      </w:r>
      <w:r w:rsidR="007A7A50">
        <w:rPr>
          <w:rFonts w:ascii="Times New Roman" w:eastAsia="Times New Roman" w:hAnsi="Times New Roman" w:cs="Times New Roman"/>
          <w:sz w:val="24"/>
          <w:szCs w:val="24"/>
        </w:rPr>
        <w:t>Logit</w:t>
      </w:r>
      <w:r>
        <w:rPr>
          <w:rFonts w:ascii="Times New Roman" w:eastAsia="Times New Roman" w:hAnsi="Times New Roman" w:cs="Times New Roman"/>
          <w:sz w:val="24"/>
          <w:szCs w:val="24"/>
        </w:rPr>
        <w:t xml:space="preserve"> wi</w:t>
      </w:r>
      <w:r>
        <w:rPr>
          <w:rFonts w:ascii="Times New Roman" w:eastAsia="Times New Roman" w:hAnsi="Times New Roman" w:cs="Times New Roman"/>
          <w:sz w:val="24"/>
          <w:szCs w:val="24"/>
        </w:rPr>
        <w:t xml:space="preserve">th </w:t>
      </w:r>
      <w:r>
        <w:rPr>
          <w:rFonts w:ascii="Times New Roman" w:eastAsia="Times New Roman" w:hAnsi="Times New Roman" w:cs="Times New Roman"/>
          <w:sz w:val="24"/>
          <w:szCs w:val="24"/>
        </w:rPr>
        <w:t>interaction effect of age and income</w:t>
      </w:r>
    </w:p>
    <w:tbl>
      <w:tblPr>
        <w:tblW w:w="0" w:type="auto"/>
        <w:jc w:val="center"/>
        <w:tblLayout w:type="fixed"/>
        <w:tblCellMar>
          <w:left w:w="0" w:type="dxa"/>
          <w:right w:w="0" w:type="dxa"/>
        </w:tblCellMar>
        <w:tblLook w:val="0000" w:firstRow="0" w:lastRow="0" w:firstColumn="0" w:lastColumn="0" w:noHBand="0" w:noVBand="0"/>
      </w:tblPr>
      <w:tblGrid>
        <w:gridCol w:w="1252"/>
        <w:gridCol w:w="1800"/>
        <w:gridCol w:w="2790"/>
      </w:tblGrid>
      <w:tr w:rsidR="00BF5529" w:rsidRPr="00BF5529" w14:paraId="71024A78" w14:textId="77777777" w:rsidTr="001A5C59">
        <w:tblPrEx>
          <w:tblCellMar>
            <w:top w:w="0" w:type="dxa"/>
            <w:left w:w="0" w:type="dxa"/>
            <w:bottom w:w="0" w:type="dxa"/>
            <w:right w:w="0" w:type="dxa"/>
          </w:tblCellMar>
        </w:tblPrEx>
        <w:trPr>
          <w:cantSplit/>
          <w:tblHeader/>
          <w:jc w:val="center"/>
        </w:trPr>
        <w:tc>
          <w:tcPr>
            <w:tcW w:w="5842"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2D358CC" w14:textId="77777777" w:rsidR="00BF5529" w:rsidRPr="00BF5529" w:rsidRDefault="00BF5529" w:rsidP="00BF5529">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BF5529">
              <w:rPr>
                <w:rFonts w:ascii="Times New Roman" w:eastAsiaTheme="minorEastAsia" w:hAnsi="Times New Roman" w:cs="Times New Roman"/>
                <w:b/>
                <w:bCs/>
                <w:color w:val="000000"/>
              </w:rPr>
              <w:t>Model Fit Statistics</w:t>
            </w:r>
          </w:p>
        </w:tc>
      </w:tr>
      <w:tr w:rsidR="00BF5529" w:rsidRPr="00BF5529" w14:paraId="28505748" w14:textId="77777777" w:rsidTr="001A5C59">
        <w:tblPrEx>
          <w:tblCellMar>
            <w:top w:w="0" w:type="dxa"/>
            <w:left w:w="0" w:type="dxa"/>
            <w:bottom w:w="0" w:type="dxa"/>
            <w:right w:w="0" w:type="dxa"/>
          </w:tblCellMar>
        </w:tblPrEx>
        <w:trPr>
          <w:cantSplit/>
          <w:tblHeader/>
          <w:jc w:val="center"/>
        </w:trPr>
        <w:tc>
          <w:tcPr>
            <w:tcW w:w="1252" w:type="dxa"/>
            <w:tcBorders>
              <w:top w:val="nil"/>
              <w:left w:val="single" w:sz="6" w:space="0" w:color="000000"/>
              <w:bottom w:val="single" w:sz="2" w:space="0" w:color="000000"/>
              <w:right w:val="nil"/>
            </w:tcBorders>
            <w:shd w:val="clear" w:color="auto" w:fill="BBBBBB"/>
            <w:tcMar>
              <w:left w:w="60" w:type="dxa"/>
              <w:right w:w="60" w:type="dxa"/>
            </w:tcMar>
            <w:vAlign w:val="bottom"/>
          </w:tcPr>
          <w:p w14:paraId="7FEFDEEB" w14:textId="77777777" w:rsidR="00BF5529" w:rsidRPr="00BF5529" w:rsidRDefault="00BF5529" w:rsidP="00BF552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BF5529">
              <w:rPr>
                <w:rFonts w:ascii="Times New Roman" w:eastAsiaTheme="minorEastAsia" w:hAnsi="Times New Roman" w:cs="Times New Roman"/>
                <w:b/>
                <w:bCs/>
                <w:color w:val="000000"/>
              </w:rPr>
              <w:t>Criterion</w:t>
            </w:r>
          </w:p>
        </w:tc>
        <w:tc>
          <w:tcPr>
            <w:tcW w:w="1800" w:type="dxa"/>
            <w:tcBorders>
              <w:top w:val="nil"/>
              <w:left w:val="single" w:sz="2" w:space="0" w:color="000000"/>
              <w:bottom w:val="single" w:sz="2" w:space="0" w:color="000000"/>
              <w:right w:val="nil"/>
            </w:tcBorders>
            <w:shd w:val="clear" w:color="auto" w:fill="BBBBBB"/>
            <w:tcMar>
              <w:left w:w="60" w:type="dxa"/>
              <w:right w:w="60" w:type="dxa"/>
            </w:tcMar>
            <w:vAlign w:val="bottom"/>
          </w:tcPr>
          <w:p w14:paraId="3047CAFE" w14:textId="77777777" w:rsidR="00BF5529" w:rsidRPr="00BF5529" w:rsidRDefault="00BF5529" w:rsidP="00BF55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BF5529">
              <w:rPr>
                <w:rFonts w:ascii="Times New Roman" w:eastAsiaTheme="minorEastAsia" w:hAnsi="Times New Roman" w:cs="Times New Roman"/>
                <w:b/>
                <w:bCs/>
                <w:color w:val="000000"/>
              </w:rPr>
              <w:t>Intercept Only</w:t>
            </w:r>
          </w:p>
        </w:tc>
        <w:tc>
          <w:tcPr>
            <w:tcW w:w="279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D434239" w14:textId="77777777" w:rsidR="00BF5529" w:rsidRPr="00BF5529" w:rsidRDefault="00BF5529" w:rsidP="00BF55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BF5529">
              <w:rPr>
                <w:rFonts w:ascii="Times New Roman" w:eastAsiaTheme="minorEastAsia" w:hAnsi="Times New Roman" w:cs="Times New Roman"/>
                <w:b/>
                <w:bCs/>
                <w:color w:val="000000"/>
              </w:rPr>
              <w:t>Intercept and Covariates</w:t>
            </w:r>
          </w:p>
        </w:tc>
      </w:tr>
      <w:tr w:rsidR="00BF5529" w:rsidRPr="00BF5529" w14:paraId="148A3835" w14:textId="77777777" w:rsidTr="001A5C59">
        <w:tblPrEx>
          <w:tblCellMar>
            <w:top w:w="0" w:type="dxa"/>
            <w:left w:w="0" w:type="dxa"/>
            <w:bottom w:w="0" w:type="dxa"/>
            <w:right w:w="0" w:type="dxa"/>
          </w:tblCellMar>
        </w:tblPrEx>
        <w:trPr>
          <w:cantSplit/>
          <w:jc w:val="center"/>
        </w:trPr>
        <w:tc>
          <w:tcPr>
            <w:tcW w:w="1252" w:type="dxa"/>
            <w:tcBorders>
              <w:top w:val="nil"/>
              <w:left w:val="single" w:sz="6" w:space="0" w:color="000000"/>
              <w:bottom w:val="single" w:sz="2" w:space="0" w:color="000000"/>
              <w:right w:val="nil"/>
            </w:tcBorders>
            <w:shd w:val="clear" w:color="auto" w:fill="BBBBBB"/>
            <w:tcMar>
              <w:left w:w="60" w:type="dxa"/>
              <w:right w:w="60" w:type="dxa"/>
            </w:tcMar>
          </w:tcPr>
          <w:p w14:paraId="2D311F14" w14:textId="77777777" w:rsidR="00BF5529" w:rsidRPr="00BF5529" w:rsidRDefault="00BF5529" w:rsidP="00BF552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BF5529">
              <w:rPr>
                <w:rFonts w:ascii="Times New Roman" w:eastAsiaTheme="minorEastAsia" w:hAnsi="Times New Roman" w:cs="Times New Roman"/>
                <w:b/>
                <w:bCs/>
                <w:color w:val="000000"/>
              </w:rPr>
              <w:t>AIC</w:t>
            </w: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50820567" w14:textId="77777777" w:rsidR="00BF5529" w:rsidRPr="00BF5529" w:rsidRDefault="00BF5529" w:rsidP="00BF55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BF5529">
              <w:rPr>
                <w:rFonts w:ascii="Times New Roman" w:eastAsiaTheme="minorEastAsia" w:hAnsi="Times New Roman" w:cs="Times New Roman"/>
                <w:color w:val="000000"/>
                <w:sz w:val="20"/>
                <w:szCs w:val="20"/>
              </w:rPr>
              <w:t>886.330</w:t>
            </w:r>
          </w:p>
        </w:tc>
        <w:tc>
          <w:tcPr>
            <w:tcW w:w="27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1610AB" w14:textId="77777777" w:rsidR="00BF5529" w:rsidRPr="00BF5529" w:rsidRDefault="00BF5529" w:rsidP="00BF55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BF5529">
              <w:rPr>
                <w:rFonts w:ascii="Times New Roman" w:eastAsiaTheme="minorEastAsia" w:hAnsi="Times New Roman" w:cs="Times New Roman"/>
                <w:color w:val="000000"/>
                <w:sz w:val="20"/>
                <w:szCs w:val="20"/>
              </w:rPr>
              <w:t>855.223</w:t>
            </w:r>
          </w:p>
        </w:tc>
      </w:tr>
      <w:tr w:rsidR="00BF5529" w:rsidRPr="00BF5529" w14:paraId="2FD54828" w14:textId="77777777" w:rsidTr="001A5C59">
        <w:tblPrEx>
          <w:tblCellMar>
            <w:top w:w="0" w:type="dxa"/>
            <w:left w:w="0" w:type="dxa"/>
            <w:bottom w:w="0" w:type="dxa"/>
            <w:right w:w="0" w:type="dxa"/>
          </w:tblCellMar>
        </w:tblPrEx>
        <w:trPr>
          <w:cantSplit/>
          <w:jc w:val="center"/>
        </w:trPr>
        <w:tc>
          <w:tcPr>
            <w:tcW w:w="1252" w:type="dxa"/>
            <w:tcBorders>
              <w:top w:val="nil"/>
              <w:left w:val="single" w:sz="6" w:space="0" w:color="000000"/>
              <w:bottom w:val="single" w:sz="2" w:space="0" w:color="000000"/>
              <w:right w:val="nil"/>
            </w:tcBorders>
            <w:shd w:val="clear" w:color="auto" w:fill="BBBBBB"/>
            <w:tcMar>
              <w:left w:w="60" w:type="dxa"/>
              <w:right w:w="60" w:type="dxa"/>
            </w:tcMar>
          </w:tcPr>
          <w:p w14:paraId="159AF2B1" w14:textId="77777777" w:rsidR="00BF5529" w:rsidRPr="00BF5529" w:rsidRDefault="00BF5529" w:rsidP="00BF552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BF5529">
              <w:rPr>
                <w:rFonts w:ascii="Times New Roman" w:eastAsiaTheme="minorEastAsia" w:hAnsi="Times New Roman" w:cs="Times New Roman"/>
                <w:b/>
                <w:bCs/>
                <w:color w:val="000000"/>
              </w:rPr>
              <w:t>SC</w:t>
            </w:r>
          </w:p>
        </w:tc>
        <w:tc>
          <w:tcPr>
            <w:tcW w:w="1800" w:type="dxa"/>
            <w:tcBorders>
              <w:top w:val="nil"/>
              <w:left w:val="single" w:sz="2" w:space="0" w:color="000000"/>
              <w:bottom w:val="single" w:sz="2" w:space="0" w:color="000000"/>
              <w:right w:val="nil"/>
            </w:tcBorders>
            <w:shd w:val="clear" w:color="auto" w:fill="FFFFFF"/>
            <w:tcMar>
              <w:left w:w="60" w:type="dxa"/>
              <w:right w:w="60" w:type="dxa"/>
            </w:tcMar>
          </w:tcPr>
          <w:p w14:paraId="745D34EF" w14:textId="77777777" w:rsidR="00BF5529" w:rsidRPr="00BF5529" w:rsidRDefault="00BF5529" w:rsidP="00BF55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BF5529">
              <w:rPr>
                <w:rFonts w:ascii="Times New Roman" w:eastAsiaTheme="minorEastAsia" w:hAnsi="Times New Roman" w:cs="Times New Roman"/>
                <w:color w:val="000000"/>
                <w:sz w:val="20"/>
                <w:szCs w:val="20"/>
              </w:rPr>
              <w:t>890.883</w:t>
            </w:r>
          </w:p>
        </w:tc>
        <w:tc>
          <w:tcPr>
            <w:tcW w:w="27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6C49D5A" w14:textId="77777777" w:rsidR="00BF5529" w:rsidRPr="00BF5529" w:rsidRDefault="00BF5529" w:rsidP="00BF55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BF5529">
              <w:rPr>
                <w:rFonts w:ascii="Times New Roman" w:eastAsiaTheme="minorEastAsia" w:hAnsi="Times New Roman" w:cs="Times New Roman"/>
                <w:color w:val="000000"/>
                <w:sz w:val="20"/>
                <w:szCs w:val="20"/>
              </w:rPr>
              <w:t>887.090</w:t>
            </w:r>
          </w:p>
        </w:tc>
      </w:tr>
      <w:tr w:rsidR="00BF5529" w:rsidRPr="00BF5529" w14:paraId="0090F16C" w14:textId="77777777" w:rsidTr="001A5C59">
        <w:tblPrEx>
          <w:tblCellMar>
            <w:top w:w="0" w:type="dxa"/>
            <w:left w:w="0" w:type="dxa"/>
            <w:bottom w:w="0" w:type="dxa"/>
            <w:right w:w="0" w:type="dxa"/>
          </w:tblCellMar>
        </w:tblPrEx>
        <w:trPr>
          <w:cantSplit/>
          <w:jc w:val="center"/>
        </w:trPr>
        <w:tc>
          <w:tcPr>
            <w:tcW w:w="1252" w:type="dxa"/>
            <w:tcBorders>
              <w:top w:val="nil"/>
              <w:left w:val="single" w:sz="6" w:space="0" w:color="000000"/>
              <w:bottom w:val="single" w:sz="6" w:space="0" w:color="000000"/>
              <w:right w:val="nil"/>
            </w:tcBorders>
            <w:shd w:val="clear" w:color="auto" w:fill="BBBBBB"/>
            <w:tcMar>
              <w:left w:w="60" w:type="dxa"/>
              <w:right w:w="60" w:type="dxa"/>
            </w:tcMar>
          </w:tcPr>
          <w:p w14:paraId="243E04CB" w14:textId="77777777" w:rsidR="00BF5529" w:rsidRPr="00BF5529" w:rsidRDefault="00BF5529" w:rsidP="00BF552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BF5529">
              <w:rPr>
                <w:rFonts w:ascii="Times New Roman" w:eastAsiaTheme="minorEastAsia" w:hAnsi="Times New Roman" w:cs="Times New Roman"/>
                <w:b/>
                <w:bCs/>
                <w:color w:val="000000"/>
              </w:rPr>
              <w:t>-2 Log L</w:t>
            </w:r>
          </w:p>
        </w:tc>
        <w:tc>
          <w:tcPr>
            <w:tcW w:w="1800" w:type="dxa"/>
            <w:tcBorders>
              <w:top w:val="nil"/>
              <w:left w:val="single" w:sz="2" w:space="0" w:color="000000"/>
              <w:bottom w:val="single" w:sz="6" w:space="0" w:color="000000"/>
              <w:right w:val="nil"/>
            </w:tcBorders>
            <w:shd w:val="clear" w:color="auto" w:fill="FFFFFF"/>
            <w:tcMar>
              <w:left w:w="60" w:type="dxa"/>
              <w:right w:w="60" w:type="dxa"/>
            </w:tcMar>
          </w:tcPr>
          <w:p w14:paraId="7A4AA68D" w14:textId="77777777" w:rsidR="00BF5529" w:rsidRPr="00BF5529" w:rsidRDefault="00BF5529" w:rsidP="00BF55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BF5529">
              <w:rPr>
                <w:rFonts w:ascii="Times New Roman" w:eastAsiaTheme="minorEastAsia" w:hAnsi="Times New Roman" w:cs="Times New Roman"/>
                <w:color w:val="000000"/>
                <w:sz w:val="20"/>
                <w:szCs w:val="20"/>
              </w:rPr>
              <w:t>884.330</w:t>
            </w:r>
          </w:p>
        </w:tc>
        <w:tc>
          <w:tcPr>
            <w:tcW w:w="279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CE46204" w14:textId="77777777" w:rsidR="00BF5529" w:rsidRPr="00BF5529" w:rsidRDefault="00BF5529" w:rsidP="00BF55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BF5529">
              <w:rPr>
                <w:rFonts w:ascii="Times New Roman" w:eastAsiaTheme="minorEastAsia" w:hAnsi="Times New Roman" w:cs="Times New Roman"/>
                <w:color w:val="000000"/>
                <w:sz w:val="20"/>
                <w:szCs w:val="20"/>
              </w:rPr>
              <w:t>841.223</w:t>
            </w:r>
          </w:p>
        </w:tc>
      </w:tr>
    </w:tbl>
    <w:p w14:paraId="060A5604" w14:textId="77777777" w:rsidR="00450FAC" w:rsidRDefault="00450FAC">
      <w:pPr>
        <w:rPr>
          <w:rFonts w:ascii="Times New Roman" w:eastAsia="Times New Roman" w:hAnsi="Times New Roman" w:cs="Times New Roman"/>
          <w:sz w:val="24"/>
          <w:szCs w:val="24"/>
        </w:rPr>
      </w:pPr>
    </w:p>
    <w:p w14:paraId="6B7473F8" w14:textId="08F76D3E"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3.7: Parameter estimates</w:t>
      </w:r>
      <w:r w:rsidR="00F00504">
        <w:rPr>
          <w:rFonts w:ascii="Times New Roman" w:eastAsia="Times New Roman" w:hAnsi="Times New Roman" w:cs="Times New Roman"/>
          <w:sz w:val="24"/>
          <w:szCs w:val="24"/>
        </w:rPr>
        <w:t xml:space="preserve"> for logit with interaction effect of age and income</w:t>
      </w:r>
    </w:p>
    <w:tbl>
      <w:tblPr>
        <w:tblW w:w="0" w:type="auto"/>
        <w:jc w:val="center"/>
        <w:tblLayout w:type="fixed"/>
        <w:tblCellMar>
          <w:left w:w="0" w:type="dxa"/>
          <w:right w:w="0" w:type="dxa"/>
        </w:tblCellMar>
        <w:tblLook w:val="0000" w:firstRow="0" w:lastRow="0" w:firstColumn="0" w:lastColumn="0" w:noHBand="0" w:noVBand="0"/>
      </w:tblPr>
      <w:tblGrid>
        <w:gridCol w:w="1530"/>
        <w:gridCol w:w="272"/>
        <w:gridCol w:w="424"/>
        <w:gridCol w:w="974"/>
        <w:gridCol w:w="1022"/>
        <w:gridCol w:w="1234"/>
        <w:gridCol w:w="1199"/>
      </w:tblGrid>
      <w:tr w:rsidR="008C3333" w:rsidRPr="008C3333" w14:paraId="783FFDC7" w14:textId="77777777" w:rsidTr="00781E4A">
        <w:tblPrEx>
          <w:tblCellMar>
            <w:top w:w="0" w:type="dxa"/>
            <w:left w:w="0" w:type="dxa"/>
            <w:bottom w:w="0" w:type="dxa"/>
            <w:right w:w="0" w:type="dxa"/>
          </w:tblCellMar>
        </w:tblPrEx>
        <w:trPr>
          <w:cantSplit/>
          <w:tblHeader/>
          <w:jc w:val="center"/>
        </w:trPr>
        <w:tc>
          <w:tcPr>
            <w:tcW w:w="6655"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BBA61A0" w14:textId="77777777" w:rsidR="008C3333" w:rsidRPr="008C3333" w:rsidRDefault="008C3333" w:rsidP="008C3333">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Analysis of Maximum Likelihood Estimates</w:t>
            </w:r>
          </w:p>
        </w:tc>
      </w:tr>
      <w:tr w:rsidR="008C3333" w:rsidRPr="008C3333" w14:paraId="0814DC09" w14:textId="77777777" w:rsidTr="00781E4A">
        <w:tblPrEx>
          <w:tblCellMar>
            <w:top w:w="0" w:type="dxa"/>
            <w:left w:w="0" w:type="dxa"/>
            <w:bottom w:w="0" w:type="dxa"/>
            <w:right w:w="0" w:type="dxa"/>
          </w:tblCellMar>
        </w:tblPrEx>
        <w:trPr>
          <w:cantSplit/>
          <w:tblHeader/>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vAlign w:val="bottom"/>
          </w:tcPr>
          <w:p w14:paraId="49F7C682" w14:textId="77777777" w:rsidR="008C3333" w:rsidRPr="008C3333" w:rsidRDefault="008C3333" w:rsidP="008C333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Parameter</w:t>
            </w:r>
          </w:p>
        </w:tc>
        <w:tc>
          <w:tcPr>
            <w:tcW w:w="2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418755F3" w14:textId="77777777" w:rsidR="008C3333" w:rsidRPr="008C3333" w:rsidRDefault="008C3333" w:rsidP="008C3333">
            <w:pPr>
              <w:keepNext/>
              <w:autoSpaceDE w:val="0"/>
              <w:autoSpaceDN w:val="0"/>
              <w:adjustRightInd w:val="0"/>
              <w:spacing w:before="60" w:after="60" w:line="240" w:lineRule="auto"/>
              <w:rPr>
                <w:rFonts w:ascii="Times New Roman" w:eastAsiaTheme="minorEastAsia" w:hAnsi="Times New Roman" w:cs="Times New Roman"/>
                <w:b/>
                <w:bCs/>
                <w:color w:val="000000"/>
              </w:rPr>
            </w:pP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FF91441"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DF</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118AFEAC"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1C58C61B"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Standard</w:t>
            </w:r>
            <w:r w:rsidRPr="008C3333">
              <w:rPr>
                <w:rFonts w:ascii="Times New Roman" w:eastAsiaTheme="minorEastAsia" w:hAnsi="Times New Roman" w:cs="Times New Roman"/>
                <w:b/>
                <w:bCs/>
                <w:color w:val="000000"/>
              </w:rPr>
              <w:br/>
              <w:t>Error</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14:paraId="14B4C770"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Wald</w:t>
            </w:r>
            <w:r w:rsidRPr="008C3333">
              <w:rPr>
                <w:rFonts w:ascii="Times New Roman" w:eastAsiaTheme="minorEastAsia" w:hAnsi="Times New Roman" w:cs="Times New Roman"/>
                <w:b/>
                <w:bCs/>
                <w:color w:val="000000"/>
              </w:rPr>
              <w:br/>
              <w:t>Chi-Square</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653CE0E"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Pr &gt; ChiSq</w:t>
            </w:r>
          </w:p>
        </w:tc>
      </w:tr>
      <w:tr w:rsidR="008C3333" w:rsidRPr="008C3333" w14:paraId="7824760D"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2349FCF1" w14:textId="77777777" w:rsidR="008C3333" w:rsidRPr="008C3333" w:rsidRDefault="008C3333" w:rsidP="008C333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Intercept</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687981D0" w14:textId="77777777" w:rsidR="008C3333" w:rsidRPr="008C3333" w:rsidRDefault="008C3333" w:rsidP="008C3333">
            <w:pPr>
              <w:keepNext/>
              <w:autoSpaceDE w:val="0"/>
              <w:autoSpaceDN w:val="0"/>
              <w:adjustRightInd w:val="0"/>
              <w:spacing w:before="60" w:after="60" w:line="240" w:lineRule="auto"/>
              <w:rPr>
                <w:rFonts w:ascii="Times New Roman" w:eastAsiaTheme="minorEastAsia" w:hAnsi="Times New Roman" w:cs="Times New Roman"/>
                <w:b/>
                <w:bCs/>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87607B8"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0312DAB1"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-0.3610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055C584D"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0.2983</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42B42498"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1.4645</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ECA28B"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0.2262</w:t>
            </w:r>
          </w:p>
        </w:tc>
      </w:tr>
      <w:tr w:rsidR="008C3333" w:rsidRPr="008C3333" w14:paraId="6E254AD4"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29D1BC79" w14:textId="77777777" w:rsidR="008C3333" w:rsidRPr="008C3333" w:rsidRDefault="008C3333" w:rsidP="008C333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Age</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6E382939" w14:textId="77777777" w:rsidR="008C3333" w:rsidRPr="008C3333" w:rsidRDefault="008C3333" w:rsidP="008C3333">
            <w:pPr>
              <w:keepNext/>
              <w:autoSpaceDE w:val="0"/>
              <w:autoSpaceDN w:val="0"/>
              <w:adjustRightInd w:val="0"/>
              <w:spacing w:before="60" w:after="60" w:line="240" w:lineRule="auto"/>
              <w:rPr>
                <w:rFonts w:ascii="Times New Roman" w:eastAsiaTheme="minorEastAsia" w:hAnsi="Times New Roman" w:cs="Times New Roman"/>
                <w:b/>
                <w:bCs/>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B92638B"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A01C4CE"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-0.0159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70E7EFAB"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0.00686</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0CE2755A"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5.3773</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6BCA57B"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0.0204</w:t>
            </w:r>
          </w:p>
        </w:tc>
      </w:tr>
      <w:tr w:rsidR="008C3333" w:rsidRPr="008C3333" w14:paraId="2907F115"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27B49D7B" w14:textId="77777777" w:rsidR="008C3333" w:rsidRPr="008C3333" w:rsidRDefault="008C3333" w:rsidP="008C333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Income</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570A31E7" w14:textId="77777777" w:rsidR="008C3333" w:rsidRPr="008C3333" w:rsidRDefault="008C3333" w:rsidP="008C333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D2949ED"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405EF39"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0.0195</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2B74DA7"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0.2912</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6D2AC187"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0.0045</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4F4B49"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0.9465</w:t>
            </w:r>
          </w:p>
        </w:tc>
      </w:tr>
      <w:tr w:rsidR="008C3333" w:rsidRPr="008C3333" w14:paraId="6FF44491"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30B889FF" w14:textId="77777777" w:rsidR="008C3333" w:rsidRPr="008C3333" w:rsidRDefault="008C3333" w:rsidP="008C333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Exercise</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3292CD89" w14:textId="77777777" w:rsidR="008C3333" w:rsidRPr="008C3333" w:rsidRDefault="008C3333" w:rsidP="008C333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4E3C8B3"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1976340"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0.0517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7C7817D"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0.0887</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1BBF8057"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0.3397</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AB3A9C"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0.5600</w:t>
            </w:r>
          </w:p>
        </w:tc>
      </w:tr>
      <w:tr w:rsidR="008C3333" w:rsidRPr="008C3333" w14:paraId="5751443D"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08F75CF9" w14:textId="77777777" w:rsidR="008C3333" w:rsidRPr="008C3333" w:rsidRDefault="008C3333" w:rsidP="008C333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Healthydinner</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14B67E52" w14:textId="77777777" w:rsidR="008C3333" w:rsidRPr="008C3333" w:rsidRDefault="008C3333" w:rsidP="008C333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818DCAB"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CD64D89"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0.1174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4694A33"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0.0964</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465060AB"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1.4821</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499474E"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0.2234</w:t>
            </w:r>
          </w:p>
        </w:tc>
      </w:tr>
      <w:tr w:rsidR="008C3333" w:rsidRPr="008C3333" w14:paraId="08FDBF9F"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63B3CE3F" w14:textId="77777777" w:rsidR="008C3333" w:rsidRPr="008C3333" w:rsidRDefault="008C3333" w:rsidP="008C333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Points</w:t>
            </w:r>
          </w:p>
        </w:tc>
        <w:tc>
          <w:tcPr>
            <w:tcW w:w="272" w:type="dxa"/>
            <w:tcBorders>
              <w:top w:val="nil"/>
              <w:left w:val="single" w:sz="2" w:space="0" w:color="000000"/>
              <w:bottom w:val="single" w:sz="2" w:space="0" w:color="000000"/>
              <w:right w:val="nil"/>
            </w:tcBorders>
            <w:shd w:val="clear" w:color="auto" w:fill="BBBBBB"/>
            <w:tcMar>
              <w:left w:w="60" w:type="dxa"/>
              <w:right w:w="60" w:type="dxa"/>
            </w:tcMar>
          </w:tcPr>
          <w:p w14:paraId="03FC2AEC" w14:textId="77777777" w:rsidR="008C3333" w:rsidRPr="008C3333" w:rsidRDefault="008C3333" w:rsidP="008C3333">
            <w:pPr>
              <w:keepNext/>
              <w:autoSpaceDE w:val="0"/>
              <w:autoSpaceDN w:val="0"/>
              <w:adjustRightInd w:val="0"/>
              <w:spacing w:before="60" w:after="60" w:line="240" w:lineRule="auto"/>
              <w:rPr>
                <w:rFonts w:ascii="Times New Roman" w:eastAsiaTheme="minorEastAsia" w:hAnsi="Times New Roman" w:cs="Times New Roman"/>
                <w:b/>
                <w:bCs/>
                <w:color w:val="000000"/>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C073FA7"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D21D20B"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0.8223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5583CAE2"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0.1780</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3C0B269B"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21.3326</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D4CE5F" w14:textId="77777777" w:rsidR="008C3333" w:rsidRPr="008C3333" w:rsidRDefault="008C3333" w:rsidP="008C33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&lt;.0001</w:t>
            </w:r>
          </w:p>
        </w:tc>
      </w:tr>
      <w:tr w:rsidR="008C3333" w:rsidRPr="008C3333" w14:paraId="15CE73BA" w14:textId="77777777" w:rsidTr="00781E4A">
        <w:tblPrEx>
          <w:tblCellMar>
            <w:top w:w="0" w:type="dxa"/>
            <w:left w:w="0" w:type="dxa"/>
            <w:bottom w:w="0" w:type="dxa"/>
            <w:right w:w="0" w:type="dxa"/>
          </w:tblCellMar>
        </w:tblPrEx>
        <w:trPr>
          <w:cantSplit/>
          <w:jc w:val="center"/>
        </w:trPr>
        <w:tc>
          <w:tcPr>
            <w:tcW w:w="1530" w:type="dxa"/>
            <w:tcBorders>
              <w:top w:val="nil"/>
              <w:left w:val="single" w:sz="6" w:space="0" w:color="000000"/>
              <w:bottom w:val="single" w:sz="6" w:space="0" w:color="000000"/>
              <w:right w:val="nil"/>
            </w:tcBorders>
            <w:shd w:val="clear" w:color="auto" w:fill="BBBBBB"/>
            <w:tcMar>
              <w:left w:w="60" w:type="dxa"/>
              <w:right w:w="60" w:type="dxa"/>
            </w:tcMar>
          </w:tcPr>
          <w:p w14:paraId="09ACF794" w14:textId="77777777" w:rsidR="008C3333" w:rsidRPr="008C3333" w:rsidRDefault="008C3333" w:rsidP="008C3333">
            <w:pPr>
              <w:autoSpaceDE w:val="0"/>
              <w:autoSpaceDN w:val="0"/>
              <w:adjustRightInd w:val="0"/>
              <w:spacing w:before="60" w:after="60" w:line="240" w:lineRule="auto"/>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Age*Income</w:t>
            </w:r>
          </w:p>
        </w:tc>
        <w:tc>
          <w:tcPr>
            <w:tcW w:w="272" w:type="dxa"/>
            <w:tcBorders>
              <w:top w:val="nil"/>
              <w:left w:val="single" w:sz="2" w:space="0" w:color="000000"/>
              <w:bottom w:val="single" w:sz="6" w:space="0" w:color="000000"/>
              <w:right w:val="nil"/>
            </w:tcBorders>
            <w:shd w:val="clear" w:color="auto" w:fill="BBBBBB"/>
            <w:tcMar>
              <w:left w:w="60" w:type="dxa"/>
              <w:right w:w="60" w:type="dxa"/>
            </w:tcMar>
          </w:tcPr>
          <w:p w14:paraId="4BA2A0D0" w14:textId="77777777" w:rsidR="008C3333" w:rsidRPr="008C3333" w:rsidRDefault="008C3333" w:rsidP="008C3333">
            <w:pPr>
              <w:autoSpaceDE w:val="0"/>
              <w:autoSpaceDN w:val="0"/>
              <w:adjustRightInd w:val="0"/>
              <w:spacing w:before="60" w:after="60" w:line="240" w:lineRule="auto"/>
              <w:rPr>
                <w:rFonts w:ascii="Times New Roman" w:eastAsiaTheme="minorEastAsia" w:hAnsi="Times New Roman" w:cs="Times New Roman"/>
                <w:b/>
                <w:bCs/>
                <w:color w:val="000000"/>
              </w:rPr>
            </w:pPr>
            <w:r w:rsidRPr="008C3333">
              <w:rPr>
                <w:rFonts w:ascii="Times New Roman" w:eastAsiaTheme="minorEastAsia" w:hAnsi="Times New Roman" w:cs="Times New Roman"/>
                <w:b/>
                <w:bCs/>
                <w:color w:val="000000"/>
              </w:rPr>
              <w:t>1</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3900204F" w14:textId="77777777" w:rsidR="008C3333" w:rsidRPr="008C3333" w:rsidRDefault="008C3333" w:rsidP="008C33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54E43AE2" w14:textId="77777777" w:rsidR="008C3333" w:rsidRPr="008C3333" w:rsidRDefault="008C3333" w:rsidP="008C33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0.00377</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52B3D52E" w14:textId="77777777" w:rsidR="008C3333" w:rsidRPr="008C3333" w:rsidRDefault="008C3333" w:rsidP="008C33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0.00684</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14:paraId="580620D3" w14:textId="77777777" w:rsidR="008C3333" w:rsidRPr="008C3333" w:rsidRDefault="008C3333" w:rsidP="008C33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0.3037</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E2613B1" w14:textId="77777777" w:rsidR="008C3333" w:rsidRPr="008C3333" w:rsidRDefault="008C3333" w:rsidP="008C33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8C3333">
              <w:rPr>
                <w:rFonts w:ascii="Times New Roman" w:eastAsiaTheme="minorEastAsia" w:hAnsi="Times New Roman" w:cs="Times New Roman"/>
                <w:color w:val="000000"/>
                <w:sz w:val="20"/>
                <w:szCs w:val="20"/>
              </w:rPr>
              <w:t>0.5816</w:t>
            </w:r>
          </w:p>
        </w:tc>
      </w:tr>
    </w:tbl>
    <w:p w14:paraId="42E26E2C" w14:textId="77777777" w:rsidR="009132AE" w:rsidRDefault="009132AE">
      <w:pPr>
        <w:rPr>
          <w:rFonts w:ascii="Times New Roman" w:eastAsia="Times New Roman" w:hAnsi="Times New Roman" w:cs="Times New Roman"/>
          <w:sz w:val="24"/>
          <w:szCs w:val="24"/>
        </w:rPr>
      </w:pPr>
    </w:p>
    <w:p w14:paraId="03A965BB" w14:textId="41B874C1"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the </w:t>
      </w:r>
      <w:r w:rsidR="00285FDC">
        <w:rPr>
          <w:rFonts w:ascii="Times New Roman" w:eastAsia="Times New Roman" w:hAnsi="Times New Roman" w:cs="Times New Roman"/>
          <w:sz w:val="24"/>
          <w:szCs w:val="24"/>
        </w:rPr>
        <w:t xml:space="preserve">income as well as its </w:t>
      </w:r>
      <w:r>
        <w:rPr>
          <w:rFonts w:ascii="Times New Roman" w:eastAsia="Times New Roman" w:hAnsi="Times New Roman" w:cs="Times New Roman"/>
          <w:sz w:val="24"/>
          <w:szCs w:val="24"/>
        </w:rPr>
        <w:t xml:space="preserve">interaction effect </w:t>
      </w:r>
      <w:r w:rsidR="00285FDC">
        <w:rPr>
          <w:rFonts w:ascii="Times New Roman" w:eastAsia="Times New Roman" w:hAnsi="Times New Roman" w:cs="Times New Roman"/>
          <w:sz w:val="24"/>
          <w:szCs w:val="24"/>
        </w:rPr>
        <w:t xml:space="preserve">with age </w:t>
      </w:r>
      <w:r>
        <w:rPr>
          <w:rFonts w:ascii="Times New Roman" w:eastAsia="Times New Roman" w:hAnsi="Times New Roman" w:cs="Times New Roman"/>
          <w:sz w:val="24"/>
          <w:szCs w:val="24"/>
        </w:rPr>
        <w:t>to be insignificant</w:t>
      </w:r>
      <w:r>
        <w:rPr>
          <w:rFonts w:ascii="Times New Roman" w:eastAsia="Times New Roman" w:hAnsi="Times New Roman" w:cs="Times New Roman"/>
          <w:sz w:val="24"/>
          <w:szCs w:val="24"/>
        </w:rPr>
        <w:t>, implying there could be other factors involved with income – such as the state in which people reside, meaning people living in regions with low state taxes could still afford to eat healthy and thus are</w:t>
      </w:r>
      <w:r>
        <w:rPr>
          <w:rFonts w:ascii="Times New Roman" w:eastAsia="Times New Roman" w:hAnsi="Times New Roman" w:cs="Times New Roman"/>
          <w:sz w:val="24"/>
          <w:szCs w:val="24"/>
        </w:rPr>
        <w:t xml:space="preserve"> already healthy.</w:t>
      </w:r>
    </w:p>
    <w:p w14:paraId="14B05EF3" w14:textId="220543F5"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w:t>
      </w:r>
      <w:r w:rsidR="009F01B4">
        <w:rPr>
          <w:rFonts w:ascii="Times New Roman" w:eastAsia="Times New Roman" w:hAnsi="Times New Roman" w:cs="Times New Roman"/>
          <w:sz w:val="24"/>
          <w:szCs w:val="24"/>
        </w:rPr>
        <w:t xml:space="preserve">AIC </w:t>
      </w:r>
      <w:r>
        <w:rPr>
          <w:rFonts w:ascii="Times New Roman" w:eastAsia="Times New Roman" w:hAnsi="Times New Roman" w:cs="Times New Roman"/>
          <w:sz w:val="24"/>
          <w:szCs w:val="24"/>
        </w:rPr>
        <w:t xml:space="preserve">for the classification models are </w:t>
      </w:r>
      <w:r w:rsidR="009F01B4">
        <w:rPr>
          <w:rFonts w:ascii="Times New Roman" w:eastAsia="Times New Roman" w:hAnsi="Times New Roman" w:cs="Times New Roman"/>
          <w:sz w:val="24"/>
          <w:szCs w:val="24"/>
        </w:rPr>
        <w:t xml:space="preserve">not good, </w:t>
      </w:r>
      <w:r>
        <w:rPr>
          <w:rFonts w:ascii="Times New Roman" w:eastAsia="Times New Roman" w:hAnsi="Times New Roman" w:cs="Times New Roman"/>
          <w:sz w:val="24"/>
          <w:szCs w:val="24"/>
        </w:rPr>
        <w:t>we further ran clustering models to see if we can find any patterns in the data and if there is any particular cluster that is more healthy than any other cluster so we</w:t>
      </w:r>
      <w:r>
        <w:rPr>
          <w:rFonts w:ascii="Times New Roman" w:eastAsia="Times New Roman" w:hAnsi="Times New Roman" w:cs="Times New Roman"/>
          <w:sz w:val="24"/>
          <w:szCs w:val="24"/>
        </w:rPr>
        <w:t xml:space="preserve"> can target those particular clusters in order to market our products.</w:t>
      </w:r>
    </w:p>
    <w:p w14:paraId="4D37439A"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Age, Income, Exercise, Healthy Dinner, BMI and Points to cluster people as these are the factors that decide which people are healthy.            </w:t>
      </w:r>
    </w:p>
    <w:p w14:paraId="5C29550B"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14:anchorId="343A989F" wp14:editId="46FDD318">
            <wp:extent cx="4268931" cy="2910921"/>
            <wp:effectExtent l="0" t="0" r="0" b="0"/>
            <wp:docPr id="9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4268931" cy="2910921"/>
                    </a:xfrm>
                    <a:prstGeom prst="rect">
                      <a:avLst/>
                    </a:prstGeom>
                    <a:ln/>
                  </pic:spPr>
                </pic:pic>
              </a:graphicData>
            </a:graphic>
          </wp:inline>
        </w:drawing>
      </w:r>
    </w:p>
    <w:p w14:paraId="38B068A1"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elbow method wh</w:t>
      </w:r>
      <w:r>
        <w:rPr>
          <w:rFonts w:ascii="Times New Roman" w:eastAsia="Times New Roman" w:hAnsi="Times New Roman" w:cs="Times New Roman"/>
          <w:sz w:val="24"/>
          <w:szCs w:val="24"/>
        </w:rPr>
        <w:t>ere we use the WCSS(within cluster sum of squares) vs the number of clusters we can say that there is a small elbow at around the value of 4 thus we choose n=4 to be the ideal number of clusters for our model.</w:t>
      </w:r>
    </w:p>
    <w:p w14:paraId="62AAB5F6"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run the K-means algorithm with K=4 and then</w:t>
      </w:r>
      <w:r>
        <w:rPr>
          <w:rFonts w:ascii="Times New Roman" w:eastAsia="Times New Roman" w:hAnsi="Times New Roman" w:cs="Times New Roman"/>
          <w:sz w:val="24"/>
          <w:szCs w:val="24"/>
        </w:rPr>
        <w:t xml:space="preserve"> find patterns in these clusters and find more information about those clusters.</w:t>
      </w:r>
    </w:p>
    <w:p w14:paraId="4A139787" w14:textId="77777777" w:rsidR="009132AE" w:rsidRDefault="009132AE">
      <w:pPr>
        <w:rPr>
          <w:rFonts w:ascii="Times New Roman" w:eastAsia="Times New Roman" w:hAnsi="Times New Roman" w:cs="Times New Roman"/>
          <w:sz w:val="24"/>
          <w:szCs w:val="24"/>
        </w:rPr>
      </w:pPr>
    </w:p>
    <w:p w14:paraId="6CA8E4DD"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For Cluster 0</w:t>
      </w:r>
      <w:r>
        <w:rPr>
          <w:rFonts w:ascii="Times New Roman" w:eastAsia="Times New Roman" w:hAnsi="Times New Roman" w:cs="Times New Roman"/>
          <w:sz w:val="24"/>
          <w:szCs w:val="24"/>
        </w:rPr>
        <w:t>:</w:t>
      </w:r>
    </w:p>
    <w:p w14:paraId="2660F5C9"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981690" wp14:editId="6FA659CB">
            <wp:extent cx="5419725" cy="2286000"/>
            <wp:effectExtent l="0" t="0" r="0" b="0"/>
            <wp:docPr id="9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5419725" cy="2286000"/>
                    </a:xfrm>
                    <a:prstGeom prst="rect">
                      <a:avLst/>
                    </a:prstGeom>
                    <a:ln/>
                  </pic:spPr>
                </pic:pic>
              </a:graphicData>
            </a:graphic>
          </wp:inline>
        </w:drawing>
      </w:r>
    </w:p>
    <w:p w14:paraId="70C1F177" w14:textId="77777777" w:rsidR="009132AE" w:rsidRDefault="009132AE">
      <w:pPr>
        <w:rPr>
          <w:rFonts w:ascii="Times New Roman" w:eastAsia="Times New Roman" w:hAnsi="Times New Roman" w:cs="Times New Roman"/>
          <w:sz w:val="24"/>
          <w:szCs w:val="24"/>
        </w:rPr>
      </w:pPr>
    </w:p>
    <w:p w14:paraId="5B594D14" w14:textId="77777777" w:rsidR="009132AE" w:rsidRDefault="009132AE">
      <w:pPr>
        <w:rPr>
          <w:rFonts w:ascii="Times New Roman" w:eastAsia="Times New Roman" w:hAnsi="Times New Roman" w:cs="Times New Roman"/>
          <w:sz w:val="24"/>
          <w:szCs w:val="24"/>
        </w:rPr>
      </w:pPr>
    </w:p>
    <w:p w14:paraId="0BEED302" w14:textId="376D669A" w:rsidR="009132AE" w:rsidRDefault="009132AE">
      <w:pPr>
        <w:rPr>
          <w:rFonts w:ascii="Times New Roman" w:eastAsia="Times New Roman" w:hAnsi="Times New Roman" w:cs="Times New Roman"/>
          <w:sz w:val="24"/>
          <w:szCs w:val="24"/>
        </w:rPr>
      </w:pPr>
    </w:p>
    <w:p w14:paraId="7B0604FF" w14:textId="77777777" w:rsidR="00A1504F" w:rsidRDefault="00A1504F">
      <w:pPr>
        <w:rPr>
          <w:rFonts w:ascii="Times New Roman" w:eastAsia="Times New Roman" w:hAnsi="Times New Roman" w:cs="Times New Roman"/>
          <w:sz w:val="24"/>
          <w:szCs w:val="24"/>
        </w:rPr>
      </w:pPr>
    </w:p>
    <w:p w14:paraId="6421A5ED"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For Cluster 1</w:t>
      </w:r>
      <w:r>
        <w:rPr>
          <w:rFonts w:ascii="Times New Roman" w:eastAsia="Times New Roman" w:hAnsi="Times New Roman" w:cs="Times New Roman"/>
          <w:sz w:val="24"/>
          <w:szCs w:val="24"/>
        </w:rPr>
        <w:t>:</w:t>
      </w:r>
    </w:p>
    <w:p w14:paraId="79E769C2"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CFA586" wp14:editId="480DEB5B">
            <wp:extent cx="5295900" cy="2238375"/>
            <wp:effectExtent l="0" t="0" r="0" b="0"/>
            <wp:docPr id="9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5295900" cy="2238375"/>
                    </a:xfrm>
                    <a:prstGeom prst="rect">
                      <a:avLst/>
                    </a:prstGeom>
                    <a:ln/>
                  </pic:spPr>
                </pic:pic>
              </a:graphicData>
            </a:graphic>
          </wp:inline>
        </w:drawing>
      </w:r>
    </w:p>
    <w:p w14:paraId="3DD13090" w14:textId="77777777" w:rsidR="009132AE" w:rsidRDefault="009132AE">
      <w:pPr>
        <w:rPr>
          <w:rFonts w:ascii="Times New Roman" w:eastAsia="Times New Roman" w:hAnsi="Times New Roman" w:cs="Times New Roman"/>
          <w:sz w:val="24"/>
          <w:szCs w:val="24"/>
        </w:rPr>
      </w:pPr>
    </w:p>
    <w:p w14:paraId="1D40CC2C"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For Cluster 2</w:t>
      </w:r>
      <w:r>
        <w:rPr>
          <w:rFonts w:ascii="Times New Roman" w:eastAsia="Times New Roman" w:hAnsi="Times New Roman" w:cs="Times New Roman"/>
          <w:sz w:val="24"/>
          <w:szCs w:val="24"/>
        </w:rPr>
        <w:t>:</w:t>
      </w:r>
    </w:p>
    <w:p w14:paraId="51DB7EBC" w14:textId="1EDA1FDC" w:rsidR="009132AE" w:rsidRDefault="000443BF">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rPr>
        <w:drawing>
          <wp:inline distT="0" distB="0" distL="0" distR="0" wp14:anchorId="590AEE8E" wp14:editId="136E9807">
            <wp:extent cx="5429250" cy="2295525"/>
            <wp:effectExtent l="0" t="0" r="0" b="0"/>
            <wp:docPr id="9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5429250" cy="2295525"/>
                    </a:xfrm>
                    <a:prstGeom prst="rect">
                      <a:avLst/>
                    </a:prstGeom>
                    <a:ln/>
                  </pic:spPr>
                </pic:pic>
              </a:graphicData>
            </a:graphic>
          </wp:inline>
        </w:drawing>
      </w:r>
    </w:p>
    <w:p w14:paraId="3F883F44"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w:t>
      </w:r>
      <w:r>
        <w:rPr>
          <w:rFonts w:ascii="Times New Roman" w:eastAsia="Times New Roman" w:hAnsi="Times New Roman" w:cs="Times New Roman"/>
          <w:sz w:val="24"/>
          <w:szCs w:val="24"/>
          <w:u w:val="single"/>
        </w:rPr>
        <w:t>or Cluster3</w:t>
      </w:r>
      <w:r>
        <w:rPr>
          <w:rFonts w:ascii="Times New Roman" w:eastAsia="Times New Roman" w:hAnsi="Times New Roman" w:cs="Times New Roman"/>
          <w:sz w:val="24"/>
          <w:szCs w:val="24"/>
        </w:rPr>
        <w:t>:</w:t>
      </w:r>
    </w:p>
    <w:p w14:paraId="68EFE7FF" w14:textId="77777777" w:rsidR="009132AE" w:rsidRDefault="000443BF">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rPr>
        <w:drawing>
          <wp:inline distT="0" distB="0" distL="0" distR="0" wp14:anchorId="14CB013D" wp14:editId="4AFB3995">
            <wp:extent cx="5286375" cy="2228850"/>
            <wp:effectExtent l="0" t="0" r="0" b="0"/>
            <wp:docPr id="9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5286375" cy="2228850"/>
                    </a:xfrm>
                    <a:prstGeom prst="rect">
                      <a:avLst/>
                    </a:prstGeom>
                    <a:ln/>
                  </pic:spPr>
                </pic:pic>
              </a:graphicData>
            </a:graphic>
          </wp:inline>
        </w:drawing>
      </w:r>
    </w:p>
    <w:p w14:paraId="56A408BD" w14:textId="77777777" w:rsidR="009132AE" w:rsidRDefault="009132AE">
      <w:pPr>
        <w:rPr>
          <w:rFonts w:ascii="Times New Roman" w:eastAsia="Times New Roman" w:hAnsi="Times New Roman" w:cs="Times New Roman"/>
          <w:sz w:val="24"/>
          <w:szCs w:val="24"/>
          <w:u w:val="single"/>
        </w:rPr>
      </w:pPr>
    </w:p>
    <w:p w14:paraId="6DF01219"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that the Clusters 0 has the mean and median BMI around the ideal range. We must further find more about the people in this Cluster so that we can get more information about this demographic.</w:t>
      </w:r>
    </w:p>
    <w:p w14:paraId="2DF34850"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2DCDA5A" wp14:editId="0DB184A4">
            <wp:extent cx="2990850" cy="714375"/>
            <wp:effectExtent l="0" t="0" r="0" b="0"/>
            <wp:docPr id="9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2990850" cy="714375"/>
                    </a:xfrm>
                    <a:prstGeom prst="rect">
                      <a:avLst/>
                    </a:prstGeom>
                    <a:ln/>
                  </pic:spPr>
                </pic:pic>
              </a:graphicData>
            </a:graphic>
          </wp:inline>
        </w:drawing>
      </w:r>
    </w:p>
    <w:p w14:paraId="6929E905"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see that in Cluster 0 we have the most percentage</w:t>
      </w:r>
      <w:r>
        <w:rPr>
          <w:rFonts w:ascii="Times New Roman" w:eastAsia="Times New Roman" w:hAnsi="Times New Roman" w:cs="Times New Roman"/>
          <w:sz w:val="24"/>
          <w:szCs w:val="24"/>
        </w:rPr>
        <w:t xml:space="preserve"> of healthy people, we try to find out more information about this demographic.</w:t>
      </w:r>
    </w:p>
    <w:p w14:paraId="07DD5B5B"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age of all the people in the cluster 0 is </w:t>
      </w:r>
    </w:p>
    <w:p w14:paraId="5206732C"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3A482A" wp14:editId="4CEF6320">
            <wp:extent cx="4552950" cy="190500"/>
            <wp:effectExtent l="0" t="0" r="0" b="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4552950" cy="190500"/>
                    </a:xfrm>
                    <a:prstGeom prst="rect">
                      <a:avLst/>
                    </a:prstGeom>
                    <a:ln/>
                  </pic:spPr>
                </pic:pic>
              </a:graphicData>
            </a:graphic>
          </wp:inline>
        </w:drawing>
      </w:r>
    </w:p>
    <w:p w14:paraId="5C7D32E7"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again is as we expected that younger people have more reasons and time to be fit than people who are in their late</w:t>
      </w:r>
      <w:r>
        <w:rPr>
          <w:rFonts w:ascii="Times New Roman" w:eastAsia="Times New Roman" w:hAnsi="Times New Roman" w:cs="Times New Roman"/>
          <w:sz w:val="24"/>
          <w:szCs w:val="24"/>
        </w:rPr>
        <w:t xml:space="preserve"> thirties and early forties.</w:t>
      </w:r>
    </w:p>
    <w:p w14:paraId="4A16B28A"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income in this cluster is like that on the entire dataset it is less than $75,000 for most of the people. We can say that income is not as important as Exercise and eating healthy also plays an important role in whether a p</w:t>
      </w:r>
      <w:r>
        <w:rPr>
          <w:rFonts w:ascii="Times New Roman" w:eastAsia="Times New Roman" w:hAnsi="Times New Roman" w:cs="Times New Roman"/>
          <w:sz w:val="24"/>
          <w:szCs w:val="24"/>
        </w:rPr>
        <w:t>erson is healthy or not.</w:t>
      </w:r>
    </w:p>
    <w:p w14:paraId="63CC442D"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BAA3CF" wp14:editId="112B063B">
            <wp:extent cx="3057525" cy="219075"/>
            <wp:effectExtent l="0" t="0" r="0" b="0"/>
            <wp:docPr id="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3057525" cy="219075"/>
                    </a:xfrm>
                    <a:prstGeom prst="rect">
                      <a:avLst/>
                    </a:prstGeom>
                    <a:ln/>
                  </pic:spPr>
                </pic:pic>
              </a:graphicData>
            </a:graphic>
          </wp:inline>
        </w:drawing>
      </w:r>
    </w:p>
    <w:p w14:paraId="2E606FB4"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then see at what education level the people in this cluster we have seen that most of them have a degree which shows that education plays a really important role whether a person is healthy or not.</w:t>
      </w:r>
    </w:p>
    <w:p w14:paraId="44AA21CF"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9ACA98" wp14:editId="5F5AF5CB">
            <wp:extent cx="5753100" cy="247650"/>
            <wp:effectExtent l="0" t="0" r="0" b="0"/>
            <wp:docPr id="7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5753100" cy="247650"/>
                    </a:xfrm>
                    <a:prstGeom prst="rect">
                      <a:avLst/>
                    </a:prstGeom>
                    <a:ln/>
                  </pic:spPr>
                </pic:pic>
              </a:graphicData>
            </a:graphic>
          </wp:inline>
        </w:drawing>
      </w:r>
    </w:p>
    <w:p w14:paraId="4DDFDEBC"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try to find any more patterns which can help </w:t>
      </w:r>
      <w:r>
        <w:rPr>
          <w:rFonts w:ascii="Times New Roman" w:eastAsia="Times New Roman" w:hAnsi="Times New Roman" w:cs="Times New Roman"/>
          <w:sz w:val="24"/>
          <w:szCs w:val="24"/>
        </w:rPr>
        <w:t>us see if that behavior aids in the person being healthier or not.</w:t>
      </w:r>
    </w:p>
    <w:p w14:paraId="2070B8A7"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see that even though the majority of the people in this cluster don’t exercise regularly most of those who do exercise regularly have a BMI in the ideal range, thus showing exercise is r</w:t>
      </w:r>
      <w:r>
        <w:rPr>
          <w:rFonts w:ascii="Times New Roman" w:eastAsia="Times New Roman" w:hAnsi="Times New Roman" w:cs="Times New Roman"/>
          <w:sz w:val="24"/>
          <w:szCs w:val="24"/>
        </w:rPr>
        <w:t>eally important even if we eat healthy.</w:t>
      </w:r>
    </w:p>
    <w:p w14:paraId="1F6896CB" w14:textId="63A02075" w:rsidR="009132AE" w:rsidRDefault="009132AE">
      <w:pPr>
        <w:rPr>
          <w:rFonts w:ascii="Times New Roman" w:eastAsia="Times New Roman" w:hAnsi="Times New Roman" w:cs="Times New Roman"/>
          <w:sz w:val="24"/>
          <w:szCs w:val="24"/>
        </w:rPr>
      </w:pPr>
    </w:p>
    <w:p w14:paraId="110A0E8F" w14:textId="49DD468F" w:rsidR="00114056" w:rsidRDefault="00114056">
      <w:pPr>
        <w:rPr>
          <w:rFonts w:ascii="Times New Roman" w:eastAsia="Times New Roman" w:hAnsi="Times New Roman" w:cs="Times New Roman"/>
          <w:sz w:val="24"/>
          <w:szCs w:val="24"/>
        </w:rPr>
      </w:pPr>
    </w:p>
    <w:p w14:paraId="48E8C825" w14:textId="2553185F" w:rsidR="00114056" w:rsidRDefault="00114056">
      <w:pPr>
        <w:rPr>
          <w:rFonts w:ascii="Times New Roman" w:eastAsia="Times New Roman" w:hAnsi="Times New Roman" w:cs="Times New Roman"/>
          <w:sz w:val="24"/>
          <w:szCs w:val="24"/>
        </w:rPr>
      </w:pPr>
    </w:p>
    <w:p w14:paraId="7FDAC1AF" w14:textId="06455A3A" w:rsidR="00114056" w:rsidRDefault="00114056">
      <w:pPr>
        <w:rPr>
          <w:rFonts w:ascii="Times New Roman" w:eastAsia="Times New Roman" w:hAnsi="Times New Roman" w:cs="Times New Roman"/>
          <w:sz w:val="24"/>
          <w:szCs w:val="24"/>
        </w:rPr>
      </w:pPr>
    </w:p>
    <w:p w14:paraId="2DA31C18" w14:textId="657980F6" w:rsidR="00114056" w:rsidRDefault="00114056">
      <w:pPr>
        <w:rPr>
          <w:rFonts w:ascii="Times New Roman" w:eastAsia="Times New Roman" w:hAnsi="Times New Roman" w:cs="Times New Roman"/>
          <w:sz w:val="24"/>
          <w:szCs w:val="24"/>
        </w:rPr>
      </w:pPr>
    </w:p>
    <w:p w14:paraId="015538B5" w14:textId="77777777" w:rsidR="00114056" w:rsidRDefault="00114056">
      <w:pPr>
        <w:rPr>
          <w:rFonts w:ascii="Times New Roman" w:eastAsia="Times New Roman" w:hAnsi="Times New Roman" w:cs="Times New Roman"/>
          <w:sz w:val="24"/>
          <w:szCs w:val="24"/>
        </w:rPr>
      </w:pPr>
    </w:p>
    <w:p w14:paraId="0A6D9F19" w14:textId="77777777" w:rsidR="009132AE" w:rsidRDefault="000443B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Conclusion</w:t>
      </w:r>
    </w:p>
    <w:p w14:paraId="2A7D4226"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analysis, we found out the demographics of people who lead a healthy lifestyle and also eat healthy food. This segment of people is the most important for our clients as these are the pe</w:t>
      </w:r>
      <w:r>
        <w:rPr>
          <w:rFonts w:ascii="Times New Roman" w:eastAsia="Times New Roman" w:hAnsi="Times New Roman" w:cs="Times New Roman"/>
          <w:sz w:val="24"/>
          <w:szCs w:val="24"/>
        </w:rPr>
        <w:t>ople who would most likely be interested in their products compared to any other demographic of people.</w:t>
      </w:r>
    </w:p>
    <w:p w14:paraId="225F6AE5" w14:textId="4EB60C4A"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see that across the dataset and also across the clusters that most of the BMI in the ideal BMI range are the people between the ages of 25 and 35, wh</w:t>
      </w:r>
      <w:r>
        <w:rPr>
          <w:rFonts w:ascii="Times New Roman" w:eastAsia="Times New Roman" w:hAnsi="Times New Roman" w:cs="Times New Roman"/>
          <w:sz w:val="24"/>
          <w:szCs w:val="24"/>
        </w:rPr>
        <w:t xml:space="preserve">ich is reasonable considering this age group has relatively more time for their health, but as they grow older there are more issues such as work and other stresses that affects the time they spend on themselves thus becoming unhealthy. </w:t>
      </w:r>
      <w:r>
        <w:rPr>
          <w:rFonts w:ascii="Times New Roman" w:eastAsia="Times New Roman" w:hAnsi="Times New Roman" w:cs="Times New Roman"/>
          <w:sz w:val="24"/>
          <w:szCs w:val="24"/>
        </w:rPr>
        <w:t>This is also evident from the logistic regression m</w:t>
      </w:r>
      <w:r>
        <w:rPr>
          <w:rFonts w:ascii="Times New Roman" w:eastAsia="Times New Roman" w:hAnsi="Times New Roman" w:cs="Times New Roman"/>
          <w:sz w:val="24"/>
          <w:szCs w:val="24"/>
        </w:rPr>
        <w:t>odels we ran where we can see that the ‘age’ factor plays a significant role in whether the person is healthy or not.</w:t>
      </w:r>
    </w:p>
    <w:p w14:paraId="4194AAC8" w14:textId="3B4787FB"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also observe that even though income plays a significant role if the person is healthy or not</w:t>
      </w:r>
      <w:r w:rsidR="00650694">
        <w:rPr>
          <w:rFonts w:ascii="Times New Roman" w:eastAsia="Times New Roman" w:hAnsi="Times New Roman" w:cs="Times New Roman"/>
          <w:sz w:val="24"/>
          <w:szCs w:val="24"/>
        </w:rPr>
        <w:t>, i</w:t>
      </w:r>
      <w:r>
        <w:rPr>
          <w:rFonts w:ascii="Times New Roman" w:eastAsia="Times New Roman" w:hAnsi="Times New Roman" w:cs="Times New Roman"/>
          <w:sz w:val="24"/>
          <w:szCs w:val="24"/>
        </w:rPr>
        <w:t>t is not important as shown in the clus</w:t>
      </w:r>
      <w:r>
        <w:rPr>
          <w:rFonts w:ascii="Times New Roman" w:eastAsia="Times New Roman" w:hAnsi="Times New Roman" w:cs="Times New Roman"/>
          <w:sz w:val="24"/>
          <w:szCs w:val="24"/>
        </w:rPr>
        <w:t xml:space="preserve">ters that most of the people even with lower incomes have a healthy lifestyle. The reasons for this might be plenty as people who earn more money need to work longer hours and have more stressful jobs. Also, people who earn large sums of money travel very </w:t>
      </w:r>
      <w:r>
        <w:rPr>
          <w:rFonts w:ascii="Times New Roman" w:eastAsia="Times New Roman" w:hAnsi="Times New Roman" w:cs="Times New Roman"/>
          <w:sz w:val="24"/>
          <w:szCs w:val="24"/>
        </w:rPr>
        <w:t>frequently and thus do not have a control on their diet as they must eat outside every time they travel or go out for business meetings.</w:t>
      </w:r>
    </w:p>
    <w:p w14:paraId="7F68A174"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also saw the role of education in the health of a person. It can be noted that most people with qualification of a d</w:t>
      </w:r>
      <w:r>
        <w:rPr>
          <w:rFonts w:ascii="Times New Roman" w:eastAsia="Times New Roman" w:hAnsi="Times New Roman" w:cs="Times New Roman"/>
          <w:sz w:val="24"/>
          <w:szCs w:val="24"/>
        </w:rPr>
        <w:t>egree or above are unhealthy compared to people who only have gone to a Trade School or lower. This is because usually jobs for people from Trade School or lower qualifications involve a lot of physical effort and thus help them maintain their fitness comp</w:t>
      </w:r>
      <w:r>
        <w:rPr>
          <w:rFonts w:ascii="Times New Roman" w:eastAsia="Times New Roman" w:hAnsi="Times New Roman" w:cs="Times New Roman"/>
          <w:sz w:val="24"/>
          <w:szCs w:val="24"/>
        </w:rPr>
        <w:t>ared to the former where most of the jobs don’t take any physical effort.</w:t>
      </w:r>
    </w:p>
    <w:p w14:paraId="6C06E76F"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also see that a lot of customers who are healthy go to Walmart to buy their products, we can have various displays around important areas to improve the visibility of our clients’</w:t>
      </w:r>
      <w:r>
        <w:rPr>
          <w:rFonts w:ascii="Times New Roman" w:eastAsia="Times New Roman" w:hAnsi="Times New Roman" w:cs="Times New Roman"/>
          <w:sz w:val="24"/>
          <w:szCs w:val="24"/>
        </w:rPr>
        <w:t xml:space="preserve"> products and to market their products. We also see that most people do not mind spending more money if the product is good. This can help us fix a competitive market price for our clients’ wellness products. </w:t>
      </w:r>
    </w:p>
    <w:p w14:paraId="5FE976BF"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also see that people care if the product is</w:t>
      </w:r>
      <w:r>
        <w:rPr>
          <w:rFonts w:ascii="Times New Roman" w:eastAsia="Times New Roman" w:hAnsi="Times New Roman" w:cs="Times New Roman"/>
          <w:sz w:val="24"/>
          <w:szCs w:val="24"/>
        </w:rPr>
        <w:t xml:space="preserve"> all natural or not, hence our clients’ can also release an all whole food-based product. The packaging of which will also be environment friendly. This helps us get customers on both sides of the aisle.</w:t>
      </w:r>
    </w:p>
    <w:p w14:paraId="1A7D6D1B" w14:textId="77777777" w:rsidR="009132AE" w:rsidRDefault="000443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conclude, we would suggest our clients to target </w:t>
      </w:r>
      <w:r>
        <w:rPr>
          <w:rFonts w:ascii="Times New Roman" w:eastAsia="Times New Roman" w:hAnsi="Times New Roman" w:cs="Times New Roman"/>
          <w:sz w:val="24"/>
          <w:szCs w:val="24"/>
        </w:rPr>
        <w:t xml:space="preserve">a younger audience as they are the people who are most likely to buy the product. We can also ask them to target people who buy for their whole family by creating campaigns or advertisements showcasing a family's collective health. </w:t>
      </w:r>
    </w:p>
    <w:p w14:paraId="58CF77FA" w14:textId="77777777" w:rsidR="009132AE" w:rsidRDefault="000443B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The price of the product is not of great significance as people are willing to spend more but it should not be exorbitant as most healthy people earn very little and have families to take care of. Hence, our clients can have two kinds of products: one that</w:t>
      </w:r>
      <w:r>
        <w:rPr>
          <w:rFonts w:ascii="Times New Roman" w:eastAsia="Times New Roman" w:hAnsi="Times New Roman" w:cs="Times New Roman"/>
          <w:sz w:val="24"/>
          <w:szCs w:val="24"/>
        </w:rPr>
        <w:t xml:space="preserve"> is healthy and one that is healthy based on whole foods (natural ingredients).</w:t>
      </w:r>
    </w:p>
    <w:sectPr w:rsidR="009132AE">
      <w:headerReference w:type="default" r:id="rId3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1C4EE" w14:textId="77777777" w:rsidR="000443BF" w:rsidRDefault="000443BF">
      <w:pPr>
        <w:spacing w:after="0" w:line="240" w:lineRule="auto"/>
      </w:pPr>
      <w:r>
        <w:separator/>
      </w:r>
    </w:p>
  </w:endnote>
  <w:endnote w:type="continuationSeparator" w:id="0">
    <w:p w14:paraId="3A948FD7" w14:textId="77777777" w:rsidR="000443BF" w:rsidRDefault="00044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C958F" w14:textId="77777777" w:rsidR="000443BF" w:rsidRDefault="000443BF">
      <w:pPr>
        <w:spacing w:after="0" w:line="240" w:lineRule="auto"/>
      </w:pPr>
      <w:r>
        <w:separator/>
      </w:r>
    </w:p>
  </w:footnote>
  <w:footnote w:type="continuationSeparator" w:id="0">
    <w:p w14:paraId="52989685" w14:textId="77777777" w:rsidR="000443BF" w:rsidRDefault="00044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C5ADA" w14:textId="77777777" w:rsidR="009132AE" w:rsidRDefault="000443BF">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000000"/>
      </w:rPr>
      <w:t xml:space="preserve">Page | </w:t>
    </w:r>
    <w:r>
      <w:rPr>
        <w:color w:val="000000"/>
      </w:rPr>
      <w:fldChar w:fldCharType="begin"/>
    </w:r>
    <w:r>
      <w:rPr>
        <w:color w:val="000000"/>
      </w:rPr>
      <w:instrText>PAGE</w:instrText>
    </w:r>
    <w:r w:rsidR="00BC7F3E">
      <w:rPr>
        <w:color w:val="000000"/>
      </w:rPr>
      <w:fldChar w:fldCharType="separate"/>
    </w:r>
    <w:r w:rsidR="00BC7F3E">
      <w:rPr>
        <w:noProof/>
        <w:color w:val="000000"/>
      </w:rPr>
      <w:t>1</w:t>
    </w:r>
    <w:r>
      <w:rPr>
        <w:color w:val="000000"/>
      </w:rPr>
      <w:fldChar w:fldCharType="end"/>
    </w:r>
  </w:p>
  <w:p w14:paraId="4C463EE7" w14:textId="77777777" w:rsidR="009132AE" w:rsidRDefault="009132A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3297A"/>
    <w:multiLevelType w:val="multilevel"/>
    <w:tmpl w:val="C5EA3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DA273F"/>
    <w:multiLevelType w:val="multilevel"/>
    <w:tmpl w:val="A42A7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2AE"/>
    <w:rsid w:val="000031F3"/>
    <w:rsid w:val="000443BF"/>
    <w:rsid w:val="00076124"/>
    <w:rsid w:val="000B2D2B"/>
    <w:rsid w:val="00114056"/>
    <w:rsid w:val="001528CF"/>
    <w:rsid w:val="00157DDD"/>
    <w:rsid w:val="001621A8"/>
    <w:rsid w:val="001A5C59"/>
    <w:rsid w:val="00206B78"/>
    <w:rsid w:val="00236EC6"/>
    <w:rsid w:val="00285FDC"/>
    <w:rsid w:val="002A4FBC"/>
    <w:rsid w:val="002A6E94"/>
    <w:rsid w:val="002B56F0"/>
    <w:rsid w:val="00310EFE"/>
    <w:rsid w:val="003371F1"/>
    <w:rsid w:val="003407F0"/>
    <w:rsid w:val="00372A8F"/>
    <w:rsid w:val="00397BD9"/>
    <w:rsid w:val="00405DEE"/>
    <w:rsid w:val="00450FAC"/>
    <w:rsid w:val="00485E09"/>
    <w:rsid w:val="004D1FA9"/>
    <w:rsid w:val="0051157E"/>
    <w:rsid w:val="00532092"/>
    <w:rsid w:val="005E1EEA"/>
    <w:rsid w:val="00650694"/>
    <w:rsid w:val="00696F88"/>
    <w:rsid w:val="006B0C34"/>
    <w:rsid w:val="006B4A20"/>
    <w:rsid w:val="006E339D"/>
    <w:rsid w:val="006E4343"/>
    <w:rsid w:val="007163AF"/>
    <w:rsid w:val="00781FAE"/>
    <w:rsid w:val="00791743"/>
    <w:rsid w:val="007A7A50"/>
    <w:rsid w:val="0080121E"/>
    <w:rsid w:val="00811862"/>
    <w:rsid w:val="00833573"/>
    <w:rsid w:val="0083411E"/>
    <w:rsid w:val="00871DC1"/>
    <w:rsid w:val="008C2D6E"/>
    <w:rsid w:val="008C3333"/>
    <w:rsid w:val="008D0D80"/>
    <w:rsid w:val="008F6470"/>
    <w:rsid w:val="009019DD"/>
    <w:rsid w:val="009132AE"/>
    <w:rsid w:val="009A1899"/>
    <w:rsid w:val="009A7A02"/>
    <w:rsid w:val="009D1F60"/>
    <w:rsid w:val="009E218E"/>
    <w:rsid w:val="009F01B4"/>
    <w:rsid w:val="00A1504F"/>
    <w:rsid w:val="00A2383B"/>
    <w:rsid w:val="00A92AD3"/>
    <w:rsid w:val="00AD5150"/>
    <w:rsid w:val="00AD553A"/>
    <w:rsid w:val="00B827B9"/>
    <w:rsid w:val="00BB0E82"/>
    <w:rsid w:val="00BC7F3E"/>
    <w:rsid w:val="00BE4F69"/>
    <w:rsid w:val="00BF5529"/>
    <w:rsid w:val="00C30426"/>
    <w:rsid w:val="00C44B87"/>
    <w:rsid w:val="00C66446"/>
    <w:rsid w:val="00C856F8"/>
    <w:rsid w:val="00CA76E1"/>
    <w:rsid w:val="00CC3CB2"/>
    <w:rsid w:val="00D667C6"/>
    <w:rsid w:val="00D87D28"/>
    <w:rsid w:val="00E0084C"/>
    <w:rsid w:val="00E5323B"/>
    <w:rsid w:val="00E8354D"/>
    <w:rsid w:val="00EC4DB1"/>
    <w:rsid w:val="00EC5FD2"/>
    <w:rsid w:val="00ED1DE4"/>
    <w:rsid w:val="00EF3CFE"/>
    <w:rsid w:val="00F00504"/>
    <w:rsid w:val="00F2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9A06"/>
  <w15:docId w15:val="{C15A024A-C5B3-420D-93CE-5626F820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2D0809"/>
    <w:pPr>
      <w:spacing w:after="0" w:line="240" w:lineRule="auto"/>
    </w:pPr>
    <w:rPr>
      <w:rFonts w:eastAsiaTheme="minorEastAsia"/>
    </w:rPr>
  </w:style>
  <w:style w:type="character" w:customStyle="1" w:styleId="NoSpacingChar">
    <w:name w:val="No Spacing Char"/>
    <w:basedOn w:val="DefaultParagraphFont"/>
    <w:link w:val="NoSpacing"/>
    <w:uiPriority w:val="1"/>
    <w:rsid w:val="002D0809"/>
    <w:rPr>
      <w:rFonts w:eastAsiaTheme="minorEastAsia"/>
    </w:rPr>
  </w:style>
  <w:style w:type="paragraph" w:styleId="Header">
    <w:name w:val="header"/>
    <w:basedOn w:val="Normal"/>
    <w:link w:val="HeaderChar"/>
    <w:uiPriority w:val="99"/>
    <w:unhideWhenUsed/>
    <w:rsid w:val="006E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5D6"/>
  </w:style>
  <w:style w:type="paragraph" w:styleId="Footer">
    <w:name w:val="footer"/>
    <w:basedOn w:val="Normal"/>
    <w:link w:val="FooterChar"/>
    <w:uiPriority w:val="99"/>
    <w:unhideWhenUsed/>
    <w:rsid w:val="006E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5D6"/>
  </w:style>
  <w:style w:type="paragraph" w:styleId="ListParagraph">
    <w:name w:val="List Paragraph"/>
    <w:basedOn w:val="Normal"/>
    <w:uiPriority w:val="34"/>
    <w:qFormat/>
    <w:rsid w:val="0064019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5.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7.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6.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4.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c7rKnCZ4wV6LNDtMHdLpep9qw==">AMUW2mVCOmjdb3V1OFy5UXdDZcGcFjWkBCtEJyTSkcYSAMCq//aaxmZ746fMcN7yt58B6Gpdg29e3pbBgiQnLZ0OoFNIpWp9OvNXq0nKEsvqANA+2TWZMoE=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25</Pages>
  <Words>3640</Words>
  <Characters>20753</Characters>
  <Application>Microsoft Office Word</Application>
  <DocSecurity>0</DocSecurity>
  <Lines>172</Lines>
  <Paragraphs>48</Paragraphs>
  <ScaleCrop>false</ScaleCrop>
  <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jabir ahmed</dc:creator>
  <cp:lastModifiedBy>ANUGYA GUPTA</cp:lastModifiedBy>
  <cp:revision>104</cp:revision>
  <dcterms:created xsi:type="dcterms:W3CDTF">2020-05-07T21:50:00Z</dcterms:created>
  <dcterms:modified xsi:type="dcterms:W3CDTF">2020-05-08T00:35:00Z</dcterms:modified>
</cp:coreProperties>
</file>