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34E1" w14:textId="77777777" w:rsidR="00295680" w:rsidRPr="00295680" w:rsidRDefault="00295680" w:rsidP="00295680">
      <w:pPr>
        <w:rPr>
          <w:lang w:val="en-US"/>
        </w:rPr>
      </w:pPr>
      <w:r w:rsidRPr="00295680">
        <w:rPr>
          <w:lang w:val="en-US"/>
        </w:rPr>
        <w:t>Breast cancer stands as a formidable challenge in contemporary healthcare landscapes, affecting millions of lives globally. Its multifaceted nature, marked by diverse clinical presentations and treatment responses, necessitates a comprehensive understanding to address its complex dynamics. As we confront this pervasive health issue, the intersection of medical science and data analytics emerges as a powerful nexus for unraveling the intricacies of breast cancer.</w:t>
      </w:r>
    </w:p>
    <w:p w14:paraId="608C822A" w14:textId="77777777" w:rsidR="00295680" w:rsidRPr="00295680" w:rsidRDefault="00295680" w:rsidP="00295680">
      <w:pPr>
        <w:rPr>
          <w:lang w:val="en-US"/>
        </w:rPr>
      </w:pPr>
    </w:p>
    <w:p w14:paraId="096A6AB7" w14:textId="77777777" w:rsidR="00295680" w:rsidRPr="00295680" w:rsidRDefault="00295680" w:rsidP="00295680">
      <w:pPr>
        <w:rPr>
          <w:lang w:val="en-US"/>
        </w:rPr>
      </w:pPr>
      <w:r w:rsidRPr="00295680">
        <w:rPr>
          <w:lang w:val="en-US"/>
        </w:rPr>
        <w:t>In an era dominated by information, data-driven approaches have become indispensable for healthcare research. Real-world datasets, such as the one procured from Kaggle for this project, serve as invaluable troves of information. The urgency to analyze and interpret this data is underscored by the imperative to enhance our comprehension of breast cancer's varied manifestations. This endeavor is not just an academic pursuit; it's a quest for tangible, real-world applications that can transform healthcare outcomes.</w:t>
      </w:r>
    </w:p>
    <w:p w14:paraId="528C9FB5" w14:textId="77777777" w:rsidR="00295680" w:rsidRPr="00295680" w:rsidRDefault="00295680" w:rsidP="00295680">
      <w:pPr>
        <w:rPr>
          <w:lang w:val="en-US"/>
        </w:rPr>
      </w:pPr>
    </w:p>
    <w:p w14:paraId="5FEBE7FD" w14:textId="77D7C98D" w:rsidR="006E3C97" w:rsidRDefault="00295680" w:rsidP="00295680">
      <w:pPr>
        <w:rPr>
          <w:lang w:val="en-US"/>
        </w:rPr>
      </w:pPr>
      <w:r w:rsidRPr="00295680">
        <w:rPr>
          <w:lang w:val="en-US"/>
        </w:rPr>
        <w:t>The dataset, a mosaic of 334 instances and 17 attributes, encapsulates the nuances of breast cancer diagnoses. From age and gender to surgical interventions and patient outcomes, the dataset paints a holistic picture of the disease. Our mission is to harness the potential within this data, to extract meaningful patterns, correlations, and insights that can illuminate new avenues for research, diagnosis, and treatment.</w:t>
      </w:r>
    </w:p>
    <w:p w14:paraId="3E8F8B25" w14:textId="77777777" w:rsidR="006E3C97" w:rsidRDefault="006E3C97" w:rsidP="00295680">
      <w:pPr>
        <w:rPr>
          <w:lang w:val="en-US"/>
        </w:rPr>
      </w:pPr>
    </w:p>
    <w:p w14:paraId="0CE87526" w14:textId="77777777" w:rsidR="00295680" w:rsidRDefault="00295680" w:rsidP="00295680">
      <w:r>
        <w:t>Descriptive Statistics:</w:t>
      </w:r>
    </w:p>
    <w:p w14:paraId="4CE2FB7C" w14:textId="77777777" w:rsidR="00295680" w:rsidRDefault="00295680" w:rsidP="00295680">
      <w:r>
        <w:t>3.1 Age Distribution and Cancer Stage:</w:t>
      </w:r>
    </w:p>
    <w:p w14:paraId="3AD6A53B" w14:textId="77777777" w:rsidR="00295680" w:rsidRDefault="00295680" w:rsidP="00295680">
      <w:r>
        <w:t>We will employ side-by-side box plots to represent the age distribution based on different cancer stages, providing insights into age variations across stages.</w:t>
      </w:r>
    </w:p>
    <w:p w14:paraId="578D9276" w14:textId="77777777" w:rsidR="00295680" w:rsidRDefault="00295680" w:rsidP="00295680"/>
    <w:p w14:paraId="6D38A463" w14:textId="77777777" w:rsidR="00295680" w:rsidRDefault="00295680" w:rsidP="00295680">
      <w:r>
        <w:t>3.2 Histology Frequency:</w:t>
      </w:r>
    </w:p>
    <w:p w14:paraId="31075CE8" w14:textId="77777777" w:rsidR="00295680" w:rsidRDefault="00295680" w:rsidP="00295680">
      <w:r>
        <w:t>Aiming to understand histology patterns, we will construct absolute and relative frequency tables to showcase the number of individuals with specific histological characteristics.</w:t>
      </w:r>
    </w:p>
    <w:p w14:paraId="0283FC56" w14:textId="77777777" w:rsidR="00295680" w:rsidRDefault="00295680" w:rsidP="00295680"/>
    <w:p w14:paraId="1C7430BB" w14:textId="77777777" w:rsidR="00295680" w:rsidRDefault="00295680" w:rsidP="00295680">
      <w:r>
        <w:t>3.3 Protein Correlations:</w:t>
      </w:r>
    </w:p>
    <w:p w14:paraId="307E4656" w14:textId="77777777" w:rsidR="00295680" w:rsidRDefault="00295680" w:rsidP="00295680">
      <w:r>
        <w:t>Utilizing scatterplots, we will explore correlations between different proteins, offering insights into potential relationships that may contribute to the understanding of breast cancer.</w:t>
      </w:r>
    </w:p>
    <w:p w14:paraId="775D17E6" w14:textId="77777777" w:rsidR="00295680" w:rsidRDefault="00295680" w:rsidP="00295680"/>
    <w:p w14:paraId="496AB768" w14:textId="77777777" w:rsidR="00295680" w:rsidRDefault="00295680" w:rsidP="00295680">
      <w:r>
        <w:t>3.4 Age Distribution Visualization:</w:t>
      </w:r>
    </w:p>
    <w:p w14:paraId="1E0AFD81" w14:textId="77777777" w:rsidR="00295680" w:rsidRDefault="00295680" w:rsidP="00295680">
      <w:r>
        <w:t>Histograms will be employed to visualize the distribution of patient ages, providing a comprehensive overview with an appropriate number of bins.</w:t>
      </w:r>
    </w:p>
    <w:p w14:paraId="26AC06D8" w14:textId="77777777" w:rsidR="00295680" w:rsidRDefault="00295680" w:rsidP="00295680"/>
    <w:p w14:paraId="308F6329" w14:textId="77777777" w:rsidR="00295680" w:rsidRDefault="00295680" w:rsidP="00295680">
      <w:r>
        <w:t>4. Additional Visualization Tools:</w:t>
      </w:r>
    </w:p>
    <w:p w14:paraId="07DBFBCE" w14:textId="77777777" w:rsidR="00295680" w:rsidRDefault="00295680" w:rsidP="00295680">
      <w:r>
        <w:lastRenderedPageBreak/>
        <w:t>Beyond the methods outlined, we plan to incorporate various visualization tools to further enhance precision in data interpretation, ensuring a holistic analysis.</w:t>
      </w:r>
    </w:p>
    <w:p w14:paraId="1D57D47F" w14:textId="77777777" w:rsidR="00295680" w:rsidRDefault="00295680" w:rsidP="00295680"/>
    <w:p w14:paraId="4D7FCAA0" w14:textId="77777777" w:rsidR="00295680" w:rsidRDefault="00295680" w:rsidP="00295680">
      <w:r>
        <w:t>5. Inferential Statistics:</w:t>
      </w:r>
    </w:p>
    <w:p w14:paraId="3A8D48B2" w14:textId="77777777" w:rsidR="00295680" w:rsidRDefault="00295680" w:rsidP="00295680">
      <w:r>
        <w:t>5.1 Inference about Means:</w:t>
      </w:r>
    </w:p>
    <w:p w14:paraId="592AB612" w14:textId="77777777" w:rsidR="00295680" w:rsidRDefault="00295680" w:rsidP="00295680">
      <w:r>
        <w:t>Utilizing methods taught in class, we will compare the mean age of patients who survived against those who did not. Additionally, pairwise differences in the age of patients with different cancer stages will be explored.</w:t>
      </w:r>
    </w:p>
    <w:p w14:paraId="5697AF79" w14:textId="77777777" w:rsidR="00295680" w:rsidRDefault="00295680" w:rsidP="00295680"/>
    <w:p w14:paraId="1433941E" w14:textId="77777777" w:rsidR="00295680" w:rsidRDefault="00295680" w:rsidP="00295680">
      <w:r>
        <w:t>5.2 Inference about Variance:</w:t>
      </w:r>
    </w:p>
    <w:p w14:paraId="19C6109A" w14:textId="77777777" w:rsidR="00295680" w:rsidRDefault="00295680" w:rsidP="00295680">
      <w:r>
        <w:t>Comparison of protein variances among patients will be conducted using inference about variance methods.</w:t>
      </w:r>
    </w:p>
    <w:p w14:paraId="5E77A548" w14:textId="77777777" w:rsidR="00295680" w:rsidRDefault="00295680" w:rsidP="00295680"/>
    <w:p w14:paraId="2F0CA3FB" w14:textId="77777777" w:rsidR="00295680" w:rsidRDefault="00295680" w:rsidP="00295680">
      <w:r>
        <w:t>5.3 Inference about Proportions:</w:t>
      </w:r>
    </w:p>
    <w:p w14:paraId="12FBB272" w14:textId="77777777" w:rsidR="00295680" w:rsidRDefault="00295680" w:rsidP="00295680">
      <w:r>
        <w:t>Inferential analysis will be applied to compare the survival rates of individuals in different cancer stages.</w:t>
      </w:r>
    </w:p>
    <w:p w14:paraId="5CF98638" w14:textId="77777777" w:rsidR="00295680" w:rsidRDefault="00295680" w:rsidP="00295680"/>
    <w:p w14:paraId="6B9F0522" w14:textId="77777777" w:rsidR="00295680" w:rsidRDefault="00295680" w:rsidP="00295680">
      <w:r>
        <w:t>5.4 χ2 Inference:</w:t>
      </w:r>
    </w:p>
    <w:p w14:paraId="4E94CDAE" w14:textId="77777777" w:rsidR="00295680" w:rsidRDefault="00295680" w:rsidP="00295680">
      <w:r>
        <w:t xml:space="preserve">Checking for independence between </w:t>
      </w:r>
      <w:proofErr w:type="spellStart"/>
      <w:r>
        <w:t>tumor</w:t>
      </w:r>
      <w:proofErr w:type="spellEnd"/>
      <w:r>
        <w:t xml:space="preserve"> stage and histology will be conducted using χ2 inference methods.</w:t>
      </w:r>
    </w:p>
    <w:p w14:paraId="3DA36E71" w14:textId="77777777" w:rsidR="00295680" w:rsidRDefault="00295680" w:rsidP="00295680"/>
    <w:p w14:paraId="41D0C3E9" w14:textId="77777777" w:rsidR="00295680" w:rsidRDefault="00295680" w:rsidP="00295680">
      <w:r>
        <w:t>5.5 ANOVA Methods:</w:t>
      </w:r>
    </w:p>
    <w:p w14:paraId="00F899D7" w14:textId="77777777" w:rsidR="00295680" w:rsidRDefault="00295680" w:rsidP="00295680">
      <w:r>
        <w:t>Employing ANOVA methods, we will compare the mean protein levels across different cancer stages, offering insights into potential variations.</w:t>
      </w:r>
    </w:p>
    <w:p w14:paraId="5C327890" w14:textId="77777777" w:rsidR="00295680" w:rsidRDefault="00295680" w:rsidP="00295680"/>
    <w:p w14:paraId="174813A5" w14:textId="77777777" w:rsidR="00295680" w:rsidRDefault="00295680" w:rsidP="00295680">
      <w:r>
        <w:t>6. Conclusion:</w:t>
      </w:r>
    </w:p>
    <w:p w14:paraId="7606B322" w14:textId="43264C06" w:rsidR="006E3C97" w:rsidRPr="00295680" w:rsidRDefault="00295680" w:rsidP="00295680">
      <w:r>
        <w:t xml:space="preserve">This project </w:t>
      </w:r>
      <w:proofErr w:type="spellStart"/>
      <w:r>
        <w:t>endeavors</w:t>
      </w:r>
      <w:proofErr w:type="spellEnd"/>
      <w:r>
        <w:t xml:space="preserve"> to extract insightful observations from real breast cancer data through a combination of descriptive and inferential statistical methods. The comprehensive analysis aims to contribute to the ongoing efforts to understand and combat breast cancer.</w:t>
      </w:r>
    </w:p>
    <w:sectPr w:rsidR="006E3C97" w:rsidRPr="00295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C0825"/>
    <w:multiLevelType w:val="hybridMultilevel"/>
    <w:tmpl w:val="6058A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DE415D"/>
    <w:multiLevelType w:val="hybridMultilevel"/>
    <w:tmpl w:val="835E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9207526">
    <w:abstractNumId w:val="0"/>
  </w:num>
  <w:num w:numId="2" w16cid:durableId="623730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D7"/>
    <w:rsid w:val="000327EF"/>
    <w:rsid w:val="00092B2D"/>
    <w:rsid w:val="00295680"/>
    <w:rsid w:val="00313ED7"/>
    <w:rsid w:val="006E3C97"/>
    <w:rsid w:val="009F3381"/>
    <w:rsid w:val="00D37E25"/>
    <w:rsid w:val="00E606DE"/>
    <w:rsid w:val="00F90A10"/>
    <w:rsid w:val="00FE6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865E"/>
  <w15:chartTrackingRefBased/>
  <w15:docId w15:val="{54DAC246-77A5-458E-B430-24164FB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E25"/>
    <w:pPr>
      <w:ind w:left="720"/>
      <w:contextualSpacing/>
    </w:pPr>
  </w:style>
  <w:style w:type="character" w:styleId="PlaceholderText">
    <w:name w:val="Placeholder Text"/>
    <w:basedOn w:val="DefaultParagraphFont"/>
    <w:uiPriority w:val="99"/>
    <w:semiHidden/>
    <w:rsid w:val="00092B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47344">
      <w:bodyDiv w:val="1"/>
      <w:marLeft w:val="0"/>
      <w:marRight w:val="0"/>
      <w:marTop w:val="0"/>
      <w:marBottom w:val="0"/>
      <w:divBdr>
        <w:top w:val="none" w:sz="0" w:space="0" w:color="auto"/>
        <w:left w:val="none" w:sz="0" w:space="0" w:color="auto"/>
        <w:bottom w:val="none" w:sz="0" w:space="0" w:color="auto"/>
        <w:right w:val="none" w:sz="0" w:space="0" w:color="auto"/>
      </w:divBdr>
    </w:div>
    <w:div w:id="18042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 Aashrith</dc:creator>
  <cp:keywords/>
  <dc:description/>
  <cp:lastModifiedBy>Maisa, Aashrith</cp:lastModifiedBy>
  <cp:revision>1</cp:revision>
  <dcterms:created xsi:type="dcterms:W3CDTF">2023-11-09T21:57:00Z</dcterms:created>
  <dcterms:modified xsi:type="dcterms:W3CDTF">2023-11-09T23:08:00Z</dcterms:modified>
</cp:coreProperties>
</file>