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4032"/>
          <w:sz w:val="80"/>
        </w:rPr>
        <w:t>Darukaa.Earth</w:t>
      </w:r>
    </w:p>
    <w:p>
      <w:pPr>
        <w:jc w:val="center"/>
      </w:pPr>
      <w:r>
        <w:rPr>
          <w:color w:val="2A6F77"/>
          <w:sz w:val="40"/>
        </w:rPr>
        <w:t>Nature Intelligence Dashboard</w:t>
      </w:r>
    </w:p>
    <w:p>
      <w:pPr>
        <w:jc w:val="center"/>
      </w:pPr>
      <w:r>
        <w:rPr>
          <w:i/>
          <w:sz w:val="28"/>
        </w:rPr>
        <w:t>Full-Stack Developer Hackathon — Submission Document</w:t>
      </w:r>
    </w:p>
    <w:p/>
    <w:p/>
    <w:tbl>
      <w:tblPr>
        <w:tblW w:type="auto" w:w="0"/>
        <w:jc w:val="center"/>
        <w:tblLayout w:type="autofit"/>
        <w:tblLook w:firstColumn="1" w:firstRow="1" w:lastColumn="0" w:lastRow="0" w:noHBand="0" w:noVBand="1" w:val="04A0"/>
      </w:tblPr>
      <w:tblGrid>
        <w:gridCol w:w="4320"/>
        <w:gridCol w:w="4320"/>
      </w:tblGrid>
      <w:tr>
        <w:tc>
          <w:tcPr>
            <w:tcW w:type="dxa" w:w="4320"/>
          </w:tcPr>
          <w:p>
            <w:r>
              <w:rPr>
                <w:b/>
              </w:rPr>
              <w:t>Submitted by:</w:t>
            </w:r>
          </w:p>
        </w:tc>
        <w:tc>
          <w:tcPr>
            <w:tcW w:type="dxa" w:w="4320"/>
          </w:tcPr>
          <w:p>
            <w:r>
              <w:t>[YOUR FULL NAME]</w:t>
            </w:r>
          </w:p>
        </w:tc>
      </w:tr>
      <w:tr>
        <w:tc>
          <w:tcPr>
            <w:tcW w:type="dxa" w:w="4320"/>
          </w:tcPr>
          <w:p>
            <w:r>
              <w:rPr>
                <w:b/>
              </w:rPr>
              <w:t>Submission date:</w:t>
            </w:r>
          </w:p>
        </w:tc>
        <w:tc>
          <w:tcPr>
            <w:tcW w:type="dxa" w:w="4320"/>
          </w:tcPr>
          <w:p>
            <w:r>
              <w:t>2026-09-17</w:t>
            </w:r>
          </w:p>
        </w:tc>
      </w:tr>
      <w:tr>
        <w:tc>
          <w:tcPr>
            <w:tcW w:type="dxa" w:w="4320"/>
          </w:tcPr>
          <w:p>
            <w:r>
              <w:rPr>
                <w:b/>
              </w:rPr>
              <w:t>Contact email:</w:t>
            </w:r>
          </w:p>
        </w:tc>
        <w:tc>
          <w:tcPr>
            <w:tcW w:type="dxa" w:w="4320"/>
          </w:tcPr>
          <w:p>
            <w:r>
              <w:t>rishkeshtalpalikar@gmail.com</w:t>
            </w:r>
          </w:p>
        </w:tc>
      </w:tr>
    </w:tbl>
    <w:p>
      <w:r>
        <w:br w:type="page"/>
      </w:r>
    </w:p>
    <w:p>
      <w:pPr>
        <w:pStyle w:val="Heading1"/>
      </w:pPr>
      <w:r>
        <w:rPr>
          <w:color w:val="1B4032"/>
        </w:rPr>
        <w:t>1. Project Summary</w:t>
      </w:r>
    </w:p>
    <w:p>
      <w:r>
        <w:rPr>
          <w:b w:val="0"/>
          <w:i w:val="0"/>
        </w:rPr>
        <w:t>Darukaa.Earth — Nature Intelligence Dashboard is a full-stack carbon and biodiversity project-management application built for this hackathon. It lets an authenticated administrator create conservation projects, add monitored sites by drawing geographic boundaries on an interactive Mapbox map, and track carbon sequestration, biodiversity, and species-observation trends through interactive charts.</w:t>
      </w:r>
    </w:p>
    <w:p>
      <w:r>
        <w:rPr>
          <w:b w:val="0"/>
          <w:i w:val="0"/>
        </w:rPr>
        <w:t>The application is a complete vertical slice: a React/TypeScript frontend, a FastAPI backend backed by PostgreSQL with the PostGIS spatial extension, JWT-based authentication, Dockerised local development, automated CI, and a documented deployment path to Vercel (frontend) and Render (backend + database).</w:t>
      </w:r>
    </w:p>
    <w:p>
      <w:r>
        <w:rPr>
          <w:b w:val="0"/>
          <w:i/>
        </w:rPr>
        <w:t>All carbon, biodiversity, and species data shown in the demo is seeded, realistic demonstration data inspired by the general character of Indian mangrove, Western Ghats, and Deccan-plateau ecosystems. It is explicitly labelled “Demo monitoring data” in the interface and is not a claim about any real Darukaa.Earth field project.</w:t>
      </w:r>
    </w:p>
    <w:p>
      <w:pPr>
        <w:pStyle w:val="Heading1"/>
      </w:pPr>
      <w:r>
        <w:rPr>
          <w:color w:val="1B4032"/>
        </w:rPr>
        <w:t>2. Links</w:t>
      </w:r>
    </w:p>
    <w:p>
      <w:r>
        <w:rPr>
          <w:b/>
        </w:rPr>
        <w:t xml:space="preserve">GitHub repository URL: </w:t>
      </w:r>
      <w:r>
        <w:t>https://github.com/AashrithaReddy-19/darukaa-earth  (private)</w:t>
      </w:r>
    </w:p>
    <w:p>
      <w:r>
        <w:rPr>
          <w:b/>
        </w:rPr>
        <w:t xml:space="preserve">Live demo URL (frontend): </w:t>
      </w:r>
      <w:r>
        <w:t>https://darukaa-earth-blush.vercel.app</w:t>
      </w:r>
    </w:p>
    <w:p>
      <w:r>
        <w:rPr>
          <w:b/>
        </w:rPr>
        <w:t xml:space="preserve">Frontend URL (Vercel): </w:t>
      </w:r>
      <w:r>
        <w:t>https://darukaa-earth-blush.vercel.app</w:t>
      </w:r>
    </w:p>
    <w:p>
      <w:r>
        <w:rPr>
          <w:b/>
        </w:rPr>
        <w:t xml:space="preserve">Backend API URL (Render): </w:t>
      </w:r>
      <w:r>
        <w:t>https://darukaa-backend-fg3e.onrender.com  —  Swagger docs at /docs</w:t>
      </w:r>
    </w:p>
    <w:p>
      <w:r>
        <w:rPr>
          <w:b w:val="0"/>
          <w:i/>
        </w:rPr>
        <w:t>The application is fully deployed and live at the URLs above, with the production database migrated and seeded with the same demonstration dataset described in section 3. Login, dashboard, project/site creation with polygon drawing, analytics charts, and Swagger docs were all verified working against the live deployment before this document was finalized.</w:t>
      </w:r>
    </w:p>
    <w:p>
      <w:pPr>
        <w:pStyle w:val="Heading1"/>
      </w:pPr>
      <w:r>
        <w:rPr>
          <w:color w:val="1B4032"/>
        </w:rPr>
        <w:t>3. Demo Credentials</w:t>
      </w:r>
    </w:p>
    <w:p>
      <w:r>
        <w:rPr>
          <w:b w:val="0"/>
          <w:i w:val="0"/>
        </w:rPr>
        <w:t>Use the following account to log in and review the seeded demo data:</w:t>
      </w:r>
    </w:p>
    <w:tbl>
      <w:tblPr>
        <w:tblStyle w:val="LightGrid-Accent1"/>
        <w:tblW w:type="auto" w:w="0"/>
        <w:tblLook w:firstColumn="1" w:firstRow="1" w:lastColumn="0" w:lastRow="0" w:noHBand="0" w:noVBand="1" w:val="04A0"/>
      </w:tblPr>
      <w:tblGrid>
        <w:gridCol w:w="4320"/>
        <w:gridCol w:w="4320"/>
      </w:tblGrid>
      <w:tr>
        <w:tc>
          <w:tcPr>
            <w:tcW w:type="dxa" w:w="4320"/>
          </w:tcPr>
          <w:p>
            <w:r>
              <w:t>Email</w:t>
            </w:r>
          </w:p>
        </w:tc>
        <w:tc>
          <w:tcPr>
            <w:tcW w:type="dxa" w:w="4320"/>
          </w:tcPr>
          <w:p>
            <w:r>
              <w:t>admin@darukaa.earth</w:t>
            </w:r>
          </w:p>
        </w:tc>
      </w:tr>
      <w:tr>
        <w:tc>
          <w:tcPr>
            <w:tcW w:type="dxa" w:w="4320"/>
          </w:tcPr>
          <w:p>
            <w:r>
              <w:t>Password</w:t>
            </w:r>
          </w:p>
        </w:tc>
        <w:tc>
          <w:tcPr>
            <w:tcW w:type="dxa" w:w="4320"/>
          </w:tcPr>
          <w:p>
            <w:r>
              <w:t>Demo@12345</w:t>
            </w:r>
          </w:p>
        </w:tc>
      </w:tr>
    </w:tbl>
    <w:p/>
    <w:p>
      <w:r>
        <w:rPr>
          <w:b w:val="0"/>
          <w:i/>
        </w:rPr>
        <w:t>This account is already seeded on the live deployment linked above — no setup is required to log in and explore. For a fresh deployment, this account is created by running the seed script (python -m scripts.seed) against the target database — see the repository README, section 11.</w:t>
      </w:r>
    </w:p>
    <w:p>
      <w:pPr>
        <w:pStyle w:val="Heading1"/>
      </w:pPr>
      <w:r>
        <w:rPr>
          <w:color w:val="1B4032"/>
        </w:rPr>
        <w:t>4. Repository Access (private repository)</w:t>
      </w:r>
    </w:p>
    <w:p>
      <w:r>
        <w:rPr>
          <w:b w:val="0"/>
          <w:i w:val="0"/>
        </w:rPr>
        <w:t>The repository above is private. Grant repository access to the following reviewer accounts:</w:t>
      </w:r>
    </w:p>
    <w:p>
      <w:pPr>
        <w:pStyle w:val="ListBullet"/>
      </w:pPr>
      <w:r>
        <w:t>ankita.dasgupta@darukaa.com</w:t>
      </w:r>
    </w:p>
    <w:p>
      <w:pPr>
        <w:pStyle w:val="ListBullet"/>
      </w:pPr>
      <w:r>
        <w:t>harsh.kumar@darukaa.com</w:t>
      </w:r>
    </w:p>
    <w:p>
      <w:pPr>
        <w:pStyle w:val="ListBullet"/>
      </w:pPr>
      <w:r>
        <w:t>utkarsh.gauniyal@darukaa.com</w:t>
      </w:r>
    </w:p>
    <w:p>
      <w:pPr>
        <w:pStyle w:val="ListBullet"/>
      </w:pPr>
      <w:r>
        <w:t>guneet.mutreja@darukaa.com</w:t>
      </w:r>
    </w:p>
    <w:p>
      <w:r>
        <w:rPr>
          <w:b/>
          <w:i w:val="0"/>
        </w:rPr>
        <w:t>Note: these reviewers have NOT been invited yet. GitHub's collaborator API for a personal-account repository only accepts an existing GitHub username, not a raw email address (email-based invitations are an organization-only feature) — an automated invite by email was attempted and confirmed not possible for this repository. The repository owner must manually add each reviewer from the GitHub web UI (repository → Settings → Collaborators and teams → Add people), where typing an email address is supported and will send a real invitation, before this document is shared.</w:t>
      </w:r>
    </w:p>
    <w:p>
      <w:pPr>
        <w:pStyle w:val="Heading1"/>
      </w:pPr>
      <w:r>
        <w:rPr>
          <w:color w:val="1B4032"/>
        </w:rPr>
        <w:t>5. Architecture Overview</w:t>
      </w:r>
    </w:p>
    <w:p>
      <w:r>
        <w:rPr>
          <w:b w:val="0"/>
          <w:i w:val="0"/>
        </w:rPr>
        <w:t>The system is a decoupled SPA + REST API architecture. The React frontend communicates with the FastAPI backend exclusively over versioned JSON REST endpoints under /api/v1, authenticated with a Bearer JWT access token. The backend is organised in layers: API routers handle HTTP concerns only, a service layer implements business logic (geometry validation, area computation, ownership enforcement, aggregation), and a repository layer encapsulates SQLAlchemy queries against PostgreSQL/PostGIS.</w:t>
      </w:r>
    </w:p>
    <w:p>
      <w:r>
        <w:rPr>
          <w:b w:val="0"/>
          <w:i w:val="0"/>
        </w:rPr>
        <w:t>Mapbox GL JS renders all interactive maps client-side and Mapbox GL Draw provides polygon drawing/editing for site boundaries; the resulting GeoJSON geometry is sent to the backend, which validates it, stores it as a PostGIS geometry column (SRID 4326), and computes area in hectares server-side via ST_Area over a geography cast — the frontend never computes or supplies area directly.</w:t>
      </w:r>
    </w:p>
    <w:p>
      <w:r>
        <w:rPr>
          <w:b w:val="0"/>
          <w:i w:val="0"/>
        </w:rPr>
        <w:t>Deployment topology:</w:t>
      </w:r>
    </w:p>
    <w:p>
      <w:pPr>
        <w:pStyle w:val="ListBullet"/>
      </w:pPr>
      <w:r>
        <w:t>Frontend: static Vite build deployed to Vercel.</w:t>
      </w:r>
    </w:p>
    <w:p>
      <w:pPr>
        <w:pStyle w:val="ListBullet"/>
      </w:pPr>
      <w:r>
        <w:t>Backend: Dockerised FastAPI service deployed to Render as a web service.</w:t>
      </w:r>
    </w:p>
    <w:p>
      <w:pPr>
        <w:pStyle w:val="ListBullet"/>
      </w:pPr>
      <w:r>
        <w:t>Database: Render-managed PostgreSQL with the PostGIS extension enabled.</w:t>
      </w:r>
    </w:p>
    <w:p>
      <w:pPr>
        <w:pStyle w:val="ListBullet"/>
      </w:pPr>
      <w:r>
        <w:t>CI/CD: GitHub Actions runs lint/typecheck/build/tests on every PR and push to main; an optional GitHub Actions deploy workflow can drive Vercel + Render deploys via secrets.</w:t>
      </w:r>
    </w:p>
    <w:p>
      <w:pPr>
        <w:pStyle w:val="Heading1"/>
      </w:pPr>
      <w:r>
        <w:rPr>
          <w:color w:val="1B4032"/>
        </w:rPr>
        <w:t>6. Database &amp; Schema Overview</w:t>
      </w:r>
    </w:p>
    <w:p>
      <w:r>
        <w:rPr>
          <w:b w:val="0"/>
          <w:i w:val="0"/>
        </w:rPr>
        <w:t>Five core tables model the domain, all scoped (directly or transitively) to an owning user:</w:t>
      </w:r>
    </w:p>
    <w:p>
      <w:pPr>
        <w:pStyle w:val="ListBullet"/>
      </w:pPr>
      <w:r>
        <w:t>users — account records with bcrypt-hashed passwords.</w:t>
      </w:r>
    </w:p>
    <w:p>
      <w:pPr>
        <w:pStyle w:val="ListBullet"/>
      </w:pPr>
      <w:r>
        <w:t>projects — a conservation initiative owned by a user (name, type, status, country/region, dates).</w:t>
      </w:r>
    </w:p>
    <w:p>
      <w:pPr>
        <w:pStyle w:val="ListBullet"/>
      </w:pPr>
      <w:r>
        <w:t>sites — a monitored geographic area under a project, storing its boundary as a PostGIS GEOMETRY(SRID 4326) column plus a server-computed area_hectares value.</w:t>
      </w:r>
    </w:p>
    <w:p>
      <w:pPr>
        <w:pStyle w:val="ListBullet"/>
      </w:pPr>
      <w:r>
        <w:t>site_analytics — monthly monitoring snapshots per site (carbon captured, biodiversity score, species count, vegetation cover, soil moisture, ecosystem health, disturbance risk).</w:t>
      </w:r>
    </w:p>
    <w:p>
      <w:pPr>
        <w:pStyle w:val="ListBullet"/>
      </w:pPr>
      <w:r>
        <w:t>species_observations — categorised species sightings per site (Bird, Mammal, Reptile, Amphibian, Plant, Insect).</w:t>
      </w:r>
    </w:p>
    <w:p>
      <w:r>
        <w:rPr>
          <w:b w:val="0"/>
          <w:i w:val="0"/>
        </w:rPr>
        <w:t>Foreign keys cascade on delete (removing a project removes its sites, analytics, and observations). Every list/detail query is filtered by the authenticated user's ownership; cross-user access attempts return 404 rather than 403 to avoid confirming another user's data exists. Full field-level schemas are documented in docs/API_CONTRACT.md and an ER diagram is included in the repository README (Mermaid).</w:t>
      </w:r>
    </w:p>
    <w:p>
      <w:pPr>
        <w:pStyle w:val="Heading1"/>
      </w:pPr>
      <w:r>
        <w:rPr>
          <w:color w:val="1B4032"/>
        </w:rPr>
        <w:t>7. Local Setup Overview</w:t>
      </w:r>
    </w:p>
    <w:p>
      <w:r>
        <w:rPr>
          <w:b w:val="0"/>
          <w:i w:val="0"/>
        </w:rPr>
        <w:t>Two supported paths, both documented in full in the repository README:</w:t>
      </w:r>
    </w:p>
    <w:p>
      <w:r>
        <w:rPr>
          <w:b/>
          <w:i w:val="0"/>
        </w:rPr>
        <w:t>Without Docker:</w:t>
      </w:r>
    </w:p>
    <w:p>
      <w:pPr>
        <w:ind w:left="432"/>
      </w:pPr>
      <w:r>
        <w:rPr>
          <w:rFonts w:ascii="Consolas" w:hAnsi="Consolas"/>
          <w:sz w:val="19"/>
        </w:rPr>
        <w:t>createdb darukaa_earth</w:t>
        <w:br/>
        <w:t>psql darukaa_earth -c "CREATE EXTENSION IF NOT EXISTS postgis;"</w:t>
        <w:br/>
        <w:br/>
        <w:t>cd backend &amp;&amp; pip install -r requirements.txt &amp;&amp; alembic upgrade head</w:t>
        <w:br/>
        <w:t>python -m scripts.seed &amp;&amp; uvicorn app.main:app --reload</w:t>
        <w:br/>
        <w:br/>
        <w:t>cd frontend &amp;&amp; npm install &amp;&amp; npm run dev</w:t>
      </w:r>
    </w:p>
    <w:p>
      <w:r>
        <w:rPr>
          <w:b/>
          <w:i w:val="0"/>
        </w:rPr>
        <w:t>With Docker Compose:</w:t>
      </w:r>
    </w:p>
    <w:p>
      <w:pPr>
        <w:ind w:left="432"/>
      </w:pPr>
      <w:r>
        <w:rPr>
          <w:rFonts w:ascii="Consolas" w:hAnsi="Consolas"/>
          <w:sz w:val="19"/>
        </w:rPr>
        <w:t>cp .env.example .env   # set VITE_MAPBOX_TOKEN and JWT_SECRET_KEY</w:t>
        <w:br/>
        <w:t>docker compose up --build</w:t>
        <w:br/>
        <w:t>docker compose exec backend python -m scripts.seed</w:t>
      </w:r>
    </w:p>
    <w:p>
      <w:pPr>
        <w:pStyle w:val="Heading1"/>
      </w:pPr>
      <w:r>
        <w:rPr>
          <w:color w:val="1B4032"/>
        </w:rPr>
        <w:t>8. CI/CD Overview</w:t>
      </w:r>
    </w:p>
    <w:p>
      <w:r>
        <w:rPr>
          <w:b w:val="0"/>
          <w:i w:val="0"/>
        </w:rPr>
        <w:t>GitHub Actions workflow ci.yml runs on every pull request and push to main: the frontend job installs dependencies, lints, type-checks, runs unit tests, and builds for production; the backend job spins up a PostGIS service container, then runs Ruff, Black (check mode), Alembic migrations, and the pytest suite. A second workflow, deploy.yml, offers an optional fully-scripted deployment path (frontend via the Vercel CLI, backend via a Render deploy hook) driven entirely by GitHub Actions secrets — no credentials are stored in the repo; until those secrets are added it skips cleanly rather than failing the run.</w:t>
      </w:r>
    </w:p>
    <w:p>
      <w:r>
        <w:rPr>
          <w:b w:val="0"/>
          <w:i/>
        </w:rPr>
        <w:t>Both workflows have been verified against the real, pushed repository: the CI run on the initial push completed successfully (frontend lint/typecheck/test/build and backend ruff/black/pytest all green), and the Deploy workflow correctly skips its Vercel/Render steps with a notice until deployment secrets are configured.</w:t>
      </w:r>
    </w:p>
    <w:p>
      <w:pPr>
        <w:pStyle w:val="Heading1"/>
      </w:pPr>
      <w:r>
        <w:rPr>
          <w:color w:val="1B4032"/>
        </w:rPr>
        <w:t>9. Testing &amp; Code Quality Overview</w:t>
      </w:r>
    </w:p>
    <w:p>
      <w:pPr>
        <w:pStyle w:val="ListBullet"/>
      </w:pPr>
      <w:r>
        <w:t>Backend: pytest covers registration/login, unauthorized access rejection, project CRUD, cross-user ownership protection, valid and invalid polygon submission, dashboard aggregation, and analytics range filtering.</w:t>
      </w:r>
    </w:p>
    <w:p>
      <w:pPr>
        <w:pStyle w:val="ListBullet"/>
      </w:pPr>
      <w:r>
        <w:t>Frontend: Vitest + React Testing Library covers protected-route redirection, login form validation, project-creation form validation, and the site-boundary-drawing validation guard.</w:t>
      </w:r>
    </w:p>
    <w:p>
      <w:pPr>
        <w:pStyle w:val="ListBullet"/>
      </w:pPr>
      <w:r>
        <w:t>Backend code quality: Ruff (linting) and Black (formatting), enforced locally via pre-commit hooks and in CI.</w:t>
      </w:r>
    </w:p>
    <w:p>
      <w:pPr>
        <w:pStyle w:val="ListBullet"/>
      </w:pPr>
      <w:r>
        <w:t>Frontend code quality: ESLint and Prettier, enforced locally via Husky + lint-staged pre-commit hooks and in CI.</w:t>
      </w:r>
    </w:p>
    <w:p>
      <w:pPr>
        <w:pStyle w:val="Heading1"/>
      </w:pPr>
      <w:r>
        <w:rPr>
          <w:color w:val="1B4032"/>
        </w:rPr>
        <w:t>10. Notes for Reviewers</w:t>
      </w:r>
    </w:p>
    <w:p>
      <w:pPr>
        <w:pStyle w:val="ListBullet"/>
      </w:pPr>
      <w:r>
        <w:t>All monitoring data (carbon, biodiversity, species observations) is seeded demonstration data and is labelled as such in the UI — it is not a claim about a real, live Darukaa.Earth field deployment.</w:t>
      </w:r>
    </w:p>
    <w:p>
      <w:pPr>
        <w:pStyle w:val="ListBullet"/>
      </w:pPr>
      <w:r>
        <w:t>The demo admin account (see section 3) is created by the seed script and is intended for reviewer use only; please do not treat it as a production credential.</w:t>
      </w:r>
    </w:p>
    <w:p>
      <w:pPr>
        <w:pStyle w:val="ListBullet"/>
      </w:pPr>
      <w:r>
        <w:t>A Mapbox access token is required for the map and polygon-drawing features to render — if evaluating a self-hosted instance, set VITE_MAPBOX_TOKEN in the frontend environment.</w:t>
      </w:r>
    </w:p>
    <w:p>
      <w:pPr>
        <w:pStyle w:val="ListBullet"/>
      </w:pPr>
      <w:r>
        <w:t>Swagger/OpenAPI documentation for every backend endpoint is available at the deployed backend's /docs path.</w:t>
      </w:r>
    </w:p>
    <w:p>
      <w:pPr>
        <w:pStyle w:val="ListBullet"/>
      </w:pPr>
      <w:r>
        <w:t>See the repository README for the full architecture diagram, ER diagram, environment variable reference, and trade-offs/future-improvements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