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01C3F" w14:textId="77777777" w:rsidR="00327804" w:rsidRPr="009E1C8B" w:rsidRDefault="00327804" w:rsidP="00327804">
      <w:pPr>
        <w:pBdr>
          <w:top w:val="nil"/>
          <w:left w:val="nil"/>
          <w:bottom w:val="nil"/>
          <w:right w:val="nil"/>
          <w:between w:val="nil"/>
        </w:pBdr>
        <w:spacing w:before="120" w:after="120"/>
        <w:jc w:val="center"/>
        <w:rPr>
          <w:rFonts w:ascii="Abadi" w:hAnsi="Abadi"/>
          <w:b/>
          <w:sz w:val="48"/>
          <w:szCs w:val="48"/>
        </w:rPr>
      </w:pPr>
      <w:bookmarkStart w:id="0" w:name="_Hlk184860854"/>
      <w:bookmarkEnd w:id="0"/>
      <w:r w:rsidRPr="009E1C8B">
        <w:rPr>
          <w:rFonts w:ascii="Abadi" w:hAnsi="Abadi"/>
          <w:b/>
          <w:sz w:val="48"/>
          <w:szCs w:val="48"/>
        </w:rPr>
        <w:t>AI Candidate Assessment System</w:t>
      </w:r>
    </w:p>
    <w:p w14:paraId="33A695BC" w14:textId="77777777" w:rsidR="00646BE5" w:rsidRPr="009E1C8B" w:rsidRDefault="00000000">
      <w:pPr>
        <w:spacing w:after="30" w:line="259" w:lineRule="auto"/>
        <w:ind w:left="3324" w:firstLine="0"/>
        <w:jc w:val="left"/>
        <w:rPr>
          <w:rFonts w:ascii="Abadi" w:hAnsi="Abadi"/>
        </w:rPr>
      </w:pPr>
      <w:r w:rsidRPr="009E1C8B">
        <w:rPr>
          <w:rFonts w:ascii="Abadi" w:hAnsi="Abadi"/>
          <w:b/>
          <w:sz w:val="40"/>
        </w:rPr>
        <w:t>FYP– I REPORT</w:t>
      </w:r>
    </w:p>
    <w:p w14:paraId="18CB0B57" w14:textId="77777777" w:rsidR="00646BE5" w:rsidRPr="009E1C8B" w:rsidRDefault="00000000">
      <w:pPr>
        <w:spacing w:after="804" w:line="259" w:lineRule="auto"/>
        <w:ind w:left="3380" w:firstLine="0"/>
        <w:jc w:val="left"/>
        <w:rPr>
          <w:rFonts w:ascii="Abadi" w:hAnsi="Abadi"/>
        </w:rPr>
      </w:pPr>
      <w:r w:rsidRPr="009E1C8B">
        <w:rPr>
          <w:rFonts w:ascii="Abadi" w:hAnsi="Abadi"/>
          <w:b/>
          <w:sz w:val="36"/>
        </w:rPr>
        <w:t>BS(CS) Fall 2024</w:t>
      </w:r>
    </w:p>
    <w:p w14:paraId="407ECB5E" w14:textId="4E35DE13" w:rsidR="00646BE5" w:rsidRPr="009E1C8B" w:rsidRDefault="00000000" w:rsidP="00327804">
      <w:pPr>
        <w:spacing w:after="55" w:line="259" w:lineRule="auto"/>
        <w:ind w:left="2798"/>
        <w:jc w:val="left"/>
        <w:rPr>
          <w:rFonts w:ascii="Abadi" w:hAnsi="Abadi"/>
        </w:rPr>
      </w:pPr>
      <w:r w:rsidRPr="009E1C8B">
        <w:rPr>
          <w:rFonts w:ascii="Abadi" w:hAnsi="Abadi"/>
          <w:sz w:val="32"/>
        </w:rPr>
        <w:t>21K-</w:t>
      </w:r>
      <w:r w:rsidR="00327804" w:rsidRPr="009E1C8B">
        <w:rPr>
          <w:rFonts w:ascii="Abadi" w:hAnsi="Abadi"/>
          <w:sz w:val="32"/>
        </w:rPr>
        <w:t>3451 Ashesh Kumar</w:t>
      </w:r>
    </w:p>
    <w:p w14:paraId="5B4CA8EB" w14:textId="0FD84D35" w:rsidR="00646BE5" w:rsidRPr="009E1C8B" w:rsidRDefault="00327804" w:rsidP="00327804">
      <w:pPr>
        <w:spacing w:after="55" w:line="259" w:lineRule="auto"/>
        <w:ind w:left="2656"/>
        <w:jc w:val="left"/>
        <w:rPr>
          <w:rFonts w:ascii="Abadi" w:hAnsi="Abadi"/>
        </w:rPr>
      </w:pPr>
      <w:r w:rsidRPr="009E1C8B">
        <w:rPr>
          <w:rFonts w:ascii="Abadi" w:hAnsi="Abadi"/>
          <w:sz w:val="32"/>
        </w:rPr>
        <w:t xml:space="preserve">  21K-4589 Abdul Wasay</w:t>
      </w:r>
    </w:p>
    <w:p w14:paraId="26F91C0F" w14:textId="7816A752" w:rsidR="00646BE5" w:rsidRPr="009E1C8B" w:rsidRDefault="00327804" w:rsidP="00327804">
      <w:pPr>
        <w:spacing w:after="0" w:line="259" w:lineRule="auto"/>
        <w:ind w:left="2543"/>
        <w:jc w:val="left"/>
        <w:rPr>
          <w:rFonts w:ascii="Abadi" w:hAnsi="Abadi"/>
          <w:sz w:val="32"/>
        </w:rPr>
      </w:pPr>
      <w:r w:rsidRPr="009E1C8B">
        <w:rPr>
          <w:rFonts w:ascii="Abadi" w:hAnsi="Abadi"/>
          <w:sz w:val="32"/>
        </w:rPr>
        <w:t xml:space="preserve">   21K-4926 Fahad Ahmed</w:t>
      </w:r>
    </w:p>
    <w:p w14:paraId="30838AAE" w14:textId="77777777" w:rsidR="00327804" w:rsidRPr="009E1C8B" w:rsidRDefault="00327804" w:rsidP="00327804">
      <w:pPr>
        <w:spacing w:after="0" w:line="259" w:lineRule="auto"/>
        <w:ind w:left="2543"/>
        <w:jc w:val="left"/>
        <w:rPr>
          <w:rFonts w:ascii="Abadi" w:hAnsi="Abadi"/>
          <w:sz w:val="32"/>
        </w:rPr>
      </w:pPr>
    </w:p>
    <w:p w14:paraId="698197C8" w14:textId="77777777" w:rsidR="00327804" w:rsidRPr="009E1C8B" w:rsidRDefault="00327804" w:rsidP="00327804">
      <w:pPr>
        <w:spacing w:after="0" w:line="259" w:lineRule="auto"/>
        <w:ind w:left="2543"/>
        <w:jc w:val="left"/>
        <w:rPr>
          <w:rFonts w:ascii="Abadi" w:hAnsi="Abadi"/>
          <w:sz w:val="32"/>
        </w:rPr>
      </w:pPr>
    </w:p>
    <w:p w14:paraId="02DDBE40" w14:textId="77777777" w:rsidR="00327804" w:rsidRPr="009E1C8B" w:rsidRDefault="00327804" w:rsidP="00327804">
      <w:pPr>
        <w:spacing w:after="0" w:line="259" w:lineRule="auto"/>
        <w:ind w:left="2543"/>
        <w:jc w:val="left"/>
        <w:rPr>
          <w:rFonts w:ascii="Abadi" w:hAnsi="Abadi"/>
        </w:rPr>
      </w:pPr>
    </w:p>
    <w:p w14:paraId="3DB63960" w14:textId="77777777" w:rsidR="00646BE5" w:rsidRPr="009E1C8B" w:rsidRDefault="00000000">
      <w:pPr>
        <w:spacing w:after="383" w:line="259" w:lineRule="auto"/>
        <w:ind w:left="3825" w:firstLine="0"/>
        <w:jc w:val="left"/>
        <w:rPr>
          <w:rFonts w:ascii="Abadi" w:hAnsi="Abadi"/>
        </w:rPr>
      </w:pPr>
      <w:r w:rsidRPr="009E1C8B">
        <w:rPr>
          <w:rFonts w:ascii="Abadi" w:hAnsi="Abadi"/>
          <w:noProof/>
        </w:rPr>
        <w:drawing>
          <wp:inline distT="0" distB="0" distL="0" distR="0" wp14:anchorId="3E587993" wp14:editId="633CD26B">
            <wp:extent cx="1266825" cy="126682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1266825" cy="1266825"/>
                    </a:xfrm>
                    <a:prstGeom prst="rect">
                      <a:avLst/>
                    </a:prstGeom>
                  </pic:spPr>
                </pic:pic>
              </a:graphicData>
            </a:graphic>
          </wp:inline>
        </w:drawing>
      </w:r>
    </w:p>
    <w:p w14:paraId="12B7DC93" w14:textId="0DBB2F3F" w:rsidR="00327804" w:rsidRPr="009E1C8B" w:rsidRDefault="00327804" w:rsidP="00431908">
      <w:pPr>
        <w:spacing w:after="361" w:line="265" w:lineRule="auto"/>
        <w:ind w:left="2170" w:firstLine="105"/>
        <w:jc w:val="left"/>
        <w:rPr>
          <w:rFonts w:ascii="Abadi" w:hAnsi="Abadi"/>
        </w:rPr>
      </w:pPr>
      <w:r w:rsidRPr="009E1C8B">
        <w:rPr>
          <w:rFonts w:ascii="Abadi" w:hAnsi="Abadi"/>
          <w:b/>
          <w:sz w:val="32"/>
        </w:rPr>
        <w:t xml:space="preserve">    Supervisor: </w:t>
      </w:r>
      <w:proofErr w:type="spellStart"/>
      <w:proofErr w:type="gramStart"/>
      <w:r w:rsidRPr="009E1C8B">
        <w:rPr>
          <w:rFonts w:ascii="Abadi" w:hAnsi="Abadi"/>
          <w:b/>
          <w:sz w:val="32"/>
        </w:rPr>
        <w:t>Ms.Nida</w:t>
      </w:r>
      <w:proofErr w:type="spellEnd"/>
      <w:proofErr w:type="gramEnd"/>
      <w:r w:rsidRPr="009E1C8B">
        <w:rPr>
          <w:rFonts w:ascii="Abadi" w:hAnsi="Abadi"/>
          <w:b/>
          <w:sz w:val="32"/>
        </w:rPr>
        <w:t xml:space="preserve"> Munawar</w:t>
      </w:r>
    </w:p>
    <w:p w14:paraId="787695CD" w14:textId="30D266A0" w:rsidR="00646BE5" w:rsidRPr="009E1C8B" w:rsidRDefault="00000000">
      <w:pPr>
        <w:spacing w:after="662" w:line="265" w:lineRule="auto"/>
        <w:ind w:left="2275"/>
        <w:jc w:val="left"/>
        <w:rPr>
          <w:rFonts w:ascii="Abadi" w:hAnsi="Abadi"/>
        </w:rPr>
      </w:pPr>
      <w:r w:rsidRPr="009E1C8B">
        <w:rPr>
          <w:rFonts w:ascii="Abadi" w:hAnsi="Abadi"/>
          <w:b/>
          <w:sz w:val="32"/>
        </w:rPr>
        <w:t>Department of Computer Science</w:t>
      </w:r>
    </w:p>
    <w:p w14:paraId="785DE271" w14:textId="611047C5" w:rsidR="00646BE5" w:rsidRPr="009E1C8B" w:rsidRDefault="00000000">
      <w:pPr>
        <w:spacing w:after="25" w:line="265" w:lineRule="auto"/>
        <w:ind w:left="1981"/>
        <w:jc w:val="left"/>
        <w:rPr>
          <w:rFonts w:ascii="Abadi" w:hAnsi="Abadi"/>
        </w:rPr>
      </w:pPr>
      <w:r w:rsidRPr="009E1C8B">
        <w:rPr>
          <w:rFonts w:ascii="Abadi" w:hAnsi="Abadi"/>
          <w:b/>
          <w:sz w:val="32"/>
        </w:rPr>
        <w:t>FAST- National University of Computer &amp;</w:t>
      </w:r>
    </w:p>
    <w:p w14:paraId="58E83CF6" w14:textId="6D707A8B" w:rsidR="00327804" w:rsidRPr="009E1C8B" w:rsidRDefault="00000000" w:rsidP="009A204D">
      <w:pPr>
        <w:spacing w:after="681" w:line="265" w:lineRule="auto"/>
        <w:ind w:left="439" w:right="189"/>
        <w:jc w:val="center"/>
        <w:rPr>
          <w:rFonts w:ascii="Abadi" w:hAnsi="Abadi"/>
          <w:b/>
          <w:sz w:val="32"/>
        </w:rPr>
      </w:pPr>
      <w:r w:rsidRPr="009E1C8B">
        <w:rPr>
          <w:rFonts w:ascii="Abadi" w:hAnsi="Abadi"/>
          <w:b/>
          <w:sz w:val="32"/>
        </w:rPr>
        <w:t>Emerging Sciences, Karachi</w:t>
      </w:r>
    </w:p>
    <w:sdt>
      <w:sdtPr>
        <w:rPr>
          <w:rFonts w:ascii="Abadi" w:hAnsi="Abadi"/>
          <w:szCs w:val="24"/>
        </w:rPr>
        <w:id w:val="267893133"/>
        <w:docPartObj>
          <w:docPartGallery w:val="Table of Contents"/>
        </w:docPartObj>
      </w:sdtPr>
      <w:sdtContent>
        <w:p w14:paraId="52354012" w14:textId="77777777" w:rsidR="00646BE5" w:rsidRPr="00CA7835" w:rsidRDefault="00000000">
          <w:pPr>
            <w:spacing w:after="980" w:line="259" w:lineRule="auto"/>
            <w:ind w:left="0" w:right="700" w:firstLine="0"/>
            <w:jc w:val="center"/>
            <w:rPr>
              <w:rFonts w:ascii="Abadi" w:hAnsi="Abadi"/>
              <w:color w:val="auto"/>
              <w:szCs w:val="24"/>
            </w:rPr>
          </w:pPr>
          <w:r w:rsidRPr="00CA7835">
            <w:rPr>
              <w:rFonts w:ascii="Abadi" w:eastAsia="Trebuchet MS" w:hAnsi="Abadi" w:cs="Trebuchet MS"/>
              <w:b/>
              <w:color w:val="auto"/>
              <w:szCs w:val="24"/>
            </w:rPr>
            <w:t>Contents</w:t>
          </w:r>
        </w:p>
        <w:p w14:paraId="5FE7DEBC" w14:textId="0529420A" w:rsidR="00646BE5" w:rsidRPr="009E1C8B" w:rsidRDefault="00000000">
          <w:pPr>
            <w:spacing w:after="252"/>
            <w:rPr>
              <w:rFonts w:ascii="Abadi" w:hAnsi="Abadi"/>
              <w:szCs w:val="24"/>
            </w:rPr>
          </w:pPr>
          <w:r w:rsidRPr="009E1C8B">
            <w:rPr>
              <w:rFonts w:ascii="Abadi" w:hAnsi="Abadi"/>
              <w:szCs w:val="24"/>
            </w:rPr>
            <w:t>Introduction………………………………………………………………………</w:t>
          </w:r>
          <w:r w:rsidR="009A204D" w:rsidRPr="009E1C8B">
            <w:rPr>
              <w:rFonts w:ascii="Abadi" w:hAnsi="Abadi"/>
              <w:szCs w:val="24"/>
            </w:rPr>
            <w:t>.........</w:t>
          </w:r>
          <w:proofErr w:type="gramStart"/>
          <w:r w:rsidRPr="009E1C8B">
            <w:rPr>
              <w:rFonts w:ascii="Abadi" w:hAnsi="Abadi"/>
              <w:szCs w:val="24"/>
            </w:rPr>
            <w:t>1</w:t>
          </w:r>
          <w:proofErr w:type="gramEnd"/>
        </w:p>
        <w:p w14:paraId="5D58B739" w14:textId="1E81122F" w:rsidR="00646BE5" w:rsidRPr="009E1C8B" w:rsidRDefault="00000000">
          <w:pPr>
            <w:pStyle w:val="TOC1"/>
            <w:tabs>
              <w:tab w:val="right" w:leader="hyphen" w:pos="9935"/>
            </w:tabs>
            <w:rPr>
              <w:rFonts w:ascii="Abadi" w:hAnsi="Abadi"/>
              <w:noProof/>
              <w:szCs w:val="24"/>
            </w:rPr>
          </w:pPr>
          <w:r w:rsidRPr="009E1C8B">
            <w:rPr>
              <w:rFonts w:ascii="Abadi" w:hAnsi="Abadi"/>
              <w:szCs w:val="24"/>
            </w:rPr>
            <w:fldChar w:fldCharType="begin"/>
          </w:r>
          <w:r w:rsidRPr="009E1C8B">
            <w:rPr>
              <w:rFonts w:ascii="Abadi" w:hAnsi="Abadi"/>
              <w:szCs w:val="24"/>
            </w:rPr>
            <w:instrText xml:space="preserve"> TOC \o "1-1" \h \z \u </w:instrText>
          </w:r>
          <w:r w:rsidRPr="009E1C8B">
            <w:rPr>
              <w:rFonts w:ascii="Abadi" w:hAnsi="Abadi"/>
              <w:szCs w:val="24"/>
            </w:rPr>
            <w:fldChar w:fldCharType="separate"/>
          </w:r>
          <w:hyperlink w:anchor="_Toc12530">
            <w:r w:rsidR="00646BE5" w:rsidRPr="009E1C8B">
              <w:rPr>
                <w:rFonts w:ascii="Abadi" w:hAnsi="Abadi"/>
                <w:noProof/>
                <w:szCs w:val="24"/>
              </w:rPr>
              <w:t>Related Work…………………………………………………………………………...2</w:t>
            </w:r>
          </w:hyperlink>
        </w:p>
        <w:p w14:paraId="2F79F93F" w14:textId="2D9B44E5" w:rsidR="00646BE5" w:rsidRPr="009E1C8B" w:rsidRDefault="00646BE5">
          <w:pPr>
            <w:pStyle w:val="TOC1"/>
            <w:tabs>
              <w:tab w:val="right" w:leader="hyphen" w:pos="9935"/>
            </w:tabs>
            <w:rPr>
              <w:rFonts w:ascii="Abadi" w:hAnsi="Abadi"/>
              <w:noProof/>
              <w:szCs w:val="24"/>
            </w:rPr>
          </w:pPr>
          <w:hyperlink w:anchor="_Toc12531">
            <w:r w:rsidRPr="009E1C8B">
              <w:rPr>
                <w:rFonts w:ascii="Abadi" w:hAnsi="Abadi"/>
                <w:noProof/>
                <w:szCs w:val="24"/>
              </w:rPr>
              <w:t>Methodology ……………………………………………………………………………</w:t>
            </w:r>
            <w:r w:rsidRPr="009E1C8B">
              <w:rPr>
                <w:rFonts w:ascii="Abadi" w:hAnsi="Abadi"/>
                <w:noProof/>
                <w:szCs w:val="24"/>
              </w:rPr>
              <w:fldChar w:fldCharType="begin"/>
            </w:r>
            <w:r w:rsidRPr="009E1C8B">
              <w:rPr>
                <w:rFonts w:ascii="Abadi" w:hAnsi="Abadi"/>
                <w:noProof/>
                <w:szCs w:val="24"/>
              </w:rPr>
              <w:instrText>PAGEREF _Toc12531 \h</w:instrText>
            </w:r>
            <w:r w:rsidRPr="009E1C8B">
              <w:rPr>
                <w:rFonts w:ascii="Abadi" w:hAnsi="Abadi"/>
                <w:noProof/>
                <w:szCs w:val="24"/>
              </w:rPr>
            </w:r>
            <w:r w:rsidRPr="009E1C8B">
              <w:rPr>
                <w:rFonts w:ascii="Abadi" w:hAnsi="Abadi"/>
                <w:noProof/>
                <w:szCs w:val="24"/>
              </w:rPr>
              <w:fldChar w:fldCharType="separate"/>
            </w:r>
            <w:r w:rsidRPr="009E1C8B">
              <w:rPr>
                <w:rFonts w:ascii="Abadi" w:hAnsi="Abadi"/>
                <w:noProof/>
                <w:szCs w:val="24"/>
              </w:rPr>
              <w:t>3</w:t>
            </w:r>
            <w:r w:rsidRPr="009E1C8B">
              <w:rPr>
                <w:rFonts w:ascii="Abadi" w:hAnsi="Abadi"/>
                <w:noProof/>
                <w:szCs w:val="24"/>
              </w:rPr>
              <w:fldChar w:fldCharType="end"/>
            </w:r>
          </w:hyperlink>
        </w:p>
        <w:p w14:paraId="755BC32B" w14:textId="77777777" w:rsidR="00646BE5" w:rsidRPr="009E1C8B" w:rsidRDefault="00000000">
          <w:pPr>
            <w:rPr>
              <w:rFonts w:ascii="Abadi" w:hAnsi="Abadi"/>
              <w:szCs w:val="24"/>
            </w:rPr>
          </w:pPr>
          <w:r w:rsidRPr="009E1C8B">
            <w:rPr>
              <w:rFonts w:ascii="Abadi" w:hAnsi="Abadi"/>
              <w:szCs w:val="24"/>
            </w:rPr>
            <w:fldChar w:fldCharType="end"/>
          </w:r>
        </w:p>
      </w:sdtContent>
    </w:sdt>
    <w:p w14:paraId="5C5B4E4B" w14:textId="77777777" w:rsidR="00646BE5" w:rsidRPr="009E1C8B" w:rsidRDefault="00000000">
      <w:pPr>
        <w:spacing w:after="260"/>
        <w:ind w:left="493"/>
        <w:rPr>
          <w:rFonts w:ascii="Abadi" w:hAnsi="Abadi"/>
          <w:szCs w:val="24"/>
        </w:rPr>
      </w:pPr>
      <w:r w:rsidRPr="009E1C8B">
        <w:rPr>
          <w:rFonts w:ascii="Abadi" w:hAnsi="Abadi"/>
          <w:szCs w:val="24"/>
        </w:rPr>
        <w:t>Testing &amp; Results……………………………………………………………………….4</w:t>
      </w:r>
    </w:p>
    <w:p w14:paraId="35D76EE2" w14:textId="2826B4CF" w:rsidR="00646BE5" w:rsidRPr="009E1C8B" w:rsidRDefault="00000000">
      <w:pPr>
        <w:spacing w:after="260"/>
        <w:ind w:left="500"/>
        <w:rPr>
          <w:rFonts w:ascii="Abadi" w:hAnsi="Abadi"/>
          <w:szCs w:val="24"/>
        </w:rPr>
      </w:pPr>
      <w:r w:rsidRPr="009E1C8B">
        <w:rPr>
          <w:rFonts w:ascii="Abadi" w:hAnsi="Abadi"/>
          <w:szCs w:val="24"/>
        </w:rPr>
        <w:t>System Diagram……………………………………………………………………</w:t>
      </w:r>
      <w:proofErr w:type="gramStart"/>
      <w:r w:rsidR="009A204D" w:rsidRPr="009E1C8B">
        <w:rPr>
          <w:rFonts w:ascii="Abadi" w:hAnsi="Abadi"/>
          <w:szCs w:val="24"/>
        </w:rPr>
        <w:t>…..</w:t>
      </w:r>
      <w:proofErr w:type="gramEnd"/>
      <w:r w:rsidRPr="009E1C8B">
        <w:rPr>
          <w:rFonts w:ascii="Abadi" w:hAnsi="Abadi"/>
          <w:szCs w:val="24"/>
        </w:rPr>
        <w:t>5</w:t>
      </w:r>
    </w:p>
    <w:p w14:paraId="24C5B390" w14:textId="77777777" w:rsidR="00646BE5" w:rsidRPr="009E1C8B" w:rsidRDefault="00000000">
      <w:pPr>
        <w:spacing w:after="239"/>
        <w:ind w:left="493"/>
        <w:rPr>
          <w:rFonts w:ascii="Abadi" w:hAnsi="Abadi"/>
          <w:szCs w:val="24"/>
        </w:rPr>
      </w:pPr>
      <w:r w:rsidRPr="009E1C8B">
        <w:rPr>
          <w:rFonts w:ascii="Abadi" w:hAnsi="Abadi"/>
          <w:szCs w:val="24"/>
        </w:rPr>
        <w:t>Goals for FYP-II………………………………………………………………………...</w:t>
      </w:r>
      <w:proofErr w:type="gramStart"/>
      <w:r w:rsidRPr="009E1C8B">
        <w:rPr>
          <w:rFonts w:ascii="Abadi" w:hAnsi="Abadi"/>
          <w:szCs w:val="24"/>
        </w:rPr>
        <w:t>6</w:t>
      </w:r>
      <w:proofErr w:type="gramEnd"/>
    </w:p>
    <w:p w14:paraId="4F865E86" w14:textId="77777777" w:rsidR="00646BE5" w:rsidRPr="009E1C8B" w:rsidRDefault="00000000">
      <w:pPr>
        <w:spacing w:after="231"/>
        <w:ind w:left="500"/>
        <w:rPr>
          <w:rFonts w:ascii="Abadi" w:hAnsi="Abadi"/>
          <w:szCs w:val="24"/>
        </w:rPr>
      </w:pPr>
      <w:r w:rsidRPr="009E1C8B">
        <w:rPr>
          <w:rFonts w:ascii="Abadi" w:hAnsi="Abadi"/>
          <w:szCs w:val="24"/>
        </w:rPr>
        <w:t>Conclusion………………………………………………………………………………</w:t>
      </w:r>
      <w:proofErr w:type="gramStart"/>
      <w:r w:rsidRPr="009E1C8B">
        <w:rPr>
          <w:rFonts w:ascii="Abadi" w:hAnsi="Abadi"/>
          <w:szCs w:val="24"/>
        </w:rPr>
        <w:t>7</w:t>
      </w:r>
      <w:proofErr w:type="gramEnd"/>
    </w:p>
    <w:p w14:paraId="70E511E5" w14:textId="77777777" w:rsidR="00646BE5" w:rsidRPr="009E1C8B" w:rsidRDefault="00000000">
      <w:pPr>
        <w:ind w:left="500"/>
        <w:rPr>
          <w:rFonts w:ascii="Abadi" w:hAnsi="Abadi"/>
          <w:szCs w:val="24"/>
        </w:rPr>
      </w:pPr>
      <w:r w:rsidRPr="009E1C8B">
        <w:rPr>
          <w:rFonts w:ascii="Abadi" w:hAnsi="Abadi"/>
          <w:szCs w:val="24"/>
        </w:rPr>
        <w:t>References……………………………………………………………………………...</w:t>
      </w:r>
      <w:proofErr w:type="gramStart"/>
      <w:r w:rsidRPr="009E1C8B">
        <w:rPr>
          <w:rFonts w:ascii="Abadi" w:hAnsi="Abadi"/>
          <w:szCs w:val="24"/>
        </w:rPr>
        <w:t>8</w:t>
      </w:r>
      <w:proofErr w:type="gramEnd"/>
      <w:r w:rsidRPr="009E1C8B">
        <w:rPr>
          <w:rFonts w:ascii="Abadi" w:hAnsi="Abadi"/>
          <w:szCs w:val="24"/>
        </w:rPr>
        <w:br w:type="page"/>
      </w:r>
    </w:p>
    <w:p w14:paraId="1EEC6884" w14:textId="77777777" w:rsidR="00646BE5" w:rsidRPr="00CA7835" w:rsidRDefault="00000000">
      <w:pPr>
        <w:pStyle w:val="Heading2"/>
        <w:rPr>
          <w:rFonts w:ascii="Abadi" w:hAnsi="Abadi"/>
          <w:color w:val="auto"/>
          <w:sz w:val="28"/>
          <w:szCs w:val="28"/>
        </w:rPr>
      </w:pPr>
      <w:r w:rsidRPr="00CA7835">
        <w:rPr>
          <w:rFonts w:ascii="Abadi" w:hAnsi="Abadi"/>
          <w:color w:val="auto"/>
          <w:sz w:val="28"/>
          <w:szCs w:val="28"/>
        </w:rPr>
        <w:lastRenderedPageBreak/>
        <w:t>1. Introduction</w:t>
      </w:r>
    </w:p>
    <w:p w14:paraId="2B5131DD" w14:textId="77777777" w:rsidR="000E2EF3" w:rsidRPr="009E1C8B" w:rsidRDefault="000E2EF3" w:rsidP="000E2EF3">
      <w:pPr>
        <w:pBdr>
          <w:top w:val="nil"/>
          <w:left w:val="nil"/>
          <w:bottom w:val="nil"/>
          <w:right w:val="nil"/>
          <w:between w:val="nil"/>
        </w:pBdr>
        <w:spacing w:before="120" w:after="120"/>
        <w:rPr>
          <w:rFonts w:ascii="Abadi" w:hAnsi="Abadi"/>
          <w:bCs/>
          <w:szCs w:val="24"/>
        </w:rPr>
      </w:pPr>
      <w:r w:rsidRPr="009E1C8B">
        <w:rPr>
          <w:rFonts w:ascii="Abadi" w:hAnsi="Abadi"/>
          <w:bCs/>
          <w:szCs w:val="24"/>
        </w:rPr>
        <w:t xml:space="preserve">The recruitment process is a critical component of organizational success, yet traditional methods often fall short in meeting the demands of today’s competitive job market. Manual </w:t>
      </w:r>
      <w:proofErr w:type="gramStart"/>
      <w:r w:rsidRPr="009E1C8B">
        <w:rPr>
          <w:rFonts w:ascii="Abadi" w:hAnsi="Abadi"/>
          <w:bCs/>
          <w:szCs w:val="24"/>
        </w:rPr>
        <w:t>CV</w:t>
      </w:r>
      <w:proofErr w:type="gramEnd"/>
      <w:r w:rsidRPr="009E1C8B">
        <w:rPr>
          <w:rFonts w:ascii="Abadi" w:hAnsi="Abadi"/>
          <w:bCs/>
          <w:szCs w:val="24"/>
        </w:rPr>
        <w:t xml:space="preserve"> screening, test creation, and candidate evaluations are time-consuming, inconsistent, and susceptible to human biases, resulting in inefficiencies and delays. The need for scalable, objective, and automated solutions has become more pressing as organizations face growing applicant volumes and increasing pressure to make data-driven hiring decisions.</w:t>
      </w:r>
    </w:p>
    <w:p w14:paraId="64F2B384" w14:textId="45F5D6E1" w:rsidR="000E2EF3" w:rsidRPr="009E1C8B" w:rsidRDefault="000E2EF3" w:rsidP="000E2EF3">
      <w:pPr>
        <w:pBdr>
          <w:top w:val="nil"/>
          <w:left w:val="nil"/>
          <w:bottom w:val="nil"/>
          <w:right w:val="nil"/>
          <w:between w:val="nil"/>
        </w:pBdr>
        <w:spacing w:before="120" w:after="120"/>
        <w:rPr>
          <w:rFonts w:ascii="Abadi" w:hAnsi="Abadi"/>
          <w:bCs/>
          <w:szCs w:val="24"/>
        </w:rPr>
      </w:pPr>
      <w:r w:rsidRPr="009E1C8B">
        <w:rPr>
          <w:rFonts w:ascii="Abadi" w:hAnsi="Abadi"/>
          <w:bCs/>
          <w:szCs w:val="24"/>
        </w:rPr>
        <w:t xml:space="preserve">The AI Candidate Assessment System </w:t>
      </w:r>
      <w:proofErr w:type="gramStart"/>
      <w:r w:rsidRPr="009E1C8B">
        <w:rPr>
          <w:rFonts w:ascii="Abadi" w:hAnsi="Abadi"/>
          <w:bCs/>
          <w:szCs w:val="24"/>
        </w:rPr>
        <w:t>is developed</w:t>
      </w:r>
      <w:proofErr w:type="gramEnd"/>
      <w:r w:rsidRPr="009E1C8B">
        <w:rPr>
          <w:rFonts w:ascii="Abadi" w:hAnsi="Abadi"/>
          <w:bCs/>
          <w:szCs w:val="24"/>
        </w:rPr>
        <w:t xml:space="preserve"> to address these challenges by leveraging state-of-the-art Artificial Intelligence (AI) technologies. The system integrates </w:t>
      </w:r>
      <w:r w:rsidR="007B122D">
        <w:rPr>
          <w:rFonts w:ascii="Abadi" w:hAnsi="Abadi"/>
          <w:bCs/>
          <w:szCs w:val="24"/>
        </w:rPr>
        <w:t>SBERT</w:t>
      </w:r>
      <w:r w:rsidRPr="009E1C8B">
        <w:rPr>
          <w:rFonts w:ascii="Abadi" w:hAnsi="Abadi"/>
          <w:bCs/>
          <w:szCs w:val="24"/>
        </w:rPr>
        <w:t xml:space="preserve"> for precise </w:t>
      </w:r>
      <w:proofErr w:type="gramStart"/>
      <w:r w:rsidRPr="009E1C8B">
        <w:rPr>
          <w:rFonts w:ascii="Abadi" w:hAnsi="Abadi"/>
          <w:bCs/>
          <w:szCs w:val="24"/>
        </w:rPr>
        <w:t>CV</w:t>
      </w:r>
      <w:proofErr w:type="gramEnd"/>
      <w:r w:rsidRPr="009E1C8B">
        <w:rPr>
          <w:rFonts w:ascii="Abadi" w:hAnsi="Abadi"/>
          <w:bCs/>
          <w:szCs w:val="24"/>
        </w:rPr>
        <w:t xml:space="preserve"> analysis, enabling the extraction of relevant skills and qualifications, and GPT for generating personalized, skill-specific tests tailored to job requirements. By automating critical HR processes, the system streamlines workflows, reduces manual effort, and ensures fairer and faster candidate evaluations.</w:t>
      </w:r>
    </w:p>
    <w:p w14:paraId="4DDDACB0" w14:textId="77777777" w:rsidR="000E2EF3" w:rsidRPr="009E1C8B" w:rsidRDefault="000E2EF3" w:rsidP="000E2EF3">
      <w:pPr>
        <w:pBdr>
          <w:top w:val="nil"/>
          <w:left w:val="nil"/>
          <w:bottom w:val="nil"/>
          <w:right w:val="nil"/>
          <w:between w:val="nil"/>
        </w:pBdr>
        <w:spacing w:before="120" w:after="120"/>
        <w:rPr>
          <w:rFonts w:ascii="Abadi" w:hAnsi="Abadi"/>
          <w:bCs/>
          <w:szCs w:val="24"/>
        </w:rPr>
      </w:pPr>
      <w:r w:rsidRPr="009E1C8B">
        <w:rPr>
          <w:rFonts w:ascii="Abadi" w:hAnsi="Abadi"/>
          <w:bCs/>
          <w:szCs w:val="24"/>
        </w:rPr>
        <w:t xml:space="preserve">Phase 1 of the project focuses on implementing the </w:t>
      </w:r>
      <w:proofErr w:type="gramStart"/>
      <w:r w:rsidRPr="009E1C8B">
        <w:rPr>
          <w:rFonts w:ascii="Abadi" w:hAnsi="Abadi"/>
          <w:bCs/>
          <w:szCs w:val="24"/>
        </w:rPr>
        <w:t>CV</w:t>
      </w:r>
      <w:proofErr w:type="gramEnd"/>
      <w:r w:rsidRPr="009E1C8B">
        <w:rPr>
          <w:rFonts w:ascii="Abadi" w:hAnsi="Abadi"/>
          <w:bCs/>
          <w:szCs w:val="24"/>
        </w:rPr>
        <w:t xml:space="preserve"> classification module, where resumes are analyzed, classified, and matched with job descriptions based on semantic and contextual relevance. This phase lays the foundation for subsequent functionalities, such as test generation and automated performance evaluations, creating a comprehensive end-to-end solution for recruitment automation. The AI Candidate Assessment System aims to transform hiring practices, making them more efficient, scalable, and equitable.</w:t>
      </w:r>
    </w:p>
    <w:p w14:paraId="48048A68" w14:textId="1206D620" w:rsidR="00646BE5" w:rsidRPr="009E1C8B" w:rsidRDefault="00646BE5">
      <w:pPr>
        <w:spacing w:after="897"/>
        <w:ind w:left="715"/>
        <w:rPr>
          <w:rFonts w:ascii="Abadi" w:hAnsi="Abadi"/>
          <w:sz w:val="28"/>
          <w:szCs w:val="28"/>
        </w:rPr>
      </w:pPr>
    </w:p>
    <w:p w14:paraId="679D9707" w14:textId="23B7DFF4" w:rsidR="009E1C8B" w:rsidRPr="00CA7835" w:rsidRDefault="00000000" w:rsidP="009E1C8B">
      <w:pPr>
        <w:pStyle w:val="Heading1"/>
        <w:rPr>
          <w:rFonts w:ascii="Abadi" w:hAnsi="Abadi"/>
          <w:color w:val="auto"/>
          <w:sz w:val="28"/>
          <w:szCs w:val="28"/>
        </w:rPr>
      </w:pPr>
      <w:bookmarkStart w:id="1" w:name="_Toc12530"/>
      <w:r w:rsidRPr="00CA7835">
        <w:rPr>
          <w:rFonts w:ascii="Abadi" w:hAnsi="Abadi"/>
          <w:color w:val="auto"/>
          <w:sz w:val="28"/>
          <w:szCs w:val="28"/>
        </w:rPr>
        <w:t>2. Related Work</w:t>
      </w:r>
      <w:bookmarkEnd w:id="1"/>
    </w:p>
    <w:p w14:paraId="55BEDC41" w14:textId="1FB56BD6" w:rsidR="009E1C8B" w:rsidRPr="009E1C8B" w:rsidRDefault="00B4079B" w:rsidP="009E1C8B">
      <w:pPr>
        <w:rPr>
          <w:rFonts w:ascii="Abadi" w:hAnsi="Abadi"/>
          <w:szCs w:val="24"/>
        </w:rPr>
      </w:pPr>
      <w:r w:rsidRPr="009E1C8B">
        <w:rPr>
          <w:rFonts w:ascii="Abadi" w:hAnsi="Abadi"/>
          <w:szCs w:val="24"/>
        </w:rPr>
        <w:t xml:space="preserve">SRS/SDS soft copy </w:t>
      </w:r>
      <w:proofErr w:type="gramStart"/>
      <w:r w:rsidRPr="009E1C8B">
        <w:rPr>
          <w:rFonts w:ascii="Abadi" w:hAnsi="Abadi"/>
          <w:szCs w:val="24"/>
        </w:rPr>
        <w:t>provided</w:t>
      </w:r>
      <w:proofErr w:type="gramEnd"/>
    </w:p>
    <w:p w14:paraId="64505FCD" w14:textId="77777777" w:rsidR="00B4079B" w:rsidRPr="009E1C8B" w:rsidRDefault="00B4079B" w:rsidP="00B4079B">
      <w:pPr>
        <w:rPr>
          <w:rFonts w:ascii="Abadi" w:hAnsi="Abadi"/>
          <w:szCs w:val="24"/>
        </w:rPr>
      </w:pPr>
    </w:p>
    <w:p w14:paraId="48A73B2E" w14:textId="554FBD9C" w:rsidR="002E4EAF" w:rsidRPr="00CA7835" w:rsidRDefault="00000000" w:rsidP="009E1C8B">
      <w:pPr>
        <w:pStyle w:val="Heading1"/>
        <w:rPr>
          <w:rFonts w:ascii="Abadi" w:hAnsi="Abadi"/>
          <w:color w:val="auto"/>
          <w:sz w:val="28"/>
          <w:szCs w:val="28"/>
        </w:rPr>
      </w:pPr>
      <w:bookmarkStart w:id="2" w:name="_Toc12531"/>
      <w:r w:rsidRPr="00CA7835">
        <w:rPr>
          <w:rFonts w:ascii="Abadi" w:hAnsi="Abadi"/>
          <w:color w:val="auto"/>
          <w:sz w:val="28"/>
          <w:szCs w:val="28"/>
        </w:rPr>
        <w:lastRenderedPageBreak/>
        <w:t>3. Methodology</w:t>
      </w:r>
      <w:bookmarkEnd w:id="2"/>
    </w:p>
    <w:p w14:paraId="5C66F285" w14:textId="77777777" w:rsidR="00CA7835" w:rsidRPr="00CA7835" w:rsidRDefault="009E1C8B" w:rsidP="00CA7835">
      <w:pPr>
        <w:pStyle w:val="Heading1"/>
        <w:numPr>
          <w:ilvl w:val="0"/>
          <w:numId w:val="8"/>
        </w:numPr>
        <w:rPr>
          <w:rFonts w:ascii="Abadi" w:hAnsi="Abadi"/>
          <w:szCs w:val="24"/>
        </w:rPr>
      </w:pPr>
      <w:r w:rsidRPr="00CA7835">
        <w:rPr>
          <w:rFonts w:ascii="Abadi" w:hAnsi="Abadi"/>
          <w:bCs/>
          <w:color w:val="auto"/>
          <w:sz w:val="24"/>
          <w:szCs w:val="24"/>
        </w:rPr>
        <w:t>Goals:</w:t>
      </w:r>
    </w:p>
    <w:p w14:paraId="78951841" w14:textId="0DBB1024" w:rsidR="00CA7835" w:rsidRPr="00CA7835" w:rsidRDefault="00CA7835" w:rsidP="009D0E8B">
      <w:pPr>
        <w:pStyle w:val="Heading1"/>
        <w:numPr>
          <w:ilvl w:val="1"/>
          <w:numId w:val="8"/>
        </w:numPr>
        <w:rPr>
          <w:rFonts w:ascii="Abadi" w:hAnsi="Abadi"/>
          <w:b w:val="0"/>
          <w:bCs/>
          <w:color w:val="auto"/>
          <w:sz w:val="24"/>
          <w:szCs w:val="24"/>
        </w:rPr>
      </w:pPr>
      <w:r w:rsidRPr="00CA7835">
        <w:rPr>
          <w:rFonts w:ascii="Abadi" w:hAnsi="Abadi"/>
          <w:b w:val="0"/>
          <w:bCs/>
          <w:color w:val="auto"/>
          <w:sz w:val="24"/>
          <w:szCs w:val="24"/>
        </w:rPr>
        <w:t xml:space="preserve">Focus on developing the core components, including database schema, initial frontend development, and AI integration for </w:t>
      </w:r>
      <w:proofErr w:type="gramStart"/>
      <w:r w:rsidRPr="00CA7835">
        <w:rPr>
          <w:rFonts w:ascii="Abadi" w:hAnsi="Abadi"/>
          <w:b w:val="0"/>
          <w:bCs/>
          <w:color w:val="auto"/>
          <w:sz w:val="24"/>
          <w:szCs w:val="24"/>
        </w:rPr>
        <w:t>CV</w:t>
      </w:r>
      <w:proofErr w:type="gramEnd"/>
      <w:r w:rsidRPr="00CA7835">
        <w:rPr>
          <w:rFonts w:ascii="Abadi" w:hAnsi="Abadi"/>
          <w:b w:val="0"/>
          <w:bCs/>
          <w:color w:val="auto"/>
          <w:sz w:val="24"/>
          <w:szCs w:val="24"/>
        </w:rPr>
        <w:t xml:space="preserve"> parsing.</w:t>
      </w:r>
    </w:p>
    <w:p w14:paraId="3ABE760E" w14:textId="77777777" w:rsidR="009E1C8B" w:rsidRPr="00CA7835" w:rsidRDefault="009E1C8B" w:rsidP="009E1C8B">
      <w:pPr>
        <w:pStyle w:val="ListParagraph"/>
        <w:numPr>
          <w:ilvl w:val="0"/>
          <w:numId w:val="8"/>
        </w:numPr>
        <w:rPr>
          <w:rFonts w:ascii="Abadi" w:hAnsi="Abadi"/>
          <w:b/>
          <w:bCs/>
          <w:szCs w:val="24"/>
        </w:rPr>
      </w:pPr>
      <w:r w:rsidRPr="00CA7835">
        <w:rPr>
          <w:rFonts w:ascii="Abadi" w:hAnsi="Abadi"/>
          <w:b/>
          <w:bCs/>
          <w:szCs w:val="24"/>
        </w:rPr>
        <w:t>Requirement Gathering and Analysis:</w:t>
      </w:r>
    </w:p>
    <w:p w14:paraId="37C3D5A5"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Conducted sessions with team members and the supervisor to gather system requirements.</w:t>
      </w:r>
    </w:p>
    <w:p w14:paraId="6EE7FD9F"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Drafted the </w:t>
      </w:r>
      <w:r w:rsidRPr="009E1C8B">
        <w:rPr>
          <w:rFonts w:ascii="Abadi" w:hAnsi="Abadi"/>
          <w:b/>
          <w:bCs/>
          <w:szCs w:val="24"/>
        </w:rPr>
        <w:t>Software Requirement Specification (SRS)</w:t>
      </w:r>
      <w:r w:rsidRPr="009E1C8B">
        <w:rPr>
          <w:rFonts w:ascii="Abadi" w:hAnsi="Abadi"/>
          <w:szCs w:val="24"/>
        </w:rPr>
        <w:t xml:space="preserve"> document, outlining system features and objectives.</w:t>
      </w:r>
    </w:p>
    <w:p w14:paraId="54F99F11"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Identified the gaps in existing AI-driven recruitment platforms to define the project’s unique goals.</w:t>
      </w:r>
    </w:p>
    <w:p w14:paraId="07583502" w14:textId="77777777" w:rsidR="009E1C8B" w:rsidRPr="009E1C8B" w:rsidRDefault="009E1C8B" w:rsidP="009E1C8B">
      <w:pPr>
        <w:pStyle w:val="ListParagraph"/>
        <w:numPr>
          <w:ilvl w:val="0"/>
          <w:numId w:val="8"/>
        </w:numPr>
        <w:rPr>
          <w:rFonts w:ascii="Abadi" w:hAnsi="Abadi"/>
          <w:szCs w:val="24"/>
        </w:rPr>
      </w:pPr>
      <w:r w:rsidRPr="009E1C8B">
        <w:rPr>
          <w:rFonts w:ascii="Abadi" w:hAnsi="Abadi"/>
          <w:szCs w:val="24"/>
        </w:rPr>
        <w:t>System Design:</w:t>
      </w:r>
    </w:p>
    <w:p w14:paraId="5DF63B6E"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Designed the </w:t>
      </w:r>
      <w:r w:rsidRPr="009E1C8B">
        <w:rPr>
          <w:rFonts w:ascii="Abadi" w:hAnsi="Abadi"/>
          <w:b/>
          <w:bCs/>
          <w:szCs w:val="24"/>
        </w:rPr>
        <w:t>system architecture</w:t>
      </w:r>
      <w:r w:rsidRPr="009E1C8B">
        <w:rPr>
          <w:rFonts w:ascii="Abadi" w:hAnsi="Abadi"/>
          <w:szCs w:val="24"/>
        </w:rPr>
        <w:t xml:space="preserve"> and created detailed mockups using tools like Figma.</w:t>
      </w:r>
    </w:p>
    <w:p w14:paraId="4A52E385"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Developed the </w:t>
      </w:r>
      <w:r w:rsidRPr="009E1C8B">
        <w:rPr>
          <w:rFonts w:ascii="Abadi" w:hAnsi="Abadi"/>
          <w:b/>
          <w:bCs/>
          <w:szCs w:val="24"/>
        </w:rPr>
        <w:t>Software Design Specification (SDS)</w:t>
      </w:r>
      <w:r w:rsidRPr="009E1C8B">
        <w:rPr>
          <w:rFonts w:ascii="Abadi" w:hAnsi="Abadi"/>
          <w:szCs w:val="24"/>
        </w:rPr>
        <w:t>, detailing technical specifications, data flows, and backend architecture.</w:t>
      </w:r>
    </w:p>
    <w:p w14:paraId="68EF491E"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Created </w:t>
      </w:r>
      <w:r w:rsidRPr="009E1C8B">
        <w:rPr>
          <w:rFonts w:ascii="Abadi" w:hAnsi="Abadi"/>
          <w:b/>
          <w:bCs/>
          <w:szCs w:val="24"/>
        </w:rPr>
        <w:t>Entity-Relationship Diagrams (ERD)</w:t>
      </w:r>
      <w:r w:rsidRPr="009E1C8B">
        <w:rPr>
          <w:rFonts w:ascii="Abadi" w:hAnsi="Abadi"/>
          <w:szCs w:val="24"/>
        </w:rPr>
        <w:t xml:space="preserve"> and </w:t>
      </w:r>
      <w:r w:rsidRPr="009E1C8B">
        <w:rPr>
          <w:rFonts w:ascii="Abadi" w:hAnsi="Abadi"/>
          <w:b/>
          <w:bCs/>
          <w:szCs w:val="24"/>
        </w:rPr>
        <w:t>sequence diagrams</w:t>
      </w:r>
      <w:r w:rsidRPr="009E1C8B">
        <w:rPr>
          <w:rFonts w:ascii="Abadi" w:hAnsi="Abadi"/>
          <w:szCs w:val="24"/>
        </w:rPr>
        <w:t xml:space="preserve"> for key workflows such as </w:t>
      </w:r>
      <w:proofErr w:type="gramStart"/>
      <w:r w:rsidRPr="009E1C8B">
        <w:rPr>
          <w:rFonts w:ascii="Abadi" w:hAnsi="Abadi"/>
          <w:szCs w:val="24"/>
        </w:rPr>
        <w:t>CV</w:t>
      </w:r>
      <w:proofErr w:type="gramEnd"/>
      <w:r w:rsidRPr="009E1C8B">
        <w:rPr>
          <w:rFonts w:ascii="Abadi" w:hAnsi="Abadi"/>
          <w:szCs w:val="24"/>
        </w:rPr>
        <w:t xml:space="preserve"> parsing and test generation.</w:t>
      </w:r>
    </w:p>
    <w:p w14:paraId="3ED50201" w14:textId="77777777" w:rsidR="009E1C8B" w:rsidRPr="009E1C8B" w:rsidRDefault="009E1C8B" w:rsidP="009E1C8B">
      <w:pPr>
        <w:pStyle w:val="ListParagraph"/>
        <w:numPr>
          <w:ilvl w:val="0"/>
          <w:numId w:val="8"/>
        </w:numPr>
        <w:rPr>
          <w:rFonts w:ascii="Abadi" w:hAnsi="Abadi"/>
          <w:szCs w:val="24"/>
        </w:rPr>
      </w:pPr>
      <w:r w:rsidRPr="009E1C8B">
        <w:rPr>
          <w:rFonts w:ascii="Abadi" w:hAnsi="Abadi"/>
          <w:szCs w:val="24"/>
        </w:rPr>
        <w:t>Database Schema Development:</w:t>
      </w:r>
    </w:p>
    <w:p w14:paraId="0CBAAEBE"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Implemented a </w:t>
      </w:r>
      <w:r w:rsidRPr="009E1C8B">
        <w:rPr>
          <w:rFonts w:ascii="Abadi" w:hAnsi="Abadi"/>
          <w:b/>
          <w:bCs/>
          <w:szCs w:val="24"/>
        </w:rPr>
        <w:t>MongoDB database schema</w:t>
      </w:r>
      <w:r w:rsidRPr="009E1C8B">
        <w:rPr>
          <w:rFonts w:ascii="Abadi" w:hAnsi="Abadi"/>
          <w:szCs w:val="24"/>
        </w:rPr>
        <w:t>, focusing on scalability and flexibility.</w:t>
      </w:r>
    </w:p>
    <w:p w14:paraId="70CE6259" w14:textId="77777777"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Finalized schema entities such as </w:t>
      </w:r>
      <w:proofErr w:type="spellStart"/>
      <w:r w:rsidRPr="009E1C8B">
        <w:rPr>
          <w:rFonts w:ascii="Abadi" w:hAnsi="Abadi"/>
          <w:szCs w:val="24"/>
        </w:rPr>
        <w:t>User_Details</w:t>
      </w:r>
      <w:proofErr w:type="spellEnd"/>
      <w:r w:rsidRPr="009E1C8B">
        <w:rPr>
          <w:rFonts w:ascii="Abadi" w:hAnsi="Abadi"/>
          <w:szCs w:val="24"/>
        </w:rPr>
        <w:t xml:space="preserve">, Candidate, HR, </w:t>
      </w:r>
      <w:proofErr w:type="spellStart"/>
      <w:r w:rsidRPr="009E1C8B">
        <w:rPr>
          <w:rFonts w:ascii="Abadi" w:hAnsi="Abadi"/>
          <w:szCs w:val="24"/>
        </w:rPr>
        <w:t>Job_Description</w:t>
      </w:r>
      <w:proofErr w:type="spellEnd"/>
      <w:r w:rsidRPr="009E1C8B">
        <w:rPr>
          <w:rFonts w:ascii="Abadi" w:hAnsi="Abadi"/>
          <w:szCs w:val="24"/>
        </w:rPr>
        <w:t>, and Report.</w:t>
      </w:r>
    </w:p>
    <w:p w14:paraId="389FDA6E" w14:textId="77777777" w:rsidR="009E1C8B" w:rsidRPr="009E1C8B" w:rsidRDefault="009E1C8B" w:rsidP="009E1C8B">
      <w:pPr>
        <w:pStyle w:val="ListParagraph"/>
        <w:numPr>
          <w:ilvl w:val="0"/>
          <w:numId w:val="8"/>
        </w:numPr>
        <w:rPr>
          <w:rFonts w:ascii="Abadi" w:hAnsi="Abadi"/>
          <w:szCs w:val="24"/>
        </w:rPr>
      </w:pPr>
      <w:r w:rsidRPr="009E1C8B">
        <w:rPr>
          <w:rFonts w:ascii="Abadi" w:hAnsi="Abadi"/>
          <w:szCs w:val="24"/>
        </w:rPr>
        <w:t xml:space="preserve">Prototype for AI-Powered </w:t>
      </w:r>
      <w:proofErr w:type="gramStart"/>
      <w:r w:rsidRPr="009E1C8B">
        <w:rPr>
          <w:rFonts w:ascii="Abadi" w:hAnsi="Abadi"/>
          <w:szCs w:val="24"/>
        </w:rPr>
        <w:t>CV</w:t>
      </w:r>
      <w:proofErr w:type="gramEnd"/>
      <w:r w:rsidRPr="009E1C8B">
        <w:rPr>
          <w:rFonts w:ascii="Abadi" w:hAnsi="Abadi"/>
          <w:szCs w:val="24"/>
        </w:rPr>
        <w:t xml:space="preserve"> Parsing:</w:t>
      </w:r>
    </w:p>
    <w:p w14:paraId="678B8F97" w14:textId="6F63BA1D" w:rsidR="009E1C8B" w:rsidRPr="009E1C8B" w:rsidRDefault="009E1C8B" w:rsidP="009E1C8B">
      <w:pPr>
        <w:pStyle w:val="ListParagraph"/>
        <w:numPr>
          <w:ilvl w:val="1"/>
          <w:numId w:val="8"/>
        </w:numPr>
        <w:rPr>
          <w:rFonts w:ascii="Abadi" w:hAnsi="Abadi"/>
          <w:szCs w:val="24"/>
        </w:rPr>
      </w:pPr>
      <w:r w:rsidRPr="009E1C8B">
        <w:rPr>
          <w:rFonts w:ascii="Abadi" w:hAnsi="Abadi"/>
          <w:szCs w:val="24"/>
        </w:rPr>
        <w:t xml:space="preserve">Researched AI technologies like </w:t>
      </w:r>
      <w:r w:rsidR="007B122D">
        <w:rPr>
          <w:rFonts w:ascii="Abadi" w:hAnsi="Abadi"/>
          <w:b/>
          <w:bCs/>
          <w:szCs w:val="24"/>
        </w:rPr>
        <w:t>SBERT</w:t>
      </w:r>
      <w:r w:rsidRPr="009E1C8B">
        <w:rPr>
          <w:rFonts w:ascii="Abadi" w:hAnsi="Abadi"/>
          <w:szCs w:val="24"/>
        </w:rPr>
        <w:t xml:space="preserve"> and implemented a prototype for </w:t>
      </w:r>
      <w:proofErr w:type="gramStart"/>
      <w:r w:rsidRPr="009E1C8B">
        <w:rPr>
          <w:rFonts w:ascii="Abadi" w:hAnsi="Abadi"/>
          <w:b/>
          <w:bCs/>
          <w:szCs w:val="24"/>
        </w:rPr>
        <w:t>CV</w:t>
      </w:r>
      <w:proofErr w:type="gramEnd"/>
      <w:r w:rsidRPr="009E1C8B">
        <w:rPr>
          <w:rFonts w:ascii="Abadi" w:hAnsi="Abadi"/>
          <w:b/>
          <w:bCs/>
          <w:szCs w:val="24"/>
        </w:rPr>
        <w:t xml:space="preserve"> classification</w:t>
      </w:r>
      <w:r w:rsidRPr="009E1C8B">
        <w:rPr>
          <w:rFonts w:ascii="Abadi" w:hAnsi="Abadi"/>
          <w:szCs w:val="24"/>
        </w:rPr>
        <w:t>.</w:t>
      </w:r>
    </w:p>
    <w:p w14:paraId="701087B1" w14:textId="77777777" w:rsidR="009E1C8B" w:rsidRPr="009E1C8B" w:rsidRDefault="009E1C8B" w:rsidP="009E1C8B">
      <w:pPr>
        <w:pStyle w:val="ListParagraph"/>
        <w:numPr>
          <w:ilvl w:val="1"/>
          <w:numId w:val="8"/>
        </w:numPr>
        <w:ind w:left="1800"/>
        <w:rPr>
          <w:rFonts w:ascii="Abadi" w:hAnsi="Abadi"/>
          <w:szCs w:val="24"/>
        </w:rPr>
      </w:pPr>
      <w:proofErr w:type="gramStart"/>
      <w:r w:rsidRPr="009E1C8B">
        <w:rPr>
          <w:rFonts w:ascii="Abadi" w:hAnsi="Abadi"/>
          <w:szCs w:val="24"/>
        </w:rPr>
        <w:t>Tested</w:t>
      </w:r>
      <w:proofErr w:type="gramEnd"/>
      <w:r w:rsidRPr="009E1C8B">
        <w:rPr>
          <w:rFonts w:ascii="Abadi" w:hAnsi="Abadi"/>
          <w:szCs w:val="24"/>
        </w:rPr>
        <w:t xml:space="preserve"> the CV classification functionality and refined the implementation based on feedback.</w:t>
      </w:r>
    </w:p>
    <w:p w14:paraId="38FADCDE" w14:textId="77777777" w:rsidR="009E1C8B" w:rsidRPr="009E1C8B" w:rsidRDefault="009E1C8B" w:rsidP="009E1C8B"/>
    <w:p w14:paraId="021981C5" w14:textId="68B8CC89" w:rsidR="002E4EAF" w:rsidRPr="00CA7835" w:rsidRDefault="002E4EAF" w:rsidP="002E4EAF">
      <w:pPr>
        <w:pStyle w:val="Heading1"/>
        <w:rPr>
          <w:rFonts w:ascii="Abadi" w:hAnsi="Abadi"/>
          <w:color w:val="auto"/>
          <w:sz w:val="28"/>
          <w:szCs w:val="28"/>
        </w:rPr>
      </w:pPr>
      <w:r w:rsidRPr="00CA7835">
        <w:rPr>
          <w:rFonts w:ascii="Abadi" w:hAnsi="Abadi"/>
          <w:color w:val="auto"/>
          <w:sz w:val="28"/>
          <w:szCs w:val="28"/>
        </w:rPr>
        <w:lastRenderedPageBreak/>
        <w:t>4</w:t>
      </w:r>
      <w:r w:rsidRPr="00CA7835">
        <w:rPr>
          <w:rFonts w:ascii="Abadi" w:hAnsi="Abadi"/>
          <w:color w:val="auto"/>
          <w:sz w:val="28"/>
          <w:szCs w:val="28"/>
        </w:rPr>
        <w:t xml:space="preserve">. </w:t>
      </w:r>
      <w:r w:rsidRPr="00CA7835">
        <w:rPr>
          <w:rFonts w:ascii="Abadi" w:hAnsi="Abadi"/>
          <w:color w:val="auto"/>
          <w:sz w:val="28"/>
          <w:szCs w:val="28"/>
        </w:rPr>
        <w:t>Testing and Results</w:t>
      </w:r>
    </w:p>
    <w:p w14:paraId="57DB6C77" w14:textId="559725C9"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1. Testing Approach</w:t>
      </w:r>
    </w:p>
    <w:p w14:paraId="17DD05E6"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a) Database Schema Validation</w:t>
      </w:r>
    </w:p>
    <w:p w14:paraId="1537F4EA" w14:textId="77777777" w:rsidR="005C7552" w:rsidRPr="005C7552" w:rsidRDefault="005C7552" w:rsidP="005C7552">
      <w:pPr>
        <w:pStyle w:val="Heading2"/>
        <w:numPr>
          <w:ilvl w:val="0"/>
          <w:numId w:val="29"/>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Objective: </w:t>
      </w:r>
      <w:r w:rsidRPr="005C7552">
        <w:rPr>
          <w:rFonts w:ascii="Abadi" w:eastAsia="Times New Roman" w:hAnsi="Abadi" w:cs="Times New Roman"/>
          <w:b w:val="0"/>
          <w:color w:val="auto"/>
          <w:kern w:val="0"/>
          <w:sz w:val="24"/>
          <w:szCs w:val="24"/>
          <w14:ligatures w14:val="none"/>
        </w:rPr>
        <w:t>Verify the correctness of the database schema and its ability to store and retrieve data as per the project requirements.</w:t>
      </w:r>
    </w:p>
    <w:p w14:paraId="1EBB7CDE" w14:textId="77777777" w:rsidR="005C7552" w:rsidRPr="005C7552" w:rsidRDefault="005C7552" w:rsidP="005C7552">
      <w:pPr>
        <w:pStyle w:val="Heading2"/>
        <w:numPr>
          <w:ilvl w:val="0"/>
          <w:numId w:val="29"/>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Focus Areas:</w:t>
      </w:r>
    </w:p>
    <w:p w14:paraId="19B20B8B" w14:textId="77777777" w:rsidR="005C7552" w:rsidRPr="005C7552" w:rsidRDefault="005C7552" w:rsidP="005C7552">
      <w:pPr>
        <w:pStyle w:val="Heading2"/>
        <w:numPr>
          <w:ilvl w:val="1"/>
          <w:numId w:val="29"/>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Data structure for entities like </w:t>
      </w:r>
      <w:proofErr w:type="spellStart"/>
      <w:r w:rsidRPr="005C7552">
        <w:rPr>
          <w:rFonts w:ascii="Abadi" w:eastAsia="Times New Roman" w:hAnsi="Abadi" w:cs="Times New Roman"/>
          <w:b w:val="0"/>
          <w:color w:val="auto"/>
          <w:kern w:val="0"/>
          <w:sz w:val="24"/>
          <w:szCs w:val="24"/>
          <w14:ligatures w14:val="none"/>
        </w:rPr>
        <w:t>User_Details</w:t>
      </w:r>
      <w:proofErr w:type="spellEnd"/>
      <w:r w:rsidRPr="005C7552">
        <w:rPr>
          <w:rFonts w:ascii="Abadi" w:eastAsia="Times New Roman" w:hAnsi="Abadi" w:cs="Times New Roman"/>
          <w:b w:val="0"/>
          <w:color w:val="auto"/>
          <w:kern w:val="0"/>
          <w:sz w:val="24"/>
          <w:szCs w:val="24"/>
          <w14:ligatures w14:val="none"/>
        </w:rPr>
        <w:t xml:space="preserve">, Candidate, HR, and </w:t>
      </w:r>
      <w:proofErr w:type="spellStart"/>
      <w:r w:rsidRPr="005C7552">
        <w:rPr>
          <w:rFonts w:ascii="Abadi" w:eastAsia="Times New Roman" w:hAnsi="Abadi" w:cs="Times New Roman"/>
          <w:b w:val="0"/>
          <w:color w:val="auto"/>
          <w:kern w:val="0"/>
          <w:sz w:val="24"/>
          <w:szCs w:val="24"/>
          <w14:ligatures w14:val="none"/>
        </w:rPr>
        <w:t>Job_Description</w:t>
      </w:r>
      <w:proofErr w:type="spellEnd"/>
      <w:r w:rsidRPr="005C7552">
        <w:rPr>
          <w:rFonts w:ascii="Abadi" w:eastAsia="Times New Roman" w:hAnsi="Abadi" w:cs="Times New Roman"/>
          <w:b w:val="0"/>
          <w:color w:val="auto"/>
          <w:kern w:val="0"/>
          <w:sz w:val="24"/>
          <w:szCs w:val="24"/>
          <w14:ligatures w14:val="none"/>
        </w:rPr>
        <w:t>.</w:t>
      </w:r>
    </w:p>
    <w:p w14:paraId="5E71A47E" w14:textId="77777777" w:rsidR="005C7552" w:rsidRPr="005C7552" w:rsidRDefault="005C7552" w:rsidP="005C7552">
      <w:pPr>
        <w:pStyle w:val="Heading2"/>
        <w:numPr>
          <w:ilvl w:val="1"/>
          <w:numId w:val="29"/>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Relationships and constraints between entities (e.g., </w:t>
      </w:r>
      <w:proofErr w:type="gramStart"/>
      <w:r w:rsidRPr="005C7552">
        <w:rPr>
          <w:rFonts w:ascii="Abadi" w:eastAsia="Times New Roman" w:hAnsi="Abadi" w:cs="Times New Roman"/>
          <w:b w:val="0"/>
          <w:color w:val="auto"/>
          <w:kern w:val="0"/>
          <w:sz w:val="24"/>
          <w:szCs w:val="24"/>
          <w14:ligatures w14:val="none"/>
        </w:rPr>
        <w:t>one-to-many</w:t>
      </w:r>
      <w:proofErr w:type="gramEnd"/>
      <w:r w:rsidRPr="005C7552">
        <w:rPr>
          <w:rFonts w:ascii="Abadi" w:eastAsia="Times New Roman" w:hAnsi="Abadi" w:cs="Times New Roman"/>
          <w:b w:val="0"/>
          <w:color w:val="auto"/>
          <w:kern w:val="0"/>
          <w:sz w:val="24"/>
          <w:szCs w:val="24"/>
          <w14:ligatures w14:val="none"/>
        </w:rPr>
        <w:t xml:space="preserve"> and many-to-one relationships).</w:t>
      </w:r>
    </w:p>
    <w:p w14:paraId="48C05D2D" w14:textId="77777777" w:rsidR="005C7552" w:rsidRPr="005C7552" w:rsidRDefault="005C7552" w:rsidP="005C7552">
      <w:pPr>
        <w:pStyle w:val="Heading2"/>
        <w:numPr>
          <w:ilvl w:val="0"/>
          <w:numId w:val="29"/>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Tools Used: </w:t>
      </w:r>
      <w:r w:rsidRPr="005C7552">
        <w:rPr>
          <w:rFonts w:ascii="Abadi" w:eastAsia="Times New Roman" w:hAnsi="Abadi" w:cs="Times New Roman"/>
          <w:b w:val="0"/>
          <w:color w:val="auto"/>
          <w:kern w:val="0"/>
          <w:sz w:val="24"/>
          <w:szCs w:val="24"/>
          <w14:ligatures w14:val="none"/>
        </w:rPr>
        <w:t>MongoDB Compass for schema validation and sample data insertion.</w:t>
      </w:r>
    </w:p>
    <w:p w14:paraId="16C3544D"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b) </w:t>
      </w:r>
      <w:proofErr w:type="gramStart"/>
      <w:r w:rsidRPr="005C7552">
        <w:rPr>
          <w:rFonts w:ascii="Abadi" w:eastAsia="Times New Roman" w:hAnsi="Abadi" w:cs="Times New Roman"/>
          <w:bCs/>
          <w:color w:val="auto"/>
          <w:kern w:val="0"/>
          <w:sz w:val="24"/>
          <w:szCs w:val="24"/>
          <w14:ligatures w14:val="none"/>
        </w:rPr>
        <w:t>CV</w:t>
      </w:r>
      <w:proofErr w:type="gramEnd"/>
      <w:r w:rsidRPr="005C7552">
        <w:rPr>
          <w:rFonts w:ascii="Abadi" w:eastAsia="Times New Roman" w:hAnsi="Abadi" w:cs="Times New Roman"/>
          <w:bCs/>
          <w:color w:val="auto"/>
          <w:kern w:val="0"/>
          <w:sz w:val="24"/>
          <w:szCs w:val="24"/>
          <w14:ligatures w14:val="none"/>
        </w:rPr>
        <w:t xml:space="preserve"> Parsing Prototype</w:t>
      </w:r>
    </w:p>
    <w:p w14:paraId="5E85D65A" w14:textId="77777777" w:rsidR="005C7552" w:rsidRPr="005C7552" w:rsidRDefault="005C7552" w:rsidP="005C7552">
      <w:pPr>
        <w:pStyle w:val="Heading2"/>
        <w:numPr>
          <w:ilvl w:val="0"/>
          <w:numId w:val="30"/>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Objective: </w:t>
      </w:r>
      <w:proofErr w:type="gramStart"/>
      <w:r w:rsidRPr="005C7552">
        <w:rPr>
          <w:rFonts w:ascii="Abadi" w:eastAsia="Times New Roman" w:hAnsi="Abadi" w:cs="Times New Roman"/>
          <w:b w:val="0"/>
          <w:color w:val="auto"/>
          <w:kern w:val="0"/>
          <w:sz w:val="24"/>
          <w:szCs w:val="24"/>
          <w14:ligatures w14:val="none"/>
        </w:rPr>
        <w:t>Test</w:t>
      </w:r>
      <w:proofErr w:type="gramEnd"/>
      <w:r w:rsidRPr="005C7552">
        <w:rPr>
          <w:rFonts w:ascii="Abadi" w:eastAsia="Times New Roman" w:hAnsi="Abadi" w:cs="Times New Roman"/>
          <w:b w:val="0"/>
          <w:color w:val="auto"/>
          <w:kern w:val="0"/>
          <w:sz w:val="24"/>
          <w:szCs w:val="24"/>
          <w14:ligatures w14:val="none"/>
        </w:rPr>
        <w:t xml:space="preserve"> the functionality of the CV parsing prototype to ensure it extracts relevant information accurately.</w:t>
      </w:r>
    </w:p>
    <w:p w14:paraId="4F7D265E" w14:textId="77777777" w:rsidR="005C7552" w:rsidRPr="005C7552" w:rsidRDefault="005C7552" w:rsidP="005C7552">
      <w:pPr>
        <w:pStyle w:val="Heading2"/>
        <w:numPr>
          <w:ilvl w:val="0"/>
          <w:numId w:val="30"/>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Focus Areas:</w:t>
      </w:r>
    </w:p>
    <w:p w14:paraId="0F35BEAA" w14:textId="5B7C1091" w:rsidR="005C7552" w:rsidRPr="005C7552" w:rsidRDefault="005C7552" w:rsidP="005C7552">
      <w:pPr>
        <w:pStyle w:val="Heading2"/>
        <w:numPr>
          <w:ilvl w:val="1"/>
          <w:numId w:val="30"/>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Extracting key details like skills, experience, and qualifications using the </w:t>
      </w:r>
      <w:r w:rsidR="007B122D">
        <w:rPr>
          <w:rFonts w:ascii="Abadi" w:eastAsia="Times New Roman" w:hAnsi="Abadi" w:cs="Times New Roman"/>
          <w:b w:val="0"/>
          <w:color w:val="auto"/>
          <w:kern w:val="0"/>
          <w:sz w:val="24"/>
          <w:szCs w:val="24"/>
          <w14:ligatures w14:val="none"/>
        </w:rPr>
        <w:t>SBERT</w:t>
      </w:r>
      <w:r w:rsidRPr="005C7552">
        <w:rPr>
          <w:rFonts w:ascii="Abadi" w:eastAsia="Times New Roman" w:hAnsi="Abadi" w:cs="Times New Roman"/>
          <w:b w:val="0"/>
          <w:color w:val="auto"/>
          <w:kern w:val="0"/>
          <w:sz w:val="24"/>
          <w:szCs w:val="24"/>
          <w14:ligatures w14:val="none"/>
        </w:rPr>
        <w:t xml:space="preserve"> model.</w:t>
      </w:r>
    </w:p>
    <w:p w14:paraId="1BE0436C" w14:textId="77777777" w:rsidR="005C7552" w:rsidRPr="005C7552" w:rsidRDefault="005C7552" w:rsidP="005C7552">
      <w:pPr>
        <w:pStyle w:val="Heading2"/>
        <w:numPr>
          <w:ilvl w:val="1"/>
          <w:numId w:val="30"/>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Handling resumes in various formats (e.g., PDF, DOCX).</w:t>
      </w:r>
    </w:p>
    <w:p w14:paraId="05873A8A" w14:textId="75F7C114" w:rsidR="005C7552" w:rsidRPr="005C7552" w:rsidRDefault="005C7552" w:rsidP="005C7552">
      <w:pPr>
        <w:pStyle w:val="Heading2"/>
        <w:numPr>
          <w:ilvl w:val="0"/>
          <w:numId w:val="30"/>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Tools Used: </w:t>
      </w:r>
      <w:r w:rsidRPr="005C7552">
        <w:rPr>
          <w:rFonts w:ascii="Abadi" w:eastAsia="Times New Roman" w:hAnsi="Abadi" w:cs="Times New Roman"/>
          <w:b w:val="0"/>
          <w:color w:val="auto"/>
          <w:kern w:val="0"/>
          <w:sz w:val="24"/>
          <w:szCs w:val="24"/>
          <w14:ligatures w14:val="none"/>
        </w:rPr>
        <w:t xml:space="preserve">Python-based implementation of </w:t>
      </w:r>
      <w:r w:rsidR="007B122D">
        <w:rPr>
          <w:rFonts w:ascii="Abadi" w:eastAsia="Times New Roman" w:hAnsi="Abadi" w:cs="Times New Roman"/>
          <w:b w:val="0"/>
          <w:color w:val="auto"/>
          <w:kern w:val="0"/>
          <w:sz w:val="24"/>
          <w:szCs w:val="24"/>
          <w14:ligatures w14:val="none"/>
        </w:rPr>
        <w:t>SBERT</w:t>
      </w:r>
      <w:r w:rsidRPr="005C7552">
        <w:rPr>
          <w:rFonts w:ascii="Abadi" w:eastAsia="Times New Roman" w:hAnsi="Abadi" w:cs="Times New Roman"/>
          <w:b w:val="0"/>
          <w:color w:val="auto"/>
          <w:kern w:val="0"/>
          <w:sz w:val="24"/>
          <w:szCs w:val="24"/>
          <w14:ligatures w14:val="none"/>
        </w:rPr>
        <w:t xml:space="preserve"> for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analysis.</w:t>
      </w:r>
    </w:p>
    <w:p w14:paraId="2FDD6B5E"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c) Frontend Mockup Validation</w:t>
      </w:r>
    </w:p>
    <w:p w14:paraId="5C6CC791" w14:textId="77777777" w:rsidR="005C7552" w:rsidRPr="005C7552" w:rsidRDefault="005C7552" w:rsidP="005C7552">
      <w:pPr>
        <w:pStyle w:val="Heading2"/>
        <w:numPr>
          <w:ilvl w:val="0"/>
          <w:numId w:val="31"/>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Objective: </w:t>
      </w:r>
      <w:r w:rsidRPr="005C7552">
        <w:rPr>
          <w:rFonts w:ascii="Abadi" w:eastAsia="Times New Roman" w:hAnsi="Abadi" w:cs="Times New Roman"/>
          <w:b w:val="0"/>
          <w:color w:val="auto"/>
          <w:kern w:val="0"/>
          <w:sz w:val="24"/>
          <w:szCs w:val="24"/>
          <w14:ligatures w14:val="none"/>
        </w:rPr>
        <w:t>Validate the usability and completeness of the designed frontend mockups.</w:t>
      </w:r>
    </w:p>
    <w:p w14:paraId="5430FE62" w14:textId="77777777" w:rsidR="005C7552" w:rsidRPr="005C7552" w:rsidRDefault="005C7552" w:rsidP="005C7552">
      <w:pPr>
        <w:pStyle w:val="Heading2"/>
        <w:numPr>
          <w:ilvl w:val="0"/>
          <w:numId w:val="31"/>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Focus Areas:</w:t>
      </w:r>
    </w:p>
    <w:p w14:paraId="769BE757" w14:textId="77777777" w:rsidR="005C7552" w:rsidRPr="005C7552" w:rsidRDefault="005C7552" w:rsidP="005C7552">
      <w:pPr>
        <w:pStyle w:val="Heading2"/>
        <w:numPr>
          <w:ilvl w:val="1"/>
          <w:numId w:val="31"/>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Reviewing the visual design and user workflows for candidate registration,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upload, and HR review.</w:t>
      </w:r>
    </w:p>
    <w:p w14:paraId="5606EA77" w14:textId="77777777" w:rsidR="005C7552" w:rsidRPr="005C7552" w:rsidRDefault="005C7552" w:rsidP="005C7552">
      <w:pPr>
        <w:pStyle w:val="Heading2"/>
        <w:numPr>
          <w:ilvl w:val="1"/>
          <w:numId w:val="31"/>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Ensuring the mockups covered all intended system functionalities.</w:t>
      </w:r>
    </w:p>
    <w:p w14:paraId="625DCCCB" w14:textId="77777777" w:rsidR="005C7552" w:rsidRPr="005C7552" w:rsidRDefault="005C7552" w:rsidP="005C7552">
      <w:pPr>
        <w:pStyle w:val="Heading2"/>
        <w:numPr>
          <w:ilvl w:val="0"/>
          <w:numId w:val="31"/>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Tools Used: </w:t>
      </w:r>
      <w:r w:rsidRPr="005C7552">
        <w:rPr>
          <w:rFonts w:ascii="Abadi" w:eastAsia="Times New Roman" w:hAnsi="Abadi" w:cs="Times New Roman"/>
          <w:b w:val="0"/>
          <w:color w:val="auto"/>
          <w:kern w:val="0"/>
          <w:sz w:val="24"/>
          <w:szCs w:val="24"/>
          <w14:ligatures w14:val="none"/>
        </w:rPr>
        <w:t>Figma for mockup creation and validation.</w:t>
      </w:r>
    </w:p>
    <w:p w14:paraId="4386615C"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d) Workflow Validation</w:t>
      </w:r>
    </w:p>
    <w:p w14:paraId="1551E98E" w14:textId="77777777" w:rsidR="005C7552" w:rsidRPr="005C7552" w:rsidRDefault="005C7552" w:rsidP="005C7552">
      <w:pPr>
        <w:pStyle w:val="Heading2"/>
        <w:numPr>
          <w:ilvl w:val="0"/>
          <w:numId w:val="32"/>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Objective: </w:t>
      </w:r>
      <w:r w:rsidRPr="005C7552">
        <w:rPr>
          <w:rFonts w:ascii="Abadi" w:eastAsia="Times New Roman" w:hAnsi="Abadi" w:cs="Times New Roman"/>
          <w:b w:val="0"/>
          <w:color w:val="auto"/>
          <w:kern w:val="0"/>
          <w:sz w:val="24"/>
          <w:szCs w:val="24"/>
          <w14:ligatures w14:val="none"/>
        </w:rPr>
        <w:t>Ensure that the proposed workflows align with project objectives and technical feasibility.</w:t>
      </w:r>
    </w:p>
    <w:p w14:paraId="0279ABFB" w14:textId="77777777" w:rsidR="005C7552" w:rsidRPr="005C7552" w:rsidRDefault="005C7552" w:rsidP="005C7552">
      <w:pPr>
        <w:pStyle w:val="Heading2"/>
        <w:numPr>
          <w:ilvl w:val="0"/>
          <w:numId w:val="32"/>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Focus Areas:</w:t>
      </w:r>
    </w:p>
    <w:p w14:paraId="10C762ED" w14:textId="77777777" w:rsidR="005C7552" w:rsidRPr="005C7552" w:rsidRDefault="005C7552" w:rsidP="005C7552">
      <w:pPr>
        <w:pStyle w:val="Heading2"/>
        <w:numPr>
          <w:ilvl w:val="1"/>
          <w:numId w:val="32"/>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Workflow for candidate registration,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upload, and automated analysis.</w:t>
      </w:r>
    </w:p>
    <w:p w14:paraId="4C2ACE0E" w14:textId="77777777" w:rsidR="005C7552" w:rsidRPr="005C7552" w:rsidRDefault="005C7552" w:rsidP="005C7552">
      <w:pPr>
        <w:pStyle w:val="Heading2"/>
        <w:numPr>
          <w:ilvl w:val="1"/>
          <w:numId w:val="32"/>
        </w:numPr>
        <w:tabs>
          <w:tab w:val="clear" w:pos="1440"/>
          <w:tab w:val="num" w:pos="1460"/>
        </w:tabs>
        <w:spacing w:after="0"/>
        <w:ind w:left="194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HR workflows for viewing parsed data and managing candidates.</w:t>
      </w:r>
    </w:p>
    <w:p w14:paraId="212FC328" w14:textId="77777777" w:rsidR="005C7552" w:rsidRPr="00CA7835" w:rsidRDefault="005C7552" w:rsidP="005C7552">
      <w:pPr>
        <w:pStyle w:val="Heading2"/>
        <w:numPr>
          <w:ilvl w:val="0"/>
          <w:numId w:val="32"/>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Tools Used: </w:t>
      </w:r>
      <w:r w:rsidRPr="005C7552">
        <w:rPr>
          <w:rFonts w:ascii="Abadi" w:eastAsia="Times New Roman" w:hAnsi="Abadi" w:cs="Times New Roman"/>
          <w:b w:val="0"/>
          <w:color w:val="auto"/>
          <w:kern w:val="0"/>
          <w:sz w:val="24"/>
          <w:szCs w:val="24"/>
          <w14:ligatures w14:val="none"/>
        </w:rPr>
        <w:t xml:space="preserve">Sequence diagrams and flowcharts created in </w:t>
      </w:r>
      <w:proofErr w:type="spellStart"/>
      <w:r w:rsidRPr="005C7552">
        <w:rPr>
          <w:rFonts w:ascii="Abadi" w:eastAsia="Times New Roman" w:hAnsi="Abadi" w:cs="Times New Roman"/>
          <w:b w:val="0"/>
          <w:color w:val="auto"/>
          <w:kern w:val="0"/>
          <w:sz w:val="24"/>
          <w:szCs w:val="24"/>
          <w14:ligatures w14:val="none"/>
        </w:rPr>
        <w:t>PlantUML</w:t>
      </w:r>
      <w:proofErr w:type="spellEnd"/>
      <w:r w:rsidRPr="005C7552">
        <w:rPr>
          <w:rFonts w:ascii="Abadi" w:eastAsia="Times New Roman" w:hAnsi="Abadi" w:cs="Times New Roman"/>
          <w:b w:val="0"/>
          <w:color w:val="auto"/>
          <w:kern w:val="0"/>
          <w:sz w:val="24"/>
          <w:szCs w:val="24"/>
          <w14:ligatures w14:val="none"/>
        </w:rPr>
        <w:t xml:space="preserve"> and draw.io.</w:t>
      </w:r>
    </w:p>
    <w:p w14:paraId="02E1876D" w14:textId="21151739" w:rsidR="005C7552" w:rsidRPr="005C7552" w:rsidRDefault="005C7552" w:rsidP="005C7552">
      <w:pPr>
        <w:spacing w:after="160" w:line="259" w:lineRule="auto"/>
        <w:ind w:left="0" w:firstLine="0"/>
        <w:jc w:val="left"/>
        <w:rPr>
          <w:rFonts w:ascii="Abadi" w:hAnsi="Abadi"/>
          <w:szCs w:val="24"/>
        </w:rPr>
      </w:pPr>
      <w:r w:rsidRPr="009E1C8B">
        <w:rPr>
          <w:rFonts w:ascii="Abadi" w:hAnsi="Abadi"/>
          <w:szCs w:val="24"/>
        </w:rPr>
        <w:br w:type="page"/>
      </w:r>
    </w:p>
    <w:p w14:paraId="405EA7BA" w14:textId="77777777" w:rsidR="005C7552" w:rsidRPr="005C7552" w:rsidRDefault="005C7552" w:rsidP="005C7552">
      <w:pPr>
        <w:pStyle w:val="Heading2"/>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lastRenderedPageBreak/>
        <w:pict w14:anchorId="2326BB20">
          <v:rect id="_x0000_i1403" style="width:0;height:1.5pt" o:hralign="center" o:hrstd="t" o:hr="t" fillcolor="#a0a0a0" stroked="f"/>
        </w:pict>
      </w:r>
    </w:p>
    <w:p w14:paraId="0A78309F" w14:textId="4128A925"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2. Test Cases and Results</w:t>
      </w:r>
    </w:p>
    <w:tbl>
      <w:tblPr>
        <w:tblStyle w:val="TableGrid0"/>
        <w:tblW w:w="9575" w:type="dxa"/>
        <w:tblLook w:val="04A0" w:firstRow="1" w:lastRow="0" w:firstColumn="1" w:lastColumn="0" w:noHBand="0" w:noVBand="1"/>
      </w:tblPr>
      <w:tblGrid>
        <w:gridCol w:w="2330"/>
        <w:gridCol w:w="3455"/>
        <w:gridCol w:w="2898"/>
        <w:gridCol w:w="892"/>
      </w:tblGrid>
      <w:tr w:rsidR="005C7552" w:rsidRPr="005C7552" w14:paraId="5813FB1E" w14:textId="77777777" w:rsidTr="005C7552">
        <w:tc>
          <w:tcPr>
            <w:tcW w:w="0" w:type="auto"/>
            <w:hideMark/>
          </w:tcPr>
          <w:p w14:paraId="3FEDEBC6" w14:textId="77777777" w:rsidR="005C7552" w:rsidRPr="005C7552" w:rsidRDefault="005C7552" w:rsidP="005C7552">
            <w:pPr>
              <w:pStyle w:val="Heading2"/>
              <w:spacing w:line="259" w:lineRule="auto"/>
              <w:ind w:left="-5"/>
              <w:rPr>
                <w:rFonts w:ascii="Abadi" w:eastAsia="Times New Roman" w:hAnsi="Abadi" w:cs="Times New Roman"/>
                <w:bCs/>
                <w:color w:val="auto"/>
                <w:kern w:val="0"/>
                <w:sz w:val="24"/>
                <w:szCs w:val="24"/>
                <w14:ligatures w14:val="none"/>
              </w:rPr>
            </w:pPr>
            <w:proofErr w:type="gramStart"/>
            <w:r w:rsidRPr="005C7552">
              <w:rPr>
                <w:rFonts w:ascii="Abadi" w:eastAsia="Times New Roman" w:hAnsi="Abadi" w:cs="Times New Roman"/>
                <w:bCs/>
                <w:color w:val="auto"/>
                <w:kern w:val="0"/>
                <w:sz w:val="24"/>
                <w:szCs w:val="24"/>
                <w14:ligatures w14:val="none"/>
              </w:rPr>
              <w:t>Test</w:t>
            </w:r>
            <w:proofErr w:type="gramEnd"/>
            <w:r w:rsidRPr="005C7552">
              <w:rPr>
                <w:rFonts w:ascii="Abadi" w:eastAsia="Times New Roman" w:hAnsi="Abadi" w:cs="Times New Roman"/>
                <w:bCs/>
                <w:color w:val="auto"/>
                <w:kern w:val="0"/>
                <w:sz w:val="24"/>
                <w:szCs w:val="24"/>
                <w14:ligatures w14:val="none"/>
              </w:rPr>
              <w:t xml:space="preserve"> Case</w:t>
            </w:r>
          </w:p>
        </w:tc>
        <w:tc>
          <w:tcPr>
            <w:tcW w:w="0" w:type="auto"/>
            <w:hideMark/>
          </w:tcPr>
          <w:p w14:paraId="257AE49F" w14:textId="77777777" w:rsidR="005C7552" w:rsidRPr="005C7552" w:rsidRDefault="005C7552" w:rsidP="005C7552">
            <w:pPr>
              <w:pStyle w:val="Heading2"/>
              <w:spacing w:line="259" w:lineRule="auto"/>
              <w:ind w:left="-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Description</w:t>
            </w:r>
          </w:p>
        </w:tc>
        <w:tc>
          <w:tcPr>
            <w:tcW w:w="0" w:type="auto"/>
            <w:hideMark/>
          </w:tcPr>
          <w:p w14:paraId="76A16B7E" w14:textId="77777777" w:rsidR="005C7552" w:rsidRPr="005C7552" w:rsidRDefault="005C7552" w:rsidP="005C7552">
            <w:pPr>
              <w:pStyle w:val="Heading2"/>
              <w:spacing w:line="259" w:lineRule="auto"/>
              <w:ind w:left="-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Expected Outcome</w:t>
            </w:r>
          </w:p>
        </w:tc>
        <w:tc>
          <w:tcPr>
            <w:tcW w:w="0" w:type="auto"/>
            <w:hideMark/>
          </w:tcPr>
          <w:p w14:paraId="29A5C8C5" w14:textId="77777777" w:rsidR="005C7552" w:rsidRPr="005C7552" w:rsidRDefault="005C7552" w:rsidP="005C7552">
            <w:pPr>
              <w:pStyle w:val="Heading2"/>
              <w:spacing w:line="259" w:lineRule="auto"/>
              <w:ind w:left="-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Result</w:t>
            </w:r>
          </w:p>
        </w:tc>
      </w:tr>
      <w:tr w:rsidR="005C7552" w:rsidRPr="005C7552" w14:paraId="2C8453A2" w14:textId="77777777" w:rsidTr="005C7552">
        <w:tc>
          <w:tcPr>
            <w:tcW w:w="0" w:type="auto"/>
            <w:hideMark/>
          </w:tcPr>
          <w:p w14:paraId="119587AA"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Database Schema Validation</w:t>
            </w:r>
          </w:p>
        </w:tc>
        <w:tc>
          <w:tcPr>
            <w:tcW w:w="0" w:type="auto"/>
            <w:hideMark/>
          </w:tcPr>
          <w:p w14:paraId="30824F76"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Validate relationships and constraints in MongoDB.</w:t>
            </w:r>
          </w:p>
        </w:tc>
        <w:tc>
          <w:tcPr>
            <w:tcW w:w="0" w:type="auto"/>
            <w:hideMark/>
          </w:tcPr>
          <w:p w14:paraId="122F3F61"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Relationships </w:t>
            </w:r>
            <w:proofErr w:type="gramStart"/>
            <w:r w:rsidRPr="005C7552">
              <w:rPr>
                <w:rFonts w:ascii="Abadi" w:eastAsia="Times New Roman" w:hAnsi="Abadi" w:cs="Times New Roman"/>
                <w:b w:val="0"/>
                <w:color w:val="auto"/>
                <w:kern w:val="0"/>
                <w:sz w:val="24"/>
                <w:szCs w:val="24"/>
                <w14:ligatures w14:val="none"/>
              </w:rPr>
              <w:t>are correctly enforced</w:t>
            </w:r>
            <w:proofErr w:type="gramEnd"/>
            <w:r w:rsidRPr="005C7552">
              <w:rPr>
                <w:rFonts w:ascii="Abadi" w:eastAsia="Times New Roman" w:hAnsi="Abadi" w:cs="Times New Roman"/>
                <w:b w:val="0"/>
                <w:color w:val="auto"/>
                <w:kern w:val="0"/>
                <w:sz w:val="24"/>
                <w:szCs w:val="24"/>
                <w14:ligatures w14:val="none"/>
              </w:rPr>
              <w:t>.</w:t>
            </w:r>
          </w:p>
        </w:tc>
        <w:tc>
          <w:tcPr>
            <w:tcW w:w="0" w:type="auto"/>
            <w:hideMark/>
          </w:tcPr>
          <w:p w14:paraId="399F3A17"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20BD077D" w14:textId="77777777" w:rsidTr="005C7552">
        <w:tc>
          <w:tcPr>
            <w:tcW w:w="0" w:type="auto"/>
            <w:hideMark/>
          </w:tcPr>
          <w:p w14:paraId="6B892812"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Sample Data Insertion</w:t>
            </w:r>
          </w:p>
        </w:tc>
        <w:tc>
          <w:tcPr>
            <w:tcW w:w="0" w:type="auto"/>
            <w:hideMark/>
          </w:tcPr>
          <w:p w14:paraId="07D3198D"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Insert mock data for </w:t>
            </w:r>
            <w:proofErr w:type="spellStart"/>
            <w:r w:rsidRPr="005C7552">
              <w:rPr>
                <w:rFonts w:ascii="Abadi" w:eastAsia="Times New Roman" w:hAnsi="Abadi" w:cs="Times New Roman"/>
                <w:b w:val="0"/>
                <w:color w:val="auto"/>
                <w:kern w:val="0"/>
                <w:sz w:val="24"/>
                <w:szCs w:val="24"/>
                <w14:ligatures w14:val="none"/>
              </w:rPr>
              <w:t>User_Details</w:t>
            </w:r>
            <w:proofErr w:type="spellEnd"/>
            <w:r w:rsidRPr="005C7552">
              <w:rPr>
                <w:rFonts w:ascii="Abadi" w:eastAsia="Times New Roman" w:hAnsi="Abadi" w:cs="Times New Roman"/>
                <w:b w:val="0"/>
                <w:color w:val="auto"/>
                <w:kern w:val="0"/>
                <w:sz w:val="24"/>
                <w:szCs w:val="24"/>
                <w14:ligatures w14:val="none"/>
              </w:rPr>
              <w:t xml:space="preserve"> and Candidate.</w:t>
            </w:r>
          </w:p>
        </w:tc>
        <w:tc>
          <w:tcPr>
            <w:tcW w:w="0" w:type="auto"/>
            <w:hideMark/>
          </w:tcPr>
          <w:p w14:paraId="4887F5FD"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Data </w:t>
            </w:r>
            <w:proofErr w:type="gramStart"/>
            <w:r w:rsidRPr="005C7552">
              <w:rPr>
                <w:rFonts w:ascii="Abadi" w:eastAsia="Times New Roman" w:hAnsi="Abadi" w:cs="Times New Roman"/>
                <w:b w:val="0"/>
                <w:color w:val="auto"/>
                <w:kern w:val="0"/>
                <w:sz w:val="24"/>
                <w:szCs w:val="24"/>
                <w14:ligatures w14:val="none"/>
              </w:rPr>
              <w:t>is stored</w:t>
            </w:r>
            <w:proofErr w:type="gramEnd"/>
            <w:r w:rsidRPr="005C7552">
              <w:rPr>
                <w:rFonts w:ascii="Abadi" w:eastAsia="Times New Roman" w:hAnsi="Abadi" w:cs="Times New Roman"/>
                <w:b w:val="0"/>
                <w:color w:val="auto"/>
                <w:kern w:val="0"/>
                <w:sz w:val="24"/>
                <w:szCs w:val="24"/>
                <w14:ligatures w14:val="none"/>
              </w:rPr>
              <w:t xml:space="preserve"> and retrieved as expected.</w:t>
            </w:r>
          </w:p>
        </w:tc>
        <w:tc>
          <w:tcPr>
            <w:tcW w:w="0" w:type="auto"/>
            <w:hideMark/>
          </w:tcPr>
          <w:p w14:paraId="22F4B47E"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58BF5D8D" w14:textId="77777777" w:rsidTr="005C7552">
        <w:tc>
          <w:tcPr>
            <w:tcW w:w="0" w:type="auto"/>
            <w:hideMark/>
          </w:tcPr>
          <w:p w14:paraId="0ED5055A"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Parsing Prototype</w:t>
            </w:r>
          </w:p>
        </w:tc>
        <w:tc>
          <w:tcPr>
            <w:tcW w:w="0" w:type="auto"/>
            <w:hideMark/>
          </w:tcPr>
          <w:p w14:paraId="1D3B175A"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Parse a sample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in PDF format.</w:t>
            </w:r>
          </w:p>
        </w:tc>
        <w:tc>
          <w:tcPr>
            <w:tcW w:w="0" w:type="auto"/>
            <w:hideMark/>
          </w:tcPr>
          <w:p w14:paraId="7EFBA05F"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Extract key skills and qualifications.</w:t>
            </w:r>
          </w:p>
        </w:tc>
        <w:tc>
          <w:tcPr>
            <w:tcW w:w="0" w:type="auto"/>
            <w:hideMark/>
          </w:tcPr>
          <w:p w14:paraId="1644640F"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493F983C" w14:textId="77777777" w:rsidTr="005C7552">
        <w:tc>
          <w:tcPr>
            <w:tcW w:w="0" w:type="auto"/>
            <w:hideMark/>
          </w:tcPr>
          <w:p w14:paraId="4074DCB7"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Parsing Error Handling</w:t>
            </w:r>
          </w:p>
        </w:tc>
        <w:tc>
          <w:tcPr>
            <w:tcW w:w="0" w:type="auto"/>
            <w:hideMark/>
          </w:tcPr>
          <w:p w14:paraId="5E4420EF"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Parse unsupported file formats (e.g., images).</w:t>
            </w:r>
          </w:p>
        </w:tc>
        <w:tc>
          <w:tcPr>
            <w:tcW w:w="0" w:type="auto"/>
            <w:hideMark/>
          </w:tcPr>
          <w:p w14:paraId="76B06376"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Display an error message.</w:t>
            </w:r>
          </w:p>
        </w:tc>
        <w:tc>
          <w:tcPr>
            <w:tcW w:w="0" w:type="auto"/>
            <w:hideMark/>
          </w:tcPr>
          <w:p w14:paraId="67E4A29F"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621B9BCE" w14:textId="77777777" w:rsidTr="005C7552">
        <w:tc>
          <w:tcPr>
            <w:tcW w:w="0" w:type="auto"/>
            <w:hideMark/>
          </w:tcPr>
          <w:p w14:paraId="27C013E9"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Classification: Skill Match</w:t>
            </w:r>
          </w:p>
        </w:tc>
        <w:tc>
          <w:tcPr>
            <w:tcW w:w="0" w:type="auto"/>
            <w:hideMark/>
          </w:tcPr>
          <w:p w14:paraId="0EC88A85"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Analyze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for skills matching a job description.</w:t>
            </w:r>
          </w:p>
        </w:tc>
        <w:tc>
          <w:tcPr>
            <w:tcW w:w="0" w:type="auto"/>
            <w:hideMark/>
          </w:tcPr>
          <w:p w14:paraId="3E76BE9F"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Identify skills and assign matching score.</w:t>
            </w:r>
          </w:p>
        </w:tc>
        <w:tc>
          <w:tcPr>
            <w:tcW w:w="0" w:type="auto"/>
            <w:hideMark/>
          </w:tcPr>
          <w:p w14:paraId="6C7BBD57"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4D60465D" w14:textId="77777777" w:rsidTr="005C7552">
        <w:tc>
          <w:tcPr>
            <w:tcW w:w="0" w:type="auto"/>
            <w:hideMark/>
          </w:tcPr>
          <w:p w14:paraId="58350893"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Classification: Invalid Input</w:t>
            </w:r>
          </w:p>
        </w:tc>
        <w:tc>
          <w:tcPr>
            <w:tcW w:w="0" w:type="auto"/>
            <w:hideMark/>
          </w:tcPr>
          <w:p w14:paraId="0596C7F9" w14:textId="3DDD5519"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Provide corrupted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for analysis.</w:t>
            </w:r>
          </w:p>
        </w:tc>
        <w:tc>
          <w:tcPr>
            <w:tcW w:w="0" w:type="auto"/>
            <w:hideMark/>
          </w:tcPr>
          <w:p w14:paraId="04824366"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System flags the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as invalid.</w:t>
            </w:r>
          </w:p>
        </w:tc>
        <w:tc>
          <w:tcPr>
            <w:tcW w:w="0" w:type="auto"/>
            <w:hideMark/>
          </w:tcPr>
          <w:p w14:paraId="14604C6A"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07C90DF1" w14:textId="77777777" w:rsidTr="005C7552">
        <w:tc>
          <w:tcPr>
            <w:tcW w:w="0" w:type="auto"/>
            <w:hideMark/>
          </w:tcPr>
          <w:p w14:paraId="01783F0C"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Classification: Formatting</w:t>
            </w:r>
          </w:p>
        </w:tc>
        <w:tc>
          <w:tcPr>
            <w:tcW w:w="0" w:type="auto"/>
            <w:hideMark/>
          </w:tcPr>
          <w:p w14:paraId="7D1759FD"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Parse CVs with various layouts (e.g., tabular, paragraph).</w:t>
            </w:r>
          </w:p>
        </w:tc>
        <w:tc>
          <w:tcPr>
            <w:tcW w:w="0" w:type="auto"/>
            <w:hideMark/>
          </w:tcPr>
          <w:p w14:paraId="03E44CAE"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Extract consistent information.</w:t>
            </w:r>
          </w:p>
        </w:tc>
        <w:tc>
          <w:tcPr>
            <w:tcW w:w="0" w:type="auto"/>
            <w:hideMark/>
          </w:tcPr>
          <w:p w14:paraId="685E6156"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6B370885" w14:textId="77777777" w:rsidTr="005C7552">
        <w:tc>
          <w:tcPr>
            <w:tcW w:w="0" w:type="auto"/>
            <w:hideMark/>
          </w:tcPr>
          <w:p w14:paraId="47288707"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Frontend Mockup Validation</w:t>
            </w:r>
          </w:p>
        </w:tc>
        <w:tc>
          <w:tcPr>
            <w:tcW w:w="0" w:type="auto"/>
            <w:hideMark/>
          </w:tcPr>
          <w:p w14:paraId="78D10562"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Review Figma designs for completeness.</w:t>
            </w:r>
          </w:p>
        </w:tc>
        <w:tc>
          <w:tcPr>
            <w:tcW w:w="0" w:type="auto"/>
            <w:hideMark/>
          </w:tcPr>
          <w:p w14:paraId="05C88BBF"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Mockups cover all intended functionalities.</w:t>
            </w:r>
          </w:p>
        </w:tc>
        <w:tc>
          <w:tcPr>
            <w:tcW w:w="0" w:type="auto"/>
            <w:hideMark/>
          </w:tcPr>
          <w:p w14:paraId="79A5DDB3"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r w:rsidR="005C7552" w:rsidRPr="005C7552" w14:paraId="6573FF6F" w14:textId="77777777" w:rsidTr="005C7552">
        <w:tc>
          <w:tcPr>
            <w:tcW w:w="0" w:type="auto"/>
            <w:hideMark/>
          </w:tcPr>
          <w:p w14:paraId="394ED71E"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Workflow Validation</w:t>
            </w:r>
          </w:p>
        </w:tc>
        <w:tc>
          <w:tcPr>
            <w:tcW w:w="0" w:type="auto"/>
            <w:hideMark/>
          </w:tcPr>
          <w:p w14:paraId="209F7D08"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Validate sequence diagrams for candidate workflows.</w:t>
            </w:r>
          </w:p>
        </w:tc>
        <w:tc>
          <w:tcPr>
            <w:tcW w:w="0" w:type="auto"/>
            <w:hideMark/>
          </w:tcPr>
          <w:p w14:paraId="218C5B4C"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Workflow aligns with system objectives.</w:t>
            </w:r>
          </w:p>
        </w:tc>
        <w:tc>
          <w:tcPr>
            <w:tcW w:w="0" w:type="auto"/>
            <w:hideMark/>
          </w:tcPr>
          <w:p w14:paraId="20973FB6" w14:textId="77777777" w:rsidR="005C7552" w:rsidRPr="005C7552" w:rsidRDefault="005C7552" w:rsidP="005C7552">
            <w:pPr>
              <w:pStyle w:val="Heading2"/>
              <w:spacing w:line="259" w:lineRule="auto"/>
              <w:ind w:left="-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Pass</w:t>
            </w:r>
          </w:p>
        </w:tc>
      </w:tr>
    </w:tbl>
    <w:p w14:paraId="2E1B28C1" w14:textId="77777777" w:rsidR="005C7552" w:rsidRPr="005C7552" w:rsidRDefault="005C7552" w:rsidP="005C7552">
      <w:pPr>
        <w:pStyle w:val="Heading2"/>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pict w14:anchorId="1FE577D8">
          <v:rect id="_x0000_i1404" style="width:0;height:1.5pt" o:hralign="center" o:hrstd="t" o:hr="t" fillcolor="#a0a0a0" stroked="f"/>
        </w:pict>
      </w:r>
    </w:p>
    <w:p w14:paraId="04047BC2" w14:textId="77777777" w:rsidR="00CA7835" w:rsidRDefault="00CA7835" w:rsidP="005C7552">
      <w:pPr>
        <w:pStyle w:val="Heading2"/>
        <w:spacing w:after="0"/>
        <w:ind w:left="500"/>
        <w:rPr>
          <w:rFonts w:ascii="Abadi" w:eastAsia="Times New Roman" w:hAnsi="Abadi" w:cs="Times New Roman"/>
          <w:bCs/>
          <w:color w:val="auto"/>
          <w:kern w:val="0"/>
          <w:sz w:val="24"/>
          <w:szCs w:val="24"/>
          <w14:ligatures w14:val="none"/>
        </w:rPr>
      </w:pPr>
    </w:p>
    <w:p w14:paraId="62F74F60" w14:textId="04A333BD"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lastRenderedPageBreak/>
        <w:t>3. Results and Analysis</w:t>
      </w:r>
    </w:p>
    <w:p w14:paraId="3AD3C160"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a) Database Schema</w:t>
      </w:r>
    </w:p>
    <w:p w14:paraId="68AE5537" w14:textId="77777777" w:rsidR="005C7552" w:rsidRPr="005C7552" w:rsidRDefault="005C7552" w:rsidP="005C7552">
      <w:pPr>
        <w:pStyle w:val="Heading2"/>
        <w:numPr>
          <w:ilvl w:val="0"/>
          <w:numId w:val="33"/>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The MongoDB schema </w:t>
      </w:r>
      <w:proofErr w:type="gramStart"/>
      <w:r w:rsidRPr="005C7552">
        <w:rPr>
          <w:rFonts w:ascii="Abadi" w:eastAsia="Times New Roman" w:hAnsi="Abadi" w:cs="Times New Roman"/>
          <w:b w:val="0"/>
          <w:color w:val="auto"/>
          <w:kern w:val="0"/>
          <w:sz w:val="24"/>
          <w:szCs w:val="24"/>
          <w14:ligatures w14:val="none"/>
        </w:rPr>
        <w:t>was validated</w:t>
      </w:r>
      <w:proofErr w:type="gramEnd"/>
      <w:r w:rsidRPr="005C7552">
        <w:rPr>
          <w:rFonts w:ascii="Abadi" w:eastAsia="Times New Roman" w:hAnsi="Abadi" w:cs="Times New Roman"/>
          <w:b w:val="0"/>
          <w:color w:val="auto"/>
          <w:kern w:val="0"/>
          <w:sz w:val="24"/>
          <w:szCs w:val="24"/>
          <w14:ligatures w14:val="none"/>
        </w:rPr>
        <w:t xml:space="preserve"> with mock data, ensuring relationships between entities like </w:t>
      </w:r>
      <w:proofErr w:type="spellStart"/>
      <w:r w:rsidRPr="005C7552">
        <w:rPr>
          <w:rFonts w:ascii="Abadi" w:eastAsia="Times New Roman" w:hAnsi="Abadi" w:cs="Times New Roman"/>
          <w:b w:val="0"/>
          <w:color w:val="auto"/>
          <w:kern w:val="0"/>
          <w:sz w:val="24"/>
          <w:szCs w:val="24"/>
          <w14:ligatures w14:val="none"/>
        </w:rPr>
        <w:t>User_Details</w:t>
      </w:r>
      <w:proofErr w:type="spellEnd"/>
      <w:r w:rsidRPr="005C7552">
        <w:rPr>
          <w:rFonts w:ascii="Abadi" w:eastAsia="Times New Roman" w:hAnsi="Abadi" w:cs="Times New Roman"/>
          <w:b w:val="0"/>
          <w:color w:val="auto"/>
          <w:kern w:val="0"/>
          <w:sz w:val="24"/>
          <w:szCs w:val="24"/>
          <w14:ligatures w14:val="none"/>
        </w:rPr>
        <w:t>, Candidate, and HR were correctly implemented.</w:t>
      </w:r>
    </w:p>
    <w:p w14:paraId="03081AEA" w14:textId="77777777" w:rsidR="005C7552" w:rsidRPr="005C7552" w:rsidRDefault="005C7552" w:rsidP="005C7552">
      <w:pPr>
        <w:pStyle w:val="Heading2"/>
        <w:numPr>
          <w:ilvl w:val="0"/>
          <w:numId w:val="33"/>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Sample queries demonstrated the schema’s ability to </w:t>
      </w:r>
      <w:proofErr w:type="gramStart"/>
      <w:r w:rsidRPr="005C7552">
        <w:rPr>
          <w:rFonts w:ascii="Abadi" w:eastAsia="Times New Roman" w:hAnsi="Abadi" w:cs="Times New Roman"/>
          <w:b w:val="0"/>
          <w:color w:val="auto"/>
          <w:kern w:val="0"/>
          <w:sz w:val="24"/>
          <w:szCs w:val="24"/>
          <w14:ligatures w14:val="none"/>
        </w:rPr>
        <w:t>handle</w:t>
      </w:r>
      <w:proofErr w:type="gramEnd"/>
      <w:r w:rsidRPr="005C7552">
        <w:rPr>
          <w:rFonts w:ascii="Abadi" w:eastAsia="Times New Roman" w:hAnsi="Abadi" w:cs="Times New Roman"/>
          <w:b w:val="0"/>
          <w:color w:val="auto"/>
          <w:kern w:val="0"/>
          <w:sz w:val="24"/>
          <w:szCs w:val="24"/>
          <w14:ligatures w14:val="none"/>
        </w:rPr>
        <w:t xml:space="preserve"> expected data loads.</w:t>
      </w:r>
    </w:p>
    <w:p w14:paraId="68FD471E"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b) </w:t>
      </w:r>
      <w:proofErr w:type="gramStart"/>
      <w:r w:rsidRPr="005C7552">
        <w:rPr>
          <w:rFonts w:ascii="Abadi" w:eastAsia="Times New Roman" w:hAnsi="Abadi" w:cs="Times New Roman"/>
          <w:bCs/>
          <w:color w:val="auto"/>
          <w:kern w:val="0"/>
          <w:sz w:val="24"/>
          <w:szCs w:val="24"/>
          <w14:ligatures w14:val="none"/>
        </w:rPr>
        <w:t>CV</w:t>
      </w:r>
      <w:proofErr w:type="gramEnd"/>
      <w:r w:rsidRPr="005C7552">
        <w:rPr>
          <w:rFonts w:ascii="Abadi" w:eastAsia="Times New Roman" w:hAnsi="Abadi" w:cs="Times New Roman"/>
          <w:bCs/>
          <w:color w:val="auto"/>
          <w:kern w:val="0"/>
          <w:sz w:val="24"/>
          <w:szCs w:val="24"/>
          <w14:ligatures w14:val="none"/>
        </w:rPr>
        <w:t xml:space="preserve"> Parsing Prototype</w:t>
      </w:r>
    </w:p>
    <w:p w14:paraId="579E2802" w14:textId="5550B5FF" w:rsidR="005C7552" w:rsidRPr="005C7552" w:rsidRDefault="005C7552" w:rsidP="005C7552">
      <w:pPr>
        <w:pStyle w:val="Heading2"/>
        <w:numPr>
          <w:ilvl w:val="0"/>
          <w:numId w:val="34"/>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The </w:t>
      </w:r>
      <w:r w:rsidR="007B122D">
        <w:rPr>
          <w:rFonts w:ascii="Abadi" w:eastAsia="Times New Roman" w:hAnsi="Abadi" w:cs="Times New Roman"/>
          <w:b w:val="0"/>
          <w:color w:val="auto"/>
          <w:kern w:val="0"/>
          <w:sz w:val="24"/>
          <w:szCs w:val="24"/>
          <w14:ligatures w14:val="none"/>
        </w:rPr>
        <w:t>SBERT</w:t>
      </w:r>
      <w:r w:rsidRPr="005C7552">
        <w:rPr>
          <w:rFonts w:ascii="Abadi" w:eastAsia="Times New Roman" w:hAnsi="Abadi" w:cs="Times New Roman"/>
          <w:b w:val="0"/>
          <w:color w:val="auto"/>
          <w:kern w:val="0"/>
          <w:sz w:val="24"/>
          <w:szCs w:val="24"/>
          <w14:ligatures w14:val="none"/>
        </w:rPr>
        <w:t xml:space="preserve">-based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parsing prototype achieved an accuracy of 90% in extracting key details from structured resumes.</w:t>
      </w:r>
    </w:p>
    <w:p w14:paraId="6971CAF6" w14:textId="77777777" w:rsidR="005C7552" w:rsidRPr="005C7552" w:rsidRDefault="005C7552" w:rsidP="005C7552">
      <w:pPr>
        <w:pStyle w:val="Heading2"/>
        <w:numPr>
          <w:ilvl w:val="0"/>
          <w:numId w:val="34"/>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Identified limitations in handling unstructured or poorly formatted resumes, which will </w:t>
      </w:r>
      <w:proofErr w:type="gramStart"/>
      <w:r w:rsidRPr="005C7552">
        <w:rPr>
          <w:rFonts w:ascii="Abadi" w:eastAsia="Times New Roman" w:hAnsi="Abadi" w:cs="Times New Roman"/>
          <w:b w:val="0"/>
          <w:color w:val="auto"/>
          <w:kern w:val="0"/>
          <w:sz w:val="24"/>
          <w:szCs w:val="24"/>
          <w14:ligatures w14:val="none"/>
        </w:rPr>
        <w:t>be addressed</w:t>
      </w:r>
      <w:proofErr w:type="gramEnd"/>
      <w:r w:rsidRPr="005C7552">
        <w:rPr>
          <w:rFonts w:ascii="Abadi" w:eastAsia="Times New Roman" w:hAnsi="Abadi" w:cs="Times New Roman"/>
          <w:b w:val="0"/>
          <w:color w:val="auto"/>
          <w:kern w:val="0"/>
          <w:sz w:val="24"/>
          <w:szCs w:val="24"/>
          <w14:ligatures w14:val="none"/>
        </w:rPr>
        <w:t xml:space="preserve"> in FYP-2.</w:t>
      </w:r>
    </w:p>
    <w:p w14:paraId="4D843155"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c) Frontend Mockups</w:t>
      </w:r>
    </w:p>
    <w:p w14:paraId="63656E48" w14:textId="77777777" w:rsidR="005C7552" w:rsidRPr="005C7552" w:rsidRDefault="005C7552" w:rsidP="005C7552">
      <w:pPr>
        <w:pStyle w:val="Heading2"/>
        <w:numPr>
          <w:ilvl w:val="0"/>
          <w:numId w:val="35"/>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The Figma mockups </w:t>
      </w:r>
      <w:proofErr w:type="gramStart"/>
      <w:r w:rsidRPr="005C7552">
        <w:rPr>
          <w:rFonts w:ascii="Abadi" w:eastAsia="Times New Roman" w:hAnsi="Abadi" w:cs="Times New Roman"/>
          <w:b w:val="0"/>
          <w:color w:val="auto"/>
          <w:kern w:val="0"/>
          <w:sz w:val="24"/>
          <w:szCs w:val="24"/>
          <w14:ligatures w14:val="none"/>
        </w:rPr>
        <w:t>were reviewed</w:t>
      </w:r>
      <w:proofErr w:type="gramEnd"/>
      <w:r w:rsidRPr="005C7552">
        <w:rPr>
          <w:rFonts w:ascii="Abadi" w:eastAsia="Times New Roman" w:hAnsi="Abadi" w:cs="Times New Roman"/>
          <w:b w:val="0"/>
          <w:color w:val="auto"/>
          <w:kern w:val="0"/>
          <w:sz w:val="24"/>
          <w:szCs w:val="24"/>
          <w14:ligatures w14:val="none"/>
        </w:rPr>
        <w:t xml:space="preserve"> and approved by team members and the supervisor.</w:t>
      </w:r>
    </w:p>
    <w:p w14:paraId="4544A948" w14:textId="77777777" w:rsidR="005C7552" w:rsidRPr="005C7552" w:rsidRDefault="005C7552" w:rsidP="005C7552">
      <w:pPr>
        <w:pStyle w:val="Heading2"/>
        <w:numPr>
          <w:ilvl w:val="0"/>
          <w:numId w:val="35"/>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 xml:space="preserve">The designs provided a clear representation of the user workflows, such as candidate registration, </w:t>
      </w:r>
      <w:proofErr w:type="gramStart"/>
      <w:r w:rsidRPr="005C7552">
        <w:rPr>
          <w:rFonts w:ascii="Abadi" w:eastAsia="Times New Roman" w:hAnsi="Abadi" w:cs="Times New Roman"/>
          <w:b w:val="0"/>
          <w:color w:val="auto"/>
          <w:kern w:val="0"/>
          <w:sz w:val="24"/>
          <w:szCs w:val="24"/>
          <w14:ligatures w14:val="none"/>
        </w:rPr>
        <w:t>CV</w:t>
      </w:r>
      <w:proofErr w:type="gramEnd"/>
      <w:r w:rsidRPr="005C7552">
        <w:rPr>
          <w:rFonts w:ascii="Abadi" w:eastAsia="Times New Roman" w:hAnsi="Abadi" w:cs="Times New Roman"/>
          <w:b w:val="0"/>
          <w:color w:val="auto"/>
          <w:kern w:val="0"/>
          <w:sz w:val="24"/>
          <w:szCs w:val="24"/>
          <w14:ligatures w14:val="none"/>
        </w:rPr>
        <w:t xml:space="preserve"> upload, and HR review processes.</w:t>
      </w:r>
    </w:p>
    <w:p w14:paraId="761F02EC"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d) Workflow Validation</w:t>
      </w:r>
    </w:p>
    <w:p w14:paraId="1EC01AC9" w14:textId="77777777" w:rsidR="005C7552" w:rsidRPr="005C7552" w:rsidRDefault="005C7552" w:rsidP="005C7552">
      <w:pPr>
        <w:pStyle w:val="Heading2"/>
        <w:numPr>
          <w:ilvl w:val="0"/>
          <w:numId w:val="36"/>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Sequence diagrams and flowcharts validated the logical flow of data and user actions.</w:t>
      </w:r>
    </w:p>
    <w:p w14:paraId="4AD05F05" w14:textId="77777777" w:rsidR="005C7552" w:rsidRPr="005C7552" w:rsidRDefault="005C7552" w:rsidP="005C7552">
      <w:pPr>
        <w:pStyle w:val="Heading2"/>
        <w:numPr>
          <w:ilvl w:val="0"/>
          <w:numId w:val="36"/>
        </w:numPr>
        <w:tabs>
          <w:tab w:val="clear" w:pos="720"/>
          <w:tab w:val="num" w:pos="740"/>
        </w:tabs>
        <w:spacing w:after="0"/>
        <w:ind w:left="1225"/>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t>Feedback from the team led to minor adjustments in the workflows, improving system clarity and feasibility.</w:t>
      </w:r>
    </w:p>
    <w:p w14:paraId="36DA2007" w14:textId="77777777" w:rsidR="005C7552" w:rsidRPr="005C7552" w:rsidRDefault="005C7552" w:rsidP="005C7552">
      <w:pPr>
        <w:pStyle w:val="Heading2"/>
        <w:ind w:left="500"/>
        <w:rPr>
          <w:rFonts w:ascii="Abadi" w:eastAsia="Times New Roman" w:hAnsi="Abadi" w:cs="Times New Roman"/>
          <w:b w:val="0"/>
          <w:color w:val="auto"/>
          <w:kern w:val="0"/>
          <w:sz w:val="24"/>
          <w:szCs w:val="24"/>
          <w14:ligatures w14:val="none"/>
        </w:rPr>
      </w:pPr>
      <w:r w:rsidRPr="005C7552">
        <w:rPr>
          <w:rFonts w:ascii="Abadi" w:eastAsia="Times New Roman" w:hAnsi="Abadi" w:cs="Times New Roman"/>
          <w:b w:val="0"/>
          <w:color w:val="auto"/>
          <w:kern w:val="0"/>
          <w:sz w:val="24"/>
          <w:szCs w:val="24"/>
          <w14:ligatures w14:val="none"/>
        </w:rPr>
        <w:pict w14:anchorId="41335C4E">
          <v:rect id="_x0000_i1405" style="width:0;height:1.5pt" o:hralign="center" o:hrstd="t" o:hr="t" fillcolor="#a0a0a0" stroked="f"/>
        </w:pict>
      </w:r>
    </w:p>
    <w:p w14:paraId="690B84E2"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4. Summary</w:t>
      </w:r>
    </w:p>
    <w:p w14:paraId="79F5B1DB" w14:textId="77777777" w:rsidR="005C7552" w:rsidRP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The testing phase of FYP-1 successfully validated the foundational aspects of the system:</w:t>
      </w:r>
    </w:p>
    <w:p w14:paraId="61B52401" w14:textId="77777777" w:rsidR="005C7552" w:rsidRPr="005C7552" w:rsidRDefault="005C7552" w:rsidP="005C7552">
      <w:pPr>
        <w:pStyle w:val="Heading2"/>
        <w:numPr>
          <w:ilvl w:val="0"/>
          <w:numId w:val="37"/>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The database schema and CV parsing prototype were </w:t>
      </w:r>
      <w:proofErr w:type="gramStart"/>
      <w:r w:rsidRPr="005C7552">
        <w:rPr>
          <w:rFonts w:ascii="Abadi" w:eastAsia="Times New Roman" w:hAnsi="Abadi" w:cs="Times New Roman"/>
          <w:bCs/>
          <w:color w:val="auto"/>
          <w:kern w:val="0"/>
          <w:sz w:val="24"/>
          <w:szCs w:val="24"/>
          <w14:ligatures w14:val="none"/>
        </w:rPr>
        <w:t>tested</w:t>
      </w:r>
      <w:proofErr w:type="gramEnd"/>
      <w:r w:rsidRPr="005C7552">
        <w:rPr>
          <w:rFonts w:ascii="Abadi" w:eastAsia="Times New Roman" w:hAnsi="Abadi" w:cs="Times New Roman"/>
          <w:bCs/>
          <w:color w:val="auto"/>
          <w:kern w:val="0"/>
          <w:sz w:val="24"/>
          <w:szCs w:val="24"/>
          <w14:ligatures w14:val="none"/>
        </w:rPr>
        <w:t xml:space="preserve"> and met the initial requirements.</w:t>
      </w:r>
    </w:p>
    <w:p w14:paraId="7D332788" w14:textId="77777777" w:rsidR="005C7552" w:rsidRPr="005C7552" w:rsidRDefault="005C7552" w:rsidP="005C7552">
      <w:pPr>
        <w:pStyle w:val="Heading2"/>
        <w:numPr>
          <w:ilvl w:val="0"/>
          <w:numId w:val="37"/>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The frontend mockups provided a clear visual representation of user workflows.</w:t>
      </w:r>
    </w:p>
    <w:p w14:paraId="2E807F33" w14:textId="77777777" w:rsidR="005C7552" w:rsidRPr="005C7552" w:rsidRDefault="005C7552" w:rsidP="005C7552">
      <w:pPr>
        <w:pStyle w:val="Heading2"/>
        <w:numPr>
          <w:ilvl w:val="0"/>
          <w:numId w:val="37"/>
        </w:numPr>
        <w:tabs>
          <w:tab w:val="clear" w:pos="720"/>
          <w:tab w:val="num" w:pos="740"/>
        </w:tabs>
        <w:spacing w:after="0"/>
        <w:ind w:left="1225"/>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 xml:space="preserve">Logical workflows </w:t>
      </w:r>
      <w:proofErr w:type="gramStart"/>
      <w:r w:rsidRPr="005C7552">
        <w:rPr>
          <w:rFonts w:ascii="Abadi" w:eastAsia="Times New Roman" w:hAnsi="Abadi" w:cs="Times New Roman"/>
          <w:bCs/>
          <w:color w:val="auto"/>
          <w:kern w:val="0"/>
          <w:sz w:val="24"/>
          <w:szCs w:val="24"/>
          <w14:ligatures w14:val="none"/>
        </w:rPr>
        <w:t>were validated</w:t>
      </w:r>
      <w:proofErr w:type="gramEnd"/>
      <w:r w:rsidRPr="005C7552">
        <w:rPr>
          <w:rFonts w:ascii="Abadi" w:eastAsia="Times New Roman" w:hAnsi="Abadi" w:cs="Times New Roman"/>
          <w:bCs/>
          <w:color w:val="auto"/>
          <w:kern w:val="0"/>
          <w:sz w:val="24"/>
          <w:szCs w:val="24"/>
          <w14:ligatures w14:val="none"/>
        </w:rPr>
        <w:t xml:space="preserve"> through diagrams and team reviews.</w:t>
      </w:r>
    </w:p>
    <w:p w14:paraId="129C857F" w14:textId="77777777" w:rsidR="005C7552" w:rsidRDefault="005C7552" w:rsidP="005C7552">
      <w:pPr>
        <w:pStyle w:val="Heading2"/>
        <w:spacing w:after="0"/>
        <w:ind w:left="500"/>
        <w:rPr>
          <w:rFonts w:ascii="Abadi" w:eastAsia="Times New Roman" w:hAnsi="Abadi" w:cs="Times New Roman"/>
          <w:bCs/>
          <w:color w:val="auto"/>
          <w:kern w:val="0"/>
          <w:sz w:val="24"/>
          <w:szCs w:val="24"/>
          <w14:ligatures w14:val="none"/>
        </w:rPr>
      </w:pPr>
      <w:r w:rsidRPr="005C7552">
        <w:rPr>
          <w:rFonts w:ascii="Abadi" w:eastAsia="Times New Roman" w:hAnsi="Abadi" w:cs="Times New Roman"/>
          <w:bCs/>
          <w:color w:val="auto"/>
          <w:kern w:val="0"/>
          <w:sz w:val="24"/>
          <w:szCs w:val="24"/>
          <w14:ligatures w14:val="none"/>
        </w:rPr>
        <w:t>The results of FYP-1 form a solid base for FYP-2, where the focus will shift to implementing advanced features like test generation, evaluation, and deployment of the complete system.</w:t>
      </w:r>
    </w:p>
    <w:p w14:paraId="39790259" w14:textId="77777777" w:rsidR="00CA7835" w:rsidRPr="00CA7835" w:rsidRDefault="00CA7835" w:rsidP="00CA7835"/>
    <w:p w14:paraId="38F16FAA" w14:textId="724F4E09" w:rsidR="00CA7835" w:rsidRPr="00CA7835" w:rsidRDefault="00CA7835" w:rsidP="00CA7835">
      <w:pPr>
        <w:pStyle w:val="Heading2"/>
        <w:spacing w:after="0"/>
        <w:ind w:left="500"/>
      </w:pPr>
      <w:r>
        <w:rPr>
          <w:rFonts w:ascii="Abadi" w:eastAsia="Times New Roman" w:hAnsi="Abadi" w:cs="Times New Roman"/>
          <w:bCs/>
          <w:color w:val="auto"/>
          <w:kern w:val="0"/>
          <w:sz w:val="24"/>
          <w:szCs w:val="24"/>
          <w14:ligatures w14:val="none"/>
        </w:rPr>
        <w:lastRenderedPageBreak/>
        <w:t>5</w:t>
      </w:r>
      <w:r w:rsidRPr="005C7552">
        <w:rPr>
          <w:rFonts w:ascii="Abadi" w:eastAsia="Times New Roman" w:hAnsi="Abadi" w:cs="Times New Roman"/>
          <w:bCs/>
          <w:color w:val="auto"/>
          <w:kern w:val="0"/>
          <w:sz w:val="24"/>
          <w:szCs w:val="24"/>
          <w14:ligatures w14:val="none"/>
        </w:rPr>
        <w:t>. S</w:t>
      </w:r>
      <w:r>
        <w:rPr>
          <w:rFonts w:ascii="Abadi" w:eastAsia="Times New Roman" w:hAnsi="Abadi" w:cs="Times New Roman"/>
          <w:bCs/>
          <w:color w:val="auto"/>
          <w:kern w:val="0"/>
          <w:sz w:val="24"/>
          <w:szCs w:val="24"/>
          <w14:ligatures w14:val="none"/>
        </w:rPr>
        <w:t>nippets of Testing and Results:</w:t>
      </w:r>
    </w:p>
    <w:p w14:paraId="44259CE0" w14:textId="429AAE43" w:rsidR="00B4679B" w:rsidRPr="009E1C8B" w:rsidRDefault="00B4679B" w:rsidP="00B4679B">
      <w:pPr>
        <w:rPr>
          <w:rFonts w:ascii="Abadi" w:hAnsi="Abadi"/>
          <w:szCs w:val="24"/>
        </w:rPr>
      </w:pPr>
      <w:r w:rsidRPr="009E1C8B">
        <w:rPr>
          <w:rFonts w:ascii="Abadi" w:hAnsi="Abadi"/>
          <w:noProof/>
          <w:szCs w:val="24"/>
        </w:rPr>
        <w:drawing>
          <wp:inline distT="0" distB="0" distL="0" distR="0" wp14:anchorId="431C0965" wp14:editId="58310665">
            <wp:extent cx="5292090" cy="6315075"/>
            <wp:effectExtent l="0" t="0" r="3810" b="9525"/>
            <wp:docPr id="713727229"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7229" name="Picture 11" descr="A close-up of a document&#10;&#10;Description automatically generated"/>
                    <pic:cNvPicPr/>
                  </pic:nvPicPr>
                  <pic:blipFill rotWithShape="1">
                    <a:blip r:embed="rId7">
                      <a:extLst>
                        <a:ext uri="{28A0092B-C50C-407E-A947-70E740481C1C}">
                          <a14:useLocalDpi xmlns:a14="http://schemas.microsoft.com/office/drawing/2010/main" val="0"/>
                        </a:ext>
                      </a:extLst>
                    </a:blip>
                    <a:srcRect b="7788"/>
                    <a:stretch/>
                  </pic:blipFill>
                  <pic:spPr bwMode="auto">
                    <a:xfrm>
                      <a:off x="0" y="0"/>
                      <a:ext cx="5292090" cy="6315075"/>
                    </a:xfrm>
                    <a:prstGeom prst="rect">
                      <a:avLst/>
                    </a:prstGeom>
                    <a:ln>
                      <a:noFill/>
                    </a:ln>
                    <a:extLst>
                      <a:ext uri="{53640926-AAD7-44D8-BBD7-CCE9431645EC}">
                        <a14:shadowObscured xmlns:a14="http://schemas.microsoft.com/office/drawing/2010/main"/>
                      </a:ext>
                    </a:extLst>
                  </pic:spPr>
                </pic:pic>
              </a:graphicData>
            </a:graphic>
          </wp:inline>
        </w:drawing>
      </w:r>
    </w:p>
    <w:p w14:paraId="492A5A03" w14:textId="480ABF16" w:rsidR="00B4679B" w:rsidRPr="009E1C8B" w:rsidRDefault="00B4679B" w:rsidP="00B4679B">
      <w:pPr>
        <w:rPr>
          <w:rFonts w:ascii="Abadi" w:hAnsi="Abadi"/>
          <w:szCs w:val="24"/>
        </w:rPr>
      </w:pPr>
      <w:r w:rsidRPr="009E1C8B">
        <w:rPr>
          <w:rFonts w:ascii="Abadi" w:hAnsi="Abadi"/>
          <w:noProof/>
          <w:szCs w:val="24"/>
        </w:rPr>
        <w:lastRenderedPageBreak/>
        <w:drawing>
          <wp:inline distT="0" distB="0" distL="0" distR="0" wp14:anchorId="5F51842F" wp14:editId="5CBEE330">
            <wp:extent cx="5067560" cy="5524784"/>
            <wp:effectExtent l="0" t="0" r="0" b="0"/>
            <wp:docPr id="1876388040" name="Picture 12" descr="A white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8040" name="Picture 12" descr="A white paper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7560" cy="5524784"/>
                    </a:xfrm>
                    <a:prstGeom prst="rect">
                      <a:avLst/>
                    </a:prstGeom>
                  </pic:spPr>
                </pic:pic>
              </a:graphicData>
            </a:graphic>
          </wp:inline>
        </w:drawing>
      </w:r>
    </w:p>
    <w:p w14:paraId="0955DA00" w14:textId="2E8E40A6" w:rsidR="00B4679B" w:rsidRPr="009E1C8B" w:rsidRDefault="00B4679B" w:rsidP="00B4679B">
      <w:pPr>
        <w:rPr>
          <w:rFonts w:ascii="Abadi" w:hAnsi="Abadi"/>
          <w:szCs w:val="24"/>
        </w:rPr>
      </w:pPr>
      <w:r w:rsidRPr="009E1C8B">
        <w:rPr>
          <w:rFonts w:ascii="Abadi" w:hAnsi="Abadi"/>
          <w:noProof/>
          <w:szCs w:val="24"/>
        </w:rPr>
        <w:lastRenderedPageBreak/>
        <w:drawing>
          <wp:inline distT="0" distB="0" distL="0" distR="0" wp14:anchorId="2252E2EB" wp14:editId="51129D84">
            <wp:extent cx="6080125" cy="4705350"/>
            <wp:effectExtent l="0" t="0" r="0" b="0"/>
            <wp:docPr id="135993646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6469" name="Picture 1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0125" cy="4705350"/>
                    </a:xfrm>
                    <a:prstGeom prst="rect">
                      <a:avLst/>
                    </a:prstGeom>
                  </pic:spPr>
                </pic:pic>
              </a:graphicData>
            </a:graphic>
          </wp:inline>
        </w:drawing>
      </w:r>
    </w:p>
    <w:p w14:paraId="5743D5FA" w14:textId="78A8085D" w:rsidR="00B4679B" w:rsidRPr="009E1C8B" w:rsidRDefault="00B4679B" w:rsidP="00B4679B">
      <w:pPr>
        <w:rPr>
          <w:rFonts w:ascii="Abadi" w:hAnsi="Abadi"/>
          <w:szCs w:val="24"/>
        </w:rPr>
      </w:pPr>
      <w:r w:rsidRPr="009E1C8B">
        <w:rPr>
          <w:rFonts w:ascii="Abadi" w:hAnsi="Abadi"/>
          <w:noProof/>
          <w:szCs w:val="24"/>
        </w:rPr>
        <w:lastRenderedPageBreak/>
        <w:drawing>
          <wp:inline distT="0" distB="0" distL="0" distR="0" wp14:anchorId="6155D55D" wp14:editId="6B4D6A9F">
            <wp:extent cx="6080125" cy="4193540"/>
            <wp:effectExtent l="0" t="0" r="0" b="0"/>
            <wp:docPr id="11399740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74067" name="Picture 1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0125" cy="4193540"/>
                    </a:xfrm>
                    <a:prstGeom prst="rect">
                      <a:avLst/>
                    </a:prstGeom>
                  </pic:spPr>
                </pic:pic>
              </a:graphicData>
            </a:graphic>
          </wp:inline>
        </w:drawing>
      </w:r>
    </w:p>
    <w:p w14:paraId="296D9081" w14:textId="66CD11A7" w:rsidR="00B4679B" w:rsidRPr="005C7552" w:rsidRDefault="00B4679B" w:rsidP="00B4679B">
      <w:pPr>
        <w:rPr>
          <w:rFonts w:ascii="Abadi" w:hAnsi="Abadi"/>
          <w:szCs w:val="24"/>
        </w:rPr>
      </w:pPr>
      <w:r w:rsidRPr="009E1C8B">
        <w:rPr>
          <w:rFonts w:ascii="Abadi" w:hAnsi="Abadi"/>
          <w:noProof/>
          <w:szCs w:val="24"/>
        </w:rPr>
        <w:lastRenderedPageBreak/>
        <w:drawing>
          <wp:inline distT="0" distB="0" distL="0" distR="0" wp14:anchorId="642B1E84" wp14:editId="7C89BC9C">
            <wp:extent cx="6080125" cy="3667760"/>
            <wp:effectExtent l="0" t="0" r="0" b="8890"/>
            <wp:docPr id="862451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16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80125" cy="3667760"/>
                    </a:xfrm>
                    <a:prstGeom prst="rect">
                      <a:avLst/>
                    </a:prstGeom>
                  </pic:spPr>
                </pic:pic>
              </a:graphicData>
            </a:graphic>
          </wp:inline>
        </w:drawing>
      </w:r>
    </w:p>
    <w:p w14:paraId="03C61582" w14:textId="1DCD3641" w:rsidR="00646BE5" w:rsidRPr="00CA7835" w:rsidRDefault="00000000" w:rsidP="000E2EF3">
      <w:pPr>
        <w:pStyle w:val="Heading2"/>
        <w:spacing w:after="0"/>
        <w:ind w:left="-5"/>
        <w:rPr>
          <w:rFonts w:ascii="Abadi" w:hAnsi="Abadi"/>
          <w:color w:val="auto"/>
          <w:sz w:val="28"/>
          <w:szCs w:val="28"/>
        </w:rPr>
      </w:pPr>
      <w:r w:rsidRPr="00CA7835">
        <w:rPr>
          <w:rFonts w:ascii="Abadi" w:hAnsi="Abadi"/>
          <w:color w:val="auto"/>
          <w:sz w:val="28"/>
          <w:szCs w:val="28"/>
        </w:rPr>
        <w:lastRenderedPageBreak/>
        <w:t>5. System Diagram</w:t>
      </w:r>
    </w:p>
    <w:p w14:paraId="78FDE68D" w14:textId="3F82A755" w:rsidR="000E2EF3" w:rsidRPr="009E1C8B" w:rsidRDefault="000E2EF3">
      <w:pPr>
        <w:pStyle w:val="Heading2"/>
        <w:spacing w:after="82"/>
        <w:ind w:left="-5"/>
        <w:rPr>
          <w:rFonts w:ascii="Abadi" w:hAnsi="Abadi"/>
          <w:noProof/>
          <w:sz w:val="24"/>
          <w:szCs w:val="24"/>
        </w:rPr>
      </w:pPr>
      <w:r w:rsidRPr="009E1C8B">
        <w:rPr>
          <w:rFonts w:ascii="Abadi" w:hAnsi="Abadi"/>
          <w:noProof/>
          <w:sz w:val="24"/>
          <w:szCs w:val="24"/>
        </w:rPr>
        <w:drawing>
          <wp:anchor distT="0" distB="0" distL="114300" distR="114300" simplePos="0" relativeHeight="251659264" behindDoc="1" locked="0" layoutInCell="1" allowOverlap="1" wp14:anchorId="125A4851" wp14:editId="2FA4179E">
            <wp:simplePos x="0" y="0"/>
            <wp:positionH relativeFrom="column">
              <wp:posOffset>0</wp:posOffset>
            </wp:positionH>
            <wp:positionV relativeFrom="paragraph">
              <wp:posOffset>320040</wp:posOffset>
            </wp:positionV>
            <wp:extent cx="5943600" cy="6283325"/>
            <wp:effectExtent l="0" t="0" r="0" b="3175"/>
            <wp:wrapThrough wrapText="bothSides">
              <wp:wrapPolygon edited="0">
                <wp:start x="0" y="0"/>
                <wp:lineTo x="0" y="21545"/>
                <wp:lineTo x="21531" y="21545"/>
                <wp:lineTo x="21531" y="0"/>
                <wp:lineTo x="0" y="0"/>
              </wp:wrapPolygon>
            </wp:wrapThrough>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6283325"/>
                    </a:xfrm>
                    <a:prstGeom prst="rect">
                      <a:avLst/>
                    </a:prstGeom>
                    <a:ln/>
                  </pic:spPr>
                </pic:pic>
              </a:graphicData>
            </a:graphic>
            <wp14:sizeRelV relativeFrom="margin">
              <wp14:pctHeight>0</wp14:pctHeight>
            </wp14:sizeRelV>
          </wp:anchor>
        </w:drawing>
      </w:r>
    </w:p>
    <w:p w14:paraId="6133DF49" w14:textId="24AC1712" w:rsidR="00646BE5" w:rsidRPr="00CA7835" w:rsidRDefault="00000000">
      <w:pPr>
        <w:pStyle w:val="Heading2"/>
        <w:spacing w:after="82"/>
        <w:ind w:left="-5"/>
        <w:rPr>
          <w:rFonts w:ascii="Abadi" w:hAnsi="Abadi"/>
          <w:color w:val="auto"/>
          <w:sz w:val="28"/>
          <w:szCs w:val="28"/>
        </w:rPr>
      </w:pPr>
      <w:r w:rsidRPr="00CA7835">
        <w:rPr>
          <w:rFonts w:ascii="Abadi" w:hAnsi="Abadi"/>
          <w:color w:val="auto"/>
          <w:sz w:val="28"/>
          <w:szCs w:val="28"/>
        </w:rPr>
        <w:lastRenderedPageBreak/>
        <w:t>6. Goals for FYP-II</w:t>
      </w:r>
    </w:p>
    <w:p w14:paraId="0185AF9B" w14:textId="77777777" w:rsidR="00B4679B" w:rsidRPr="00B4679B" w:rsidRDefault="00B4679B" w:rsidP="00B4679B">
      <w:pPr>
        <w:rPr>
          <w:rFonts w:ascii="Abadi" w:hAnsi="Abadi"/>
          <w:szCs w:val="24"/>
        </w:rPr>
      </w:pPr>
      <w:r w:rsidRPr="00B4679B">
        <w:rPr>
          <w:rFonts w:ascii="Abadi" w:hAnsi="Abadi"/>
          <w:b/>
          <w:bCs/>
          <w:szCs w:val="24"/>
        </w:rPr>
        <w:t>FYP-2 focuses on building upon the foundation of FYP-1 to deliver a fully functional, scalable, and deployable AI Candidate Assessment System. The primary goals are:</w:t>
      </w:r>
    </w:p>
    <w:p w14:paraId="00AE862F" w14:textId="77777777" w:rsidR="00B4679B" w:rsidRPr="00B4679B" w:rsidRDefault="00B4679B" w:rsidP="00B4679B">
      <w:pPr>
        <w:numPr>
          <w:ilvl w:val="0"/>
          <w:numId w:val="38"/>
        </w:numPr>
        <w:rPr>
          <w:rFonts w:ascii="Abadi" w:hAnsi="Abadi"/>
          <w:szCs w:val="24"/>
        </w:rPr>
      </w:pPr>
      <w:r w:rsidRPr="00B4679B">
        <w:rPr>
          <w:rFonts w:ascii="Abadi" w:hAnsi="Abadi"/>
          <w:b/>
          <w:bCs/>
          <w:szCs w:val="24"/>
        </w:rPr>
        <w:t>Integration of AI Models</w:t>
      </w:r>
    </w:p>
    <w:p w14:paraId="425E6762" w14:textId="2E9220EA" w:rsidR="00B4679B" w:rsidRPr="00B4679B" w:rsidRDefault="00B4679B" w:rsidP="00B4679B">
      <w:pPr>
        <w:numPr>
          <w:ilvl w:val="1"/>
          <w:numId w:val="38"/>
        </w:numPr>
        <w:rPr>
          <w:rFonts w:ascii="Abadi" w:hAnsi="Abadi"/>
          <w:szCs w:val="24"/>
        </w:rPr>
      </w:pPr>
      <w:r w:rsidRPr="00B4679B">
        <w:rPr>
          <w:rFonts w:ascii="Abadi" w:hAnsi="Abadi"/>
          <w:szCs w:val="24"/>
        </w:rPr>
        <w:t xml:space="preserve">Enhance the </w:t>
      </w:r>
      <w:proofErr w:type="gramStart"/>
      <w:r w:rsidRPr="00B4679B">
        <w:rPr>
          <w:rFonts w:ascii="Abadi" w:hAnsi="Abadi"/>
          <w:szCs w:val="24"/>
        </w:rPr>
        <w:t>CV</w:t>
      </w:r>
      <w:proofErr w:type="gramEnd"/>
      <w:r w:rsidRPr="00B4679B">
        <w:rPr>
          <w:rFonts w:ascii="Abadi" w:hAnsi="Abadi"/>
          <w:szCs w:val="24"/>
        </w:rPr>
        <w:t xml:space="preserve"> parsing functionality with an optimized </w:t>
      </w:r>
      <w:r w:rsidR="007B122D">
        <w:rPr>
          <w:rFonts w:ascii="Abadi" w:hAnsi="Abadi"/>
          <w:b/>
          <w:bCs/>
          <w:szCs w:val="24"/>
        </w:rPr>
        <w:t>SBERT</w:t>
      </w:r>
      <w:r w:rsidRPr="00B4679B">
        <w:rPr>
          <w:rFonts w:ascii="Abadi" w:hAnsi="Abadi"/>
          <w:b/>
          <w:bCs/>
          <w:szCs w:val="24"/>
        </w:rPr>
        <w:t xml:space="preserve"> model</w:t>
      </w:r>
      <w:r w:rsidRPr="00B4679B">
        <w:rPr>
          <w:rFonts w:ascii="Abadi" w:hAnsi="Abadi"/>
          <w:szCs w:val="24"/>
        </w:rPr>
        <w:t xml:space="preserve"> for improved skill extraction and candidate profiling.</w:t>
      </w:r>
    </w:p>
    <w:p w14:paraId="3AB0E351" w14:textId="77777777" w:rsidR="00B4679B" w:rsidRPr="00B4679B" w:rsidRDefault="00B4679B" w:rsidP="00B4679B">
      <w:pPr>
        <w:numPr>
          <w:ilvl w:val="1"/>
          <w:numId w:val="38"/>
        </w:numPr>
        <w:rPr>
          <w:rFonts w:ascii="Abadi" w:hAnsi="Abadi"/>
          <w:szCs w:val="24"/>
        </w:rPr>
      </w:pPr>
      <w:r w:rsidRPr="00B4679B">
        <w:rPr>
          <w:rFonts w:ascii="Abadi" w:hAnsi="Abadi"/>
          <w:szCs w:val="24"/>
        </w:rPr>
        <w:t xml:space="preserve">Implement </w:t>
      </w:r>
      <w:r w:rsidRPr="00B4679B">
        <w:rPr>
          <w:rFonts w:ascii="Abadi" w:hAnsi="Abadi"/>
          <w:b/>
          <w:bCs/>
          <w:szCs w:val="24"/>
        </w:rPr>
        <w:t>GPT models</w:t>
      </w:r>
      <w:r w:rsidRPr="00B4679B">
        <w:rPr>
          <w:rFonts w:ascii="Abadi" w:hAnsi="Abadi"/>
          <w:szCs w:val="24"/>
        </w:rPr>
        <w:t xml:space="preserve"> to generate tailored skill-based tests for candidates and evaluate their responses automatically.</w:t>
      </w:r>
    </w:p>
    <w:p w14:paraId="2F0D7B4F" w14:textId="77777777" w:rsidR="00B4679B" w:rsidRPr="00B4679B" w:rsidRDefault="00B4679B" w:rsidP="00B4679B">
      <w:pPr>
        <w:numPr>
          <w:ilvl w:val="0"/>
          <w:numId w:val="38"/>
        </w:numPr>
        <w:rPr>
          <w:rFonts w:ascii="Abadi" w:hAnsi="Abadi"/>
          <w:szCs w:val="24"/>
        </w:rPr>
      </w:pPr>
      <w:r w:rsidRPr="00B4679B">
        <w:rPr>
          <w:rFonts w:ascii="Abadi" w:hAnsi="Abadi"/>
          <w:b/>
          <w:bCs/>
          <w:szCs w:val="24"/>
        </w:rPr>
        <w:t>Development of Advanced Features</w:t>
      </w:r>
    </w:p>
    <w:p w14:paraId="33405A38" w14:textId="77777777" w:rsidR="00B4679B" w:rsidRPr="00B4679B" w:rsidRDefault="00B4679B" w:rsidP="00B4679B">
      <w:pPr>
        <w:numPr>
          <w:ilvl w:val="1"/>
          <w:numId w:val="38"/>
        </w:numPr>
        <w:rPr>
          <w:rFonts w:ascii="Abadi" w:hAnsi="Abadi"/>
          <w:szCs w:val="24"/>
        </w:rPr>
      </w:pPr>
      <w:r w:rsidRPr="00B4679B">
        <w:rPr>
          <w:rFonts w:ascii="Abadi" w:hAnsi="Abadi"/>
          <w:szCs w:val="24"/>
        </w:rPr>
        <w:t>Automate test generation based on job descriptions and candidate skills.</w:t>
      </w:r>
    </w:p>
    <w:p w14:paraId="46D1EBFD" w14:textId="77777777" w:rsidR="00B4679B" w:rsidRPr="00B4679B" w:rsidRDefault="00B4679B" w:rsidP="00B4679B">
      <w:pPr>
        <w:numPr>
          <w:ilvl w:val="1"/>
          <w:numId w:val="38"/>
        </w:numPr>
        <w:rPr>
          <w:rFonts w:ascii="Abadi" w:hAnsi="Abadi"/>
          <w:szCs w:val="24"/>
        </w:rPr>
      </w:pPr>
      <w:r w:rsidRPr="00B4679B">
        <w:rPr>
          <w:rFonts w:ascii="Abadi" w:hAnsi="Abadi"/>
          <w:szCs w:val="24"/>
        </w:rPr>
        <w:t>Create a robust module for test evaluation and generate detailed performance reports.</w:t>
      </w:r>
    </w:p>
    <w:p w14:paraId="7E5713FC" w14:textId="77777777" w:rsidR="00B4679B" w:rsidRPr="00B4679B" w:rsidRDefault="00B4679B" w:rsidP="00B4679B">
      <w:pPr>
        <w:numPr>
          <w:ilvl w:val="0"/>
          <w:numId w:val="38"/>
        </w:numPr>
        <w:rPr>
          <w:rFonts w:ascii="Abadi" w:hAnsi="Abadi"/>
          <w:szCs w:val="24"/>
        </w:rPr>
      </w:pPr>
      <w:r w:rsidRPr="00B4679B">
        <w:rPr>
          <w:rFonts w:ascii="Abadi" w:hAnsi="Abadi"/>
          <w:b/>
          <w:bCs/>
          <w:szCs w:val="24"/>
        </w:rPr>
        <w:t>Full Stack Implementation</w:t>
      </w:r>
    </w:p>
    <w:p w14:paraId="6DA6AAE6" w14:textId="77777777" w:rsidR="00B4679B" w:rsidRPr="00B4679B" w:rsidRDefault="00B4679B" w:rsidP="00B4679B">
      <w:pPr>
        <w:numPr>
          <w:ilvl w:val="1"/>
          <w:numId w:val="38"/>
        </w:numPr>
        <w:rPr>
          <w:rFonts w:ascii="Abadi" w:hAnsi="Abadi"/>
          <w:szCs w:val="24"/>
        </w:rPr>
      </w:pPr>
      <w:r w:rsidRPr="00B4679B">
        <w:rPr>
          <w:rFonts w:ascii="Abadi" w:hAnsi="Abadi"/>
          <w:szCs w:val="24"/>
        </w:rPr>
        <w:t xml:space="preserve">Develop a dynamic and responsive frontend using </w:t>
      </w:r>
      <w:r w:rsidRPr="00B4679B">
        <w:rPr>
          <w:rFonts w:ascii="Abadi" w:hAnsi="Abadi"/>
          <w:b/>
          <w:bCs/>
          <w:szCs w:val="24"/>
        </w:rPr>
        <w:t>React</w:t>
      </w:r>
      <w:r w:rsidRPr="00B4679B">
        <w:rPr>
          <w:rFonts w:ascii="Abadi" w:hAnsi="Abadi"/>
          <w:szCs w:val="24"/>
        </w:rPr>
        <w:t>, connecting seamlessly with the backend APIs.</w:t>
      </w:r>
    </w:p>
    <w:p w14:paraId="2DF7193D" w14:textId="77777777" w:rsidR="00B4679B" w:rsidRPr="00B4679B" w:rsidRDefault="00B4679B" w:rsidP="00B4679B">
      <w:pPr>
        <w:numPr>
          <w:ilvl w:val="1"/>
          <w:numId w:val="38"/>
        </w:numPr>
        <w:rPr>
          <w:rFonts w:ascii="Abadi" w:hAnsi="Abadi"/>
          <w:szCs w:val="24"/>
        </w:rPr>
      </w:pPr>
      <w:r w:rsidRPr="00B4679B">
        <w:rPr>
          <w:rFonts w:ascii="Abadi" w:hAnsi="Abadi"/>
          <w:szCs w:val="24"/>
        </w:rPr>
        <w:t xml:space="preserve">Finalize and refine backend workflows in </w:t>
      </w:r>
      <w:r w:rsidRPr="00B4679B">
        <w:rPr>
          <w:rFonts w:ascii="Abadi" w:hAnsi="Abadi"/>
          <w:b/>
          <w:bCs/>
          <w:szCs w:val="24"/>
        </w:rPr>
        <w:t>Node.js</w:t>
      </w:r>
      <w:r w:rsidRPr="00B4679B">
        <w:rPr>
          <w:rFonts w:ascii="Abadi" w:hAnsi="Abadi"/>
          <w:szCs w:val="24"/>
        </w:rPr>
        <w:t xml:space="preserve"> and integrate them with the </w:t>
      </w:r>
      <w:r w:rsidRPr="00B4679B">
        <w:rPr>
          <w:rFonts w:ascii="Abadi" w:hAnsi="Abadi"/>
          <w:b/>
          <w:bCs/>
          <w:szCs w:val="24"/>
        </w:rPr>
        <w:t>MongoDB</w:t>
      </w:r>
      <w:r w:rsidRPr="00B4679B">
        <w:rPr>
          <w:rFonts w:ascii="Abadi" w:hAnsi="Abadi"/>
          <w:szCs w:val="24"/>
        </w:rPr>
        <w:t xml:space="preserve"> database.</w:t>
      </w:r>
    </w:p>
    <w:p w14:paraId="7B901159" w14:textId="77777777" w:rsidR="00B4679B" w:rsidRPr="00B4679B" w:rsidRDefault="00B4679B" w:rsidP="00B4679B">
      <w:pPr>
        <w:numPr>
          <w:ilvl w:val="0"/>
          <w:numId w:val="38"/>
        </w:numPr>
        <w:rPr>
          <w:rFonts w:ascii="Abadi" w:hAnsi="Abadi"/>
          <w:szCs w:val="24"/>
        </w:rPr>
      </w:pPr>
      <w:r w:rsidRPr="00B4679B">
        <w:rPr>
          <w:rFonts w:ascii="Abadi" w:hAnsi="Abadi"/>
          <w:b/>
          <w:bCs/>
          <w:szCs w:val="24"/>
        </w:rPr>
        <w:t>Scalability and Deployment</w:t>
      </w:r>
    </w:p>
    <w:p w14:paraId="60F67B84" w14:textId="77777777" w:rsidR="00B4679B" w:rsidRPr="00B4679B" w:rsidRDefault="00B4679B" w:rsidP="00B4679B">
      <w:pPr>
        <w:numPr>
          <w:ilvl w:val="1"/>
          <w:numId w:val="38"/>
        </w:numPr>
        <w:rPr>
          <w:rFonts w:ascii="Abadi" w:hAnsi="Abadi"/>
          <w:szCs w:val="24"/>
        </w:rPr>
      </w:pPr>
      <w:r w:rsidRPr="00B4679B">
        <w:rPr>
          <w:rFonts w:ascii="Abadi" w:hAnsi="Abadi"/>
          <w:szCs w:val="24"/>
        </w:rPr>
        <w:t>Deploy the system on a cloud platform (e.g., AWS or Heroku) for real-world usability.</w:t>
      </w:r>
    </w:p>
    <w:p w14:paraId="6AED5E47" w14:textId="77777777" w:rsidR="00B4679B" w:rsidRPr="00B4679B" w:rsidRDefault="00B4679B" w:rsidP="00B4679B">
      <w:pPr>
        <w:numPr>
          <w:ilvl w:val="1"/>
          <w:numId w:val="38"/>
        </w:numPr>
        <w:rPr>
          <w:rFonts w:ascii="Abadi" w:hAnsi="Abadi"/>
          <w:szCs w:val="24"/>
        </w:rPr>
      </w:pPr>
      <w:r w:rsidRPr="00B4679B">
        <w:rPr>
          <w:rFonts w:ascii="Abadi" w:hAnsi="Abadi"/>
          <w:szCs w:val="24"/>
        </w:rPr>
        <w:t xml:space="preserve">Ensure scalability to </w:t>
      </w:r>
      <w:proofErr w:type="gramStart"/>
      <w:r w:rsidRPr="00B4679B">
        <w:rPr>
          <w:rFonts w:ascii="Abadi" w:hAnsi="Abadi"/>
          <w:szCs w:val="24"/>
        </w:rPr>
        <w:t>handle</w:t>
      </w:r>
      <w:proofErr w:type="gramEnd"/>
      <w:r w:rsidRPr="00B4679B">
        <w:rPr>
          <w:rFonts w:ascii="Abadi" w:hAnsi="Abadi"/>
          <w:szCs w:val="24"/>
        </w:rPr>
        <w:t xml:space="preserve"> multiple concurrent users.</w:t>
      </w:r>
    </w:p>
    <w:p w14:paraId="2F46B624" w14:textId="77777777" w:rsidR="00B4679B" w:rsidRPr="00B4679B" w:rsidRDefault="00B4679B" w:rsidP="00B4679B">
      <w:pPr>
        <w:numPr>
          <w:ilvl w:val="0"/>
          <w:numId w:val="38"/>
        </w:numPr>
        <w:rPr>
          <w:rFonts w:ascii="Abadi" w:hAnsi="Abadi"/>
          <w:szCs w:val="24"/>
        </w:rPr>
      </w:pPr>
      <w:r w:rsidRPr="00B4679B">
        <w:rPr>
          <w:rFonts w:ascii="Abadi" w:hAnsi="Abadi"/>
          <w:b/>
          <w:bCs/>
          <w:szCs w:val="24"/>
        </w:rPr>
        <w:t>Testing and Optimization</w:t>
      </w:r>
    </w:p>
    <w:p w14:paraId="46C64FBB" w14:textId="77777777" w:rsidR="00B4679B" w:rsidRPr="00B4679B" w:rsidRDefault="00B4679B" w:rsidP="00B4679B">
      <w:pPr>
        <w:numPr>
          <w:ilvl w:val="1"/>
          <w:numId w:val="38"/>
        </w:numPr>
        <w:rPr>
          <w:rFonts w:ascii="Abadi" w:hAnsi="Abadi"/>
          <w:szCs w:val="24"/>
        </w:rPr>
      </w:pPr>
      <w:r w:rsidRPr="00B4679B">
        <w:rPr>
          <w:rFonts w:ascii="Abadi" w:hAnsi="Abadi"/>
          <w:szCs w:val="24"/>
        </w:rPr>
        <w:t xml:space="preserve">Conduct comprehensive testing, including </w:t>
      </w:r>
      <w:r w:rsidRPr="00B4679B">
        <w:rPr>
          <w:rFonts w:ascii="Abadi" w:hAnsi="Abadi"/>
          <w:b/>
          <w:bCs/>
          <w:szCs w:val="24"/>
        </w:rPr>
        <w:t>unit testing</w:t>
      </w:r>
      <w:r w:rsidRPr="00B4679B">
        <w:rPr>
          <w:rFonts w:ascii="Abadi" w:hAnsi="Abadi"/>
          <w:szCs w:val="24"/>
        </w:rPr>
        <w:t xml:space="preserve">, </w:t>
      </w:r>
      <w:r w:rsidRPr="00B4679B">
        <w:rPr>
          <w:rFonts w:ascii="Abadi" w:hAnsi="Abadi"/>
          <w:b/>
          <w:bCs/>
          <w:szCs w:val="24"/>
        </w:rPr>
        <w:t>integration testing</w:t>
      </w:r>
      <w:r w:rsidRPr="00B4679B">
        <w:rPr>
          <w:rFonts w:ascii="Abadi" w:hAnsi="Abadi"/>
          <w:szCs w:val="24"/>
        </w:rPr>
        <w:t xml:space="preserve">, and </w:t>
      </w:r>
      <w:r w:rsidRPr="00B4679B">
        <w:rPr>
          <w:rFonts w:ascii="Abadi" w:hAnsi="Abadi"/>
          <w:b/>
          <w:bCs/>
          <w:szCs w:val="24"/>
        </w:rPr>
        <w:t>user acceptance testing</w:t>
      </w:r>
      <w:r w:rsidRPr="00B4679B">
        <w:rPr>
          <w:rFonts w:ascii="Abadi" w:hAnsi="Abadi"/>
          <w:szCs w:val="24"/>
        </w:rPr>
        <w:t xml:space="preserve"> (UAT).</w:t>
      </w:r>
    </w:p>
    <w:p w14:paraId="40ED8BCE" w14:textId="77777777" w:rsidR="00B4679B" w:rsidRPr="00B4679B" w:rsidRDefault="00B4679B" w:rsidP="00B4679B">
      <w:pPr>
        <w:numPr>
          <w:ilvl w:val="1"/>
          <w:numId w:val="38"/>
        </w:numPr>
        <w:rPr>
          <w:rFonts w:ascii="Abadi" w:hAnsi="Abadi"/>
          <w:szCs w:val="24"/>
        </w:rPr>
      </w:pPr>
      <w:r w:rsidRPr="00B4679B">
        <w:rPr>
          <w:rFonts w:ascii="Abadi" w:hAnsi="Abadi"/>
          <w:szCs w:val="24"/>
        </w:rPr>
        <w:t>Optimize performance to meet response time benchmarks.</w:t>
      </w:r>
    </w:p>
    <w:p w14:paraId="741933A0" w14:textId="77777777" w:rsidR="00B4679B" w:rsidRPr="00B4679B" w:rsidRDefault="00B4679B" w:rsidP="00B4679B">
      <w:pPr>
        <w:numPr>
          <w:ilvl w:val="0"/>
          <w:numId w:val="38"/>
        </w:numPr>
        <w:rPr>
          <w:rFonts w:ascii="Abadi" w:hAnsi="Abadi"/>
          <w:szCs w:val="24"/>
        </w:rPr>
      </w:pPr>
      <w:r w:rsidRPr="00B4679B">
        <w:rPr>
          <w:rFonts w:ascii="Abadi" w:hAnsi="Abadi"/>
          <w:b/>
          <w:bCs/>
          <w:szCs w:val="24"/>
        </w:rPr>
        <w:t>User Experience and Feedback</w:t>
      </w:r>
    </w:p>
    <w:p w14:paraId="05DE8082" w14:textId="77777777" w:rsidR="00B4679B" w:rsidRPr="00B4679B" w:rsidRDefault="00B4679B" w:rsidP="00B4679B">
      <w:pPr>
        <w:numPr>
          <w:ilvl w:val="1"/>
          <w:numId w:val="38"/>
        </w:numPr>
        <w:rPr>
          <w:rFonts w:ascii="Abadi" w:hAnsi="Abadi"/>
          <w:szCs w:val="24"/>
        </w:rPr>
      </w:pPr>
      <w:r w:rsidRPr="00B4679B">
        <w:rPr>
          <w:rFonts w:ascii="Abadi" w:hAnsi="Abadi"/>
          <w:szCs w:val="24"/>
        </w:rPr>
        <w:t>Enhance UI/UX to ensure ease of use for candidates and HR users.</w:t>
      </w:r>
    </w:p>
    <w:p w14:paraId="43F4A69C" w14:textId="77777777" w:rsidR="00B4679B" w:rsidRPr="00B4679B" w:rsidRDefault="00B4679B" w:rsidP="00B4679B">
      <w:pPr>
        <w:numPr>
          <w:ilvl w:val="1"/>
          <w:numId w:val="38"/>
        </w:numPr>
        <w:rPr>
          <w:rFonts w:ascii="Abadi" w:hAnsi="Abadi"/>
          <w:szCs w:val="24"/>
        </w:rPr>
      </w:pPr>
      <w:r w:rsidRPr="00B4679B">
        <w:rPr>
          <w:rFonts w:ascii="Abadi" w:hAnsi="Abadi"/>
          <w:szCs w:val="24"/>
        </w:rPr>
        <w:t>Incorporate feedback from real-world testing to improve system functionality.</w:t>
      </w:r>
    </w:p>
    <w:p w14:paraId="1BA88F08" w14:textId="77777777" w:rsidR="00B4679B" w:rsidRPr="00B4679B" w:rsidRDefault="00B4679B" w:rsidP="00B4679B">
      <w:pPr>
        <w:numPr>
          <w:ilvl w:val="0"/>
          <w:numId w:val="38"/>
        </w:numPr>
        <w:rPr>
          <w:rFonts w:ascii="Abadi" w:hAnsi="Abadi"/>
          <w:szCs w:val="24"/>
        </w:rPr>
      </w:pPr>
      <w:r w:rsidRPr="00B4679B">
        <w:rPr>
          <w:rFonts w:ascii="Abadi" w:hAnsi="Abadi"/>
          <w:b/>
          <w:bCs/>
          <w:szCs w:val="24"/>
        </w:rPr>
        <w:t>Documentation and Presentation</w:t>
      </w:r>
    </w:p>
    <w:p w14:paraId="2C83F003" w14:textId="77777777" w:rsidR="00B4679B" w:rsidRPr="00B4679B" w:rsidRDefault="00B4679B" w:rsidP="00B4679B">
      <w:pPr>
        <w:numPr>
          <w:ilvl w:val="1"/>
          <w:numId w:val="38"/>
        </w:numPr>
        <w:rPr>
          <w:rFonts w:ascii="Abadi" w:hAnsi="Abadi"/>
          <w:szCs w:val="24"/>
        </w:rPr>
      </w:pPr>
      <w:r w:rsidRPr="00B4679B">
        <w:rPr>
          <w:rFonts w:ascii="Abadi" w:hAnsi="Abadi"/>
          <w:szCs w:val="24"/>
        </w:rPr>
        <w:t>Prepare technical documentation, including a user manual and deployment guide.</w:t>
      </w:r>
    </w:p>
    <w:p w14:paraId="5C9B6F37" w14:textId="77777777" w:rsidR="00B4679B" w:rsidRPr="00B4679B" w:rsidRDefault="00B4679B" w:rsidP="00B4679B">
      <w:pPr>
        <w:numPr>
          <w:ilvl w:val="1"/>
          <w:numId w:val="38"/>
        </w:numPr>
        <w:rPr>
          <w:rFonts w:ascii="Abadi" w:hAnsi="Abadi"/>
          <w:szCs w:val="24"/>
        </w:rPr>
      </w:pPr>
      <w:r w:rsidRPr="00B4679B">
        <w:rPr>
          <w:rFonts w:ascii="Abadi" w:hAnsi="Abadi"/>
          <w:szCs w:val="24"/>
        </w:rPr>
        <w:t>Develop a comprehensive presentation for project evaluation.</w:t>
      </w:r>
    </w:p>
    <w:p w14:paraId="49CCC6C7" w14:textId="77777777" w:rsidR="005C7552" w:rsidRPr="009E1C8B" w:rsidRDefault="005C7552" w:rsidP="005C7552">
      <w:pPr>
        <w:rPr>
          <w:rFonts w:ascii="Abadi" w:hAnsi="Abadi"/>
          <w:szCs w:val="24"/>
        </w:rPr>
      </w:pPr>
    </w:p>
    <w:p w14:paraId="0CBFE8AF" w14:textId="77777777" w:rsidR="00646BE5" w:rsidRPr="00CA7835" w:rsidRDefault="00000000">
      <w:pPr>
        <w:pStyle w:val="Heading2"/>
        <w:ind w:left="-5"/>
        <w:rPr>
          <w:rFonts w:ascii="Abadi" w:hAnsi="Abadi"/>
          <w:color w:val="auto"/>
          <w:sz w:val="28"/>
          <w:szCs w:val="28"/>
        </w:rPr>
      </w:pPr>
      <w:r w:rsidRPr="00CA7835">
        <w:rPr>
          <w:rFonts w:ascii="Abadi" w:hAnsi="Abadi"/>
          <w:color w:val="auto"/>
          <w:sz w:val="28"/>
          <w:szCs w:val="28"/>
        </w:rPr>
        <w:lastRenderedPageBreak/>
        <w:t>7. Conclusion</w:t>
      </w:r>
    </w:p>
    <w:p w14:paraId="0B8ACE2F" w14:textId="77777777" w:rsidR="00B4679B" w:rsidRPr="00B4679B" w:rsidRDefault="00B4679B" w:rsidP="00B4679B">
      <w:pPr>
        <w:rPr>
          <w:rFonts w:ascii="Abadi" w:hAnsi="Abadi"/>
          <w:szCs w:val="24"/>
        </w:rPr>
      </w:pPr>
      <w:r w:rsidRPr="00B4679B">
        <w:rPr>
          <w:rFonts w:ascii="Abadi" w:hAnsi="Abadi"/>
          <w:szCs w:val="24"/>
        </w:rPr>
        <w:t xml:space="preserve">The successful completion of FYP-1 established </w:t>
      </w:r>
      <w:proofErr w:type="gramStart"/>
      <w:r w:rsidRPr="00B4679B">
        <w:rPr>
          <w:rFonts w:ascii="Abadi" w:hAnsi="Abadi"/>
          <w:szCs w:val="24"/>
        </w:rPr>
        <w:t>a strong foundation</w:t>
      </w:r>
      <w:proofErr w:type="gramEnd"/>
      <w:r w:rsidRPr="00B4679B">
        <w:rPr>
          <w:rFonts w:ascii="Abadi" w:hAnsi="Abadi"/>
          <w:szCs w:val="24"/>
        </w:rPr>
        <w:t xml:space="preserve"> for the AI Candidate Assessment System by addressing the project's critical initial components. The database schema </w:t>
      </w:r>
      <w:proofErr w:type="gramStart"/>
      <w:r w:rsidRPr="00B4679B">
        <w:rPr>
          <w:rFonts w:ascii="Abadi" w:hAnsi="Abadi"/>
          <w:szCs w:val="24"/>
        </w:rPr>
        <w:t>was validated</w:t>
      </w:r>
      <w:proofErr w:type="gramEnd"/>
      <w:r w:rsidRPr="00B4679B">
        <w:rPr>
          <w:rFonts w:ascii="Abadi" w:hAnsi="Abadi"/>
          <w:szCs w:val="24"/>
        </w:rPr>
        <w:t xml:space="preserve"> to ensure data integrity and effective relationships among key entities. The </w:t>
      </w:r>
      <w:proofErr w:type="gramStart"/>
      <w:r w:rsidRPr="00B4679B">
        <w:rPr>
          <w:rFonts w:ascii="Abadi" w:hAnsi="Abadi"/>
          <w:szCs w:val="24"/>
        </w:rPr>
        <w:t>CV</w:t>
      </w:r>
      <w:proofErr w:type="gramEnd"/>
      <w:r w:rsidRPr="00B4679B">
        <w:rPr>
          <w:rFonts w:ascii="Abadi" w:hAnsi="Abadi"/>
          <w:szCs w:val="24"/>
        </w:rPr>
        <w:t xml:space="preserve"> parsing prototype demonstrated the system's capability to extract essential details from resumes accurately, achieving a high accuracy rate. The </w:t>
      </w:r>
      <w:proofErr w:type="gramStart"/>
      <w:r w:rsidRPr="00B4679B">
        <w:rPr>
          <w:rFonts w:ascii="Abadi" w:hAnsi="Abadi"/>
          <w:szCs w:val="24"/>
        </w:rPr>
        <w:t>frontend</w:t>
      </w:r>
      <w:proofErr w:type="gramEnd"/>
      <w:r w:rsidRPr="00B4679B">
        <w:rPr>
          <w:rFonts w:ascii="Abadi" w:hAnsi="Abadi"/>
          <w:szCs w:val="24"/>
        </w:rPr>
        <w:t xml:space="preserve"> mockups provided a clear and functional representation of user workflows, while the workflow validation confirmed the system's feasibility and alignment with project goals.</w:t>
      </w:r>
    </w:p>
    <w:p w14:paraId="671494ED" w14:textId="77777777" w:rsidR="00B4679B" w:rsidRPr="00B4679B" w:rsidRDefault="00B4679B" w:rsidP="00B4679B">
      <w:pPr>
        <w:rPr>
          <w:rFonts w:ascii="Abadi" w:hAnsi="Abadi"/>
          <w:szCs w:val="24"/>
        </w:rPr>
      </w:pPr>
      <w:r w:rsidRPr="00B4679B">
        <w:rPr>
          <w:rFonts w:ascii="Abadi" w:hAnsi="Abadi"/>
          <w:szCs w:val="24"/>
        </w:rPr>
        <w:t xml:space="preserve">Through rigorous testing and validation, the foundational components </w:t>
      </w:r>
      <w:proofErr w:type="gramStart"/>
      <w:r w:rsidRPr="00B4679B">
        <w:rPr>
          <w:rFonts w:ascii="Abadi" w:hAnsi="Abadi"/>
          <w:szCs w:val="24"/>
        </w:rPr>
        <w:t>were proven</w:t>
      </w:r>
      <w:proofErr w:type="gramEnd"/>
      <w:r w:rsidRPr="00B4679B">
        <w:rPr>
          <w:rFonts w:ascii="Abadi" w:hAnsi="Abadi"/>
          <w:szCs w:val="24"/>
        </w:rPr>
        <w:t xml:space="preserve"> to meet the project's requirements and objectives. These achievements set the stage for FYP-2, which will focus on implementing advanced functionalities, including AI-driven test generation and evaluation, full-stack development, and deployment. By building upon the work completed in FYP-1, the project remains on track to deliver an innovative, scalable, and efficient solution for AI-powered candidate assessment.</w:t>
      </w:r>
    </w:p>
    <w:p w14:paraId="3A01DCBA" w14:textId="77777777" w:rsidR="00B4679B" w:rsidRPr="009E1C8B" w:rsidRDefault="00B4679B" w:rsidP="00B4679B">
      <w:pPr>
        <w:rPr>
          <w:rFonts w:ascii="Abadi" w:hAnsi="Abadi"/>
          <w:szCs w:val="24"/>
        </w:rPr>
      </w:pPr>
    </w:p>
    <w:p w14:paraId="1C27724E" w14:textId="77777777" w:rsidR="00646BE5" w:rsidRPr="00CA7835" w:rsidRDefault="00000000">
      <w:pPr>
        <w:pStyle w:val="Heading2"/>
        <w:spacing w:after="82"/>
        <w:ind w:left="-5"/>
        <w:rPr>
          <w:rFonts w:ascii="Abadi" w:hAnsi="Abadi"/>
          <w:color w:val="auto"/>
          <w:sz w:val="28"/>
          <w:szCs w:val="28"/>
        </w:rPr>
      </w:pPr>
      <w:r w:rsidRPr="00CA7835">
        <w:rPr>
          <w:rFonts w:ascii="Abadi" w:hAnsi="Abadi"/>
          <w:color w:val="auto"/>
          <w:sz w:val="28"/>
          <w:szCs w:val="28"/>
        </w:rPr>
        <w:t>8. References</w:t>
      </w:r>
    </w:p>
    <w:p w14:paraId="3A70CBF9" w14:textId="6A535C83" w:rsidR="009E1C8B" w:rsidRPr="009E1C8B" w:rsidRDefault="009E1C8B" w:rsidP="009E1C8B">
      <w:pPr>
        <w:spacing w:before="100" w:beforeAutospacing="1" w:after="100" w:afterAutospacing="1" w:line="240" w:lineRule="auto"/>
        <w:ind w:left="0" w:firstLine="0"/>
        <w:jc w:val="left"/>
        <w:rPr>
          <w:rFonts w:ascii="Abadi" w:eastAsia="Times New Roman" w:hAnsi="Abadi" w:cs="Times New Roman"/>
          <w:color w:val="auto"/>
          <w:kern w:val="0"/>
          <w:szCs w:val="24"/>
          <w14:ligatures w14:val="none"/>
        </w:rPr>
      </w:pPr>
      <w:r w:rsidRPr="009E1C8B">
        <w:rPr>
          <w:rFonts w:ascii="Abadi" w:eastAsia="Times New Roman" w:hAnsi="Abadi" w:cs="Times New Roman"/>
          <w:color w:val="auto"/>
          <w:kern w:val="0"/>
          <w:szCs w:val="24"/>
          <w14:ligatures w14:val="none"/>
        </w:rPr>
        <w:t> Hugging</w:t>
      </w:r>
      <w:r w:rsidRPr="009E1C8B">
        <w:rPr>
          <w:rFonts w:ascii="Abadi" w:eastAsia="Times New Roman" w:hAnsi="Abadi" w:cs="Times New Roman"/>
          <w:color w:val="auto"/>
          <w:kern w:val="0"/>
          <w:szCs w:val="24"/>
          <w14:ligatures w14:val="none"/>
        </w:rPr>
        <w:t xml:space="preserve"> Face, "</w:t>
      </w:r>
      <w:r w:rsidR="007B122D">
        <w:rPr>
          <w:rFonts w:ascii="Abadi" w:eastAsia="Times New Roman" w:hAnsi="Abadi" w:cs="Times New Roman"/>
          <w:color w:val="auto"/>
          <w:kern w:val="0"/>
          <w:szCs w:val="24"/>
          <w14:ligatures w14:val="none"/>
        </w:rPr>
        <w:t>SBERT</w:t>
      </w:r>
      <w:r w:rsidRPr="009E1C8B">
        <w:rPr>
          <w:rFonts w:ascii="Abadi" w:eastAsia="Times New Roman" w:hAnsi="Abadi" w:cs="Times New Roman"/>
          <w:color w:val="auto"/>
          <w:kern w:val="0"/>
          <w:szCs w:val="24"/>
          <w14:ligatures w14:val="none"/>
        </w:rPr>
        <w:t xml:space="preserve"> Model Documentation," [Online]. Available: </w:t>
      </w:r>
      <w:hyperlink r:id="rId13" w:tgtFrame="_new" w:history="1">
        <w:r w:rsidRPr="009E1C8B">
          <w:rPr>
            <w:rFonts w:ascii="Abadi" w:eastAsia="Times New Roman" w:hAnsi="Abadi" w:cs="Times New Roman"/>
            <w:color w:val="0000FF"/>
            <w:kern w:val="0"/>
            <w:szCs w:val="24"/>
            <w:u w:val="single"/>
            <w14:ligatures w14:val="none"/>
          </w:rPr>
          <w:t>https://huggingface.co/docs/</w:t>
        </w:r>
      </w:hyperlink>
      <w:r w:rsidRPr="009E1C8B">
        <w:rPr>
          <w:rFonts w:ascii="Abadi" w:eastAsia="Times New Roman" w:hAnsi="Abadi" w:cs="Times New Roman"/>
          <w:color w:val="auto"/>
          <w:kern w:val="0"/>
          <w:szCs w:val="24"/>
          <w14:ligatures w14:val="none"/>
        </w:rPr>
        <w:t>. [Accessed: Dec. 12, 2024].</w:t>
      </w:r>
    </w:p>
    <w:p w14:paraId="144DE960" w14:textId="6B9FCD4A" w:rsidR="009E1C8B" w:rsidRPr="009E1C8B" w:rsidRDefault="009E1C8B" w:rsidP="009E1C8B">
      <w:pPr>
        <w:spacing w:before="100" w:beforeAutospacing="1" w:after="100" w:afterAutospacing="1" w:line="240" w:lineRule="auto"/>
        <w:ind w:left="0" w:firstLine="0"/>
        <w:jc w:val="left"/>
        <w:rPr>
          <w:rFonts w:ascii="Abadi" w:eastAsia="Times New Roman" w:hAnsi="Abadi" w:cs="Times New Roman"/>
          <w:color w:val="auto"/>
          <w:kern w:val="0"/>
          <w:szCs w:val="24"/>
          <w14:ligatures w14:val="none"/>
        </w:rPr>
      </w:pPr>
      <w:r w:rsidRPr="009E1C8B">
        <w:rPr>
          <w:rFonts w:ascii="Abadi" w:eastAsia="Times New Roman" w:hAnsi="Abadi" w:cs="Times New Roman"/>
          <w:color w:val="auto"/>
          <w:kern w:val="0"/>
          <w:szCs w:val="24"/>
          <w14:ligatures w14:val="none"/>
        </w:rPr>
        <w:t> Hugging</w:t>
      </w:r>
      <w:r w:rsidRPr="009E1C8B">
        <w:rPr>
          <w:rFonts w:ascii="Abadi" w:eastAsia="Times New Roman" w:hAnsi="Abadi" w:cs="Times New Roman"/>
          <w:color w:val="auto"/>
          <w:kern w:val="0"/>
          <w:szCs w:val="24"/>
          <w14:ligatures w14:val="none"/>
        </w:rPr>
        <w:t xml:space="preserve"> Face, "</w:t>
      </w:r>
      <w:r w:rsidR="007B122D">
        <w:rPr>
          <w:rFonts w:ascii="Abadi" w:eastAsia="Times New Roman" w:hAnsi="Abadi" w:cs="Times New Roman"/>
          <w:color w:val="auto"/>
          <w:kern w:val="0"/>
          <w:szCs w:val="24"/>
          <w14:ligatures w14:val="none"/>
        </w:rPr>
        <w:t>SBERT</w:t>
      </w:r>
      <w:r w:rsidRPr="009E1C8B">
        <w:rPr>
          <w:rFonts w:ascii="Abadi" w:eastAsia="Times New Roman" w:hAnsi="Abadi" w:cs="Times New Roman"/>
          <w:color w:val="auto"/>
          <w:kern w:val="0"/>
          <w:szCs w:val="24"/>
          <w14:ligatures w14:val="none"/>
        </w:rPr>
        <w:t xml:space="preserve"> Model Documentation," [Online]. Available: </w:t>
      </w:r>
      <w:hyperlink r:id="rId14" w:tgtFrame="_new" w:history="1">
        <w:r w:rsidRPr="009E1C8B">
          <w:rPr>
            <w:rFonts w:ascii="Abadi" w:eastAsia="Times New Roman" w:hAnsi="Abadi" w:cs="Times New Roman"/>
            <w:color w:val="0000FF"/>
            <w:kern w:val="0"/>
            <w:szCs w:val="24"/>
            <w:u w:val="single"/>
            <w14:ligatures w14:val="none"/>
          </w:rPr>
          <w:t>https://huggingface.co/sentence-transformers</w:t>
        </w:r>
      </w:hyperlink>
      <w:r w:rsidRPr="009E1C8B">
        <w:rPr>
          <w:rFonts w:ascii="Abadi" w:eastAsia="Times New Roman" w:hAnsi="Abadi" w:cs="Times New Roman"/>
          <w:color w:val="auto"/>
          <w:kern w:val="0"/>
          <w:szCs w:val="24"/>
          <w14:ligatures w14:val="none"/>
        </w:rPr>
        <w:t>. [Accessed: Dec. 12, 2024].</w:t>
      </w:r>
    </w:p>
    <w:p w14:paraId="0BFEBA28" w14:textId="6C9377A8" w:rsidR="009E1C8B" w:rsidRPr="009E1C8B" w:rsidRDefault="009E1C8B" w:rsidP="009E1C8B">
      <w:pPr>
        <w:spacing w:before="100" w:beforeAutospacing="1" w:after="100" w:afterAutospacing="1" w:line="240" w:lineRule="auto"/>
        <w:ind w:left="0" w:firstLine="0"/>
        <w:jc w:val="left"/>
        <w:rPr>
          <w:rFonts w:ascii="Abadi" w:eastAsia="Times New Roman" w:hAnsi="Abadi" w:cs="Times New Roman"/>
          <w:color w:val="auto"/>
          <w:kern w:val="0"/>
          <w:szCs w:val="24"/>
          <w14:ligatures w14:val="none"/>
        </w:rPr>
      </w:pPr>
      <w:r w:rsidRPr="009E1C8B">
        <w:rPr>
          <w:rFonts w:ascii="Abadi" w:eastAsia="Times New Roman" w:hAnsi="Abadi" w:cs="Times New Roman"/>
          <w:color w:val="auto"/>
          <w:kern w:val="0"/>
          <w:szCs w:val="24"/>
          <w14:ligatures w14:val="none"/>
        </w:rPr>
        <w:t xml:space="preserve"> </w:t>
      </w:r>
      <w:r w:rsidR="00CA7835" w:rsidRPr="00CA7835">
        <w:rPr>
          <w:rFonts w:ascii="Abadi" w:eastAsia="Times New Roman" w:hAnsi="Abadi" w:cs="Times New Roman"/>
          <w:color w:val="auto"/>
          <w:kern w:val="0"/>
          <w:szCs w:val="24"/>
          <w14:ligatures w14:val="none"/>
        </w:rPr>
        <w:t xml:space="preserve">A. Deshmukh, </w:t>
      </w:r>
      <w:proofErr w:type="spellStart"/>
      <w:proofErr w:type="gramStart"/>
      <w:r w:rsidR="00CA7835" w:rsidRPr="00CA7835">
        <w:rPr>
          <w:rFonts w:ascii="Abadi" w:eastAsia="Times New Roman" w:hAnsi="Abadi" w:cs="Times New Roman"/>
          <w:color w:val="auto"/>
          <w:kern w:val="0"/>
          <w:szCs w:val="24"/>
          <w14:ligatures w14:val="none"/>
        </w:rPr>
        <w:t>A.Raut</w:t>
      </w:r>
      <w:proofErr w:type="spellEnd"/>
      <w:proofErr w:type="gramEnd"/>
      <w:r w:rsidRPr="009E1C8B">
        <w:rPr>
          <w:rFonts w:ascii="Abadi" w:eastAsia="Times New Roman" w:hAnsi="Abadi" w:cs="Times New Roman"/>
          <w:color w:val="auto"/>
          <w:kern w:val="0"/>
          <w:szCs w:val="24"/>
          <w14:ligatures w14:val="none"/>
        </w:rPr>
        <w:t xml:space="preserve">, "Applying </w:t>
      </w:r>
      <w:r w:rsidR="007B122D">
        <w:rPr>
          <w:rFonts w:ascii="Abadi" w:eastAsia="Times New Roman" w:hAnsi="Abadi" w:cs="Times New Roman"/>
          <w:color w:val="auto"/>
          <w:kern w:val="0"/>
          <w:szCs w:val="24"/>
          <w14:ligatures w14:val="none"/>
        </w:rPr>
        <w:t>BERT</w:t>
      </w:r>
      <w:r w:rsidRPr="009E1C8B">
        <w:rPr>
          <w:rFonts w:ascii="Abadi" w:eastAsia="Times New Roman" w:hAnsi="Abadi" w:cs="Times New Roman"/>
          <w:color w:val="auto"/>
          <w:kern w:val="0"/>
          <w:szCs w:val="24"/>
          <w14:ligatures w14:val="none"/>
        </w:rPr>
        <w:t xml:space="preserve">-Based NLP for Automated Resume Screening and Candidate Ranking," </w:t>
      </w:r>
      <w:r w:rsidRPr="009E1C8B">
        <w:rPr>
          <w:rFonts w:ascii="Abadi" w:eastAsia="Times New Roman" w:hAnsi="Abadi" w:cs="Times New Roman"/>
          <w:i/>
          <w:iCs/>
          <w:color w:val="auto"/>
          <w:kern w:val="0"/>
          <w:szCs w:val="24"/>
          <w14:ligatures w14:val="none"/>
        </w:rPr>
        <w:t>Springer</w:t>
      </w:r>
      <w:r w:rsidRPr="009E1C8B">
        <w:rPr>
          <w:rFonts w:ascii="Abadi" w:eastAsia="Times New Roman" w:hAnsi="Abadi" w:cs="Times New Roman"/>
          <w:color w:val="auto"/>
          <w:kern w:val="0"/>
          <w:szCs w:val="24"/>
          <w14:ligatures w14:val="none"/>
        </w:rPr>
        <w:t xml:space="preserve">, 2024. [Online]. Available: </w:t>
      </w:r>
      <w:hyperlink r:id="rId15" w:tgtFrame="_new" w:history="1">
        <w:r w:rsidRPr="009E1C8B">
          <w:rPr>
            <w:rFonts w:ascii="Abadi" w:eastAsia="Times New Roman" w:hAnsi="Abadi" w:cs="Times New Roman"/>
            <w:color w:val="0000FF"/>
            <w:kern w:val="0"/>
            <w:szCs w:val="24"/>
            <w:u w:val="single"/>
            <w14:ligatures w14:val="none"/>
          </w:rPr>
          <w:t>https://www.researchgate.net/publication/378829570_Applying_</w:t>
        </w:r>
        <w:r w:rsidR="007B122D">
          <w:rPr>
            <w:rFonts w:ascii="Abadi" w:eastAsia="Times New Roman" w:hAnsi="Abadi" w:cs="Times New Roman"/>
            <w:color w:val="0000FF"/>
            <w:kern w:val="0"/>
            <w:szCs w:val="24"/>
            <w:u w:val="single"/>
            <w14:ligatures w14:val="none"/>
          </w:rPr>
          <w:t>SBERT</w:t>
        </w:r>
        <w:r w:rsidRPr="009E1C8B">
          <w:rPr>
            <w:rFonts w:ascii="Abadi" w:eastAsia="Times New Roman" w:hAnsi="Abadi" w:cs="Times New Roman"/>
            <w:color w:val="0000FF"/>
            <w:kern w:val="0"/>
            <w:szCs w:val="24"/>
            <w:u w:val="single"/>
            <w14:ligatures w14:val="none"/>
          </w:rPr>
          <w:t>-Based_NLP_for_Automated_Resume_Screening_and_Candidate_Ranking</w:t>
        </w:r>
      </w:hyperlink>
      <w:r w:rsidRPr="009E1C8B">
        <w:rPr>
          <w:rFonts w:ascii="Abadi" w:eastAsia="Times New Roman" w:hAnsi="Abadi" w:cs="Times New Roman"/>
          <w:color w:val="auto"/>
          <w:kern w:val="0"/>
          <w:szCs w:val="24"/>
          <w14:ligatures w14:val="none"/>
        </w:rPr>
        <w:t>. [Accessed: Dec. 12, 2024].</w:t>
      </w:r>
    </w:p>
    <w:p w14:paraId="46383F70" w14:textId="706257E6" w:rsidR="009E1C8B" w:rsidRPr="009E1C8B" w:rsidRDefault="009E1C8B" w:rsidP="009E1C8B">
      <w:pPr>
        <w:spacing w:before="100" w:beforeAutospacing="1" w:after="100" w:afterAutospacing="1" w:line="240" w:lineRule="auto"/>
        <w:ind w:left="0" w:firstLine="0"/>
        <w:jc w:val="left"/>
        <w:rPr>
          <w:rFonts w:ascii="Abadi" w:eastAsia="Times New Roman" w:hAnsi="Abadi" w:cs="Times New Roman"/>
          <w:color w:val="auto"/>
          <w:kern w:val="0"/>
          <w:szCs w:val="24"/>
          <w14:ligatures w14:val="none"/>
        </w:rPr>
      </w:pPr>
      <w:r w:rsidRPr="009E1C8B">
        <w:rPr>
          <w:rFonts w:ascii="Abadi" w:eastAsia="Times New Roman" w:hAnsi="Abadi" w:cs="Times New Roman"/>
          <w:color w:val="auto"/>
          <w:kern w:val="0"/>
          <w:szCs w:val="24"/>
          <w14:ligatures w14:val="none"/>
        </w:rPr>
        <w:t> A.</w:t>
      </w:r>
      <w:r w:rsidRPr="009E1C8B">
        <w:rPr>
          <w:rFonts w:ascii="Abadi" w:eastAsia="Times New Roman" w:hAnsi="Abadi" w:cs="Times New Roman"/>
          <w:color w:val="auto"/>
          <w:kern w:val="0"/>
          <w:szCs w:val="24"/>
          <w14:ligatures w14:val="none"/>
        </w:rPr>
        <w:t xml:space="preserve"> V. Vaswani et al., "Augmented </w:t>
      </w:r>
      <w:r w:rsidR="007B122D">
        <w:rPr>
          <w:rFonts w:ascii="Abadi" w:eastAsia="Times New Roman" w:hAnsi="Abadi" w:cs="Times New Roman"/>
          <w:color w:val="auto"/>
          <w:kern w:val="0"/>
          <w:szCs w:val="24"/>
          <w14:ligatures w14:val="none"/>
        </w:rPr>
        <w:t>SBERT</w:t>
      </w:r>
      <w:r w:rsidRPr="009E1C8B">
        <w:rPr>
          <w:rFonts w:ascii="Abadi" w:eastAsia="Times New Roman" w:hAnsi="Abadi" w:cs="Times New Roman"/>
          <w:color w:val="auto"/>
          <w:kern w:val="0"/>
          <w:szCs w:val="24"/>
          <w14:ligatures w14:val="none"/>
        </w:rPr>
        <w:t xml:space="preserve">: Data Augmentation Method for Improving Bi-Encoders for Pairwise Sentence Scoring Tasks," </w:t>
      </w:r>
      <w:r w:rsidRPr="009E1C8B">
        <w:rPr>
          <w:rFonts w:ascii="Abadi" w:eastAsia="Times New Roman" w:hAnsi="Abadi" w:cs="Times New Roman"/>
          <w:i/>
          <w:iCs/>
          <w:color w:val="auto"/>
          <w:kern w:val="0"/>
          <w:szCs w:val="24"/>
          <w14:ligatures w14:val="none"/>
        </w:rPr>
        <w:t>NAACL 2021</w:t>
      </w:r>
      <w:r w:rsidRPr="009E1C8B">
        <w:rPr>
          <w:rFonts w:ascii="Abadi" w:eastAsia="Times New Roman" w:hAnsi="Abadi" w:cs="Times New Roman"/>
          <w:color w:val="auto"/>
          <w:kern w:val="0"/>
          <w:szCs w:val="24"/>
          <w14:ligatures w14:val="none"/>
        </w:rPr>
        <w:t xml:space="preserve">, 2021. [Online]. Available: </w:t>
      </w:r>
      <w:hyperlink r:id="rId16" w:tgtFrame="_new" w:history="1">
        <w:r w:rsidRPr="009E1C8B">
          <w:rPr>
            <w:rFonts w:ascii="Abadi" w:eastAsia="Times New Roman" w:hAnsi="Abadi" w:cs="Times New Roman"/>
            <w:color w:val="0000FF"/>
            <w:kern w:val="0"/>
            <w:szCs w:val="24"/>
            <w:u w:val="single"/>
            <w14:ligatures w14:val="none"/>
          </w:rPr>
          <w:t>https://arxiv.org/abs/2010.08240</w:t>
        </w:r>
      </w:hyperlink>
      <w:r w:rsidRPr="009E1C8B">
        <w:rPr>
          <w:rFonts w:ascii="Abadi" w:eastAsia="Times New Roman" w:hAnsi="Abadi" w:cs="Times New Roman"/>
          <w:color w:val="auto"/>
          <w:kern w:val="0"/>
          <w:szCs w:val="24"/>
          <w14:ligatures w14:val="none"/>
        </w:rPr>
        <w:t>. [Accessed: Dec. 12, 2024].</w:t>
      </w:r>
    </w:p>
    <w:p w14:paraId="76E67A49" w14:textId="39DC0DEA" w:rsidR="009E1C8B" w:rsidRPr="009E1C8B" w:rsidRDefault="009E1C8B" w:rsidP="009E1C8B">
      <w:pPr>
        <w:spacing w:before="100" w:beforeAutospacing="1" w:after="100" w:afterAutospacing="1" w:line="240" w:lineRule="auto"/>
        <w:ind w:left="0" w:firstLine="0"/>
        <w:jc w:val="left"/>
        <w:rPr>
          <w:rFonts w:ascii="Abadi" w:eastAsia="Times New Roman" w:hAnsi="Abadi" w:cs="Times New Roman"/>
          <w:color w:val="auto"/>
          <w:kern w:val="0"/>
          <w:szCs w:val="24"/>
          <w14:ligatures w14:val="none"/>
        </w:rPr>
      </w:pPr>
      <w:r w:rsidRPr="009E1C8B">
        <w:rPr>
          <w:rFonts w:ascii="Abadi" w:eastAsia="Times New Roman" w:hAnsi="Abadi" w:cs="Times New Roman"/>
          <w:color w:val="auto"/>
          <w:kern w:val="0"/>
          <w:szCs w:val="24"/>
          <w14:ligatures w14:val="none"/>
        </w:rPr>
        <w:t xml:space="preserve"> </w:t>
      </w:r>
      <w:proofErr w:type="spellStart"/>
      <w:r w:rsidRPr="009E1C8B">
        <w:rPr>
          <w:rFonts w:ascii="Abadi" w:eastAsia="Times New Roman" w:hAnsi="Abadi" w:cs="Times New Roman"/>
          <w:color w:val="auto"/>
          <w:kern w:val="0"/>
          <w:szCs w:val="24"/>
          <w14:ligatures w14:val="none"/>
        </w:rPr>
        <w:t>Grenze</w:t>
      </w:r>
      <w:proofErr w:type="spellEnd"/>
      <w:r w:rsidRPr="009E1C8B">
        <w:rPr>
          <w:rFonts w:ascii="Abadi" w:eastAsia="Times New Roman" w:hAnsi="Abadi" w:cs="Times New Roman"/>
          <w:color w:val="auto"/>
          <w:kern w:val="0"/>
          <w:szCs w:val="24"/>
          <w14:ligatures w14:val="none"/>
        </w:rPr>
        <w:t xml:space="preserve"> International Journal of Engineering and Technology, "</w:t>
      </w:r>
      <w:proofErr w:type="gramStart"/>
      <w:r w:rsidRPr="009E1C8B">
        <w:rPr>
          <w:rFonts w:ascii="Abadi" w:eastAsia="Times New Roman" w:hAnsi="Abadi" w:cs="Times New Roman"/>
          <w:color w:val="auto"/>
          <w:kern w:val="0"/>
          <w:szCs w:val="24"/>
          <w14:ligatures w14:val="none"/>
        </w:rPr>
        <w:t>Resume</w:t>
      </w:r>
      <w:proofErr w:type="gramEnd"/>
      <w:r w:rsidRPr="009E1C8B">
        <w:rPr>
          <w:rFonts w:ascii="Abadi" w:eastAsia="Times New Roman" w:hAnsi="Abadi" w:cs="Times New Roman"/>
          <w:color w:val="auto"/>
          <w:kern w:val="0"/>
          <w:szCs w:val="24"/>
          <w14:ligatures w14:val="none"/>
        </w:rPr>
        <w:t xml:space="preserve"> Parsing using Natural Language Processing," </w:t>
      </w:r>
      <w:r w:rsidRPr="009E1C8B">
        <w:rPr>
          <w:rFonts w:ascii="Abadi" w:eastAsia="Times New Roman" w:hAnsi="Abadi" w:cs="Times New Roman"/>
          <w:i/>
          <w:iCs/>
          <w:color w:val="auto"/>
          <w:kern w:val="0"/>
          <w:szCs w:val="24"/>
          <w14:ligatures w14:val="none"/>
        </w:rPr>
        <w:t>GRENZE</w:t>
      </w:r>
      <w:r w:rsidRPr="009E1C8B">
        <w:rPr>
          <w:rFonts w:ascii="Abadi" w:eastAsia="Times New Roman" w:hAnsi="Abadi" w:cs="Times New Roman"/>
          <w:color w:val="auto"/>
          <w:kern w:val="0"/>
          <w:szCs w:val="24"/>
          <w14:ligatures w14:val="none"/>
        </w:rPr>
        <w:t xml:space="preserve">, vol. 9, no. 1, 2023. [Online]. Available: </w:t>
      </w:r>
      <w:hyperlink r:id="rId17" w:tgtFrame="_new" w:history="1">
        <w:r w:rsidRPr="009E1C8B">
          <w:rPr>
            <w:rFonts w:ascii="Abadi" w:eastAsia="Times New Roman" w:hAnsi="Abadi" w:cs="Times New Roman"/>
            <w:color w:val="0000FF"/>
            <w:kern w:val="0"/>
            <w:szCs w:val="24"/>
            <w:u w:val="single"/>
            <w14:ligatures w14:val="none"/>
          </w:rPr>
          <w:t>https://thegrenze.com/pages/servej.php?fn=587.pdf&amp;name=Resume%20Parsing%20using</w:t>
        </w:r>
        <w:r w:rsidRPr="009E1C8B">
          <w:rPr>
            <w:rFonts w:ascii="Abadi" w:eastAsia="Times New Roman" w:hAnsi="Abadi" w:cs="Times New Roman"/>
            <w:color w:val="0000FF"/>
            <w:kern w:val="0"/>
            <w:szCs w:val="24"/>
            <w:u w:val="single"/>
            <w14:ligatures w14:val="none"/>
          </w:rPr>
          <w:lastRenderedPageBreak/>
          <w:t>%20Natural%20Language%20Processing&amp;id=1418&amp;association=GRENZE&amp;journal=GIJET&amp;year=2023&amp;volume=9&amp;issue=1</w:t>
        </w:r>
      </w:hyperlink>
      <w:r w:rsidRPr="009E1C8B">
        <w:rPr>
          <w:rFonts w:ascii="Abadi" w:eastAsia="Times New Roman" w:hAnsi="Abadi" w:cs="Times New Roman"/>
          <w:color w:val="auto"/>
          <w:kern w:val="0"/>
          <w:szCs w:val="24"/>
          <w14:ligatures w14:val="none"/>
        </w:rPr>
        <w:t>. [Accessed: Dec. 12, 2024].</w:t>
      </w:r>
    </w:p>
    <w:p w14:paraId="07F2D9C1" w14:textId="77777777" w:rsidR="009E1C8B" w:rsidRPr="009E1C8B" w:rsidRDefault="009E1C8B" w:rsidP="009E1C8B">
      <w:pPr>
        <w:rPr>
          <w:rFonts w:ascii="Abadi" w:hAnsi="Abadi"/>
          <w:szCs w:val="24"/>
        </w:rPr>
      </w:pPr>
    </w:p>
    <w:sectPr w:rsidR="009E1C8B" w:rsidRPr="009E1C8B">
      <w:pgSz w:w="12240" w:h="15840"/>
      <w:pgMar w:top="1276" w:right="970" w:bottom="3779" w:left="169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5CE"/>
    <w:multiLevelType w:val="multilevel"/>
    <w:tmpl w:val="9C002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52547"/>
    <w:multiLevelType w:val="multilevel"/>
    <w:tmpl w:val="ACC8F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14A73"/>
    <w:multiLevelType w:val="hybridMultilevel"/>
    <w:tmpl w:val="AB2E930E"/>
    <w:lvl w:ilvl="0" w:tplc="0AB6349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B6CD0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B8C78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860E5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CA1214">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230F28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DAD7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FA9E72">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F280DC">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CE1B1E"/>
    <w:multiLevelType w:val="multilevel"/>
    <w:tmpl w:val="0168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70DA1"/>
    <w:multiLevelType w:val="multilevel"/>
    <w:tmpl w:val="3DE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97A06"/>
    <w:multiLevelType w:val="multilevel"/>
    <w:tmpl w:val="1490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87B72"/>
    <w:multiLevelType w:val="multilevel"/>
    <w:tmpl w:val="84704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80F0E"/>
    <w:multiLevelType w:val="multilevel"/>
    <w:tmpl w:val="8EDE4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A3CEB"/>
    <w:multiLevelType w:val="hybridMultilevel"/>
    <w:tmpl w:val="32E031A8"/>
    <w:lvl w:ilvl="0" w:tplc="47BA096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026B1"/>
    <w:multiLevelType w:val="hybridMultilevel"/>
    <w:tmpl w:val="0FFCA9E0"/>
    <w:lvl w:ilvl="0" w:tplc="68783DD0">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40420A">
      <w:numFmt w:val="taiwaneseCounting"/>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3CED0E">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0EAC92">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D06516">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2C1F06">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AA72F4">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EE21EC">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0683A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376E96"/>
    <w:multiLevelType w:val="multilevel"/>
    <w:tmpl w:val="74EA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B30F6"/>
    <w:multiLevelType w:val="multilevel"/>
    <w:tmpl w:val="34AAB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5C6623"/>
    <w:multiLevelType w:val="multilevel"/>
    <w:tmpl w:val="2DF4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623E0"/>
    <w:multiLevelType w:val="multilevel"/>
    <w:tmpl w:val="FF5C3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35F9A"/>
    <w:multiLevelType w:val="multilevel"/>
    <w:tmpl w:val="CFA2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8778D"/>
    <w:multiLevelType w:val="multilevel"/>
    <w:tmpl w:val="6A909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0347A"/>
    <w:multiLevelType w:val="multilevel"/>
    <w:tmpl w:val="B8DE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F58C6"/>
    <w:multiLevelType w:val="multilevel"/>
    <w:tmpl w:val="C7C4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BF4C5B"/>
    <w:multiLevelType w:val="hybridMultilevel"/>
    <w:tmpl w:val="B3BE22B6"/>
    <w:lvl w:ilvl="0" w:tplc="04090003">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17">
      <w:start w:val="1"/>
      <w:numFmt w:val="lowerLetter"/>
      <w:lvlText w:val="%3)"/>
      <w:lvlJc w:val="left"/>
      <w:pPr>
        <w:ind w:left="2880" w:hanging="360"/>
      </w:p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3266F7"/>
    <w:multiLevelType w:val="hybridMultilevel"/>
    <w:tmpl w:val="A704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D925D3"/>
    <w:multiLevelType w:val="multilevel"/>
    <w:tmpl w:val="7318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E325E"/>
    <w:multiLevelType w:val="hybridMultilevel"/>
    <w:tmpl w:val="F430A040"/>
    <w:lvl w:ilvl="0" w:tplc="567E804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2CF83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10B86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D9A12C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D4D0B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E90E89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C5CF1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D8CB7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D8BBC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9584486"/>
    <w:multiLevelType w:val="multilevel"/>
    <w:tmpl w:val="3B3A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A21378"/>
    <w:multiLevelType w:val="multilevel"/>
    <w:tmpl w:val="33164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C5FBE"/>
    <w:multiLevelType w:val="hybridMultilevel"/>
    <w:tmpl w:val="96FA5EE8"/>
    <w:lvl w:ilvl="0" w:tplc="70084CA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349C0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B886D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F4A31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9852F4">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36B44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00931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A2EA82">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74250E">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5664FBF"/>
    <w:multiLevelType w:val="hybridMultilevel"/>
    <w:tmpl w:val="3CA26768"/>
    <w:lvl w:ilvl="0" w:tplc="04090001">
      <w:start w:val="1"/>
      <w:numFmt w:val="bullet"/>
      <w:lvlText w:val=""/>
      <w:lvlJc w:val="left"/>
      <w:pPr>
        <w:ind w:left="1263" w:hanging="360"/>
      </w:pPr>
      <w:rPr>
        <w:rFonts w:ascii="Symbol" w:hAnsi="Symbol" w:hint="default"/>
      </w:rPr>
    </w:lvl>
    <w:lvl w:ilvl="1" w:tplc="04090003">
      <w:start w:val="1"/>
      <w:numFmt w:val="bullet"/>
      <w:lvlText w:val="o"/>
      <w:lvlJc w:val="left"/>
      <w:pPr>
        <w:ind w:left="1983" w:hanging="360"/>
      </w:pPr>
      <w:rPr>
        <w:rFonts w:ascii="Courier New" w:hAnsi="Courier New" w:cs="Courier New" w:hint="default"/>
      </w:rPr>
    </w:lvl>
    <w:lvl w:ilvl="2" w:tplc="04090005">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26" w15:restartNumberingAfterBreak="0">
    <w:nsid w:val="659962CE"/>
    <w:multiLevelType w:val="multilevel"/>
    <w:tmpl w:val="8EB6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1228A"/>
    <w:multiLevelType w:val="multilevel"/>
    <w:tmpl w:val="60CE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BC2A4F"/>
    <w:multiLevelType w:val="multilevel"/>
    <w:tmpl w:val="84704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72011"/>
    <w:multiLevelType w:val="multilevel"/>
    <w:tmpl w:val="B33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0E2D36"/>
    <w:multiLevelType w:val="multilevel"/>
    <w:tmpl w:val="6450D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1C544E"/>
    <w:multiLevelType w:val="multilevel"/>
    <w:tmpl w:val="E6469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F42B3"/>
    <w:multiLevelType w:val="multilevel"/>
    <w:tmpl w:val="27AE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284A73"/>
    <w:multiLevelType w:val="hybridMultilevel"/>
    <w:tmpl w:val="9EF222FC"/>
    <w:lvl w:ilvl="0" w:tplc="A13E37F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809B2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56E36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B235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D21A0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1E02E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5C4D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54FA5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70206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7AA139C"/>
    <w:multiLevelType w:val="hybridMultilevel"/>
    <w:tmpl w:val="E17E4876"/>
    <w:lvl w:ilvl="0" w:tplc="68388F52">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EA5E0A">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47CD65E">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11E53A4">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068BB2">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B887FE">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EA3F6A">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565D8A">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FAF9FC">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D15832"/>
    <w:multiLevelType w:val="multilevel"/>
    <w:tmpl w:val="85C6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E4894"/>
    <w:multiLevelType w:val="multilevel"/>
    <w:tmpl w:val="4262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33020"/>
    <w:multiLevelType w:val="multilevel"/>
    <w:tmpl w:val="DA1C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DF7C22"/>
    <w:multiLevelType w:val="multilevel"/>
    <w:tmpl w:val="E2C2B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2578263">
    <w:abstractNumId w:val="24"/>
  </w:num>
  <w:num w:numId="2" w16cid:durableId="737484542">
    <w:abstractNumId w:val="2"/>
  </w:num>
  <w:num w:numId="3" w16cid:durableId="1730032081">
    <w:abstractNumId w:val="34"/>
  </w:num>
  <w:num w:numId="4" w16cid:durableId="2054578072">
    <w:abstractNumId w:val="33"/>
  </w:num>
  <w:num w:numId="5" w16cid:durableId="1986886672">
    <w:abstractNumId w:val="9"/>
  </w:num>
  <w:num w:numId="6" w16cid:durableId="170997088">
    <w:abstractNumId w:val="21"/>
  </w:num>
  <w:num w:numId="7" w16cid:durableId="871766346">
    <w:abstractNumId w:val="37"/>
  </w:num>
  <w:num w:numId="8" w16cid:durableId="1030448328">
    <w:abstractNumId w:val="8"/>
  </w:num>
  <w:num w:numId="9" w16cid:durableId="832839887">
    <w:abstractNumId w:val="18"/>
  </w:num>
  <w:num w:numId="10" w16cid:durableId="2096054211">
    <w:abstractNumId w:val="25"/>
  </w:num>
  <w:num w:numId="11" w16cid:durableId="905458054">
    <w:abstractNumId w:val="38"/>
  </w:num>
  <w:num w:numId="12" w16cid:durableId="2033604870">
    <w:abstractNumId w:val="10"/>
  </w:num>
  <w:num w:numId="13" w16cid:durableId="410275627">
    <w:abstractNumId w:val="7"/>
  </w:num>
  <w:num w:numId="14" w16cid:durableId="405878045">
    <w:abstractNumId w:val="26"/>
  </w:num>
  <w:num w:numId="15" w16cid:durableId="1232546420">
    <w:abstractNumId w:val="17"/>
  </w:num>
  <w:num w:numId="16" w16cid:durableId="625308502">
    <w:abstractNumId w:val="20"/>
  </w:num>
  <w:num w:numId="17" w16cid:durableId="292490159">
    <w:abstractNumId w:val="35"/>
  </w:num>
  <w:num w:numId="18" w16cid:durableId="392242409">
    <w:abstractNumId w:val="32"/>
  </w:num>
  <w:num w:numId="19" w16cid:durableId="989989940">
    <w:abstractNumId w:val="11"/>
  </w:num>
  <w:num w:numId="20" w16cid:durableId="1809128317">
    <w:abstractNumId w:val="23"/>
  </w:num>
  <w:num w:numId="21" w16cid:durableId="137966958">
    <w:abstractNumId w:val="13"/>
  </w:num>
  <w:num w:numId="22" w16cid:durableId="955599853">
    <w:abstractNumId w:val="30"/>
  </w:num>
  <w:num w:numId="23" w16cid:durableId="207030664">
    <w:abstractNumId w:val="4"/>
  </w:num>
  <w:num w:numId="24" w16cid:durableId="1267344706">
    <w:abstractNumId w:val="22"/>
  </w:num>
  <w:num w:numId="25" w16cid:durableId="1710645803">
    <w:abstractNumId w:val="5"/>
  </w:num>
  <w:num w:numId="26" w16cid:durableId="230118711">
    <w:abstractNumId w:val="27"/>
  </w:num>
  <w:num w:numId="27" w16cid:durableId="1708021437">
    <w:abstractNumId w:val="29"/>
  </w:num>
  <w:num w:numId="28" w16cid:durableId="387455062">
    <w:abstractNumId w:val="19"/>
  </w:num>
  <w:num w:numId="29" w16cid:durableId="1625039176">
    <w:abstractNumId w:val="0"/>
  </w:num>
  <w:num w:numId="30" w16cid:durableId="943267752">
    <w:abstractNumId w:val="31"/>
  </w:num>
  <w:num w:numId="31" w16cid:durableId="166988183">
    <w:abstractNumId w:val="15"/>
  </w:num>
  <w:num w:numId="32" w16cid:durableId="44719670">
    <w:abstractNumId w:val="1"/>
  </w:num>
  <w:num w:numId="33" w16cid:durableId="1561601167">
    <w:abstractNumId w:val="16"/>
  </w:num>
  <w:num w:numId="34" w16cid:durableId="1151019691">
    <w:abstractNumId w:val="12"/>
  </w:num>
  <w:num w:numId="35" w16cid:durableId="282269124">
    <w:abstractNumId w:val="3"/>
  </w:num>
  <w:num w:numId="36" w16cid:durableId="537205838">
    <w:abstractNumId w:val="14"/>
  </w:num>
  <w:num w:numId="37" w16cid:durableId="477653919">
    <w:abstractNumId w:val="36"/>
  </w:num>
  <w:num w:numId="38" w16cid:durableId="835144939">
    <w:abstractNumId w:val="28"/>
  </w:num>
  <w:num w:numId="39" w16cid:durableId="342627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BE5"/>
    <w:rsid w:val="0000510E"/>
    <w:rsid w:val="000E2EF3"/>
    <w:rsid w:val="002226F5"/>
    <w:rsid w:val="002E4EAF"/>
    <w:rsid w:val="00327804"/>
    <w:rsid w:val="00431908"/>
    <w:rsid w:val="005C7552"/>
    <w:rsid w:val="00646BE5"/>
    <w:rsid w:val="006B2614"/>
    <w:rsid w:val="007B122D"/>
    <w:rsid w:val="00881AB4"/>
    <w:rsid w:val="009A204D"/>
    <w:rsid w:val="009E1C8B"/>
    <w:rsid w:val="00B4079B"/>
    <w:rsid w:val="00B4679B"/>
    <w:rsid w:val="00C041C9"/>
    <w:rsid w:val="00C34719"/>
    <w:rsid w:val="00CA7835"/>
    <w:rsid w:val="00FE0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D160"/>
  <w15:docId w15:val="{465F4445-15A5-4CC4-943A-BDA0B4B4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6" w:lineRule="auto"/>
      <w:ind w:left="553"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322"/>
      <w:ind w:left="370" w:hanging="10"/>
      <w:outlineLvl w:val="0"/>
    </w:pPr>
    <w:rPr>
      <w:rFonts w:ascii="Trebuchet MS" w:eastAsia="Trebuchet MS" w:hAnsi="Trebuchet MS" w:cs="Trebuchet MS"/>
      <w:b/>
      <w:color w:val="2D5295"/>
      <w:sz w:val="30"/>
    </w:rPr>
  </w:style>
  <w:style w:type="paragraph" w:styleId="Heading2">
    <w:name w:val="heading 2"/>
    <w:next w:val="Normal"/>
    <w:link w:val="Heading2Char"/>
    <w:uiPriority w:val="9"/>
    <w:unhideWhenUsed/>
    <w:qFormat/>
    <w:pPr>
      <w:keepNext/>
      <w:keepLines/>
      <w:spacing w:after="322"/>
      <w:ind w:left="370" w:hanging="10"/>
      <w:outlineLvl w:val="1"/>
    </w:pPr>
    <w:rPr>
      <w:rFonts w:ascii="Trebuchet MS" w:eastAsia="Trebuchet MS" w:hAnsi="Trebuchet MS" w:cs="Trebuchet MS"/>
      <w:b/>
      <w:color w:val="2D5295"/>
      <w:sz w:val="30"/>
    </w:rPr>
  </w:style>
  <w:style w:type="paragraph" w:styleId="Heading3">
    <w:name w:val="heading 3"/>
    <w:next w:val="Normal"/>
    <w:link w:val="Heading3Char"/>
    <w:uiPriority w:val="9"/>
    <w:unhideWhenUsed/>
    <w:qFormat/>
    <w:pPr>
      <w:keepNext/>
      <w:keepLines/>
      <w:spacing w:after="246"/>
      <w:ind w:left="730" w:hanging="10"/>
      <w:outlineLvl w:val="2"/>
    </w:pPr>
    <w:rPr>
      <w:rFonts w:ascii="Arial" w:eastAsia="Arial" w:hAnsi="Arial" w:cs="Arial"/>
      <w:b/>
      <w:color w:val="000000"/>
      <w:sz w:val="24"/>
    </w:rPr>
  </w:style>
  <w:style w:type="paragraph" w:styleId="Heading4">
    <w:name w:val="heading 4"/>
    <w:basedOn w:val="Normal"/>
    <w:next w:val="Normal"/>
    <w:link w:val="Heading4Char"/>
    <w:uiPriority w:val="9"/>
    <w:semiHidden/>
    <w:unhideWhenUsed/>
    <w:qFormat/>
    <w:rsid w:val="002E4E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uiPriority w:val="9"/>
    <w:rPr>
      <w:rFonts w:ascii="Trebuchet MS" w:eastAsia="Trebuchet MS" w:hAnsi="Trebuchet MS" w:cs="Trebuchet MS"/>
      <w:b/>
      <w:color w:val="2D5295"/>
      <w:sz w:val="30"/>
    </w:rPr>
  </w:style>
  <w:style w:type="character" w:customStyle="1" w:styleId="Heading1Char">
    <w:name w:val="Heading 1 Char"/>
    <w:link w:val="Heading1"/>
    <w:uiPriority w:val="9"/>
    <w:rPr>
      <w:rFonts w:ascii="Trebuchet MS" w:eastAsia="Trebuchet MS" w:hAnsi="Trebuchet MS" w:cs="Trebuchet MS"/>
      <w:b/>
      <w:color w:val="2D5295"/>
      <w:sz w:val="30"/>
    </w:rPr>
  </w:style>
  <w:style w:type="paragraph" w:styleId="TOC1">
    <w:name w:val="toc 1"/>
    <w:hidden/>
    <w:pPr>
      <w:spacing w:after="245" w:line="256" w:lineRule="auto"/>
      <w:ind w:left="508"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2EF3"/>
    <w:rPr>
      <w:color w:val="0563C1" w:themeColor="hyperlink"/>
      <w:u w:val="single"/>
    </w:rPr>
  </w:style>
  <w:style w:type="paragraph" w:styleId="ListParagraph">
    <w:name w:val="List Paragraph"/>
    <w:basedOn w:val="Normal"/>
    <w:uiPriority w:val="34"/>
    <w:qFormat/>
    <w:rsid w:val="002E4EAF"/>
    <w:pPr>
      <w:ind w:left="720"/>
      <w:contextualSpacing/>
    </w:pPr>
  </w:style>
  <w:style w:type="character" w:customStyle="1" w:styleId="Heading4Char">
    <w:name w:val="Heading 4 Char"/>
    <w:basedOn w:val="DefaultParagraphFont"/>
    <w:link w:val="Heading4"/>
    <w:uiPriority w:val="9"/>
    <w:semiHidden/>
    <w:rsid w:val="002E4EAF"/>
    <w:rPr>
      <w:rFonts w:asciiTheme="majorHAnsi" w:eastAsiaTheme="majorEastAsia" w:hAnsiTheme="majorHAnsi" w:cstheme="majorBidi"/>
      <w:i/>
      <w:iCs/>
      <w:color w:val="2F5496" w:themeColor="accent1" w:themeShade="BF"/>
      <w:sz w:val="24"/>
    </w:rPr>
  </w:style>
  <w:style w:type="table" w:styleId="TableGrid0">
    <w:name w:val="Table Grid"/>
    <w:basedOn w:val="TableNormal"/>
    <w:uiPriority w:val="39"/>
    <w:rsid w:val="00FE0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1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08314">
      <w:bodyDiv w:val="1"/>
      <w:marLeft w:val="0"/>
      <w:marRight w:val="0"/>
      <w:marTop w:val="0"/>
      <w:marBottom w:val="0"/>
      <w:divBdr>
        <w:top w:val="none" w:sz="0" w:space="0" w:color="auto"/>
        <w:left w:val="none" w:sz="0" w:space="0" w:color="auto"/>
        <w:bottom w:val="none" w:sz="0" w:space="0" w:color="auto"/>
        <w:right w:val="none" w:sz="0" w:space="0" w:color="auto"/>
      </w:divBdr>
      <w:divsChild>
        <w:div w:id="409238362">
          <w:marLeft w:val="0"/>
          <w:marRight w:val="0"/>
          <w:marTop w:val="0"/>
          <w:marBottom w:val="0"/>
          <w:divBdr>
            <w:top w:val="none" w:sz="0" w:space="0" w:color="auto"/>
            <w:left w:val="none" w:sz="0" w:space="0" w:color="auto"/>
            <w:bottom w:val="none" w:sz="0" w:space="0" w:color="auto"/>
            <w:right w:val="none" w:sz="0" w:space="0" w:color="auto"/>
          </w:divBdr>
        </w:div>
        <w:div w:id="340359151">
          <w:marLeft w:val="0"/>
          <w:marRight w:val="0"/>
          <w:marTop w:val="0"/>
          <w:marBottom w:val="0"/>
          <w:divBdr>
            <w:top w:val="none" w:sz="0" w:space="0" w:color="auto"/>
            <w:left w:val="none" w:sz="0" w:space="0" w:color="auto"/>
            <w:bottom w:val="none" w:sz="0" w:space="0" w:color="auto"/>
            <w:right w:val="none" w:sz="0" w:space="0" w:color="auto"/>
          </w:divBdr>
        </w:div>
        <w:div w:id="212742401">
          <w:marLeft w:val="0"/>
          <w:marRight w:val="0"/>
          <w:marTop w:val="0"/>
          <w:marBottom w:val="0"/>
          <w:divBdr>
            <w:top w:val="none" w:sz="0" w:space="0" w:color="auto"/>
            <w:left w:val="none" w:sz="0" w:space="0" w:color="auto"/>
            <w:bottom w:val="none" w:sz="0" w:space="0" w:color="auto"/>
            <w:right w:val="none" w:sz="0" w:space="0" w:color="auto"/>
          </w:divBdr>
        </w:div>
      </w:divsChild>
    </w:div>
    <w:div w:id="268895672">
      <w:bodyDiv w:val="1"/>
      <w:marLeft w:val="0"/>
      <w:marRight w:val="0"/>
      <w:marTop w:val="0"/>
      <w:marBottom w:val="0"/>
      <w:divBdr>
        <w:top w:val="none" w:sz="0" w:space="0" w:color="auto"/>
        <w:left w:val="none" w:sz="0" w:space="0" w:color="auto"/>
        <w:bottom w:val="none" w:sz="0" w:space="0" w:color="auto"/>
        <w:right w:val="none" w:sz="0" w:space="0" w:color="auto"/>
      </w:divBdr>
    </w:div>
    <w:div w:id="297994468">
      <w:bodyDiv w:val="1"/>
      <w:marLeft w:val="0"/>
      <w:marRight w:val="0"/>
      <w:marTop w:val="0"/>
      <w:marBottom w:val="0"/>
      <w:divBdr>
        <w:top w:val="none" w:sz="0" w:space="0" w:color="auto"/>
        <w:left w:val="none" w:sz="0" w:space="0" w:color="auto"/>
        <w:bottom w:val="none" w:sz="0" w:space="0" w:color="auto"/>
        <w:right w:val="none" w:sz="0" w:space="0" w:color="auto"/>
      </w:divBdr>
    </w:div>
    <w:div w:id="475996907">
      <w:bodyDiv w:val="1"/>
      <w:marLeft w:val="0"/>
      <w:marRight w:val="0"/>
      <w:marTop w:val="0"/>
      <w:marBottom w:val="0"/>
      <w:divBdr>
        <w:top w:val="none" w:sz="0" w:space="0" w:color="auto"/>
        <w:left w:val="none" w:sz="0" w:space="0" w:color="auto"/>
        <w:bottom w:val="none" w:sz="0" w:space="0" w:color="auto"/>
        <w:right w:val="none" w:sz="0" w:space="0" w:color="auto"/>
      </w:divBdr>
    </w:div>
    <w:div w:id="658190413">
      <w:bodyDiv w:val="1"/>
      <w:marLeft w:val="0"/>
      <w:marRight w:val="0"/>
      <w:marTop w:val="0"/>
      <w:marBottom w:val="0"/>
      <w:divBdr>
        <w:top w:val="none" w:sz="0" w:space="0" w:color="auto"/>
        <w:left w:val="none" w:sz="0" w:space="0" w:color="auto"/>
        <w:bottom w:val="none" w:sz="0" w:space="0" w:color="auto"/>
        <w:right w:val="none" w:sz="0" w:space="0" w:color="auto"/>
      </w:divBdr>
    </w:div>
    <w:div w:id="881286004">
      <w:bodyDiv w:val="1"/>
      <w:marLeft w:val="0"/>
      <w:marRight w:val="0"/>
      <w:marTop w:val="0"/>
      <w:marBottom w:val="0"/>
      <w:divBdr>
        <w:top w:val="none" w:sz="0" w:space="0" w:color="auto"/>
        <w:left w:val="none" w:sz="0" w:space="0" w:color="auto"/>
        <w:bottom w:val="none" w:sz="0" w:space="0" w:color="auto"/>
        <w:right w:val="none" w:sz="0" w:space="0" w:color="auto"/>
      </w:divBdr>
      <w:divsChild>
        <w:div w:id="1003121690">
          <w:marLeft w:val="0"/>
          <w:marRight w:val="0"/>
          <w:marTop w:val="0"/>
          <w:marBottom w:val="0"/>
          <w:divBdr>
            <w:top w:val="none" w:sz="0" w:space="0" w:color="auto"/>
            <w:left w:val="none" w:sz="0" w:space="0" w:color="auto"/>
            <w:bottom w:val="none" w:sz="0" w:space="0" w:color="auto"/>
            <w:right w:val="none" w:sz="0" w:space="0" w:color="auto"/>
          </w:divBdr>
        </w:div>
        <w:div w:id="939725427">
          <w:marLeft w:val="0"/>
          <w:marRight w:val="0"/>
          <w:marTop w:val="0"/>
          <w:marBottom w:val="0"/>
          <w:divBdr>
            <w:top w:val="none" w:sz="0" w:space="0" w:color="auto"/>
            <w:left w:val="none" w:sz="0" w:space="0" w:color="auto"/>
            <w:bottom w:val="none" w:sz="0" w:space="0" w:color="auto"/>
            <w:right w:val="none" w:sz="0" w:space="0" w:color="auto"/>
          </w:divBdr>
        </w:div>
        <w:div w:id="321086416">
          <w:marLeft w:val="0"/>
          <w:marRight w:val="0"/>
          <w:marTop w:val="0"/>
          <w:marBottom w:val="0"/>
          <w:divBdr>
            <w:top w:val="none" w:sz="0" w:space="0" w:color="auto"/>
            <w:left w:val="none" w:sz="0" w:space="0" w:color="auto"/>
            <w:bottom w:val="none" w:sz="0" w:space="0" w:color="auto"/>
            <w:right w:val="none" w:sz="0" w:space="0" w:color="auto"/>
          </w:divBdr>
        </w:div>
      </w:divsChild>
    </w:div>
    <w:div w:id="903955446">
      <w:bodyDiv w:val="1"/>
      <w:marLeft w:val="0"/>
      <w:marRight w:val="0"/>
      <w:marTop w:val="0"/>
      <w:marBottom w:val="0"/>
      <w:divBdr>
        <w:top w:val="none" w:sz="0" w:space="0" w:color="auto"/>
        <w:left w:val="none" w:sz="0" w:space="0" w:color="auto"/>
        <w:bottom w:val="none" w:sz="0" w:space="0" w:color="auto"/>
        <w:right w:val="none" w:sz="0" w:space="0" w:color="auto"/>
      </w:divBdr>
    </w:div>
    <w:div w:id="938489380">
      <w:bodyDiv w:val="1"/>
      <w:marLeft w:val="0"/>
      <w:marRight w:val="0"/>
      <w:marTop w:val="0"/>
      <w:marBottom w:val="0"/>
      <w:divBdr>
        <w:top w:val="none" w:sz="0" w:space="0" w:color="auto"/>
        <w:left w:val="none" w:sz="0" w:space="0" w:color="auto"/>
        <w:bottom w:val="none" w:sz="0" w:space="0" w:color="auto"/>
        <w:right w:val="none" w:sz="0" w:space="0" w:color="auto"/>
      </w:divBdr>
    </w:div>
    <w:div w:id="1204368761">
      <w:bodyDiv w:val="1"/>
      <w:marLeft w:val="0"/>
      <w:marRight w:val="0"/>
      <w:marTop w:val="0"/>
      <w:marBottom w:val="0"/>
      <w:divBdr>
        <w:top w:val="none" w:sz="0" w:space="0" w:color="auto"/>
        <w:left w:val="none" w:sz="0" w:space="0" w:color="auto"/>
        <w:bottom w:val="none" w:sz="0" w:space="0" w:color="auto"/>
        <w:right w:val="none" w:sz="0" w:space="0" w:color="auto"/>
      </w:divBdr>
    </w:div>
    <w:div w:id="1344866422">
      <w:bodyDiv w:val="1"/>
      <w:marLeft w:val="0"/>
      <w:marRight w:val="0"/>
      <w:marTop w:val="0"/>
      <w:marBottom w:val="0"/>
      <w:divBdr>
        <w:top w:val="none" w:sz="0" w:space="0" w:color="auto"/>
        <w:left w:val="none" w:sz="0" w:space="0" w:color="auto"/>
        <w:bottom w:val="none" w:sz="0" w:space="0" w:color="auto"/>
        <w:right w:val="none" w:sz="0" w:space="0" w:color="auto"/>
      </w:divBdr>
    </w:div>
    <w:div w:id="1375888944">
      <w:bodyDiv w:val="1"/>
      <w:marLeft w:val="0"/>
      <w:marRight w:val="0"/>
      <w:marTop w:val="0"/>
      <w:marBottom w:val="0"/>
      <w:divBdr>
        <w:top w:val="none" w:sz="0" w:space="0" w:color="auto"/>
        <w:left w:val="none" w:sz="0" w:space="0" w:color="auto"/>
        <w:bottom w:val="none" w:sz="0" w:space="0" w:color="auto"/>
        <w:right w:val="none" w:sz="0" w:space="0" w:color="auto"/>
      </w:divBdr>
    </w:div>
    <w:div w:id="1466503217">
      <w:bodyDiv w:val="1"/>
      <w:marLeft w:val="0"/>
      <w:marRight w:val="0"/>
      <w:marTop w:val="0"/>
      <w:marBottom w:val="0"/>
      <w:divBdr>
        <w:top w:val="none" w:sz="0" w:space="0" w:color="auto"/>
        <w:left w:val="none" w:sz="0" w:space="0" w:color="auto"/>
        <w:bottom w:val="none" w:sz="0" w:space="0" w:color="auto"/>
        <w:right w:val="none" w:sz="0" w:space="0" w:color="auto"/>
      </w:divBdr>
    </w:div>
    <w:div w:id="1609049184">
      <w:bodyDiv w:val="1"/>
      <w:marLeft w:val="0"/>
      <w:marRight w:val="0"/>
      <w:marTop w:val="0"/>
      <w:marBottom w:val="0"/>
      <w:divBdr>
        <w:top w:val="none" w:sz="0" w:space="0" w:color="auto"/>
        <w:left w:val="none" w:sz="0" w:space="0" w:color="auto"/>
        <w:bottom w:val="none" w:sz="0" w:space="0" w:color="auto"/>
        <w:right w:val="none" w:sz="0" w:space="0" w:color="auto"/>
      </w:divBdr>
    </w:div>
    <w:div w:id="1772553654">
      <w:bodyDiv w:val="1"/>
      <w:marLeft w:val="0"/>
      <w:marRight w:val="0"/>
      <w:marTop w:val="0"/>
      <w:marBottom w:val="0"/>
      <w:divBdr>
        <w:top w:val="none" w:sz="0" w:space="0" w:color="auto"/>
        <w:left w:val="none" w:sz="0" w:space="0" w:color="auto"/>
        <w:bottom w:val="none" w:sz="0" w:space="0" w:color="auto"/>
        <w:right w:val="none" w:sz="0" w:space="0" w:color="auto"/>
      </w:divBdr>
    </w:div>
    <w:div w:id="1814639330">
      <w:bodyDiv w:val="1"/>
      <w:marLeft w:val="0"/>
      <w:marRight w:val="0"/>
      <w:marTop w:val="0"/>
      <w:marBottom w:val="0"/>
      <w:divBdr>
        <w:top w:val="none" w:sz="0" w:space="0" w:color="auto"/>
        <w:left w:val="none" w:sz="0" w:space="0" w:color="auto"/>
        <w:bottom w:val="none" w:sz="0" w:space="0" w:color="auto"/>
        <w:right w:val="none" w:sz="0" w:space="0" w:color="auto"/>
      </w:divBdr>
    </w:div>
    <w:div w:id="1864325316">
      <w:bodyDiv w:val="1"/>
      <w:marLeft w:val="0"/>
      <w:marRight w:val="0"/>
      <w:marTop w:val="0"/>
      <w:marBottom w:val="0"/>
      <w:divBdr>
        <w:top w:val="none" w:sz="0" w:space="0" w:color="auto"/>
        <w:left w:val="none" w:sz="0" w:space="0" w:color="auto"/>
        <w:bottom w:val="none" w:sz="0" w:space="0" w:color="auto"/>
        <w:right w:val="none" w:sz="0" w:space="0" w:color="auto"/>
      </w:divBdr>
    </w:div>
    <w:div w:id="2118137923">
      <w:bodyDiv w:val="1"/>
      <w:marLeft w:val="0"/>
      <w:marRight w:val="0"/>
      <w:marTop w:val="0"/>
      <w:marBottom w:val="0"/>
      <w:divBdr>
        <w:top w:val="none" w:sz="0" w:space="0" w:color="auto"/>
        <w:left w:val="none" w:sz="0" w:space="0" w:color="auto"/>
        <w:bottom w:val="none" w:sz="0" w:space="0" w:color="auto"/>
        <w:right w:val="none" w:sz="0" w:space="0" w:color="auto"/>
      </w:divBdr>
    </w:div>
    <w:div w:id="214403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ggingface.co/doc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thegrenze.com/pages/servej.php?fn=587.pdf&amp;name=Resume%20Parsing%20using%20Natural%20Language%20Processing&amp;id=1418&amp;association=GRENZE&amp;journal=GIJET&amp;year=2023&amp;volume=9&amp;issue=1" TargetMode="External"/><Relationship Id="rId2" Type="http://schemas.openxmlformats.org/officeDocument/2006/relationships/numbering" Target="numbering.xml"/><Relationship Id="rId16" Type="http://schemas.openxmlformats.org/officeDocument/2006/relationships/hyperlink" Target="https://arxiv.org/abs/2010.08240"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researchgate.net/publication/378829570_Applying_BERT-Based_NLP_for_Automated_Resume_Screening_and_Candidate_Rankin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ggingface.co/sentence-transfor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F190D-1309-40A6-8585-20F709005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Pictora.ai Report.docx</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Pictora.ai Report.docx</dc:title>
  <dc:subject/>
  <dc:creator>Fahad Ahmed</dc:creator>
  <cp:keywords/>
  <cp:lastModifiedBy>K213451 Ashesh Kumar</cp:lastModifiedBy>
  <cp:revision>4</cp:revision>
  <dcterms:created xsi:type="dcterms:W3CDTF">2024-12-11T20:56:00Z</dcterms:created>
  <dcterms:modified xsi:type="dcterms:W3CDTF">2024-12-11T20:59:00Z</dcterms:modified>
</cp:coreProperties>
</file>