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4C752" w14:textId="77777777" w:rsidR="00C013D5" w:rsidRDefault="007B51BC">
      <w:pPr>
        <w:spacing w:after="40"/>
      </w:pPr>
      <w:r>
        <w:rPr>
          <w:rFonts w:ascii="Calibri" w:eastAsia="Calibri" w:hAnsi="Calibri"/>
          <w:color w:val="555555"/>
          <w:sz w:val="17"/>
        </w:rPr>
        <w:t>AlgoSmiths  |  Technical Report  |  PRISM-TR-2026-01  |  12 October 2026</w:t>
      </w:r>
    </w:p>
    <w:p w14:paraId="3BDF9742" w14:textId="77777777" w:rsidR="00C013D5" w:rsidRDefault="007B51BC">
      <w:pPr>
        <w:spacing w:after="40"/>
      </w:pPr>
      <w:r>
        <w:rPr>
          <w:rFonts w:ascii="Calibri" w:eastAsia="Calibri" w:hAnsi="Calibri"/>
          <w:b/>
          <w:color w:val="1F3A5F"/>
          <w:sz w:val="36"/>
        </w:rPr>
        <w:t>PRISM: A Persistent, Local Context Layer for AI Coding Agents</w:t>
      </w:r>
    </w:p>
    <w:p w14:paraId="0BBA9A2B" w14:textId="77777777" w:rsidR="00C013D5" w:rsidRDefault="007B51BC">
      <w:pPr>
        <w:spacing w:after="120"/>
      </w:pPr>
      <w:r>
        <w:rPr>
          <w:color w:val="555555"/>
        </w:rPr>
        <w:t>Architecture, test environment and measured token consumption on Claude Code, Codex and Antigravity, with a comparison against Graphify, TokenSave, RTK and AgentMemory</w:t>
      </w:r>
    </w:p>
    <w:p w14:paraId="10B91946" w14:textId="77777777" w:rsidR="00C013D5" w:rsidRDefault="007B51BC">
      <w:pPr>
        <w:pStyle w:val="Heading1"/>
      </w:pPr>
      <w:r>
        <w:t>Abstract</w:t>
      </w:r>
    </w:p>
    <w:p w14:paraId="280B4801" w14:textId="77777777" w:rsidR="00C013D5" w:rsidRDefault="007B51BC">
      <w:pPr>
        <w:jc w:val="both"/>
      </w:pPr>
      <w:r>
        <w:t>AI coding agents spend much of each session locating the code a request concerns, and repeat this in every session. PRISM is a local component that indexes a repository by deterministic static analysis, keeps the index current, and answers a request with a bounded packet of relevant code, exact string matches, callers, tests and impact. It calls no language model, needs no API key and sends no data off the machine. This report summarises its design, the test environment, and the measured change in token con</w:t>
      </w:r>
      <w:r>
        <w:t>sumption. A scripted harness gave reductions of 92% (305-file web application) and 73% (PRISM source), and an increase of 181% on a 12-file fixture. In live campaigns on one repository, total input tokens fell by 50% on Codex, 52% on Claude Code and 79% on Antigravity under the best configuration of each; the Antigravity hook was not delivered, so that figure is not comparable with the others. In a seven-condition comparison on Claude Code, PRISM reduced total input by 33% to 35%, while three of the four ot</w:t>
      </w:r>
      <w:r>
        <w:t>her tools showed higher input than no tool. The results come from one repository and four tasks, were obtained by the authors, and concern token volume, not cost.</w:t>
      </w:r>
    </w:p>
    <w:p w14:paraId="53D62355" w14:textId="77777777" w:rsidR="00C013D5" w:rsidRDefault="007B51BC">
      <w:pPr>
        <w:pStyle w:val="Heading1"/>
      </w:pPr>
      <w:r>
        <w:t>1.  System description</w:t>
      </w:r>
    </w:p>
    <w:p w14:paraId="59164CF8" w14:textId="77777777" w:rsidR="00C013D5" w:rsidRDefault="007B51BC">
      <w:pPr>
        <w:jc w:val="both"/>
      </w:pPr>
      <w:r>
        <w:t>PRISM follows the principle that it performs deterministic analysis and bookkeeping while the agent performs all reasoning. It operates locally and offline, produces byte-identical output for identical source, is enabled per user, and its hooks never interfere with a session (they exit with status zero and are silent on error). Figure 1 summarises the pipeline.</w:t>
      </w:r>
    </w:p>
    <w:p w14:paraId="47939ECF" w14:textId="77777777" w:rsidR="00C013D5" w:rsidRDefault="007B51BC">
      <w:pPr>
        <w:jc w:val="both"/>
      </w:pPr>
      <w:r>
        <w:t>A scan runs ten stages: discovery, language detection, parsing (Python through ast; JavaScript, TypeScript, Go and Java through tree-sitter; Dart, Kotlin and Swift through a declaration scanner), symbol table, import and call graphs with edge confidence, PageRank, extractors (routes, models, configuration, tests, blast radius), health and git analysis, drift detection, and writers that produce the .aicontext/ artifacts and a hashed manifest. Updates re-parse only changed files, and every query first reconci</w:t>
      </w:r>
      <w:r>
        <w:t>les the working tree with the manifest, so freshness does not depend on hooks. Queries are served from a read-only SQLite cache.</w:t>
      </w:r>
    </w:p>
    <w:p w14:paraId="05404771" w14:textId="77777777" w:rsidR="00C013D5" w:rsidRDefault="007B51BC">
      <w:pPr>
        <w:jc w:val="both"/>
      </w:pPr>
      <w:r>
        <w:t>The principal query, prism task, combines exact literal matches (a complete list of occurrences), line-level scoring of candidate files by BM25, and the call graph, and returns a budgeted packet that may include callers with the calling line, tests, the exact test command, a checked patch for explicit value changes, and a completion condition. The packet reaches the agent through the command line, an MCP tool, or a prompt hook that inserts it before the model's first turn. Integrations are provided for Clau</w:t>
      </w:r>
      <w:r>
        <w:t>de Code, Codex, Gemini CLI, Cursor and Antigravity (experimental); Antigravity has no documented prompt hook. The implementation comprises 156 Python modules (about 26,600 lines), 90 test files (about 10,800 lines; 707 passed, 6 skipped in the recorded run) and a 26-file benchmark harness.</w:t>
      </w:r>
    </w:p>
    <w:p w14:paraId="0E015E2B" w14:textId="77777777" w:rsidR="00C013D5" w:rsidRDefault="007B51BC">
      <w:pPr>
        <w:keepNext/>
        <w:spacing w:after="40"/>
        <w:jc w:val="center"/>
      </w:pPr>
      <w:r>
        <w:rPr>
          <w:noProof/>
        </w:rPr>
        <w:drawing>
          <wp:inline distT="0" distB="0" distL="0" distR="0" wp14:anchorId="7FBDEF1B" wp14:editId="348AD1E6">
            <wp:extent cx="4140000" cy="186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pipeline.png"/>
                    <pic:cNvPicPr/>
                  </pic:nvPicPr>
                  <pic:blipFill>
                    <a:blip r:embed="rId8"/>
                    <a:stretch>
                      <a:fillRect/>
                    </a:stretch>
                  </pic:blipFill>
                  <pic:spPr>
                    <a:xfrm>
                      <a:off x="0" y="0"/>
                      <a:ext cx="4140000" cy="1863000"/>
                    </a:xfrm>
                    <a:prstGeom prst="rect">
                      <a:avLst/>
                    </a:prstGeom>
                  </pic:spPr>
                </pic:pic>
              </a:graphicData>
            </a:graphic>
          </wp:inline>
        </w:drawing>
      </w:r>
    </w:p>
    <w:p w14:paraId="6586603A" w14:textId="77777777" w:rsidR="00C013D5" w:rsidRDefault="007B51BC">
      <w:pPr>
        <w:pStyle w:val="Caption"/>
        <w:spacing w:after="80"/>
        <w:jc w:val="center"/>
      </w:pPr>
      <w:r>
        <w:t xml:space="preserve">Figure 1.  </w:t>
      </w:r>
      <w:r>
        <w:rPr>
          <w:b w:val="0"/>
        </w:rPr>
        <w:t>The ten-stage indexing pipeline</w:t>
      </w:r>
    </w:p>
    <w:p w14:paraId="6F266B48" w14:textId="77777777" w:rsidR="00C013D5" w:rsidRDefault="007B51BC">
      <w:pPr>
        <w:pStyle w:val="Heading1"/>
      </w:pPr>
      <w:r>
        <w:t>2.  Test environment and methodology</w:t>
      </w:r>
    </w:p>
    <w:p w14:paraId="2FEE9DAC" w14:textId="77777777" w:rsidR="00C013D5" w:rsidRDefault="007B51BC">
      <w:pPr>
        <w:pStyle w:val="Caption"/>
        <w:keepNext/>
      </w:pPr>
      <w:r>
        <w:t xml:space="preserve">Table 1.  </w:t>
      </w:r>
      <w:r>
        <w:rPr>
          <w:b w:val="0"/>
        </w:rPr>
        <w:t>Test platform and subjects</w:t>
      </w:r>
    </w:p>
    <w:tbl>
      <w:tblPr>
        <w:tblW w:w="0" w:type="auto"/>
        <w:jc w:val="center"/>
        <w:tblLayout w:type="fixed"/>
        <w:tblLook w:val="04A0" w:firstRow="1" w:lastRow="0" w:firstColumn="1" w:lastColumn="0" w:noHBand="0" w:noVBand="1"/>
      </w:tblPr>
      <w:tblGrid>
        <w:gridCol w:w="1814"/>
        <w:gridCol w:w="7824"/>
      </w:tblGrid>
      <w:tr w:rsidR="00C013D5" w14:paraId="0CBFF4CF" w14:textId="77777777">
        <w:trPr>
          <w:cantSplit/>
          <w:tblHeader/>
          <w:jc w:val="center"/>
        </w:trPr>
        <w:tc>
          <w:tcPr>
            <w:tcW w:w="1814" w:type="dxa"/>
            <w:tcBorders>
              <w:top w:val="single" w:sz="8" w:space="0" w:color="1A1A1A"/>
              <w:left w:val="nil"/>
              <w:bottom w:val="single" w:sz="6" w:space="0" w:color="1A1A1A"/>
              <w:right w:val="nil"/>
            </w:tcBorders>
            <w:shd w:val="clear" w:color="auto" w:fill="E7EBF0"/>
          </w:tcPr>
          <w:p w14:paraId="70239457" w14:textId="77777777" w:rsidR="00C013D5" w:rsidRDefault="007B51BC">
            <w:pPr>
              <w:spacing w:after="0" w:line="240" w:lineRule="auto"/>
            </w:pPr>
            <w:r>
              <w:rPr>
                <w:rFonts w:ascii="Calibri" w:eastAsia="Calibri" w:hAnsi="Calibri"/>
                <w:b/>
                <w:sz w:val="16"/>
              </w:rPr>
              <w:t>Item</w:t>
            </w:r>
          </w:p>
        </w:tc>
        <w:tc>
          <w:tcPr>
            <w:tcW w:w="7824" w:type="dxa"/>
            <w:tcBorders>
              <w:top w:val="single" w:sz="8" w:space="0" w:color="1A1A1A"/>
              <w:left w:val="nil"/>
              <w:bottom w:val="single" w:sz="6" w:space="0" w:color="1A1A1A"/>
              <w:right w:val="nil"/>
            </w:tcBorders>
            <w:shd w:val="clear" w:color="auto" w:fill="E7EBF0"/>
          </w:tcPr>
          <w:p w14:paraId="1FFECB0A" w14:textId="77777777" w:rsidR="00C013D5" w:rsidRDefault="007B51BC">
            <w:pPr>
              <w:spacing w:after="0" w:line="240" w:lineRule="auto"/>
            </w:pPr>
            <w:r>
              <w:rPr>
                <w:rFonts w:ascii="Calibri" w:eastAsia="Calibri" w:hAnsi="Calibri"/>
                <w:b/>
                <w:sz w:val="16"/>
              </w:rPr>
              <w:t>Specification</w:t>
            </w:r>
          </w:p>
        </w:tc>
      </w:tr>
      <w:tr w:rsidR="00C013D5" w14:paraId="5EE21D72" w14:textId="77777777">
        <w:trPr>
          <w:cantSplit/>
          <w:jc w:val="center"/>
        </w:trPr>
        <w:tc>
          <w:tcPr>
            <w:tcW w:w="1814" w:type="dxa"/>
            <w:tcBorders>
              <w:top w:val="nil"/>
              <w:left w:val="nil"/>
              <w:bottom w:val="single" w:sz="2" w:space="0" w:color="BBBBBB"/>
              <w:right w:val="nil"/>
            </w:tcBorders>
          </w:tcPr>
          <w:p w14:paraId="3B1F6930" w14:textId="77777777" w:rsidR="00C013D5" w:rsidRDefault="007B51BC">
            <w:pPr>
              <w:spacing w:after="0" w:line="240" w:lineRule="auto"/>
            </w:pPr>
            <w:r>
              <w:rPr>
                <w:rFonts w:ascii="Calibri" w:eastAsia="Calibri" w:hAnsi="Calibri"/>
                <w:sz w:val="16"/>
              </w:rPr>
              <w:t>Hardware</w:t>
            </w:r>
          </w:p>
        </w:tc>
        <w:tc>
          <w:tcPr>
            <w:tcW w:w="7824" w:type="dxa"/>
            <w:tcBorders>
              <w:top w:val="nil"/>
              <w:left w:val="nil"/>
              <w:bottom w:val="single" w:sz="2" w:space="0" w:color="BBBBBB"/>
              <w:right w:val="nil"/>
            </w:tcBorders>
          </w:tcPr>
          <w:p w14:paraId="3F1334EC" w14:textId="77777777" w:rsidR="00C013D5" w:rsidRDefault="007B51BC">
            <w:pPr>
              <w:spacing w:after="0" w:line="240" w:lineRule="auto"/>
            </w:pPr>
            <w:r>
              <w:rPr>
                <w:rFonts w:ascii="Calibri" w:eastAsia="Calibri" w:hAnsi="Calibri"/>
                <w:sz w:val="16"/>
              </w:rPr>
              <w:t>Intel Core i5-12450H (8 cores, 12 threads), 15.7 GB memory, NVIDIA RTX 3050 Laptop GPU 6 GB (one embedding comparison only)</w:t>
            </w:r>
          </w:p>
        </w:tc>
      </w:tr>
      <w:tr w:rsidR="00C013D5" w14:paraId="46BF728A" w14:textId="77777777">
        <w:trPr>
          <w:cantSplit/>
          <w:jc w:val="center"/>
        </w:trPr>
        <w:tc>
          <w:tcPr>
            <w:tcW w:w="1814" w:type="dxa"/>
            <w:tcBorders>
              <w:top w:val="nil"/>
              <w:left w:val="nil"/>
              <w:bottom w:val="single" w:sz="2" w:space="0" w:color="BBBBBB"/>
              <w:right w:val="nil"/>
            </w:tcBorders>
          </w:tcPr>
          <w:p w14:paraId="239084D8" w14:textId="77777777" w:rsidR="00C013D5" w:rsidRDefault="007B51BC">
            <w:pPr>
              <w:spacing w:after="0" w:line="240" w:lineRule="auto"/>
            </w:pPr>
            <w:r>
              <w:rPr>
                <w:rFonts w:ascii="Calibri" w:eastAsia="Calibri" w:hAnsi="Calibri"/>
                <w:sz w:val="16"/>
              </w:rPr>
              <w:t>Software</w:t>
            </w:r>
          </w:p>
        </w:tc>
        <w:tc>
          <w:tcPr>
            <w:tcW w:w="7824" w:type="dxa"/>
            <w:tcBorders>
              <w:top w:val="nil"/>
              <w:left w:val="nil"/>
              <w:bottom w:val="single" w:sz="2" w:space="0" w:color="BBBBBB"/>
              <w:right w:val="nil"/>
            </w:tcBorders>
          </w:tcPr>
          <w:p w14:paraId="7A45118E" w14:textId="77777777" w:rsidR="00C013D5" w:rsidRDefault="007B51BC">
            <w:pPr>
              <w:spacing w:after="0" w:line="240" w:lineRule="auto"/>
            </w:pPr>
            <w:r>
              <w:rPr>
                <w:rFonts w:ascii="Calibri" w:eastAsia="Calibri" w:hAnsi="Calibri"/>
                <w:sz w:val="16"/>
              </w:rPr>
              <w:t>Windows 11 Home 10.0.26200; Python 3.14.4; Node.js 24.14.1; Git 2.53.0</w:t>
            </w:r>
          </w:p>
        </w:tc>
      </w:tr>
      <w:tr w:rsidR="00C013D5" w14:paraId="10FB575B" w14:textId="77777777">
        <w:trPr>
          <w:cantSplit/>
          <w:jc w:val="center"/>
        </w:trPr>
        <w:tc>
          <w:tcPr>
            <w:tcW w:w="1814" w:type="dxa"/>
            <w:tcBorders>
              <w:top w:val="nil"/>
              <w:left w:val="nil"/>
              <w:bottom w:val="single" w:sz="2" w:space="0" w:color="BBBBBB"/>
              <w:right w:val="nil"/>
            </w:tcBorders>
          </w:tcPr>
          <w:p w14:paraId="3999FF03" w14:textId="77777777" w:rsidR="00C013D5" w:rsidRDefault="007B51BC">
            <w:pPr>
              <w:spacing w:after="0" w:line="240" w:lineRule="auto"/>
            </w:pPr>
            <w:r>
              <w:rPr>
                <w:rFonts w:ascii="Calibri" w:eastAsia="Calibri" w:hAnsi="Calibri"/>
                <w:sz w:val="16"/>
              </w:rPr>
              <w:lastRenderedPageBreak/>
              <w:t>Agents and models</w:t>
            </w:r>
          </w:p>
        </w:tc>
        <w:tc>
          <w:tcPr>
            <w:tcW w:w="7824" w:type="dxa"/>
            <w:tcBorders>
              <w:top w:val="nil"/>
              <w:left w:val="nil"/>
              <w:bottom w:val="single" w:sz="2" w:space="0" w:color="BBBBBB"/>
              <w:right w:val="nil"/>
            </w:tcBorders>
          </w:tcPr>
          <w:p w14:paraId="63D8D8A0" w14:textId="77777777" w:rsidR="00C013D5" w:rsidRDefault="007B51BC">
            <w:pPr>
              <w:spacing w:after="0" w:line="240" w:lineRule="auto"/>
            </w:pPr>
            <w:r>
              <w:rPr>
                <w:rFonts w:ascii="Calibri" w:eastAsia="Calibri" w:hAnsi="Calibri"/>
                <w:sz w:val="16"/>
              </w:rPr>
              <w:t>Claude Code with Claude Haiku 5.5; Codex CLI (0.162.1) with gpt-6-luna; Antigravity with Gemini 3.8 Flash (medium); sessions driven non-interactively</w:t>
            </w:r>
          </w:p>
        </w:tc>
      </w:tr>
      <w:tr w:rsidR="00C013D5" w14:paraId="24534E3F" w14:textId="77777777">
        <w:trPr>
          <w:cantSplit/>
          <w:jc w:val="center"/>
        </w:trPr>
        <w:tc>
          <w:tcPr>
            <w:tcW w:w="1814" w:type="dxa"/>
            <w:tcBorders>
              <w:top w:val="nil"/>
              <w:left w:val="nil"/>
              <w:bottom w:val="single" w:sz="2" w:space="0" w:color="BBBBBB"/>
              <w:right w:val="nil"/>
            </w:tcBorders>
          </w:tcPr>
          <w:p w14:paraId="155300BF" w14:textId="77777777" w:rsidR="00C013D5" w:rsidRDefault="007B51BC">
            <w:pPr>
              <w:spacing w:after="0" w:line="240" w:lineRule="auto"/>
            </w:pPr>
            <w:r>
              <w:rPr>
                <w:rFonts w:ascii="Calibri" w:eastAsia="Calibri" w:hAnsi="Calibri"/>
                <w:sz w:val="16"/>
              </w:rPr>
              <w:t>Compared tools</w:t>
            </w:r>
          </w:p>
        </w:tc>
        <w:tc>
          <w:tcPr>
            <w:tcW w:w="7824" w:type="dxa"/>
            <w:tcBorders>
              <w:top w:val="nil"/>
              <w:left w:val="nil"/>
              <w:bottom w:val="single" w:sz="2" w:space="0" w:color="BBBBBB"/>
              <w:right w:val="nil"/>
            </w:tcBorders>
          </w:tcPr>
          <w:p w14:paraId="2C506C31" w14:textId="77777777" w:rsidR="00C013D5" w:rsidRDefault="007B51BC">
            <w:pPr>
              <w:spacing w:after="0" w:line="240" w:lineRule="auto"/>
            </w:pPr>
            <w:r>
              <w:rPr>
                <w:rFonts w:ascii="Calibri" w:eastAsia="Calibri" w:hAnsi="Calibri"/>
                <w:sz w:val="16"/>
              </w:rPr>
              <w:t>TokenSave 7.15.0, Graphify 0.9.85 (local code-only mode), RTK 0.51.0, AgentMemory 0.9.30 (full 54-tool runtime, empty memory)</w:t>
            </w:r>
          </w:p>
        </w:tc>
      </w:tr>
      <w:tr w:rsidR="00C013D5" w14:paraId="61BB3AD8" w14:textId="77777777">
        <w:trPr>
          <w:cantSplit/>
          <w:jc w:val="center"/>
        </w:trPr>
        <w:tc>
          <w:tcPr>
            <w:tcW w:w="1814" w:type="dxa"/>
            <w:tcBorders>
              <w:top w:val="nil"/>
              <w:left w:val="nil"/>
              <w:bottom w:val="single" w:sz="2" w:space="0" w:color="BBBBBB"/>
              <w:right w:val="nil"/>
            </w:tcBorders>
          </w:tcPr>
          <w:p w14:paraId="2AED9470" w14:textId="77777777" w:rsidR="00C013D5" w:rsidRDefault="007B51BC">
            <w:pPr>
              <w:spacing w:after="0" w:line="240" w:lineRule="auto"/>
            </w:pPr>
            <w:r>
              <w:rPr>
                <w:rFonts w:ascii="Calibri" w:eastAsia="Calibri" w:hAnsi="Calibri"/>
                <w:sz w:val="16"/>
              </w:rPr>
              <w:t>Subject</w:t>
            </w:r>
          </w:p>
        </w:tc>
        <w:tc>
          <w:tcPr>
            <w:tcW w:w="7824" w:type="dxa"/>
            <w:tcBorders>
              <w:top w:val="nil"/>
              <w:left w:val="nil"/>
              <w:bottom w:val="single" w:sz="2" w:space="0" w:color="BBBBBB"/>
              <w:right w:val="nil"/>
            </w:tcBorders>
          </w:tcPr>
          <w:p w14:paraId="77646673" w14:textId="77777777" w:rsidR="00C013D5" w:rsidRDefault="007B51BC">
            <w:pPr>
              <w:spacing w:after="0" w:line="240" w:lineRule="auto"/>
            </w:pPr>
            <w:r>
              <w:rPr>
                <w:rFonts w:ascii="Calibri" w:eastAsia="Calibri" w:hAnsi="Calibri"/>
                <w:sz w:val="16"/>
              </w:rPr>
              <w:t>ArogyaTrack (Django, Next.js and Flutter); frozen snapshot copied to a fresh sandbox per session with a private agent home and isolated consent registry</w:t>
            </w:r>
          </w:p>
        </w:tc>
      </w:tr>
      <w:tr w:rsidR="00C013D5" w14:paraId="2291E670" w14:textId="77777777">
        <w:trPr>
          <w:cantSplit/>
          <w:jc w:val="center"/>
        </w:trPr>
        <w:tc>
          <w:tcPr>
            <w:tcW w:w="1814" w:type="dxa"/>
            <w:tcBorders>
              <w:top w:val="nil"/>
              <w:left w:val="nil"/>
              <w:bottom w:val="single" w:sz="2" w:space="0" w:color="BBBBBB"/>
              <w:right w:val="nil"/>
            </w:tcBorders>
          </w:tcPr>
          <w:p w14:paraId="66CD4E0D" w14:textId="77777777" w:rsidR="00C013D5" w:rsidRDefault="007B51BC">
            <w:pPr>
              <w:spacing w:after="0" w:line="240" w:lineRule="auto"/>
            </w:pPr>
            <w:r>
              <w:rPr>
                <w:rFonts w:ascii="Calibri" w:eastAsia="Calibri" w:hAnsi="Calibri"/>
                <w:sz w:val="16"/>
              </w:rPr>
              <w:t>Tasks</w:t>
            </w:r>
          </w:p>
        </w:tc>
        <w:tc>
          <w:tcPr>
            <w:tcW w:w="7824" w:type="dxa"/>
            <w:tcBorders>
              <w:top w:val="nil"/>
              <w:left w:val="nil"/>
              <w:bottom w:val="single" w:sz="2" w:space="0" w:color="BBBBBB"/>
              <w:right w:val="nil"/>
            </w:tcBorders>
          </w:tcPr>
          <w:p w14:paraId="6D3843E7" w14:textId="77777777" w:rsidR="00C013D5" w:rsidRDefault="007B51BC">
            <w:pPr>
              <w:spacing w:after="0" w:line="240" w:lineRule="auto"/>
            </w:pPr>
            <w:r>
              <w:rPr>
                <w:rFonts w:ascii="Calibri" w:eastAsia="Calibri" w:hAnsi="Calibri"/>
                <w:sz w:val="16"/>
              </w:rPr>
              <w:t>t0_orient (name five architecture components); t1_age (change a minimum-age rule in about ten files); t2_webp (add WEBP to two validators); t3_severity (change a severity classification). Success decided by hidden tests</w:t>
            </w:r>
          </w:p>
        </w:tc>
      </w:tr>
      <w:tr w:rsidR="00C013D5" w14:paraId="6EED3F5A" w14:textId="77777777">
        <w:trPr>
          <w:cantSplit/>
          <w:jc w:val="center"/>
        </w:trPr>
        <w:tc>
          <w:tcPr>
            <w:tcW w:w="1814" w:type="dxa"/>
            <w:tcBorders>
              <w:top w:val="nil"/>
              <w:left w:val="nil"/>
              <w:bottom w:val="single" w:sz="8" w:space="0" w:color="1A1A1A"/>
              <w:right w:val="nil"/>
            </w:tcBorders>
          </w:tcPr>
          <w:p w14:paraId="5242115B" w14:textId="77777777" w:rsidR="00C013D5" w:rsidRDefault="007B51BC">
            <w:pPr>
              <w:spacing w:after="0" w:line="240" w:lineRule="auto"/>
            </w:pPr>
            <w:r>
              <w:rPr>
                <w:rFonts w:ascii="Calibri" w:eastAsia="Calibri" w:hAnsi="Calibri"/>
                <w:sz w:val="16"/>
              </w:rPr>
              <w:t>Offline harness</w:t>
            </w:r>
          </w:p>
        </w:tc>
        <w:tc>
          <w:tcPr>
            <w:tcW w:w="7824" w:type="dxa"/>
            <w:tcBorders>
              <w:top w:val="nil"/>
              <w:left w:val="nil"/>
              <w:bottom w:val="single" w:sz="8" w:space="0" w:color="1A1A1A"/>
              <w:right w:val="nil"/>
            </w:tcBorders>
          </w:tcPr>
          <w:p w14:paraId="4BA0B284" w14:textId="77777777" w:rsidR="00C013D5" w:rsidRDefault="007B51BC">
            <w:pPr>
              <w:spacing w:after="0" w:line="240" w:lineRule="auto"/>
            </w:pPr>
            <w:r>
              <w:rPr>
                <w:rFonts w:ascii="Calibri" w:eastAsia="Calibri" w:hAnsi="Calibri"/>
                <w:sz w:val="16"/>
              </w:rPr>
              <w:t>PRISM source, a 305-file Django and React application, a 12-file seeded fixture; tokens estimated as characters divided by four</w:t>
            </w:r>
          </w:p>
        </w:tc>
      </w:tr>
    </w:tbl>
    <w:p w14:paraId="1EA451E3" w14:textId="77777777" w:rsidR="00C013D5" w:rsidRDefault="00C013D5">
      <w:pPr>
        <w:spacing w:after="0" w:line="120" w:lineRule="auto"/>
      </w:pPr>
    </w:p>
    <w:p w14:paraId="20E6446A" w14:textId="77777777" w:rsidR="00C013D5" w:rsidRDefault="007B51BC">
      <w:pPr>
        <w:jc w:val="both"/>
      </w:pPr>
      <w:r>
        <w:t>Platform measurements used five conditions: no PRISM, CLI, MCP, CLI with hook and MCP with hook, with three or five repetitions of each task. The comparison with other tools used seven conditions on Claude Code with five repetitions (140 sessions). Total input is fresh input plus cache creation and cache reads; fresh input excludes cache reads; output is reported separately. Tokens per solved task is the total of all sessions divided by the number solved. Differences use 95% percentile bootstrap intervals (</w:t>
      </w:r>
      <w:r>
        <w:t>4,000 resamples, seed 7, repetitions resampled within the four tasks); an interval including zero is marked n.s. Setup time and login calls are excluded, and no monetary cost is reported.</w:t>
      </w:r>
    </w:p>
    <w:p w14:paraId="3CDB4CE8" w14:textId="77777777" w:rsidR="00C013D5" w:rsidRDefault="007B51BC">
      <w:pPr>
        <w:pStyle w:val="Heading1"/>
      </w:pPr>
      <w:r>
        <w:t>3.  Results</w:t>
      </w:r>
    </w:p>
    <w:p w14:paraId="4422352D" w14:textId="77777777" w:rsidR="00C013D5" w:rsidRDefault="007B51BC">
      <w:pPr>
        <w:pStyle w:val="Heading2"/>
      </w:pPr>
      <w:r>
        <w:t>3.1  Offline orientation harness</w:t>
      </w:r>
    </w:p>
    <w:p w14:paraId="6F5ED177" w14:textId="77777777" w:rsidR="00C013D5" w:rsidRDefault="007B51BC">
      <w:pPr>
        <w:jc w:val="both"/>
      </w:pPr>
      <w:r>
        <w:t>On the web application PRISM reduced orientation tokens by 92% against the baseline (356,657 to 28,202) and by 75% against a best-case baseline that reads only the defining file. On PRISM's own source the reductions were 73% and 15%. On the 12-file fixture it used 181% more tokens, because its fixed overhead of about 1,300 tokens exceeds the size of the code. On the web application, caller files account for 18,307 of the 29,224 baseline tokens per task, against 2,125 with PRISM. The pack listed every caller</w:t>
      </w:r>
      <w:r>
        <w:t xml:space="preserve"> file in 12 of 12 tasks (9 of 10 on PRISM), and the correct file was among the top three search results in 9 of 12 (10 of 10), but the exact function in only 6 of 12 (6 of 10).</w:t>
      </w:r>
    </w:p>
    <w:p w14:paraId="2396C56F" w14:textId="77777777" w:rsidR="00C013D5" w:rsidRDefault="007B51BC">
      <w:pPr>
        <w:pStyle w:val="Caption"/>
        <w:keepNext/>
      </w:pPr>
      <w:r>
        <w:t xml:space="preserve">Table 2.  </w:t>
      </w:r>
      <w:r>
        <w:rPr>
          <w:b w:val="0"/>
        </w:rPr>
        <w:t>Orientation tokens by subject</w:t>
      </w:r>
    </w:p>
    <w:tbl>
      <w:tblPr>
        <w:tblW w:w="0" w:type="auto"/>
        <w:jc w:val="center"/>
        <w:tblLayout w:type="fixed"/>
        <w:tblLook w:val="04A0" w:firstRow="1" w:lastRow="0" w:firstColumn="1" w:lastColumn="0" w:noHBand="0" w:noVBand="1"/>
      </w:tblPr>
      <w:tblGrid>
        <w:gridCol w:w="3969"/>
        <w:gridCol w:w="794"/>
        <w:gridCol w:w="1417"/>
        <w:gridCol w:w="1304"/>
        <w:gridCol w:w="1077"/>
        <w:gridCol w:w="1077"/>
      </w:tblGrid>
      <w:tr w:rsidR="00C013D5" w14:paraId="7F562696" w14:textId="77777777">
        <w:trPr>
          <w:cantSplit/>
          <w:tblHeader/>
          <w:jc w:val="center"/>
        </w:trPr>
        <w:tc>
          <w:tcPr>
            <w:tcW w:w="3969" w:type="dxa"/>
            <w:tcBorders>
              <w:top w:val="single" w:sz="8" w:space="0" w:color="1A1A1A"/>
              <w:left w:val="nil"/>
              <w:bottom w:val="single" w:sz="6" w:space="0" w:color="1A1A1A"/>
              <w:right w:val="nil"/>
            </w:tcBorders>
            <w:shd w:val="clear" w:color="auto" w:fill="E7EBF0"/>
          </w:tcPr>
          <w:p w14:paraId="6A20E8E5" w14:textId="77777777" w:rsidR="00C013D5" w:rsidRDefault="007B51BC">
            <w:pPr>
              <w:spacing w:after="0" w:line="240" w:lineRule="auto"/>
            </w:pPr>
            <w:r>
              <w:rPr>
                <w:rFonts w:ascii="Calibri" w:eastAsia="Calibri" w:hAnsi="Calibri"/>
                <w:b/>
                <w:sz w:val="17"/>
              </w:rPr>
              <w:t>Subject</w:t>
            </w:r>
          </w:p>
        </w:tc>
        <w:tc>
          <w:tcPr>
            <w:tcW w:w="794" w:type="dxa"/>
            <w:tcBorders>
              <w:top w:val="single" w:sz="8" w:space="0" w:color="1A1A1A"/>
              <w:left w:val="nil"/>
              <w:bottom w:val="single" w:sz="6" w:space="0" w:color="1A1A1A"/>
              <w:right w:val="nil"/>
            </w:tcBorders>
            <w:shd w:val="clear" w:color="auto" w:fill="E7EBF0"/>
          </w:tcPr>
          <w:p w14:paraId="0B939487" w14:textId="77777777" w:rsidR="00C013D5" w:rsidRDefault="007B51BC">
            <w:pPr>
              <w:spacing w:after="0" w:line="240" w:lineRule="auto"/>
              <w:jc w:val="right"/>
            </w:pPr>
            <w:r>
              <w:rPr>
                <w:rFonts w:ascii="Calibri" w:eastAsia="Calibri" w:hAnsi="Calibri"/>
                <w:b/>
                <w:sz w:val="17"/>
              </w:rPr>
              <w:t>Tasks</w:t>
            </w:r>
          </w:p>
        </w:tc>
        <w:tc>
          <w:tcPr>
            <w:tcW w:w="1417" w:type="dxa"/>
            <w:tcBorders>
              <w:top w:val="single" w:sz="8" w:space="0" w:color="1A1A1A"/>
              <w:left w:val="nil"/>
              <w:bottom w:val="single" w:sz="6" w:space="0" w:color="1A1A1A"/>
              <w:right w:val="nil"/>
            </w:tcBorders>
            <w:shd w:val="clear" w:color="auto" w:fill="E7EBF0"/>
          </w:tcPr>
          <w:p w14:paraId="37B5B1C5" w14:textId="77777777" w:rsidR="00C013D5" w:rsidRDefault="007B51BC">
            <w:pPr>
              <w:spacing w:after="0" w:line="240" w:lineRule="auto"/>
              <w:jc w:val="right"/>
            </w:pPr>
            <w:r>
              <w:rPr>
                <w:rFonts w:ascii="Calibri" w:eastAsia="Calibri" w:hAnsi="Calibri"/>
                <w:b/>
                <w:sz w:val="17"/>
              </w:rPr>
              <w:t>Without PRISM</w:t>
            </w:r>
          </w:p>
        </w:tc>
        <w:tc>
          <w:tcPr>
            <w:tcW w:w="1304" w:type="dxa"/>
            <w:tcBorders>
              <w:top w:val="single" w:sz="8" w:space="0" w:color="1A1A1A"/>
              <w:left w:val="nil"/>
              <w:bottom w:val="single" w:sz="6" w:space="0" w:color="1A1A1A"/>
              <w:right w:val="nil"/>
            </w:tcBorders>
            <w:shd w:val="clear" w:color="auto" w:fill="E7EBF0"/>
          </w:tcPr>
          <w:p w14:paraId="5071AB48" w14:textId="77777777" w:rsidR="00C013D5" w:rsidRDefault="007B51BC">
            <w:pPr>
              <w:spacing w:after="0" w:line="240" w:lineRule="auto"/>
              <w:jc w:val="right"/>
            </w:pPr>
            <w:r>
              <w:rPr>
                <w:rFonts w:ascii="Calibri" w:eastAsia="Calibri" w:hAnsi="Calibri"/>
                <w:b/>
                <w:sz w:val="17"/>
              </w:rPr>
              <w:t>With PRISM</w:t>
            </w:r>
          </w:p>
        </w:tc>
        <w:tc>
          <w:tcPr>
            <w:tcW w:w="1077" w:type="dxa"/>
            <w:tcBorders>
              <w:top w:val="single" w:sz="8" w:space="0" w:color="1A1A1A"/>
              <w:left w:val="nil"/>
              <w:bottom w:val="single" w:sz="6" w:space="0" w:color="1A1A1A"/>
              <w:right w:val="nil"/>
            </w:tcBorders>
            <w:shd w:val="clear" w:color="auto" w:fill="E7EBF0"/>
          </w:tcPr>
          <w:p w14:paraId="33C4C565" w14:textId="77777777" w:rsidR="00C013D5" w:rsidRDefault="007B51BC">
            <w:pPr>
              <w:spacing w:after="0" w:line="240" w:lineRule="auto"/>
              <w:jc w:val="right"/>
            </w:pPr>
            <w:r>
              <w:rPr>
                <w:rFonts w:ascii="Calibri" w:eastAsia="Calibri" w:hAnsi="Calibri"/>
                <w:b/>
                <w:sz w:val="17"/>
              </w:rPr>
              <w:t>Change</w:t>
            </w:r>
          </w:p>
        </w:tc>
        <w:tc>
          <w:tcPr>
            <w:tcW w:w="1077" w:type="dxa"/>
            <w:tcBorders>
              <w:top w:val="single" w:sz="8" w:space="0" w:color="1A1A1A"/>
              <w:left w:val="nil"/>
              <w:bottom w:val="single" w:sz="6" w:space="0" w:color="1A1A1A"/>
              <w:right w:val="nil"/>
            </w:tcBorders>
            <w:shd w:val="clear" w:color="auto" w:fill="E7EBF0"/>
          </w:tcPr>
          <w:p w14:paraId="1ED57E2C" w14:textId="77777777" w:rsidR="00C013D5" w:rsidRDefault="007B51BC">
            <w:pPr>
              <w:spacing w:after="0" w:line="240" w:lineRule="auto"/>
              <w:jc w:val="right"/>
            </w:pPr>
            <w:r>
              <w:rPr>
                <w:rFonts w:ascii="Calibri" w:eastAsia="Calibri" w:hAnsi="Calibri"/>
                <w:b/>
                <w:sz w:val="17"/>
              </w:rPr>
              <w:t>vs. best case</w:t>
            </w:r>
          </w:p>
        </w:tc>
      </w:tr>
      <w:tr w:rsidR="00C013D5" w14:paraId="2BA78267" w14:textId="77777777">
        <w:trPr>
          <w:cantSplit/>
          <w:jc w:val="center"/>
        </w:trPr>
        <w:tc>
          <w:tcPr>
            <w:tcW w:w="3969" w:type="dxa"/>
            <w:tcBorders>
              <w:top w:val="nil"/>
              <w:left w:val="nil"/>
              <w:bottom w:val="single" w:sz="2" w:space="0" w:color="BBBBBB"/>
              <w:right w:val="nil"/>
            </w:tcBorders>
          </w:tcPr>
          <w:p w14:paraId="27134912" w14:textId="77777777" w:rsidR="00C013D5" w:rsidRDefault="007B51BC">
            <w:pPr>
              <w:spacing w:after="0" w:line="240" w:lineRule="auto"/>
            </w:pPr>
            <w:r>
              <w:rPr>
                <w:rFonts w:ascii="Calibri" w:eastAsia="Calibri" w:hAnsi="Calibri"/>
                <w:sz w:val="17"/>
              </w:rPr>
              <w:t>Django and React application (305 files)</w:t>
            </w:r>
          </w:p>
        </w:tc>
        <w:tc>
          <w:tcPr>
            <w:tcW w:w="794" w:type="dxa"/>
            <w:tcBorders>
              <w:top w:val="nil"/>
              <w:left w:val="nil"/>
              <w:bottom w:val="single" w:sz="2" w:space="0" w:color="BBBBBB"/>
              <w:right w:val="nil"/>
            </w:tcBorders>
          </w:tcPr>
          <w:p w14:paraId="29E705B1" w14:textId="77777777" w:rsidR="00C013D5" w:rsidRDefault="007B51BC">
            <w:pPr>
              <w:spacing w:after="0" w:line="240" w:lineRule="auto"/>
              <w:jc w:val="right"/>
            </w:pPr>
            <w:r>
              <w:rPr>
                <w:rFonts w:ascii="Calibri" w:eastAsia="Calibri" w:hAnsi="Calibri"/>
                <w:sz w:val="17"/>
              </w:rPr>
              <w:t>12</w:t>
            </w:r>
          </w:p>
        </w:tc>
        <w:tc>
          <w:tcPr>
            <w:tcW w:w="1417" w:type="dxa"/>
            <w:tcBorders>
              <w:top w:val="nil"/>
              <w:left w:val="nil"/>
              <w:bottom w:val="single" w:sz="2" w:space="0" w:color="BBBBBB"/>
              <w:right w:val="nil"/>
            </w:tcBorders>
          </w:tcPr>
          <w:p w14:paraId="1ED21C16" w14:textId="77777777" w:rsidR="00C013D5" w:rsidRDefault="007B51BC">
            <w:pPr>
              <w:spacing w:after="0" w:line="240" w:lineRule="auto"/>
              <w:jc w:val="right"/>
            </w:pPr>
            <w:r>
              <w:rPr>
                <w:rFonts w:ascii="Calibri" w:eastAsia="Calibri" w:hAnsi="Calibri"/>
                <w:sz w:val="17"/>
              </w:rPr>
              <w:t>356,657</w:t>
            </w:r>
          </w:p>
        </w:tc>
        <w:tc>
          <w:tcPr>
            <w:tcW w:w="1304" w:type="dxa"/>
            <w:tcBorders>
              <w:top w:val="nil"/>
              <w:left w:val="nil"/>
              <w:bottom w:val="single" w:sz="2" w:space="0" w:color="BBBBBB"/>
              <w:right w:val="nil"/>
            </w:tcBorders>
          </w:tcPr>
          <w:p w14:paraId="7D8C4816" w14:textId="77777777" w:rsidR="00C013D5" w:rsidRDefault="007B51BC">
            <w:pPr>
              <w:spacing w:after="0" w:line="240" w:lineRule="auto"/>
              <w:jc w:val="right"/>
            </w:pPr>
            <w:r>
              <w:rPr>
                <w:rFonts w:ascii="Calibri" w:eastAsia="Calibri" w:hAnsi="Calibri"/>
                <w:sz w:val="17"/>
              </w:rPr>
              <w:t>28,202</w:t>
            </w:r>
          </w:p>
        </w:tc>
        <w:tc>
          <w:tcPr>
            <w:tcW w:w="1077" w:type="dxa"/>
            <w:tcBorders>
              <w:top w:val="nil"/>
              <w:left w:val="nil"/>
              <w:bottom w:val="single" w:sz="2" w:space="0" w:color="BBBBBB"/>
              <w:right w:val="nil"/>
            </w:tcBorders>
          </w:tcPr>
          <w:p w14:paraId="09B67ADE" w14:textId="77777777" w:rsidR="00C013D5" w:rsidRDefault="007B51BC">
            <w:pPr>
              <w:spacing w:after="0" w:line="240" w:lineRule="auto"/>
              <w:jc w:val="right"/>
            </w:pPr>
            <w:r>
              <w:rPr>
                <w:rFonts w:ascii="Calibri" w:eastAsia="Calibri" w:hAnsi="Calibri"/>
                <w:sz w:val="17"/>
              </w:rPr>
              <w:t>−</w:t>
            </w:r>
            <w:r>
              <w:rPr>
                <w:rFonts w:ascii="Calibri" w:eastAsia="Calibri" w:hAnsi="Calibri"/>
                <w:sz w:val="17"/>
              </w:rPr>
              <w:t>92%</w:t>
            </w:r>
          </w:p>
        </w:tc>
        <w:tc>
          <w:tcPr>
            <w:tcW w:w="1077" w:type="dxa"/>
            <w:tcBorders>
              <w:top w:val="nil"/>
              <w:left w:val="nil"/>
              <w:bottom w:val="single" w:sz="2" w:space="0" w:color="BBBBBB"/>
              <w:right w:val="nil"/>
            </w:tcBorders>
          </w:tcPr>
          <w:p w14:paraId="38944854" w14:textId="77777777" w:rsidR="00C013D5" w:rsidRDefault="007B51BC">
            <w:pPr>
              <w:spacing w:after="0" w:line="240" w:lineRule="auto"/>
              <w:jc w:val="right"/>
            </w:pPr>
            <w:r>
              <w:rPr>
                <w:rFonts w:ascii="Calibri" w:eastAsia="Calibri" w:hAnsi="Calibri"/>
                <w:sz w:val="17"/>
              </w:rPr>
              <w:t>−</w:t>
            </w:r>
            <w:r>
              <w:rPr>
                <w:rFonts w:ascii="Calibri" w:eastAsia="Calibri" w:hAnsi="Calibri"/>
                <w:sz w:val="17"/>
              </w:rPr>
              <w:t>75%</w:t>
            </w:r>
          </w:p>
        </w:tc>
      </w:tr>
      <w:tr w:rsidR="00C013D5" w14:paraId="7E42D766" w14:textId="77777777">
        <w:trPr>
          <w:cantSplit/>
          <w:jc w:val="center"/>
        </w:trPr>
        <w:tc>
          <w:tcPr>
            <w:tcW w:w="3969" w:type="dxa"/>
            <w:tcBorders>
              <w:top w:val="nil"/>
              <w:left w:val="nil"/>
              <w:bottom w:val="single" w:sz="2" w:space="0" w:color="BBBBBB"/>
              <w:right w:val="nil"/>
            </w:tcBorders>
          </w:tcPr>
          <w:p w14:paraId="5442729F" w14:textId="77777777" w:rsidR="00C013D5" w:rsidRDefault="007B51BC">
            <w:pPr>
              <w:spacing w:after="0" w:line="240" w:lineRule="auto"/>
            </w:pPr>
            <w:r>
              <w:rPr>
                <w:rFonts w:ascii="Calibri" w:eastAsia="Calibri" w:hAnsi="Calibri"/>
                <w:sz w:val="17"/>
              </w:rPr>
              <w:t>PRISM source (140 files)</w:t>
            </w:r>
          </w:p>
        </w:tc>
        <w:tc>
          <w:tcPr>
            <w:tcW w:w="794" w:type="dxa"/>
            <w:tcBorders>
              <w:top w:val="nil"/>
              <w:left w:val="nil"/>
              <w:bottom w:val="single" w:sz="2" w:space="0" w:color="BBBBBB"/>
              <w:right w:val="nil"/>
            </w:tcBorders>
          </w:tcPr>
          <w:p w14:paraId="1434295D" w14:textId="77777777" w:rsidR="00C013D5" w:rsidRDefault="007B51BC">
            <w:pPr>
              <w:spacing w:after="0" w:line="240" w:lineRule="auto"/>
              <w:jc w:val="right"/>
            </w:pPr>
            <w:r>
              <w:rPr>
                <w:rFonts w:ascii="Calibri" w:eastAsia="Calibri" w:hAnsi="Calibri"/>
                <w:sz w:val="17"/>
              </w:rPr>
              <w:t>10</w:t>
            </w:r>
          </w:p>
        </w:tc>
        <w:tc>
          <w:tcPr>
            <w:tcW w:w="1417" w:type="dxa"/>
            <w:tcBorders>
              <w:top w:val="nil"/>
              <w:left w:val="nil"/>
              <w:bottom w:val="single" w:sz="2" w:space="0" w:color="BBBBBB"/>
              <w:right w:val="nil"/>
            </w:tcBorders>
          </w:tcPr>
          <w:p w14:paraId="302381F8" w14:textId="77777777" w:rsidR="00C013D5" w:rsidRDefault="007B51BC">
            <w:pPr>
              <w:spacing w:after="0" w:line="240" w:lineRule="auto"/>
              <w:jc w:val="right"/>
            </w:pPr>
            <w:r>
              <w:rPr>
                <w:rFonts w:ascii="Calibri" w:eastAsia="Calibri" w:hAnsi="Calibri"/>
                <w:sz w:val="17"/>
              </w:rPr>
              <w:t>105,846</w:t>
            </w:r>
          </w:p>
        </w:tc>
        <w:tc>
          <w:tcPr>
            <w:tcW w:w="1304" w:type="dxa"/>
            <w:tcBorders>
              <w:top w:val="nil"/>
              <w:left w:val="nil"/>
              <w:bottom w:val="single" w:sz="2" w:space="0" w:color="BBBBBB"/>
              <w:right w:val="nil"/>
            </w:tcBorders>
          </w:tcPr>
          <w:p w14:paraId="5D3DCEE0" w14:textId="77777777" w:rsidR="00C013D5" w:rsidRDefault="007B51BC">
            <w:pPr>
              <w:spacing w:after="0" w:line="240" w:lineRule="auto"/>
              <w:jc w:val="right"/>
            </w:pPr>
            <w:r>
              <w:rPr>
                <w:rFonts w:ascii="Calibri" w:eastAsia="Calibri" w:hAnsi="Calibri"/>
                <w:sz w:val="17"/>
              </w:rPr>
              <w:t>28,981</w:t>
            </w:r>
          </w:p>
        </w:tc>
        <w:tc>
          <w:tcPr>
            <w:tcW w:w="1077" w:type="dxa"/>
            <w:tcBorders>
              <w:top w:val="nil"/>
              <w:left w:val="nil"/>
              <w:bottom w:val="single" w:sz="2" w:space="0" w:color="BBBBBB"/>
              <w:right w:val="nil"/>
            </w:tcBorders>
          </w:tcPr>
          <w:p w14:paraId="273641AA" w14:textId="77777777" w:rsidR="00C013D5" w:rsidRDefault="007B51BC">
            <w:pPr>
              <w:spacing w:after="0" w:line="240" w:lineRule="auto"/>
              <w:jc w:val="right"/>
            </w:pPr>
            <w:r>
              <w:rPr>
                <w:rFonts w:ascii="Calibri" w:eastAsia="Calibri" w:hAnsi="Calibri"/>
                <w:sz w:val="17"/>
              </w:rPr>
              <w:t>−</w:t>
            </w:r>
            <w:r>
              <w:rPr>
                <w:rFonts w:ascii="Calibri" w:eastAsia="Calibri" w:hAnsi="Calibri"/>
                <w:sz w:val="17"/>
              </w:rPr>
              <w:t>73%</w:t>
            </w:r>
          </w:p>
        </w:tc>
        <w:tc>
          <w:tcPr>
            <w:tcW w:w="1077" w:type="dxa"/>
            <w:tcBorders>
              <w:top w:val="nil"/>
              <w:left w:val="nil"/>
              <w:bottom w:val="single" w:sz="2" w:space="0" w:color="BBBBBB"/>
              <w:right w:val="nil"/>
            </w:tcBorders>
          </w:tcPr>
          <w:p w14:paraId="6781EBE0" w14:textId="77777777" w:rsidR="00C013D5" w:rsidRDefault="007B51BC">
            <w:pPr>
              <w:spacing w:after="0" w:line="240" w:lineRule="auto"/>
              <w:jc w:val="right"/>
            </w:pPr>
            <w:r>
              <w:rPr>
                <w:rFonts w:ascii="Calibri" w:eastAsia="Calibri" w:hAnsi="Calibri"/>
                <w:sz w:val="17"/>
              </w:rPr>
              <w:t>−</w:t>
            </w:r>
            <w:r>
              <w:rPr>
                <w:rFonts w:ascii="Calibri" w:eastAsia="Calibri" w:hAnsi="Calibri"/>
                <w:sz w:val="17"/>
              </w:rPr>
              <w:t>15%</w:t>
            </w:r>
          </w:p>
        </w:tc>
      </w:tr>
      <w:tr w:rsidR="00C013D5" w14:paraId="562B8F17" w14:textId="77777777">
        <w:trPr>
          <w:cantSplit/>
          <w:jc w:val="center"/>
        </w:trPr>
        <w:tc>
          <w:tcPr>
            <w:tcW w:w="3969" w:type="dxa"/>
            <w:tcBorders>
              <w:top w:val="nil"/>
              <w:left w:val="nil"/>
              <w:bottom w:val="single" w:sz="8" w:space="0" w:color="1A1A1A"/>
              <w:right w:val="nil"/>
            </w:tcBorders>
          </w:tcPr>
          <w:p w14:paraId="654E5AE4" w14:textId="77777777" w:rsidR="00C013D5" w:rsidRDefault="007B51BC">
            <w:pPr>
              <w:spacing w:after="0" w:line="240" w:lineRule="auto"/>
            </w:pPr>
            <w:r>
              <w:rPr>
                <w:rFonts w:ascii="Calibri" w:eastAsia="Calibri" w:hAnsi="Calibri"/>
                <w:sz w:val="17"/>
              </w:rPr>
              <w:t>Seeded fixture (12 files)</w:t>
            </w:r>
          </w:p>
        </w:tc>
        <w:tc>
          <w:tcPr>
            <w:tcW w:w="794" w:type="dxa"/>
            <w:tcBorders>
              <w:top w:val="nil"/>
              <w:left w:val="nil"/>
              <w:bottom w:val="single" w:sz="8" w:space="0" w:color="1A1A1A"/>
              <w:right w:val="nil"/>
            </w:tcBorders>
          </w:tcPr>
          <w:p w14:paraId="0A01B9F8" w14:textId="77777777" w:rsidR="00C013D5" w:rsidRDefault="007B51BC">
            <w:pPr>
              <w:spacing w:after="0" w:line="240" w:lineRule="auto"/>
              <w:jc w:val="right"/>
            </w:pPr>
            <w:r>
              <w:rPr>
                <w:rFonts w:ascii="Calibri" w:eastAsia="Calibri" w:hAnsi="Calibri"/>
                <w:sz w:val="17"/>
              </w:rPr>
              <w:t>5</w:t>
            </w:r>
          </w:p>
        </w:tc>
        <w:tc>
          <w:tcPr>
            <w:tcW w:w="1417" w:type="dxa"/>
            <w:tcBorders>
              <w:top w:val="nil"/>
              <w:left w:val="nil"/>
              <w:bottom w:val="single" w:sz="8" w:space="0" w:color="1A1A1A"/>
              <w:right w:val="nil"/>
            </w:tcBorders>
          </w:tcPr>
          <w:p w14:paraId="7F480A19" w14:textId="77777777" w:rsidR="00C013D5" w:rsidRDefault="007B51BC">
            <w:pPr>
              <w:spacing w:after="0" w:line="240" w:lineRule="auto"/>
              <w:jc w:val="right"/>
            </w:pPr>
            <w:r>
              <w:rPr>
                <w:rFonts w:ascii="Calibri" w:eastAsia="Calibri" w:hAnsi="Calibri"/>
                <w:sz w:val="17"/>
              </w:rPr>
              <w:t>1,115</w:t>
            </w:r>
          </w:p>
        </w:tc>
        <w:tc>
          <w:tcPr>
            <w:tcW w:w="1304" w:type="dxa"/>
            <w:tcBorders>
              <w:top w:val="nil"/>
              <w:left w:val="nil"/>
              <w:bottom w:val="single" w:sz="8" w:space="0" w:color="1A1A1A"/>
              <w:right w:val="nil"/>
            </w:tcBorders>
          </w:tcPr>
          <w:p w14:paraId="09B86B54" w14:textId="77777777" w:rsidR="00C013D5" w:rsidRDefault="007B51BC">
            <w:pPr>
              <w:spacing w:after="0" w:line="240" w:lineRule="auto"/>
              <w:jc w:val="right"/>
            </w:pPr>
            <w:r>
              <w:rPr>
                <w:rFonts w:ascii="Calibri" w:eastAsia="Calibri" w:hAnsi="Calibri"/>
                <w:sz w:val="17"/>
              </w:rPr>
              <w:t>3,136</w:t>
            </w:r>
          </w:p>
        </w:tc>
        <w:tc>
          <w:tcPr>
            <w:tcW w:w="1077" w:type="dxa"/>
            <w:tcBorders>
              <w:top w:val="nil"/>
              <w:left w:val="nil"/>
              <w:bottom w:val="single" w:sz="8" w:space="0" w:color="1A1A1A"/>
              <w:right w:val="nil"/>
            </w:tcBorders>
          </w:tcPr>
          <w:p w14:paraId="02FA2DF1" w14:textId="77777777" w:rsidR="00C013D5" w:rsidRDefault="007B51BC">
            <w:pPr>
              <w:spacing w:after="0" w:line="240" w:lineRule="auto"/>
              <w:jc w:val="right"/>
            </w:pPr>
            <w:r>
              <w:rPr>
                <w:rFonts w:ascii="Calibri" w:eastAsia="Calibri" w:hAnsi="Calibri"/>
                <w:sz w:val="17"/>
              </w:rPr>
              <w:t>+181%</w:t>
            </w:r>
          </w:p>
        </w:tc>
        <w:tc>
          <w:tcPr>
            <w:tcW w:w="1077" w:type="dxa"/>
            <w:tcBorders>
              <w:top w:val="nil"/>
              <w:left w:val="nil"/>
              <w:bottom w:val="single" w:sz="8" w:space="0" w:color="1A1A1A"/>
              <w:right w:val="nil"/>
            </w:tcBorders>
          </w:tcPr>
          <w:p w14:paraId="52C12169" w14:textId="77777777" w:rsidR="00C013D5" w:rsidRDefault="007B51BC">
            <w:pPr>
              <w:spacing w:after="0" w:line="240" w:lineRule="auto"/>
              <w:jc w:val="right"/>
            </w:pPr>
            <w:r>
              <w:rPr>
                <w:rFonts w:ascii="Calibri" w:eastAsia="Calibri" w:hAnsi="Calibri"/>
                <w:sz w:val="17"/>
              </w:rPr>
              <w:t>+223%</w:t>
            </w:r>
          </w:p>
        </w:tc>
      </w:tr>
    </w:tbl>
    <w:p w14:paraId="601D3CF2" w14:textId="77777777" w:rsidR="00C013D5" w:rsidRDefault="00C013D5">
      <w:pPr>
        <w:spacing w:after="0" w:line="120" w:lineRule="auto"/>
      </w:pPr>
    </w:p>
    <w:p w14:paraId="5CB7F6B7" w14:textId="77777777" w:rsidR="00C013D5" w:rsidRDefault="007B51BC">
      <w:pPr>
        <w:jc w:val="both"/>
      </w:pPr>
      <w:r>
        <w:t xml:space="preserve">An earlier edit benchmark (7 October 2026; fifteen agents, five real changes, executable tests) gave, with the prompt hook, 34% less total input, 15% less billable-equivalent input, 30% fewer turns, 89% less tool output and 26% less time at identical correctness; a one-method change that is easy to find by search showed no saving. Internal query time was 1 to 3 ms (95th percentile) on a 50,000-line repository; a full scan took 2.8 s and a one-file update about 0.4 s in process (about 1 s through the hook). </w:t>
      </w:r>
      <w:r>
        <w:t>End-to-end calls on Windows took 0.2 s to 1.0 s, dominated by process start-up; a prepared warm daemon reduced the median of prism task from 562 ms to 351 ms but did not reduce every operation.</w:t>
      </w:r>
    </w:p>
    <w:p w14:paraId="1880AC6A" w14:textId="77777777" w:rsidR="00C013D5" w:rsidRDefault="007B51BC">
      <w:pPr>
        <w:keepNext/>
        <w:spacing w:after="40"/>
        <w:jc w:val="center"/>
      </w:pPr>
      <w:r>
        <w:rPr>
          <w:noProof/>
        </w:rPr>
        <w:drawing>
          <wp:inline distT="0" distB="0" distL="0" distR="0" wp14:anchorId="4CA33E65" wp14:editId="2D9D7A5D">
            <wp:extent cx="3960000" cy="200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orientation.png"/>
                    <pic:cNvPicPr/>
                  </pic:nvPicPr>
                  <pic:blipFill>
                    <a:blip r:embed="rId9"/>
                    <a:stretch>
                      <a:fillRect/>
                    </a:stretch>
                  </pic:blipFill>
                  <pic:spPr>
                    <a:xfrm>
                      <a:off x="0" y="0"/>
                      <a:ext cx="3960000" cy="2006400"/>
                    </a:xfrm>
                    <a:prstGeom prst="rect">
                      <a:avLst/>
                    </a:prstGeom>
                  </pic:spPr>
                </pic:pic>
              </a:graphicData>
            </a:graphic>
          </wp:inline>
        </w:drawing>
      </w:r>
    </w:p>
    <w:p w14:paraId="1B63217F" w14:textId="77777777" w:rsidR="00C013D5" w:rsidRDefault="007B51BC">
      <w:pPr>
        <w:pStyle w:val="Caption"/>
        <w:spacing w:after="80"/>
        <w:jc w:val="center"/>
      </w:pPr>
      <w:r>
        <w:t xml:space="preserve">Figure 2.  </w:t>
      </w:r>
      <w:r>
        <w:rPr>
          <w:b w:val="0"/>
        </w:rPr>
        <w:t>Tokens read to orient, with and without PRISM (logarithmic scale)</w:t>
      </w:r>
    </w:p>
    <w:p w14:paraId="4508C773" w14:textId="77777777" w:rsidR="00C013D5" w:rsidRDefault="007B51BC">
      <w:pPr>
        <w:pStyle w:val="Heading2"/>
      </w:pPr>
      <w:r>
        <w:t>3.2  Token consumption on three agent platforms</w:t>
      </w:r>
    </w:p>
    <w:p w14:paraId="7CD85719" w14:textId="77777777" w:rsidR="00C013D5" w:rsidRDefault="007B51BC">
      <w:pPr>
        <w:jc w:val="both"/>
      </w:pPr>
      <w:r>
        <w:t>Table 3 and Figure 3 give the change in total input relative to the same agent without PRISM. Models differ in caching behaviour, so percentages should not be compared in magnitude across platforms. Codex comprised 100 sessions (five repetitions), Claude Code 60 (three) and Antigravity 60 (three).</w:t>
      </w:r>
    </w:p>
    <w:p w14:paraId="12924F7F" w14:textId="77777777" w:rsidR="00C013D5" w:rsidRDefault="007B51BC">
      <w:pPr>
        <w:pStyle w:val="Caption"/>
        <w:keepNext/>
      </w:pPr>
      <w:r>
        <w:lastRenderedPageBreak/>
        <w:t xml:space="preserve">Table 3.  </w:t>
      </w:r>
      <w:r>
        <w:rPr>
          <w:b w:val="0"/>
        </w:rPr>
        <w:t>Change in total input versus no PRISM, number solved, and hook delivery</w:t>
      </w:r>
    </w:p>
    <w:tbl>
      <w:tblPr>
        <w:tblW w:w="0" w:type="auto"/>
        <w:jc w:val="center"/>
        <w:tblLayout w:type="fixed"/>
        <w:tblLook w:val="04A0" w:firstRow="1" w:lastRow="0" w:firstColumn="1" w:lastColumn="0" w:noHBand="0" w:noVBand="1"/>
      </w:tblPr>
      <w:tblGrid>
        <w:gridCol w:w="1191"/>
        <w:gridCol w:w="1417"/>
        <w:gridCol w:w="1814"/>
        <w:gridCol w:w="1814"/>
        <w:gridCol w:w="1361"/>
        <w:gridCol w:w="850"/>
        <w:gridCol w:w="794"/>
      </w:tblGrid>
      <w:tr w:rsidR="00C013D5" w14:paraId="69728E5E" w14:textId="77777777">
        <w:trPr>
          <w:cantSplit/>
          <w:tblHeader/>
          <w:jc w:val="center"/>
        </w:trPr>
        <w:tc>
          <w:tcPr>
            <w:tcW w:w="1191" w:type="dxa"/>
            <w:tcBorders>
              <w:top w:val="single" w:sz="8" w:space="0" w:color="1A1A1A"/>
              <w:left w:val="nil"/>
              <w:bottom w:val="single" w:sz="6" w:space="0" w:color="1A1A1A"/>
              <w:right w:val="nil"/>
            </w:tcBorders>
            <w:shd w:val="clear" w:color="auto" w:fill="E7EBF0"/>
          </w:tcPr>
          <w:p w14:paraId="120086E4" w14:textId="77777777" w:rsidR="00C013D5" w:rsidRDefault="007B51BC">
            <w:pPr>
              <w:spacing w:after="0" w:line="240" w:lineRule="auto"/>
            </w:pPr>
            <w:r>
              <w:rPr>
                <w:rFonts w:ascii="Calibri" w:eastAsia="Calibri" w:hAnsi="Calibri"/>
                <w:b/>
                <w:sz w:val="15"/>
              </w:rPr>
              <w:t>Platform</w:t>
            </w:r>
          </w:p>
        </w:tc>
        <w:tc>
          <w:tcPr>
            <w:tcW w:w="1417" w:type="dxa"/>
            <w:tcBorders>
              <w:top w:val="single" w:sz="8" w:space="0" w:color="1A1A1A"/>
              <w:left w:val="nil"/>
              <w:bottom w:val="single" w:sz="6" w:space="0" w:color="1A1A1A"/>
              <w:right w:val="nil"/>
            </w:tcBorders>
            <w:shd w:val="clear" w:color="auto" w:fill="E7EBF0"/>
          </w:tcPr>
          <w:p w14:paraId="3943A4CE" w14:textId="77777777" w:rsidR="00C013D5" w:rsidRDefault="007B51BC">
            <w:pPr>
              <w:spacing w:after="0" w:line="240" w:lineRule="auto"/>
            </w:pPr>
            <w:r>
              <w:rPr>
                <w:rFonts w:ascii="Calibri" w:eastAsia="Calibri" w:hAnsi="Calibri"/>
                <w:b/>
                <w:sz w:val="15"/>
              </w:rPr>
              <w:t>Condition</w:t>
            </w:r>
          </w:p>
        </w:tc>
        <w:tc>
          <w:tcPr>
            <w:tcW w:w="1814" w:type="dxa"/>
            <w:tcBorders>
              <w:top w:val="single" w:sz="8" w:space="0" w:color="1A1A1A"/>
              <w:left w:val="nil"/>
              <w:bottom w:val="single" w:sz="6" w:space="0" w:color="1A1A1A"/>
              <w:right w:val="nil"/>
            </w:tcBorders>
            <w:shd w:val="clear" w:color="auto" w:fill="E7EBF0"/>
          </w:tcPr>
          <w:p w14:paraId="731653B7" w14:textId="77777777" w:rsidR="00C013D5" w:rsidRDefault="007B51BC">
            <w:pPr>
              <w:spacing w:after="0" w:line="240" w:lineRule="auto"/>
              <w:jc w:val="right"/>
            </w:pPr>
            <w:r>
              <w:rPr>
                <w:rFonts w:ascii="Calibri" w:eastAsia="Calibri" w:hAnsi="Calibri"/>
                <w:b/>
                <w:sz w:val="15"/>
              </w:rPr>
              <w:t>Total input</w:t>
            </w:r>
          </w:p>
        </w:tc>
        <w:tc>
          <w:tcPr>
            <w:tcW w:w="1814" w:type="dxa"/>
            <w:tcBorders>
              <w:top w:val="single" w:sz="8" w:space="0" w:color="1A1A1A"/>
              <w:left w:val="nil"/>
              <w:bottom w:val="single" w:sz="6" w:space="0" w:color="1A1A1A"/>
              <w:right w:val="nil"/>
            </w:tcBorders>
            <w:shd w:val="clear" w:color="auto" w:fill="E7EBF0"/>
          </w:tcPr>
          <w:p w14:paraId="3A968E5D" w14:textId="77777777" w:rsidR="00C013D5" w:rsidRDefault="007B51BC">
            <w:pPr>
              <w:spacing w:after="0" w:line="240" w:lineRule="auto"/>
              <w:jc w:val="right"/>
            </w:pPr>
            <w:r>
              <w:rPr>
                <w:rFonts w:ascii="Calibri" w:eastAsia="Calibri" w:hAnsi="Calibri"/>
                <w:b/>
                <w:sz w:val="15"/>
              </w:rPr>
              <w:t>Fresh input</w:t>
            </w:r>
          </w:p>
        </w:tc>
        <w:tc>
          <w:tcPr>
            <w:tcW w:w="1361" w:type="dxa"/>
            <w:tcBorders>
              <w:top w:val="single" w:sz="8" w:space="0" w:color="1A1A1A"/>
              <w:left w:val="nil"/>
              <w:bottom w:val="single" w:sz="6" w:space="0" w:color="1A1A1A"/>
              <w:right w:val="nil"/>
            </w:tcBorders>
            <w:shd w:val="clear" w:color="auto" w:fill="E7EBF0"/>
          </w:tcPr>
          <w:p w14:paraId="3CE05B6E" w14:textId="77777777" w:rsidR="00C013D5" w:rsidRDefault="007B51BC">
            <w:pPr>
              <w:spacing w:after="0" w:line="240" w:lineRule="auto"/>
              <w:jc w:val="right"/>
            </w:pPr>
            <w:r>
              <w:rPr>
                <w:rFonts w:ascii="Calibri" w:eastAsia="Calibri" w:hAnsi="Calibri"/>
                <w:b/>
                <w:sz w:val="15"/>
              </w:rPr>
              <w:t>Tokens / solved</w:t>
            </w:r>
          </w:p>
        </w:tc>
        <w:tc>
          <w:tcPr>
            <w:tcW w:w="850" w:type="dxa"/>
            <w:tcBorders>
              <w:top w:val="single" w:sz="8" w:space="0" w:color="1A1A1A"/>
              <w:left w:val="nil"/>
              <w:bottom w:val="single" w:sz="6" w:space="0" w:color="1A1A1A"/>
              <w:right w:val="nil"/>
            </w:tcBorders>
            <w:shd w:val="clear" w:color="auto" w:fill="E7EBF0"/>
          </w:tcPr>
          <w:p w14:paraId="0620560B" w14:textId="77777777" w:rsidR="00C013D5" w:rsidRDefault="007B51BC">
            <w:pPr>
              <w:spacing w:after="0" w:line="240" w:lineRule="auto"/>
              <w:jc w:val="right"/>
            </w:pPr>
            <w:r>
              <w:rPr>
                <w:rFonts w:ascii="Calibri" w:eastAsia="Calibri" w:hAnsi="Calibri"/>
                <w:b/>
                <w:sz w:val="15"/>
              </w:rPr>
              <w:t>Solved</w:t>
            </w:r>
          </w:p>
        </w:tc>
        <w:tc>
          <w:tcPr>
            <w:tcW w:w="794" w:type="dxa"/>
            <w:tcBorders>
              <w:top w:val="single" w:sz="8" w:space="0" w:color="1A1A1A"/>
              <w:left w:val="nil"/>
              <w:bottom w:val="single" w:sz="6" w:space="0" w:color="1A1A1A"/>
              <w:right w:val="nil"/>
            </w:tcBorders>
            <w:shd w:val="clear" w:color="auto" w:fill="E7EBF0"/>
          </w:tcPr>
          <w:p w14:paraId="219197A0" w14:textId="77777777" w:rsidR="00C013D5" w:rsidRDefault="007B51BC">
            <w:pPr>
              <w:spacing w:after="0" w:line="240" w:lineRule="auto"/>
              <w:jc w:val="right"/>
            </w:pPr>
            <w:r>
              <w:rPr>
                <w:rFonts w:ascii="Calibri" w:eastAsia="Calibri" w:hAnsi="Calibri"/>
                <w:b/>
                <w:sz w:val="15"/>
              </w:rPr>
              <w:t>Hook</w:t>
            </w:r>
          </w:p>
        </w:tc>
      </w:tr>
      <w:tr w:rsidR="00C013D5" w14:paraId="6A9C4185" w14:textId="77777777">
        <w:trPr>
          <w:cantSplit/>
          <w:jc w:val="center"/>
        </w:trPr>
        <w:tc>
          <w:tcPr>
            <w:tcW w:w="1191" w:type="dxa"/>
            <w:tcBorders>
              <w:top w:val="nil"/>
              <w:left w:val="nil"/>
              <w:bottom w:val="single" w:sz="2" w:space="0" w:color="BBBBBB"/>
              <w:right w:val="nil"/>
            </w:tcBorders>
          </w:tcPr>
          <w:p w14:paraId="6ACCA3A8" w14:textId="77777777" w:rsidR="00C013D5" w:rsidRDefault="007B51BC">
            <w:pPr>
              <w:spacing w:after="0" w:line="240" w:lineRule="auto"/>
            </w:pPr>
            <w:r>
              <w:rPr>
                <w:rFonts w:ascii="Calibri" w:eastAsia="Calibri" w:hAnsi="Calibri"/>
                <w:sz w:val="15"/>
              </w:rPr>
              <w:t>Codex</w:t>
            </w:r>
          </w:p>
        </w:tc>
        <w:tc>
          <w:tcPr>
            <w:tcW w:w="1417" w:type="dxa"/>
            <w:tcBorders>
              <w:top w:val="nil"/>
              <w:left w:val="nil"/>
              <w:bottom w:val="single" w:sz="2" w:space="0" w:color="BBBBBB"/>
              <w:right w:val="nil"/>
            </w:tcBorders>
          </w:tcPr>
          <w:p w14:paraId="47AF595E" w14:textId="77777777" w:rsidR="00C013D5" w:rsidRDefault="007B51BC">
            <w:pPr>
              <w:spacing w:after="0" w:line="240" w:lineRule="auto"/>
            </w:pPr>
            <w:r>
              <w:rPr>
                <w:rFonts w:ascii="Calibri" w:eastAsia="Calibri" w:hAnsi="Calibri"/>
                <w:sz w:val="15"/>
              </w:rPr>
              <w:t>No PRISM</w:t>
            </w:r>
          </w:p>
        </w:tc>
        <w:tc>
          <w:tcPr>
            <w:tcW w:w="1814" w:type="dxa"/>
            <w:tcBorders>
              <w:top w:val="nil"/>
              <w:left w:val="nil"/>
              <w:bottom w:val="single" w:sz="2" w:space="0" w:color="BBBBBB"/>
              <w:right w:val="nil"/>
            </w:tcBorders>
          </w:tcPr>
          <w:p w14:paraId="2D04565F" w14:textId="77777777" w:rsidR="00C013D5" w:rsidRDefault="007B51BC">
            <w:pPr>
              <w:spacing w:after="0" w:line="240" w:lineRule="auto"/>
              <w:jc w:val="right"/>
            </w:pPr>
            <w:r>
              <w:rPr>
                <w:rFonts w:ascii="Calibri" w:eastAsia="Calibri" w:hAnsi="Calibri"/>
                <w:sz w:val="15"/>
              </w:rPr>
              <w:t>n/a</w:t>
            </w:r>
          </w:p>
        </w:tc>
        <w:tc>
          <w:tcPr>
            <w:tcW w:w="1814" w:type="dxa"/>
            <w:tcBorders>
              <w:top w:val="nil"/>
              <w:left w:val="nil"/>
              <w:bottom w:val="single" w:sz="2" w:space="0" w:color="BBBBBB"/>
              <w:right w:val="nil"/>
            </w:tcBorders>
          </w:tcPr>
          <w:p w14:paraId="1A725195" w14:textId="77777777" w:rsidR="00C013D5" w:rsidRDefault="007B51BC">
            <w:pPr>
              <w:spacing w:after="0" w:line="240" w:lineRule="auto"/>
              <w:jc w:val="right"/>
            </w:pPr>
            <w:r>
              <w:rPr>
                <w:rFonts w:ascii="Calibri" w:eastAsia="Calibri" w:hAnsi="Calibri"/>
                <w:sz w:val="15"/>
              </w:rPr>
              <w:t>n/a</w:t>
            </w:r>
          </w:p>
        </w:tc>
        <w:tc>
          <w:tcPr>
            <w:tcW w:w="1361" w:type="dxa"/>
            <w:tcBorders>
              <w:top w:val="nil"/>
              <w:left w:val="nil"/>
              <w:bottom w:val="single" w:sz="2" w:space="0" w:color="BBBBBB"/>
              <w:right w:val="nil"/>
            </w:tcBorders>
          </w:tcPr>
          <w:p w14:paraId="2EB07727" w14:textId="77777777" w:rsidR="00C013D5" w:rsidRDefault="007B51BC">
            <w:pPr>
              <w:spacing w:after="0" w:line="240" w:lineRule="auto"/>
              <w:jc w:val="right"/>
            </w:pPr>
            <w:r>
              <w:rPr>
                <w:rFonts w:ascii="Calibri" w:eastAsia="Calibri" w:hAnsi="Calibri"/>
                <w:sz w:val="15"/>
              </w:rPr>
              <w:t>203,746</w:t>
            </w:r>
          </w:p>
        </w:tc>
        <w:tc>
          <w:tcPr>
            <w:tcW w:w="850" w:type="dxa"/>
            <w:tcBorders>
              <w:top w:val="nil"/>
              <w:left w:val="nil"/>
              <w:bottom w:val="single" w:sz="2" w:space="0" w:color="BBBBBB"/>
              <w:right w:val="nil"/>
            </w:tcBorders>
          </w:tcPr>
          <w:p w14:paraId="42D7EB95" w14:textId="77777777" w:rsidR="00C013D5" w:rsidRDefault="007B51BC">
            <w:pPr>
              <w:spacing w:after="0" w:line="240" w:lineRule="auto"/>
              <w:jc w:val="right"/>
            </w:pPr>
            <w:r>
              <w:rPr>
                <w:rFonts w:ascii="Calibri" w:eastAsia="Calibri" w:hAnsi="Calibri"/>
                <w:sz w:val="15"/>
              </w:rPr>
              <w:t>18/20</w:t>
            </w:r>
          </w:p>
        </w:tc>
        <w:tc>
          <w:tcPr>
            <w:tcW w:w="794" w:type="dxa"/>
            <w:tcBorders>
              <w:top w:val="nil"/>
              <w:left w:val="nil"/>
              <w:bottom w:val="single" w:sz="2" w:space="0" w:color="BBBBBB"/>
              <w:right w:val="nil"/>
            </w:tcBorders>
          </w:tcPr>
          <w:p w14:paraId="707599DA" w14:textId="77777777" w:rsidR="00C013D5" w:rsidRDefault="007B51BC">
            <w:pPr>
              <w:spacing w:after="0" w:line="240" w:lineRule="auto"/>
              <w:jc w:val="right"/>
            </w:pPr>
            <w:r>
              <w:rPr>
                <w:rFonts w:ascii="Calibri" w:eastAsia="Calibri" w:hAnsi="Calibri"/>
                <w:sz w:val="15"/>
              </w:rPr>
              <w:t>n/a</w:t>
            </w:r>
          </w:p>
        </w:tc>
      </w:tr>
      <w:tr w:rsidR="00C013D5" w14:paraId="11AC2564" w14:textId="77777777">
        <w:trPr>
          <w:cantSplit/>
          <w:jc w:val="center"/>
        </w:trPr>
        <w:tc>
          <w:tcPr>
            <w:tcW w:w="1191" w:type="dxa"/>
            <w:tcBorders>
              <w:top w:val="nil"/>
              <w:left w:val="nil"/>
              <w:bottom w:val="single" w:sz="2" w:space="0" w:color="BBBBBB"/>
              <w:right w:val="nil"/>
            </w:tcBorders>
          </w:tcPr>
          <w:p w14:paraId="078A78F1" w14:textId="77777777" w:rsidR="00C013D5" w:rsidRDefault="00C013D5">
            <w:pPr>
              <w:spacing w:after="0" w:line="240" w:lineRule="auto"/>
            </w:pPr>
          </w:p>
        </w:tc>
        <w:tc>
          <w:tcPr>
            <w:tcW w:w="1417" w:type="dxa"/>
            <w:tcBorders>
              <w:top w:val="nil"/>
              <w:left w:val="nil"/>
              <w:bottom w:val="single" w:sz="2" w:space="0" w:color="BBBBBB"/>
              <w:right w:val="nil"/>
            </w:tcBorders>
          </w:tcPr>
          <w:p w14:paraId="664E5F0F" w14:textId="77777777" w:rsidR="00C013D5" w:rsidRDefault="007B51BC">
            <w:pPr>
              <w:spacing w:after="0" w:line="240" w:lineRule="auto"/>
            </w:pPr>
            <w:r>
              <w:rPr>
                <w:rFonts w:ascii="Calibri" w:eastAsia="Calibri" w:hAnsi="Calibri"/>
                <w:sz w:val="15"/>
              </w:rPr>
              <w:t>CLI</w:t>
            </w:r>
          </w:p>
        </w:tc>
        <w:tc>
          <w:tcPr>
            <w:tcW w:w="1814" w:type="dxa"/>
            <w:tcBorders>
              <w:top w:val="nil"/>
              <w:left w:val="nil"/>
              <w:bottom w:val="single" w:sz="2" w:space="0" w:color="BBBBBB"/>
              <w:right w:val="nil"/>
            </w:tcBorders>
          </w:tcPr>
          <w:p w14:paraId="67A1B46A" w14:textId="77777777" w:rsidR="00C013D5" w:rsidRDefault="007B51BC">
            <w:pPr>
              <w:spacing w:after="0" w:line="240" w:lineRule="auto"/>
              <w:jc w:val="right"/>
            </w:pPr>
            <w:r>
              <w:rPr>
                <w:rFonts w:ascii="Calibri" w:eastAsia="Calibri" w:hAnsi="Calibri"/>
                <w:sz w:val="15"/>
              </w:rPr>
              <w:t>−</w:t>
            </w:r>
            <w:r>
              <w:rPr>
                <w:rFonts w:ascii="Calibri" w:eastAsia="Calibri" w:hAnsi="Calibri"/>
                <w:sz w:val="15"/>
              </w:rPr>
              <w:t>32% (−41 to −23)</w:t>
            </w:r>
          </w:p>
        </w:tc>
        <w:tc>
          <w:tcPr>
            <w:tcW w:w="1814" w:type="dxa"/>
            <w:tcBorders>
              <w:top w:val="nil"/>
              <w:left w:val="nil"/>
              <w:bottom w:val="single" w:sz="2" w:space="0" w:color="BBBBBB"/>
              <w:right w:val="nil"/>
            </w:tcBorders>
          </w:tcPr>
          <w:p w14:paraId="41932AE9" w14:textId="77777777" w:rsidR="00C013D5" w:rsidRDefault="007B51BC">
            <w:pPr>
              <w:spacing w:after="0" w:line="240" w:lineRule="auto"/>
              <w:jc w:val="right"/>
            </w:pPr>
            <w:r>
              <w:rPr>
                <w:rFonts w:ascii="Calibri" w:eastAsia="Calibri" w:hAnsi="Calibri"/>
                <w:sz w:val="15"/>
              </w:rPr>
              <w:t>−</w:t>
            </w:r>
            <w:r>
              <w:rPr>
                <w:rFonts w:ascii="Calibri" w:eastAsia="Calibri" w:hAnsi="Calibri"/>
                <w:sz w:val="15"/>
              </w:rPr>
              <w:t>15% (n.s.)</w:t>
            </w:r>
          </w:p>
        </w:tc>
        <w:tc>
          <w:tcPr>
            <w:tcW w:w="1361" w:type="dxa"/>
            <w:tcBorders>
              <w:top w:val="nil"/>
              <w:left w:val="nil"/>
              <w:bottom w:val="single" w:sz="2" w:space="0" w:color="BBBBBB"/>
              <w:right w:val="nil"/>
            </w:tcBorders>
          </w:tcPr>
          <w:p w14:paraId="45E215C5" w14:textId="77777777" w:rsidR="00C013D5" w:rsidRDefault="007B51BC">
            <w:pPr>
              <w:spacing w:after="0" w:line="240" w:lineRule="auto"/>
              <w:jc w:val="right"/>
            </w:pPr>
            <w:r>
              <w:rPr>
                <w:rFonts w:ascii="Calibri" w:eastAsia="Calibri" w:hAnsi="Calibri"/>
                <w:sz w:val="15"/>
              </w:rPr>
              <w:t>130,428</w:t>
            </w:r>
          </w:p>
        </w:tc>
        <w:tc>
          <w:tcPr>
            <w:tcW w:w="850" w:type="dxa"/>
            <w:tcBorders>
              <w:top w:val="nil"/>
              <w:left w:val="nil"/>
              <w:bottom w:val="single" w:sz="2" w:space="0" w:color="BBBBBB"/>
              <w:right w:val="nil"/>
            </w:tcBorders>
          </w:tcPr>
          <w:p w14:paraId="0D69FA57" w14:textId="77777777" w:rsidR="00C013D5" w:rsidRDefault="007B51BC">
            <w:pPr>
              <w:spacing w:after="0" w:line="240" w:lineRule="auto"/>
              <w:jc w:val="right"/>
            </w:pPr>
            <w:r>
              <w:rPr>
                <w:rFonts w:ascii="Calibri" w:eastAsia="Calibri" w:hAnsi="Calibri"/>
                <w:sz w:val="15"/>
              </w:rPr>
              <w:t>19/20</w:t>
            </w:r>
          </w:p>
        </w:tc>
        <w:tc>
          <w:tcPr>
            <w:tcW w:w="794" w:type="dxa"/>
            <w:tcBorders>
              <w:top w:val="nil"/>
              <w:left w:val="nil"/>
              <w:bottom w:val="single" w:sz="2" w:space="0" w:color="BBBBBB"/>
              <w:right w:val="nil"/>
            </w:tcBorders>
          </w:tcPr>
          <w:p w14:paraId="35B591EE" w14:textId="77777777" w:rsidR="00C013D5" w:rsidRDefault="007B51BC">
            <w:pPr>
              <w:spacing w:after="0" w:line="240" w:lineRule="auto"/>
              <w:jc w:val="right"/>
            </w:pPr>
            <w:r>
              <w:rPr>
                <w:rFonts w:ascii="Calibri" w:eastAsia="Calibri" w:hAnsi="Calibri"/>
                <w:sz w:val="15"/>
              </w:rPr>
              <w:t>n/a</w:t>
            </w:r>
          </w:p>
        </w:tc>
      </w:tr>
      <w:tr w:rsidR="00C013D5" w14:paraId="2A0103FF" w14:textId="77777777">
        <w:trPr>
          <w:cantSplit/>
          <w:jc w:val="center"/>
        </w:trPr>
        <w:tc>
          <w:tcPr>
            <w:tcW w:w="1191" w:type="dxa"/>
            <w:tcBorders>
              <w:top w:val="nil"/>
              <w:left w:val="nil"/>
              <w:bottom w:val="single" w:sz="2" w:space="0" w:color="BBBBBB"/>
              <w:right w:val="nil"/>
            </w:tcBorders>
          </w:tcPr>
          <w:p w14:paraId="14231D36" w14:textId="77777777" w:rsidR="00C013D5" w:rsidRDefault="00C013D5">
            <w:pPr>
              <w:spacing w:after="0" w:line="240" w:lineRule="auto"/>
            </w:pPr>
          </w:p>
        </w:tc>
        <w:tc>
          <w:tcPr>
            <w:tcW w:w="1417" w:type="dxa"/>
            <w:tcBorders>
              <w:top w:val="nil"/>
              <w:left w:val="nil"/>
              <w:bottom w:val="single" w:sz="2" w:space="0" w:color="BBBBBB"/>
              <w:right w:val="nil"/>
            </w:tcBorders>
          </w:tcPr>
          <w:p w14:paraId="222456B8" w14:textId="77777777" w:rsidR="00C013D5" w:rsidRDefault="007B51BC">
            <w:pPr>
              <w:spacing w:after="0" w:line="240" w:lineRule="auto"/>
            </w:pPr>
            <w:r>
              <w:rPr>
                <w:rFonts w:ascii="Calibri" w:eastAsia="Calibri" w:hAnsi="Calibri"/>
                <w:sz w:val="15"/>
              </w:rPr>
              <w:t>MCP</w:t>
            </w:r>
          </w:p>
        </w:tc>
        <w:tc>
          <w:tcPr>
            <w:tcW w:w="1814" w:type="dxa"/>
            <w:tcBorders>
              <w:top w:val="nil"/>
              <w:left w:val="nil"/>
              <w:bottom w:val="single" w:sz="2" w:space="0" w:color="BBBBBB"/>
              <w:right w:val="nil"/>
            </w:tcBorders>
          </w:tcPr>
          <w:p w14:paraId="671F89DD" w14:textId="77777777" w:rsidR="00C013D5" w:rsidRDefault="007B51BC">
            <w:pPr>
              <w:spacing w:after="0" w:line="240" w:lineRule="auto"/>
              <w:jc w:val="right"/>
            </w:pPr>
            <w:r>
              <w:rPr>
                <w:rFonts w:ascii="Calibri" w:eastAsia="Calibri" w:hAnsi="Calibri"/>
                <w:sz w:val="15"/>
              </w:rPr>
              <w:t>−</w:t>
            </w:r>
            <w:r>
              <w:rPr>
                <w:rFonts w:ascii="Calibri" w:eastAsia="Calibri" w:hAnsi="Calibri"/>
                <w:sz w:val="15"/>
              </w:rPr>
              <w:t>7% (n.s.)</w:t>
            </w:r>
          </w:p>
        </w:tc>
        <w:tc>
          <w:tcPr>
            <w:tcW w:w="1814" w:type="dxa"/>
            <w:tcBorders>
              <w:top w:val="nil"/>
              <w:left w:val="nil"/>
              <w:bottom w:val="single" w:sz="2" w:space="0" w:color="BBBBBB"/>
              <w:right w:val="nil"/>
            </w:tcBorders>
          </w:tcPr>
          <w:p w14:paraId="3FF8C5E4" w14:textId="77777777" w:rsidR="00C013D5" w:rsidRDefault="007B51BC">
            <w:pPr>
              <w:spacing w:after="0" w:line="240" w:lineRule="auto"/>
              <w:jc w:val="right"/>
            </w:pPr>
            <w:r>
              <w:rPr>
                <w:rFonts w:ascii="Calibri" w:eastAsia="Calibri" w:hAnsi="Calibri"/>
                <w:sz w:val="15"/>
              </w:rPr>
              <w:t>−</w:t>
            </w:r>
            <w:r>
              <w:rPr>
                <w:rFonts w:ascii="Calibri" w:eastAsia="Calibri" w:hAnsi="Calibri"/>
                <w:sz w:val="15"/>
              </w:rPr>
              <w:t>11% (n.s.)</w:t>
            </w:r>
          </w:p>
        </w:tc>
        <w:tc>
          <w:tcPr>
            <w:tcW w:w="1361" w:type="dxa"/>
            <w:tcBorders>
              <w:top w:val="nil"/>
              <w:left w:val="nil"/>
              <w:bottom w:val="single" w:sz="2" w:space="0" w:color="BBBBBB"/>
              <w:right w:val="nil"/>
            </w:tcBorders>
          </w:tcPr>
          <w:p w14:paraId="45CC972A" w14:textId="77777777" w:rsidR="00C013D5" w:rsidRDefault="007B51BC">
            <w:pPr>
              <w:spacing w:after="0" w:line="240" w:lineRule="auto"/>
              <w:jc w:val="right"/>
            </w:pPr>
            <w:r>
              <w:rPr>
                <w:rFonts w:ascii="Calibri" w:eastAsia="Calibri" w:hAnsi="Calibri"/>
                <w:sz w:val="15"/>
              </w:rPr>
              <w:t>200,151</w:t>
            </w:r>
          </w:p>
        </w:tc>
        <w:tc>
          <w:tcPr>
            <w:tcW w:w="850" w:type="dxa"/>
            <w:tcBorders>
              <w:top w:val="nil"/>
              <w:left w:val="nil"/>
              <w:bottom w:val="single" w:sz="2" w:space="0" w:color="BBBBBB"/>
              <w:right w:val="nil"/>
            </w:tcBorders>
          </w:tcPr>
          <w:p w14:paraId="54D01035" w14:textId="77777777" w:rsidR="00C013D5" w:rsidRDefault="007B51BC">
            <w:pPr>
              <w:spacing w:after="0" w:line="240" w:lineRule="auto"/>
              <w:jc w:val="right"/>
            </w:pPr>
            <w:r>
              <w:rPr>
                <w:rFonts w:ascii="Calibri" w:eastAsia="Calibri" w:hAnsi="Calibri"/>
                <w:sz w:val="15"/>
              </w:rPr>
              <w:t>17/20</w:t>
            </w:r>
          </w:p>
        </w:tc>
        <w:tc>
          <w:tcPr>
            <w:tcW w:w="794" w:type="dxa"/>
            <w:tcBorders>
              <w:top w:val="nil"/>
              <w:left w:val="nil"/>
              <w:bottom w:val="single" w:sz="2" w:space="0" w:color="BBBBBB"/>
              <w:right w:val="nil"/>
            </w:tcBorders>
          </w:tcPr>
          <w:p w14:paraId="4D0A94F3" w14:textId="77777777" w:rsidR="00C013D5" w:rsidRDefault="007B51BC">
            <w:pPr>
              <w:spacing w:after="0" w:line="240" w:lineRule="auto"/>
              <w:jc w:val="right"/>
            </w:pPr>
            <w:r>
              <w:rPr>
                <w:rFonts w:ascii="Calibri" w:eastAsia="Calibri" w:hAnsi="Calibri"/>
                <w:sz w:val="15"/>
              </w:rPr>
              <w:t>n/a</w:t>
            </w:r>
          </w:p>
        </w:tc>
      </w:tr>
      <w:tr w:rsidR="00C013D5" w14:paraId="7002D069" w14:textId="77777777">
        <w:trPr>
          <w:cantSplit/>
          <w:jc w:val="center"/>
        </w:trPr>
        <w:tc>
          <w:tcPr>
            <w:tcW w:w="1191" w:type="dxa"/>
            <w:tcBorders>
              <w:top w:val="nil"/>
              <w:left w:val="nil"/>
              <w:bottom w:val="single" w:sz="2" w:space="0" w:color="BBBBBB"/>
              <w:right w:val="nil"/>
            </w:tcBorders>
          </w:tcPr>
          <w:p w14:paraId="04031FB0" w14:textId="77777777" w:rsidR="00C013D5" w:rsidRDefault="00C013D5">
            <w:pPr>
              <w:spacing w:after="0" w:line="240" w:lineRule="auto"/>
            </w:pPr>
          </w:p>
        </w:tc>
        <w:tc>
          <w:tcPr>
            <w:tcW w:w="1417" w:type="dxa"/>
            <w:tcBorders>
              <w:top w:val="nil"/>
              <w:left w:val="nil"/>
              <w:bottom w:val="single" w:sz="2" w:space="0" w:color="BBBBBB"/>
              <w:right w:val="nil"/>
            </w:tcBorders>
          </w:tcPr>
          <w:p w14:paraId="06E35272" w14:textId="77777777" w:rsidR="00C013D5" w:rsidRDefault="007B51BC">
            <w:pPr>
              <w:spacing w:after="0" w:line="240" w:lineRule="auto"/>
            </w:pPr>
            <w:r>
              <w:rPr>
                <w:rFonts w:ascii="Calibri" w:eastAsia="Calibri" w:hAnsi="Calibri"/>
                <w:sz w:val="15"/>
              </w:rPr>
              <w:t>CLI with hook</w:t>
            </w:r>
          </w:p>
        </w:tc>
        <w:tc>
          <w:tcPr>
            <w:tcW w:w="1814" w:type="dxa"/>
            <w:tcBorders>
              <w:top w:val="nil"/>
              <w:left w:val="nil"/>
              <w:bottom w:val="single" w:sz="2" w:space="0" w:color="BBBBBB"/>
              <w:right w:val="nil"/>
            </w:tcBorders>
          </w:tcPr>
          <w:p w14:paraId="59DE9908" w14:textId="77777777" w:rsidR="00C013D5" w:rsidRDefault="007B51BC">
            <w:pPr>
              <w:spacing w:after="0" w:line="240" w:lineRule="auto"/>
              <w:jc w:val="right"/>
            </w:pPr>
            <w:r>
              <w:rPr>
                <w:rFonts w:ascii="Calibri" w:eastAsia="Calibri" w:hAnsi="Calibri"/>
                <w:sz w:val="15"/>
              </w:rPr>
              <w:t>−</w:t>
            </w:r>
            <w:r>
              <w:rPr>
                <w:rFonts w:ascii="Calibri" w:eastAsia="Calibri" w:hAnsi="Calibri"/>
                <w:sz w:val="15"/>
              </w:rPr>
              <w:t>50% (−58 to −42)</w:t>
            </w:r>
          </w:p>
        </w:tc>
        <w:tc>
          <w:tcPr>
            <w:tcW w:w="1814" w:type="dxa"/>
            <w:tcBorders>
              <w:top w:val="nil"/>
              <w:left w:val="nil"/>
              <w:bottom w:val="single" w:sz="2" w:space="0" w:color="BBBBBB"/>
              <w:right w:val="nil"/>
            </w:tcBorders>
          </w:tcPr>
          <w:p w14:paraId="4BA1BBE5" w14:textId="77777777" w:rsidR="00C013D5" w:rsidRDefault="007B51BC">
            <w:pPr>
              <w:spacing w:after="0" w:line="240" w:lineRule="auto"/>
              <w:jc w:val="right"/>
            </w:pPr>
            <w:r>
              <w:rPr>
                <w:rFonts w:ascii="Calibri" w:eastAsia="Calibri" w:hAnsi="Calibri"/>
                <w:sz w:val="15"/>
              </w:rPr>
              <w:t>−</w:t>
            </w:r>
            <w:r>
              <w:rPr>
                <w:rFonts w:ascii="Calibri" w:eastAsia="Calibri" w:hAnsi="Calibri"/>
                <w:sz w:val="15"/>
              </w:rPr>
              <w:t>28% (−40 to −15)</w:t>
            </w:r>
          </w:p>
        </w:tc>
        <w:tc>
          <w:tcPr>
            <w:tcW w:w="1361" w:type="dxa"/>
            <w:tcBorders>
              <w:top w:val="nil"/>
              <w:left w:val="nil"/>
              <w:bottom w:val="single" w:sz="2" w:space="0" w:color="BBBBBB"/>
              <w:right w:val="nil"/>
            </w:tcBorders>
          </w:tcPr>
          <w:p w14:paraId="16B220ED" w14:textId="77777777" w:rsidR="00C013D5" w:rsidRDefault="007B51BC">
            <w:pPr>
              <w:spacing w:after="0" w:line="240" w:lineRule="auto"/>
              <w:jc w:val="right"/>
            </w:pPr>
            <w:r>
              <w:rPr>
                <w:rFonts w:ascii="Calibri" w:eastAsia="Calibri" w:hAnsi="Calibri"/>
                <w:sz w:val="15"/>
              </w:rPr>
              <w:t>91,109</w:t>
            </w:r>
          </w:p>
        </w:tc>
        <w:tc>
          <w:tcPr>
            <w:tcW w:w="850" w:type="dxa"/>
            <w:tcBorders>
              <w:top w:val="nil"/>
              <w:left w:val="nil"/>
              <w:bottom w:val="single" w:sz="2" w:space="0" w:color="BBBBBB"/>
              <w:right w:val="nil"/>
            </w:tcBorders>
          </w:tcPr>
          <w:p w14:paraId="4AA5EAAE" w14:textId="77777777" w:rsidR="00C013D5" w:rsidRDefault="007B51BC">
            <w:pPr>
              <w:spacing w:after="0" w:line="240" w:lineRule="auto"/>
              <w:jc w:val="right"/>
            </w:pPr>
            <w:r>
              <w:rPr>
                <w:rFonts w:ascii="Calibri" w:eastAsia="Calibri" w:hAnsi="Calibri"/>
                <w:sz w:val="15"/>
              </w:rPr>
              <w:t>20/20</w:t>
            </w:r>
          </w:p>
        </w:tc>
        <w:tc>
          <w:tcPr>
            <w:tcW w:w="794" w:type="dxa"/>
            <w:tcBorders>
              <w:top w:val="nil"/>
              <w:left w:val="nil"/>
              <w:bottom w:val="single" w:sz="2" w:space="0" w:color="BBBBBB"/>
              <w:right w:val="nil"/>
            </w:tcBorders>
          </w:tcPr>
          <w:p w14:paraId="5A28F318" w14:textId="77777777" w:rsidR="00C013D5" w:rsidRDefault="007B51BC">
            <w:pPr>
              <w:spacing w:after="0" w:line="240" w:lineRule="auto"/>
              <w:jc w:val="right"/>
            </w:pPr>
            <w:r>
              <w:rPr>
                <w:rFonts w:ascii="Calibri" w:eastAsia="Calibri" w:hAnsi="Calibri"/>
                <w:sz w:val="15"/>
              </w:rPr>
              <w:t>20/20</w:t>
            </w:r>
          </w:p>
        </w:tc>
      </w:tr>
      <w:tr w:rsidR="00C013D5" w14:paraId="01CBA7DB" w14:textId="77777777">
        <w:trPr>
          <w:cantSplit/>
          <w:jc w:val="center"/>
        </w:trPr>
        <w:tc>
          <w:tcPr>
            <w:tcW w:w="1191" w:type="dxa"/>
            <w:tcBorders>
              <w:top w:val="nil"/>
              <w:left w:val="nil"/>
              <w:bottom w:val="single" w:sz="2" w:space="0" w:color="BBBBBB"/>
              <w:right w:val="nil"/>
            </w:tcBorders>
          </w:tcPr>
          <w:p w14:paraId="37022D2D" w14:textId="77777777" w:rsidR="00C013D5" w:rsidRDefault="00C013D5">
            <w:pPr>
              <w:spacing w:after="0" w:line="240" w:lineRule="auto"/>
            </w:pPr>
          </w:p>
        </w:tc>
        <w:tc>
          <w:tcPr>
            <w:tcW w:w="1417" w:type="dxa"/>
            <w:tcBorders>
              <w:top w:val="nil"/>
              <w:left w:val="nil"/>
              <w:bottom w:val="single" w:sz="2" w:space="0" w:color="BBBBBB"/>
              <w:right w:val="nil"/>
            </w:tcBorders>
          </w:tcPr>
          <w:p w14:paraId="698BF9E0" w14:textId="77777777" w:rsidR="00C013D5" w:rsidRDefault="007B51BC">
            <w:pPr>
              <w:spacing w:after="0" w:line="240" w:lineRule="auto"/>
            </w:pPr>
            <w:r>
              <w:rPr>
                <w:rFonts w:ascii="Calibri" w:eastAsia="Calibri" w:hAnsi="Calibri"/>
                <w:sz w:val="15"/>
              </w:rPr>
              <w:t>MCP with hook</w:t>
            </w:r>
          </w:p>
        </w:tc>
        <w:tc>
          <w:tcPr>
            <w:tcW w:w="1814" w:type="dxa"/>
            <w:tcBorders>
              <w:top w:val="nil"/>
              <w:left w:val="nil"/>
              <w:bottom w:val="single" w:sz="2" w:space="0" w:color="BBBBBB"/>
              <w:right w:val="nil"/>
            </w:tcBorders>
          </w:tcPr>
          <w:p w14:paraId="39FE011C" w14:textId="77777777" w:rsidR="00C013D5" w:rsidRDefault="007B51BC">
            <w:pPr>
              <w:spacing w:after="0" w:line="240" w:lineRule="auto"/>
              <w:jc w:val="right"/>
            </w:pPr>
            <w:r>
              <w:rPr>
                <w:rFonts w:ascii="Calibri" w:eastAsia="Calibri" w:hAnsi="Calibri"/>
                <w:sz w:val="15"/>
              </w:rPr>
              <w:t>−</w:t>
            </w:r>
            <w:r>
              <w:rPr>
                <w:rFonts w:ascii="Calibri" w:eastAsia="Calibri" w:hAnsi="Calibri"/>
                <w:sz w:val="15"/>
              </w:rPr>
              <w:t>42% (−51 to −32)</w:t>
            </w:r>
          </w:p>
        </w:tc>
        <w:tc>
          <w:tcPr>
            <w:tcW w:w="1814" w:type="dxa"/>
            <w:tcBorders>
              <w:top w:val="nil"/>
              <w:left w:val="nil"/>
              <w:bottom w:val="single" w:sz="2" w:space="0" w:color="BBBBBB"/>
              <w:right w:val="nil"/>
            </w:tcBorders>
          </w:tcPr>
          <w:p w14:paraId="607D56E0" w14:textId="77777777" w:rsidR="00C013D5" w:rsidRDefault="007B51BC">
            <w:pPr>
              <w:spacing w:after="0" w:line="240" w:lineRule="auto"/>
              <w:jc w:val="right"/>
            </w:pPr>
            <w:r>
              <w:rPr>
                <w:rFonts w:ascii="Calibri" w:eastAsia="Calibri" w:hAnsi="Calibri"/>
                <w:sz w:val="15"/>
              </w:rPr>
              <w:t>−</w:t>
            </w:r>
            <w:r>
              <w:rPr>
                <w:rFonts w:ascii="Calibri" w:eastAsia="Calibri" w:hAnsi="Calibri"/>
                <w:sz w:val="15"/>
              </w:rPr>
              <w:t>39% (−48 to −29)</w:t>
            </w:r>
          </w:p>
        </w:tc>
        <w:tc>
          <w:tcPr>
            <w:tcW w:w="1361" w:type="dxa"/>
            <w:tcBorders>
              <w:top w:val="nil"/>
              <w:left w:val="nil"/>
              <w:bottom w:val="single" w:sz="2" w:space="0" w:color="BBBBBB"/>
              <w:right w:val="nil"/>
            </w:tcBorders>
          </w:tcPr>
          <w:p w14:paraId="437AC90F" w14:textId="77777777" w:rsidR="00C013D5" w:rsidRDefault="007B51BC">
            <w:pPr>
              <w:spacing w:after="0" w:line="240" w:lineRule="auto"/>
              <w:jc w:val="right"/>
            </w:pPr>
            <w:r>
              <w:rPr>
                <w:rFonts w:ascii="Calibri" w:eastAsia="Calibri" w:hAnsi="Calibri"/>
                <w:sz w:val="15"/>
              </w:rPr>
              <w:t>111,973</w:t>
            </w:r>
          </w:p>
        </w:tc>
        <w:tc>
          <w:tcPr>
            <w:tcW w:w="850" w:type="dxa"/>
            <w:tcBorders>
              <w:top w:val="nil"/>
              <w:left w:val="nil"/>
              <w:bottom w:val="single" w:sz="2" w:space="0" w:color="BBBBBB"/>
              <w:right w:val="nil"/>
            </w:tcBorders>
          </w:tcPr>
          <w:p w14:paraId="58801DB0" w14:textId="77777777" w:rsidR="00C013D5" w:rsidRDefault="007B51BC">
            <w:pPr>
              <w:spacing w:after="0" w:line="240" w:lineRule="auto"/>
              <w:jc w:val="right"/>
            </w:pPr>
            <w:r>
              <w:rPr>
                <w:rFonts w:ascii="Calibri" w:eastAsia="Calibri" w:hAnsi="Calibri"/>
                <w:sz w:val="15"/>
              </w:rPr>
              <w:t>19/20</w:t>
            </w:r>
          </w:p>
        </w:tc>
        <w:tc>
          <w:tcPr>
            <w:tcW w:w="794" w:type="dxa"/>
            <w:tcBorders>
              <w:top w:val="nil"/>
              <w:left w:val="nil"/>
              <w:bottom w:val="single" w:sz="2" w:space="0" w:color="BBBBBB"/>
              <w:right w:val="nil"/>
            </w:tcBorders>
          </w:tcPr>
          <w:p w14:paraId="45FFCF97" w14:textId="77777777" w:rsidR="00C013D5" w:rsidRDefault="007B51BC">
            <w:pPr>
              <w:spacing w:after="0" w:line="240" w:lineRule="auto"/>
              <w:jc w:val="right"/>
            </w:pPr>
            <w:r>
              <w:rPr>
                <w:rFonts w:ascii="Calibri" w:eastAsia="Calibri" w:hAnsi="Calibri"/>
                <w:sz w:val="15"/>
              </w:rPr>
              <w:t>20/20</w:t>
            </w:r>
          </w:p>
        </w:tc>
      </w:tr>
      <w:tr w:rsidR="00C013D5" w14:paraId="40E7696B" w14:textId="77777777">
        <w:trPr>
          <w:cantSplit/>
          <w:jc w:val="center"/>
        </w:trPr>
        <w:tc>
          <w:tcPr>
            <w:tcW w:w="1191" w:type="dxa"/>
            <w:tcBorders>
              <w:top w:val="nil"/>
              <w:left w:val="nil"/>
              <w:bottom w:val="single" w:sz="2" w:space="0" w:color="BBBBBB"/>
              <w:right w:val="nil"/>
            </w:tcBorders>
          </w:tcPr>
          <w:p w14:paraId="7CF3216C" w14:textId="77777777" w:rsidR="00C013D5" w:rsidRDefault="007B51BC">
            <w:pPr>
              <w:spacing w:after="0" w:line="240" w:lineRule="auto"/>
            </w:pPr>
            <w:r>
              <w:rPr>
                <w:rFonts w:ascii="Calibri" w:eastAsia="Calibri" w:hAnsi="Calibri"/>
                <w:sz w:val="15"/>
              </w:rPr>
              <w:t>Claude Code</w:t>
            </w:r>
          </w:p>
        </w:tc>
        <w:tc>
          <w:tcPr>
            <w:tcW w:w="1417" w:type="dxa"/>
            <w:tcBorders>
              <w:top w:val="nil"/>
              <w:left w:val="nil"/>
              <w:bottom w:val="single" w:sz="2" w:space="0" w:color="BBBBBB"/>
              <w:right w:val="nil"/>
            </w:tcBorders>
          </w:tcPr>
          <w:p w14:paraId="1656142A" w14:textId="77777777" w:rsidR="00C013D5" w:rsidRDefault="007B51BC">
            <w:pPr>
              <w:spacing w:after="0" w:line="240" w:lineRule="auto"/>
            </w:pPr>
            <w:r>
              <w:rPr>
                <w:rFonts w:ascii="Calibri" w:eastAsia="Calibri" w:hAnsi="Calibri"/>
                <w:sz w:val="15"/>
              </w:rPr>
              <w:t>No PRISM</w:t>
            </w:r>
          </w:p>
        </w:tc>
        <w:tc>
          <w:tcPr>
            <w:tcW w:w="1814" w:type="dxa"/>
            <w:tcBorders>
              <w:top w:val="nil"/>
              <w:left w:val="nil"/>
              <w:bottom w:val="single" w:sz="2" w:space="0" w:color="BBBBBB"/>
              <w:right w:val="nil"/>
            </w:tcBorders>
          </w:tcPr>
          <w:p w14:paraId="7F505743" w14:textId="77777777" w:rsidR="00C013D5" w:rsidRDefault="007B51BC">
            <w:pPr>
              <w:spacing w:after="0" w:line="240" w:lineRule="auto"/>
              <w:jc w:val="right"/>
            </w:pPr>
            <w:r>
              <w:rPr>
                <w:rFonts w:ascii="Calibri" w:eastAsia="Calibri" w:hAnsi="Calibri"/>
                <w:sz w:val="15"/>
              </w:rPr>
              <w:t>n/a</w:t>
            </w:r>
          </w:p>
        </w:tc>
        <w:tc>
          <w:tcPr>
            <w:tcW w:w="1814" w:type="dxa"/>
            <w:tcBorders>
              <w:top w:val="nil"/>
              <w:left w:val="nil"/>
              <w:bottom w:val="single" w:sz="2" w:space="0" w:color="BBBBBB"/>
              <w:right w:val="nil"/>
            </w:tcBorders>
          </w:tcPr>
          <w:p w14:paraId="48309489" w14:textId="77777777" w:rsidR="00C013D5" w:rsidRDefault="007B51BC">
            <w:pPr>
              <w:spacing w:after="0" w:line="240" w:lineRule="auto"/>
              <w:jc w:val="right"/>
            </w:pPr>
            <w:r>
              <w:rPr>
                <w:rFonts w:ascii="Calibri" w:eastAsia="Calibri" w:hAnsi="Calibri"/>
                <w:sz w:val="15"/>
              </w:rPr>
              <w:t>n/a</w:t>
            </w:r>
          </w:p>
        </w:tc>
        <w:tc>
          <w:tcPr>
            <w:tcW w:w="1361" w:type="dxa"/>
            <w:tcBorders>
              <w:top w:val="nil"/>
              <w:left w:val="nil"/>
              <w:bottom w:val="single" w:sz="2" w:space="0" w:color="BBBBBB"/>
              <w:right w:val="nil"/>
            </w:tcBorders>
          </w:tcPr>
          <w:p w14:paraId="0ABF1487" w14:textId="77777777" w:rsidR="00C013D5" w:rsidRDefault="007B51BC">
            <w:pPr>
              <w:spacing w:after="0" w:line="240" w:lineRule="auto"/>
              <w:jc w:val="right"/>
            </w:pPr>
            <w:r>
              <w:rPr>
                <w:rFonts w:ascii="Calibri" w:eastAsia="Calibri" w:hAnsi="Calibri"/>
                <w:sz w:val="15"/>
              </w:rPr>
              <w:t>422,940</w:t>
            </w:r>
          </w:p>
        </w:tc>
        <w:tc>
          <w:tcPr>
            <w:tcW w:w="850" w:type="dxa"/>
            <w:tcBorders>
              <w:top w:val="nil"/>
              <w:left w:val="nil"/>
              <w:bottom w:val="single" w:sz="2" w:space="0" w:color="BBBBBB"/>
              <w:right w:val="nil"/>
            </w:tcBorders>
          </w:tcPr>
          <w:p w14:paraId="5F8340D4" w14:textId="77777777" w:rsidR="00C013D5" w:rsidRDefault="007B51BC">
            <w:pPr>
              <w:spacing w:after="0" w:line="240" w:lineRule="auto"/>
              <w:jc w:val="right"/>
            </w:pPr>
            <w:r>
              <w:rPr>
                <w:rFonts w:ascii="Calibri" w:eastAsia="Calibri" w:hAnsi="Calibri"/>
                <w:sz w:val="15"/>
              </w:rPr>
              <w:t>9/12</w:t>
            </w:r>
          </w:p>
        </w:tc>
        <w:tc>
          <w:tcPr>
            <w:tcW w:w="794" w:type="dxa"/>
            <w:tcBorders>
              <w:top w:val="nil"/>
              <w:left w:val="nil"/>
              <w:bottom w:val="single" w:sz="2" w:space="0" w:color="BBBBBB"/>
              <w:right w:val="nil"/>
            </w:tcBorders>
          </w:tcPr>
          <w:p w14:paraId="495AF149" w14:textId="77777777" w:rsidR="00C013D5" w:rsidRDefault="007B51BC">
            <w:pPr>
              <w:spacing w:after="0" w:line="240" w:lineRule="auto"/>
              <w:jc w:val="right"/>
            </w:pPr>
            <w:r>
              <w:rPr>
                <w:rFonts w:ascii="Calibri" w:eastAsia="Calibri" w:hAnsi="Calibri"/>
                <w:sz w:val="15"/>
              </w:rPr>
              <w:t>n/a</w:t>
            </w:r>
          </w:p>
        </w:tc>
      </w:tr>
      <w:tr w:rsidR="00C013D5" w14:paraId="63AEAA8F" w14:textId="77777777">
        <w:trPr>
          <w:cantSplit/>
          <w:jc w:val="center"/>
        </w:trPr>
        <w:tc>
          <w:tcPr>
            <w:tcW w:w="1191" w:type="dxa"/>
            <w:tcBorders>
              <w:top w:val="nil"/>
              <w:left w:val="nil"/>
              <w:bottom w:val="single" w:sz="2" w:space="0" w:color="BBBBBB"/>
              <w:right w:val="nil"/>
            </w:tcBorders>
          </w:tcPr>
          <w:p w14:paraId="08C3F6EE" w14:textId="77777777" w:rsidR="00C013D5" w:rsidRDefault="00C013D5">
            <w:pPr>
              <w:spacing w:after="0" w:line="240" w:lineRule="auto"/>
            </w:pPr>
          </w:p>
        </w:tc>
        <w:tc>
          <w:tcPr>
            <w:tcW w:w="1417" w:type="dxa"/>
            <w:tcBorders>
              <w:top w:val="nil"/>
              <w:left w:val="nil"/>
              <w:bottom w:val="single" w:sz="2" w:space="0" w:color="BBBBBB"/>
              <w:right w:val="nil"/>
            </w:tcBorders>
          </w:tcPr>
          <w:p w14:paraId="60E4BFC2" w14:textId="77777777" w:rsidR="00C013D5" w:rsidRDefault="007B51BC">
            <w:pPr>
              <w:spacing w:after="0" w:line="240" w:lineRule="auto"/>
            </w:pPr>
            <w:r>
              <w:rPr>
                <w:rFonts w:ascii="Calibri" w:eastAsia="Calibri" w:hAnsi="Calibri"/>
                <w:sz w:val="15"/>
              </w:rPr>
              <w:t>CLI</w:t>
            </w:r>
          </w:p>
        </w:tc>
        <w:tc>
          <w:tcPr>
            <w:tcW w:w="1814" w:type="dxa"/>
            <w:tcBorders>
              <w:top w:val="nil"/>
              <w:left w:val="nil"/>
              <w:bottom w:val="single" w:sz="2" w:space="0" w:color="BBBBBB"/>
              <w:right w:val="nil"/>
            </w:tcBorders>
          </w:tcPr>
          <w:p w14:paraId="429D5144" w14:textId="77777777" w:rsidR="00C013D5" w:rsidRDefault="007B51BC">
            <w:pPr>
              <w:spacing w:after="0" w:line="240" w:lineRule="auto"/>
              <w:jc w:val="right"/>
            </w:pPr>
            <w:r>
              <w:rPr>
                <w:rFonts w:ascii="Calibri" w:eastAsia="Calibri" w:hAnsi="Calibri"/>
                <w:sz w:val="15"/>
              </w:rPr>
              <w:t>−</w:t>
            </w:r>
            <w:r>
              <w:rPr>
                <w:rFonts w:ascii="Calibri" w:eastAsia="Calibri" w:hAnsi="Calibri"/>
                <w:sz w:val="15"/>
              </w:rPr>
              <w:t>6% (n.s.)</w:t>
            </w:r>
          </w:p>
        </w:tc>
        <w:tc>
          <w:tcPr>
            <w:tcW w:w="1814" w:type="dxa"/>
            <w:tcBorders>
              <w:top w:val="nil"/>
              <w:left w:val="nil"/>
              <w:bottom w:val="single" w:sz="2" w:space="0" w:color="BBBBBB"/>
              <w:right w:val="nil"/>
            </w:tcBorders>
          </w:tcPr>
          <w:p w14:paraId="284364BD" w14:textId="77777777" w:rsidR="00C013D5" w:rsidRDefault="007B51BC">
            <w:pPr>
              <w:spacing w:after="0" w:line="240" w:lineRule="auto"/>
              <w:jc w:val="right"/>
            </w:pPr>
            <w:r>
              <w:rPr>
                <w:rFonts w:ascii="Calibri" w:eastAsia="Calibri" w:hAnsi="Calibri"/>
                <w:sz w:val="15"/>
              </w:rPr>
              <w:t>−</w:t>
            </w:r>
            <w:r>
              <w:rPr>
                <w:rFonts w:ascii="Calibri" w:eastAsia="Calibri" w:hAnsi="Calibri"/>
                <w:sz w:val="15"/>
              </w:rPr>
              <w:t>12% (n.s.)</w:t>
            </w:r>
          </w:p>
        </w:tc>
        <w:tc>
          <w:tcPr>
            <w:tcW w:w="1361" w:type="dxa"/>
            <w:tcBorders>
              <w:top w:val="nil"/>
              <w:left w:val="nil"/>
              <w:bottom w:val="single" w:sz="2" w:space="0" w:color="BBBBBB"/>
              <w:right w:val="nil"/>
            </w:tcBorders>
          </w:tcPr>
          <w:p w14:paraId="3C7C61A1" w14:textId="77777777" w:rsidR="00C013D5" w:rsidRDefault="007B51BC">
            <w:pPr>
              <w:spacing w:after="0" w:line="240" w:lineRule="auto"/>
              <w:jc w:val="right"/>
            </w:pPr>
            <w:r>
              <w:rPr>
                <w:rFonts w:ascii="Calibri" w:eastAsia="Calibri" w:hAnsi="Calibri"/>
                <w:sz w:val="15"/>
              </w:rPr>
              <w:t>296,888</w:t>
            </w:r>
          </w:p>
        </w:tc>
        <w:tc>
          <w:tcPr>
            <w:tcW w:w="850" w:type="dxa"/>
            <w:tcBorders>
              <w:top w:val="nil"/>
              <w:left w:val="nil"/>
              <w:bottom w:val="single" w:sz="2" w:space="0" w:color="BBBBBB"/>
              <w:right w:val="nil"/>
            </w:tcBorders>
          </w:tcPr>
          <w:p w14:paraId="0ABA3575" w14:textId="77777777" w:rsidR="00C013D5" w:rsidRDefault="007B51BC">
            <w:pPr>
              <w:spacing w:after="0" w:line="240" w:lineRule="auto"/>
              <w:jc w:val="right"/>
            </w:pPr>
            <w:r>
              <w:rPr>
                <w:rFonts w:ascii="Calibri" w:eastAsia="Calibri" w:hAnsi="Calibri"/>
                <w:sz w:val="15"/>
              </w:rPr>
              <w:t>12/12</w:t>
            </w:r>
          </w:p>
        </w:tc>
        <w:tc>
          <w:tcPr>
            <w:tcW w:w="794" w:type="dxa"/>
            <w:tcBorders>
              <w:top w:val="nil"/>
              <w:left w:val="nil"/>
              <w:bottom w:val="single" w:sz="2" w:space="0" w:color="BBBBBB"/>
              <w:right w:val="nil"/>
            </w:tcBorders>
          </w:tcPr>
          <w:p w14:paraId="24A1866C" w14:textId="77777777" w:rsidR="00C013D5" w:rsidRDefault="007B51BC">
            <w:pPr>
              <w:spacing w:after="0" w:line="240" w:lineRule="auto"/>
              <w:jc w:val="right"/>
            </w:pPr>
            <w:r>
              <w:rPr>
                <w:rFonts w:ascii="Calibri" w:eastAsia="Calibri" w:hAnsi="Calibri"/>
                <w:sz w:val="15"/>
              </w:rPr>
              <w:t>n/a</w:t>
            </w:r>
          </w:p>
        </w:tc>
      </w:tr>
      <w:tr w:rsidR="00C013D5" w14:paraId="176AC6E1" w14:textId="77777777">
        <w:trPr>
          <w:cantSplit/>
          <w:jc w:val="center"/>
        </w:trPr>
        <w:tc>
          <w:tcPr>
            <w:tcW w:w="1191" w:type="dxa"/>
            <w:tcBorders>
              <w:top w:val="nil"/>
              <w:left w:val="nil"/>
              <w:bottom w:val="single" w:sz="2" w:space="0" w:color="BBBBBB"/>
              <w:right w:val="nil"/>
            </w:tcBorders>
          </w:tcPr>
          <w:p w14:paraId="3ED21B2C" w14:textId="77777777" w:rsidR="00C013D5" w:rsidRDefault="00C013D5">
            <w:pPr>
              <w:spacing w:after="0" w:line="240" w:lineRule="auto"/>
            </w:pPr>
          </w:p>
        </w:tc>
        <w:tc>
          <w:tcPr>
            <w:tcW w:w="1417" w:type="dxa"/>
            <w:tcBorders>
              <w:top w:val="nil"/>
              <w:left w:val="nil"/>
              <w:bottom w:val="single" w:sz="2" w:space="0" w:color="BBBBBB"/>
              <w:right w:val="nil"/>
            </w:tcBorders>
          </w:tcPr>
          <w:p w14:paraId="1D693E0E" w14:textId="77777777" w:rsidR="00C013D5" w:rsidRDefault="007B51BC">
            <w:pPr>
              <w:spacing w:after="0" w:line="240" w:lineRule="auto"/>
            </w:pPr>
            <w:r>
              <w:rPr>
                <w:rFonts w:ascii="Calibri" w:eastAsia="Calibri" w:hAnsi="Calibri"/>
                <w:sz w:val="15"/>
              </w:rPr>
              <w:t>MCP</w:t>
            </w:r>
          </w:p>
        </w:tc>
        <w:tc>
          <w:tcPr>
            <w:tcW w:w="1814" w:type="dxa"/>
            <w:tcBorders>
              <w:top w:val="nil"/>
              <w:left w:val="nil"/>
              <w:bottom w:val="single" w:sz="2" w:space="0" w:color="BBBBBB"/>
              <w:right w:val="nil"/>
            </w:tcBorders>
          </w:tcPr>
          <w:p w14:paraId="697E551B" w14:textId="77777777" w:rsidR="00C013D5" w:rsidRDefault="007B51BC">
            <w:pPr>
              <w:spacing w:after="0" w:line="240" w:lineRule="auto"/>
              <w:jc w:val="right"/>
            </w:pPr>
            <w:r>
              <w:rPr>
                <w:rFonts w:ascii="Calibri" w:eastAsia="Calibri" w:hAnsi="Calibri"/>
                <w:sz w:val="15"/>
              </w:rPr>
              <w:t>−</w:t>
            </w:r>
            <w:r>
              <w:rPr>
                <w:rFonts w:ascii="Calibri" w:eastAsia="Calibri" w:hAnsi="Calibri"/>
                <w:sz w:val="15"/>
              </w:rPr>
              <w:t>41% (−50 to −29)</w:t>
            </w:r>
          </w:p>
        </w:tc>
        <w:tc>
          <w:tcPr>
            <w:tcW w:w="1814" w:type="dxa"/>
            <w:tcBorders>
              <w:top w:val="nil"/>
              <w:left w:val="nil"/>
              <w:bottom w:val="single" w:sz="2" w:space="0" w:color="BBBBBB"/>
              <w:right w:val="nil"/>
            </w:tcBorders>
          </w:tcPr>
          <w:p w14:paraId="2E93EB97" w14:textId="77777777" w:rsidR="00C013D5" w:rsidRDefault="007B51BC">
            <w:pPr>
              <w:spacing w:after="0" w:line="240" w:lineRule="auto"/>
              <w:jc w:val="right"/>
            </w:pPr>
            <w:r>
              <w:rPr>
                <w:rFonts w:ascii="Calibri" w:eastAsia="Calibri" w:hAnsi="Calibri"/>
                <w:sz w:val="15"/>
              </w:rPr>
              <w:t>−</w:t>
            </w:r>
            <w:r>
              <w:rPr>
                <w:rFonts w:ascii="Calibri" w:eastAsia="Calibri" w:hAnsi="Calibri"/>
                <w:sz w:val="15"/>
              </w:rPr>
              <w:t>45% (−50 to −40)</w:t>
            </w:r>
          </w:p>
        </w:tc>
        <w:tc>
          <w:tcPr>
            <w:tcW w:w="1361" w:type="dxa"/>
            <w:tcBorders>
              <w:top w:val="nil"/>
              <w:left w:val="nil"/>
              <w:bottom w:val="single" w:sz="2" w:space="0" w:color="BBBBBB"/>
              <w:right w:val="nil"/>
            </w:tcBorders>
          </w:tcPr>
          <w:p w14:paraId="7BC1C037" w14:textId="77777777" w:rsidR="00C013D5" w:rsidRDefault="007B51BC">
            <w:pPr>
              <w:spacing w:after="0" w:line="240" w:lineRule="auto"/>
              <w:jc w:val="right"/>
            </w:pPr>
            <w:r>
              <w:rPr>
                <w:rFonts w:ascii="Calibri" w:eastAsia="Calibri" w:hAnsi="Calibri"/>
                <w:sz w:val="15"/>
              </w:rPr>
              <w:t>186,626</w:t>
            </w:r>
          </w:p>
        </w:tc>
        <w:tc>
          <w:tcPr>
            <w:tcW w:w="850" w:type="dxa"/>
            <w:tcBorders>
              <w:top w:val="nil"/>
              <w:left w:val="nil"/>
              <w:bottom w:val="single" w:sz="2" w:space="0" w:color="BBBBBB"/>
              <w:right w:val="nil"/>
            </w:tcBorders>
          </w:tcPr>
          <w:p w14:paraId="52F7FF4E" w14:textId="77777777" w:rsidR="00C013D5" w:rsidRDefault="007B51BC">
            <w:pPr>
              <w:spacing w:after="0" w:line="240" w:lineRule="auto"/>
              <w:jc w:val="right"/>
            </w:pPr>
            <w:r>
              <w:rPr>
                <w:rFonts w:ascii="Calibri" w:eastAsia="Calibri" w:hAnsi="Calibri"/>
                <w:sz w:val="15"/>
              </w:rPr>
              <w:t>12/12</w:t>
            </w:r>
          </w:p>
        </w:tc>
        <w:tc>
          <w:tcPr>
            <w:tcW w:w="794" w:type="dxa"/>
            <w:tcBorders>
              <w:top w:val="nil"/>
              <w:left w:val="nil"/>
              <w:bottom w:val="single" w:sz="2" w:space="0" w:color="BBBBBB"/>
              <w:right w:val="nil"/>
            </w:tcBorders>
          </w:tcPr>
          <w:p w14:paraId="0F0A40F6" w14:textId="77777777" w:rsidR="00C013D5" w:rsidRDefault="007B51BC">
            <w:pPr>
              <w:spacing w:after="0" w:line="240" w:lineRule="auto"/>
              <w:jc w:val="right"/>
            </w:pPr>
            <w:r>
              <w:rPr>
                <w:rFonts w:ascii="Calibri" w:eastAsia="Calibri" w:hAnsi="Calibri"/>
                <w:sz w:val="15"/>
              </w:rPr>
              <w:t>n/a</w:t>
            </w:r>
          </w:p>
        </w:tc>
      </w:tr>
      <w:tr w:rsidR="00C013D5" w14:paraId="6342F93B" w14:textId="77777777">
        <w:trPr>
          <w:cantSplit/>
          <w:jc w:val="center"/>
        </w:trPr>
        <w:tc>
          <w:tcPr>
            <w:tcW w:w="1191" w:type="dxa"/>
            <w:tcBorders>
              <w:top w:val="nil"/>
              <w:left w:val="nil"/>
              <w:bottom w:val="single" w:sz="2" w:space="0" w:color="BBBBBB"/>
              <w:right w:val="nil"/>
            </w:tcBorders>
          </w:tcPr>
          <w:p w14:paraId="765C7157" w14:textId="77777777" w:rsidR="00C013D5" w:rsidRDefault="00C013D5">
            <w:pPr>
              <w:spacing w:after="0" w:line="240" w:lineRule="auto"/>
            </w:pPr>
          </w:p>
        </w:tc>
        <w:tc>
          <w:tcPr>
            <w:tcW w:w="1417" w:type="dxa"/>
            <w:tcBorders>
              <w:top w:val="nil"/>
              <w:left w:val="nil"/>
              <w:bottom w:val="single" w:sz="2" w:space="0" w:color="BBBBBB"/>
              <w:right w:val="nil"/>
            </w:tcBorders>
          </w:tcPr>
          <w:p w14:paraId="5374FB02" w14:textId="77777777" w:rsidR="00C013D5" w:rsidRDefault="007B51BC">
            <w:pPr>
              <w:spacing w:after="0" w:line="240" w:lineRule="auto"/>
            </w:pPr>
            <w:r>
              <w:rPr>
                <w:rFonts w:ascii="Calibri" w:eastAsia="Calibri" w:hAnsi="Calibri"/>
                <w:sz w:val="15"/>
              </w:rPr>
              <w:t>CLI with hook</w:t>
            </w:r>
          </w:p>
        </w:tc>
        <w:tc>
          <w:tcPr>
            <w:tcW w:w="1814" w:type="dxa"/>
            <w:tcBorders>
              <w:top w:val="nil"/>
              <w:left w:val="nil"/>
              <w:bottom w:val="single" w:sz="2" w:space="0" w:color="BBBBBB"/>
              <w:right w:val="nil"/>
            </w:tcBorders>
          </w:tcPr>
          <w:p w14:paraId="49CE64DA" w14:textId="77777777" w:rsidR="00C013D5" w:rsidRDefault="007B51BC">
            <w:pPr>
              <w:spacing w:after="0" w:line="240" w:lineRule="auto"/>
              <w:jc w:val="right"/>
            </w:pPr>
            <w:r>
              <w:rPr>
                <w:rFonts w:ascii="Calibri" w:eastAsia="Calibri" w:hAnsi="Calibri"/>
                <w:sz w:val="15"/>
              </w:rPr>
              <w:t>−</w:t>
            </w:r>
            <w:r>
              <w:rPr>
                <w:rFonts w:ascii="Calibri" w:eastAsia="Calibri" w:hAnsi="Calibri"/>
                <w:sz w:val="15"/>
              </w:rPr>
              <w:t>52% (−59 to −42)</w:t>
            </w:r>
          </w:p>
        </w:tc>
        <w:tc>
          <w:tcPr>
            <w:tcW w:w="1814" w:type="dxa"/>
            <w:tcBorders>
              <w:top w:val="nil"/>
              <w:left w:val="nil"/>
              <w:bottom w:val="single" w:sz="2" w:space="0" w:color="BBBBBB"/>
              <w:right w:val="nil"/>
            </w:tcBorders>
          </w:tcPr>
          <w:p w14:paraId="0DFFD2F8" w14:textId="77777777" w:rsidR="00C013D5" w:rsidRDefault="007B51BC">
            <w:pPr>
              <w:spacing w:after="0" w:line="240" w:lineRule="auto"/>
              <w:jc w:val="right"/>
            </w:pPr>
            <w:r>
              <w:rPr>
                <w:rFonts w:ascii="Calibri" w:eastAsia="Calibri" w:hAnsi="Calibri"/>
                <w:sz w:val="15"/>
              </w:rPr>
              <w:t>−</w:t>
            </w:r>
            <w:r>
              <w:rPr>
                <w:rFonts w:ascii="Calibri" w:eastAsia="Calibri" w:hAnsi="Calibri"/>
                <w:sz w:val="15"/>
              </w:rPr>
              <w:t>32% (−37 to −28)</w:t>
            </w:r>
          </w:p>
        </w:tc>
        <w:tc>
          <w:tcPr>
            <w:tcW w:w="1361" w:type="dxa"/>
            <w:tcBorders>
              <w:top w:val="nil"/>
              <w:left w:val="nil"/>
              <w:bottom w:val="single" w:sz="2" w:space="0" w:color="BBBBBB"/>
              <w:right w:val="nil"/>
            </w:tcBorders>
          </w:tcPr>
          <w:p w14:paraId="2A4D2A6B" w14:textId="77777777" w:rsidR="00C013D5" w:rsidRDefault="007B51BC">
            <w:pPr>
              <w:spacing w:after="0" w:line="240" w:lineRule="auto"/>
              <w:jc w:val="right"/>
            </w:pPr>
            <w:r>
              <w:rPr>
                <w:rFonts w:ascii="Calibri" w:eastAsia="Calibri" w:hAnsi="Calibri"/>
                <w:sz w:val="15"/>
              </w:rPr>
              <w:t>153,584</w:t>
            </w:r>
          </w:p>
        </w:tc>
        <w:tc>
          <w:tcPr>
            <w:tcW w:w="850" w:type="dxa"/>
            <w:tcBorders>
              <w:top w:val="nil"/>
              <w:left w:val="nil"/>
              <w:bottom w:val="single" w:sz="2" w:space="0" w:color="BBBBBB"/>
              <w:right w:val="nil"/>
            </w:tcBorders>
          </w:tcPr>
          <w:p w14:paraId="6D6118CB" w14:textId="77777777" w:rsidR="00C013D5" w:rsidRDefault="007B51BC">
            <w:pPr>
              <w:spacing w:after="0" w:line="240" w:lineRule="auto"/>
              <w:jc w:val="right"/>
            </w:pPr>
            <w:r>
              <w:rPr>
                <w:rFonts w:ascii="Calibri" w:eastAsia="Calibri" w:hAnsi="Calibri"/>
                <w:sz w:val="15"/>
              </w:rPr>
              <w:t>12/12</w:t>
            </w:r>
          </w:p>
        </w:tc>
        <w:tc>
          <w:tcPr>
            <w:tcW w:w="794" w:type="dxa"/>
            <w:tcBorders>
              <w:top w:val="nil"/>
              <w:left w:val="nil"/>
              <w:bottom w:val="single" w:sz="2" w:space="0" w:color="BBBBBB"/>
              <w:right w:val="nil"/>
            </w:tcBorders>
          </w:tcPr>
          <w:p w14:paraId="4101205A" w14:textId="77777777" w:rsidR="00C013D5" w:rsidRDefault="007B51BC">
            <w:pPr>
              <w:spacing w:after="0" w:line="240" w:lineRule="auto"/>
              <w:jc w:val="right"/>
            </w:pPr>
            <w:r>
              <w:rPr>
                <w:rFonts w:ascii="Calibri" w:eastAsia="Calibri" w:hAnsi="Calibri"/>
                <w:sz w:val="15"/>
              </w:rPr>
              <w:t>12/12</w:t>
            </w:r>
          </w:p>
        </w:tc>
      </w:tr>
      <w:tr w:rsidR="00C013D5" w14:paraId="716C6CF5" w14:textId="77777777">
        <w:trPr>
          <w:cantSplit/>
          <w:jc w:val="center"/>
        </w:trPr>
        <w:tc>
          <w:tcPr>
            <w:tcW w:w="1191" w:type="dxa"/>
            <w:tcBorders>
              <w:top w:val="nil"/>
              <w:left w:val="nil"/>
              <w:bottom w:val="single" w:sz="2" w:space="0" w:color="BBBBBB"/>
              <w:right w:val="nil"/>
            </w:tcBorders>
          </w:tcPr>
          <w:p w14:paraId="1B6032CA" w14:textId="77777777" w:rsidR="00C013D5" w:rsidRDefault="00C013D5">
            <w:pPr>
              <w:spacing w:after="0" w:line="240" w:lineRule="auto"/>
            </w:pPr>
          </w:p>
        </w:tc>
        <w:tc>
          <w:tcPr>
            <w:tcW w:w="1417" w:type="dxa"/>
            <w:tcBorders>
              <w:top w:val="nil"/>
              <w:left w:val="nil"/>
              <w:bottom w:val="single" w:sz="2" w:space="0" w:color="BBBBBB"/>
              <w:right w:val="nil"/>
            </w:tcBorders>
          </w:tcPr>
          <w:p w14:paraId="54892781" w14:textId="77777777" w:rsidR="00C013D5" w:rsidRDefault="007B51BC">
            <w:pPr>
              <w:spacing w:after="0" w:line="240" w:lineRule="auto"/>
            </w:pPr>
            <w:r>
              <w:rPr>
                <w:rFonts w:ascii="Calibri" w:eastAsia="Calibri" w:hAnsi="Calibri"/>
                <w:sz w:val="15"/>
              </w:rPr>
              <w:t>MCP with hook</w:t>
            </w:r>
          </w:p>
        </w:tc>
        <w:tc>
          <w:tcPr>
            <w:tcW w:w="1814" w:type="dxa"/>
            <w:tcBorders>
              <w:top w:val="nil"/>
              <w:left w:val="nil"/>
              <w:bottom w:val="single" w:sz="2" w:space="0" w:color="BBBBBB"/>
              <w:right w:val="nil"/>
            </w:tcBorders>
          </w:tcPr>
          <w:p w14:paraId="2CBD5B94" w14:textId="77777777" w:rsidR="00C013D5" w:rsidRDefault="007B51BC">
            <w:pPr>
              <w:spacing w:after="0" w:line="240" w:lineRule="auto"/>
              <w:jc w:val="right"/>
            </w:pPr>
            <w:r>
              <w:rPr>
                <w:rFonts w:ascii="Calibri" w:eastAsia="Calibri" w:hAnsi="Calibri"/>
                <w:sz w:val="15"/>
              </w:rPr>
              <w:t>−</w:t>
            </w:r>
            <w:r>
              <w:rPr>
                <w:rFonts w:ascii="Calibri" w:eastAsia="Calibri" w:hAnsi="Calibri"/>
                <w:sz w:val="15"/>
              </w:rPr>
              <w:t>52% (−58 to −44)</w:t>
            </w:r>
          </w:p>
        </w:tc>
        <w:tc>
          <w:tcPr>
            <w:tcW w:w="1814" w:type="dxa"/>
            <w:tcBorders>
              <w:top w:val="nil"/>
              <w:left w:val="nil"/>
              <w:bottom w:val="single" w:sz="2" w:space="0" w:color="BBBBBB"/>
              <w:right w:val="nil"/>
            </w:tcBorders>
          </w:tcPr>
          <w:p w14:paraId="776EFCD4" w14:textId="77777777" w:rsidR="00C013D5" w:rsidRDefault="007B51BC">
            <w:pPr>
              <w:spacing w:after="0" w:line="240" w:lineRule="auto"/>
              <w:jc w:val="right"/>
            </w:pPr>
            <w:r>
              <w:rPr>
                <w:rFonts w:ascii="Calibri" w:eastAsia="Calibri" w:hAnsi="Calibri"/>
                <w:sz w:val="15"/>
              </w:rPr>
              <w:t>−</w:t>
            </w:r>
            <w:r>
              <w:rPr>
                <w:rFonts w:ascii="Calibri" w:eastAsia="Calibri" w:hAnsi="Calibri"/>
                <w:sz w:val="15"/>
              </w:rPr>
              <w:t>49% (−52 to −45)</w:t>
            </w:r>
          </w:p>
        </w:tc>
        <w:tc>
          <w:tcPr>
            <w:tcW w:w="1361" w:type="dxa"/>
            <w:tcBorders>
              <w:top w:val="nil"/>
              <w:left w:val="nil"/>
              <w:bottom w:val="single" w:sz="2" w:space="0" w:color="BBBBBB"/>
              <w:right w:val="nil"/>
            </w:tcBorders>
          </w:tcPr>
          <w:p w14:paraId="77E63677" w14:textId="77777777" w:rsidR="00C013D5" w:rsidRDefault="007B51BC">
            <w:pPr>
              <w:spacing w:after="0" w:line="240" w:lineRule="auto"/>
              <w:jc w:val="right"/>
            </w:pPr>
            <w:r>
              <w:rPr>
                <w:rFonts w:ascii="Calibri" w:eastAsia="Calibri" w:hAnsi="Calibri"/>
                <w:sz w:val="15"/>
              </w:rPr>
              <w:t>152,248</w:t>
            </w:r>
          </w:p>
        </w:tc>
        <w:tc>
          <w:tcPr>
            <w:tcW w:w="850" w:type="dxa"/>
            <w:tcBorders>
              <w:top w:val="nil"/>
              <w:left w:val="nil"/>
              <w:bottom w:val="single" w:sz="2" w:space="0" w:color="BBBBBB"/>
              <w:right w:val="nil"/>
            </w:tcBorders>
          </w:tcPr>
          <w:p w14:paraId="55C47155" w14:textId="77777777" w:rsidR="00C013D5" w:rsidRDefault="007B51BC">
            <w:pPr>
              <w:spacing w:after="0" w:line="240" w:lineRule="auto"/>
              <w:jc w:val="right"/>
            </w:pPr>
            <w:r>
              <w:rPr>
                <w:rFonts w:ascii="Calibri" w:eastAsia="Calibri" w:hAnsi="Calibri"/>
                <w:sz w:val="15"/>
              </w:rPr>
              <w:t>12/12</w:t>
            </w:r>
          </w:p>
        </w:tc>
        <w:tc>
          <w:tcPr>
            <w:tcW w:w="794" w:type="dxa"/>
            <w:tcBorders>
              <w:top w:val="nil"/>
              <w:left w:val="nil"/>
              <w:bottom w:val="single" w:sz="2" w:space="0" w:color="BBBBBB"/>
              <w:right w:val="nil"/>
            </w:tcBorders>
          </w:tcPr>
          <w:p w14:paraId="6C3CBEB1" w14:textId="77777777" w:rsidR="00C013D5" w:rsidRDefault="007B51BC">
            <w:pPr>
              <w:spacing w:after="0" w:line="240" w:lineRule="auto"/>
              <w:jc w:val="right"/>
            </w:pPr>
            <w:r>
              <w:rPr>
                <w:rFonts w:ascii="Calibri" w:eastAsia="Calibri" w:hAnsi="Calibri"/>
                <w:sz w:val="15"/>
              </w:rPr>
              <w:t>12/12</w:t>
            </w:r>
          </w:p>
        </w:tc>
      </w:tr>
      <w:tr w:rsidR="00C013D5" w14:paraId="52232AD1" w14:textId="77777777">
        <w:trPr>
          <w:cantSplit/>
          <w:jc w:val="center"/>
        </w:trPr>
        <w:tc>
          <w:tcPr>
            <w:tcW w:w="1191" w:type="dxa"/>
            <w:tcBorders>
              <w:top w:val="nil"/>
              <w:left w:val="nil"/>
              <w:bottom w:val="single" w:sz="2" w:space="0" w:color="BBBBBB"/>
              <w:right w:val="nil"/>
            </w:tcBorders>
          </w:tcPr>
          <w:p w14:paraId="679CD921" w14:textId="77777777" w:rsidR="00C013D5" w:rsidRDefault="007B51BC">
            <w:pPr>
              <w:spacing w:after="0" w:line="240" w:lineRule="auto"/>
            </w:pPr>
            <w:r>
              <w:rPr>
                <w:rFonts w:ascii="Calibri" w:eastAsia="Calibri" w:hAnsi="Calibri"/>
                <w:sz w:val="15"/>
              </w:rPr>
              <w:t>Antigravity</w:t>
            </w:r>
          </w:p>
        </w:tc>
        <w:tc>
          <w:tcPr>
            <w:tcW w:w="1417" w:type="dxa"/>
            <w:tcBorders>
              <w:top w:val="nil"/>
              <w:left w:val="nil"/>
              <w:bottom w:val="single" w:sz="2" w:space="0" w:color="BBBBBB"/>
              <w:right w:val="nil"/>
            </w:tcBorders>
          </w:tcPr>
          <w:p w14:paraId="0742B703" w14:textId="77777777" w:rsidR="00C013D5" w:rsidRDefault="007B51BC">
            <w:pPr>
              <w:spacing w:after="0" w:line="240" w:lineRule="auto"/>
            </w:pPr>
            <w:r>
              <w:rPr>
                <w:rFonts w:ascii="Calibri" w:eastAsia="Calibri" w:hAnsi="Calibri"/>
                <w:sz w:val="15"/>
              </w:rPr>
              <w:t>No PRISM</w:t>
            </w:r>
          </w:p>
        </w:tc>
        <w:tc>
          <w:tcPr>
            <w:tcW w:w="1814" w:type="dxa"/>
            <w:tcBorders>
              <w:top w:val="nil"/>
              <w:left w:val="nil"/>
              <w:bottom w:val="single" w:sz="2" w:space="0" w:color="BBBBBB"/>
              <w:right w:val="nil"/>
            </w:tcBorders>
          </w:tcPr>
          <w:p w14:paraId="25739069" w14:textId="77777777" w:rsidR="00C013D5" w:rsidRDefault="007B51BC">
            <w:pPr>
              <w:spacing w:after="0" w:line="240" w:lineRule="auto"/>
              <w:jc w:val="right"/>
            </w:pPr>
            <w:r>
              <w:rPr>
                <w:rFonts w:ascii="Calibri" w:eastAsia="Calibri" w:hAnsi="Calibri"/>
                <w:sz w:val="15"/>
              </w:rPr>
              <w:t>n/a</w:t>
            </w:r>
          </w:p>
        </w:tc>
        <w:tc>
          <w:tcPr>
            <w:tcW w:w="1814" w:type="dxa"/>
            <w:tcBorders>
              <w:top w:val="nil"/>
              <w:left w:val="nil"/>
              <w:bottom w:val="single" w:sz="2" w:space="0" w:color="BBBBBB"/>
              <w:right w:val="nil"/>
            </w:tcBorders>
          </w:tcPr>
          <w:p w14:paraId="5D77C6F6" w14:textId="77777777" w:rsidR="00C013D5" w:rsidRDefault="007B51BC">
            <w:pPr>
              <w:spacing w:after="0" w:line="240" w:lineRule="auto"/>
              <w:jc w:val="right"/>
            </w:pPr>
            <w:r>
              <w:rPr>
                <w:rFonts w:ascii="Calibri" w:eastAsia="Calibri" w:hAnsi="Calibri"/>
                <w:sz w:val="15"/>
              </w:rPr>
              <w:t>n/a</w:t>
            </w:r>
          </w:p>
        </w:tc>
        <w:tc>
          <w:tcPr>
            <w:tcW w:w="1361" w:type="dxa"/>
            <w:tcBorders>
              <w:top w:val="nil"/>
              <w:left w:val="nil"/>
              <w:bottom w:val="single" w:sz="2" w:space="0" w:color="BBBBBB"/>
              <w:right w:val="nil"/>
            </w:tcBorders>
          </w:tcPr>
          <w:p w14:paraId="5718BBC2" w14:textId="77777777" w:rsidR="00C013D5" w:rsidRDefault="007B51BC">
            <w:pPr>
              <w:spacing w:after="0" w:line="240" w:lineRule="auto"/>
              <w:jc w:val="right"/>
            </w:pPr>
            <w:r>
              <w:rPr>
                <w:rFonts w:ascii="Calibri" w:eastAsia="Calibri" w:hAnsi="Calibri"/>
                <w:sz w:val="15"/>
              </w:rPr>
              <w:t>3,513,035</w:t>
            </w:r>
          </w:p>
        </w:tc>
        <w:tc>
          <w:tcPr>
            <w:tcW w:w="850" w:type="dxa"/>
            <w:tcBorders>
              <w:top w:val="nil"/>
              <w:left w:val="nil"/>
              <w:bottom w:val="single" w:sz="2" w:space="0" w:color="BBBBBB"/>
              <w:right w:val="nil"/>
            </w:tcBorders>
          </w:tcPr>
          <w:p w14:paraId="6AE7ECFF" w14:textId="77777777" w:rsidR="00C013D5" w:rsidRDefault="007B51BC">
            <w:pPr>
              <w:spacing w:after="0" w:line="240" w:lineRule="auto"/>
              <w:jc w:val="right"/>
            </w:pPr>
            <w:r>
              <w:rPr>
                <w:rFonts w:ascii="Calibri" w:eastAsia="Calibri" w:hAnsi="Calibri"/>
                <w:sz w:val="15"/>
              </w:rPr>
              <w:t>12/12</w:t>
            </w:r>
          </w:p>
        </w:tc>
        <w:tc>
          <w:tcPr>
            <w:tcW w:w="794" w:type="dxa"/>
            <w:tcBorders>
              <w:top w:val="nil"/>
              <w:left w:val="nil"/>
              <w:bottom w:val="single" w:sz="2" w:space="0" w:color="BBBBBB"/>
              <w:right w:val="nil"/>
            </w:tcBorders>
          </w:tcPr>
          <w:p w14:paraId="5E7BE593" w14:textId="77777777" w:rsidR="00C013D5" w:rsidRDefault="007B51BC">
            <w:pPr>
              <w:spacing w:after="0" w:line="240" w:lineRule="auto"/>
              <w:jc w:val="right"/>
            </w:pPr>
            <w:r>
              <w:rPr>
                <w:rFonts w:ascii="Calibri" w:eastAsia="Calibri" w:hAnsi="Calibri"/>
                <w:sz w:val="15"/>
              </w:rPr>
              <w:t>n/a</w:t>
            </w:r>
          </w:p>
        </w:tc>
      </w:tr>
      <w:tr w:rsidR="00C013D5" w14:paraId="745375D0" w14:textId="77777777">
        <w:trPr>
          <w:cantSplit/>
          <w:jc w:val="center"/>
        </w:trPr>
        <w:tc>
          <w:tcPr>
            <w:tcW w:w="1191" w:type="dxa"/>
            <w:tcBorders>
              <w:top w:val="nil"/>
              <w:left w:val="nil"/>
              <w:bottom w:val="single" w:sz="2" w:space="0" w:color="BBBBBB"/>
              <w:right w:val="nil"/>
            </w:tcBorders>
          </w:tcPr>
          <w:p w14:paraId="2A2E7BC7" w14:textId="77777777" w:rsidR="00C013D5" w:rsidRDefault="00C013D5">
            <w:pPr>
              <w:spacing w:after="0" w:line="240" w:lineRule="auto"/>
            </w:pPr>
          </w:p>
        </w:tc>
        <w:tc>
          <w:tcPr>
            <w:tcW w:w="1417" w:type="dxa"/>
            <w:tcBorders>
              <w:top w:val="nil"/>
              <w:left w:val="nil"/>
              <w:bottom w:val="single" w:sz="2" w:space="0" w:color="BBBBBB"/>
              <w:right w:val="nil"/>
            </w:tcBorders>
          </w:tcPr>
          <w:p w14:paraId="544F51B1" w14:textId="77777777" w:rsidR="00C013D5" w:rsidRDefault="007B51BC">
            <w:pPr>
              <w:spacing w:after="0" w:line="240" w:lineRule="auto"/>
            </w:pPr>
            <w:r>
              <w:rPr>
                <w:rFonts w:ascii="Calibri" w:eastAsia="Calibri" w:hAnsi="Calibri"/>
                <w:sz w:val="15"/>
              </w:rPr>
              <w:t>CLI</w:t>
            </w:r>
          </w:p>
        </w:tc>
        <w:tc>
          <w:tcPr>
            <w:tcW w:w="1814" w:type="dxa"/>
            <w:tcBorders>
              <w:top w:val="nil"/>
              <w:left w:val="nil"/>
              <w:bottom w:val="single" w:sz="2" w:space="0" w:color="BBBBBB"/>
              <w:right w:val="nil"/>
            </w:tcBorders>
          </w:tcPr>
          <w:p w14:paraId="01FDC953" w14:textId="77777777" w:rsidR="00C013D5" w:rsidRDefault="007B51BC">
            <w:pPr>
              <w:spacing w:after="0" w:line="240" w:lineRule="auto"/>
              <w:jc w:val="right"/>
            </w:pPr>
            <w:r>
              <w:rPr>
                <w:rFonts w:ascii="Calibri" w:eastAsia="Calibri" w:hAnsi="Calibri"/>
                <w:sz w:val="15"/>
              </w:rPr>
              <w:t>−</w:t>
            </w:r>
            <w:r>
              <w:rPr>
                <w:rFonts w:ascii="Calibri" w:eastAsia="Calibri" w:hAnsi="Calibri"/>
                <w:sz w:val="15"/>
              </w:rPr>
              <w:t>70% (−75 to −65)</w:t>
            </w:r>
          </w:p>
        </w:tc>
        <w:tc>
          <w:tcPr>
            <w:tcW w:w="1814" w:type="dxa"/>
            <w:tcBorders>
              <w:top w:val="nil"/>
              <w:left w:val="nil"/>
              <w:bottom w:val="single" w:sz="2" w:space="0" w:color="BBBBBB"/>
              <w:right w:val="nil"/>
            </w:tcBorders>
          </w:tcPr>
          <w:p w14:paraId="0021165A" w14:textId="77777777" w:rsidR="00C013D5" w:rsidRDefault="007B51BC">
            <w:pPr>
              <w:spacing w:after="0" w:line="240" w:lineRule="auto"/>
              <w:jc w:val="right"/>
            </w:pPr>
            <w:r>
              <w:rPr>
                <w:rFonts w:ascii="Calibri" w:eastAsia="Calibri" w:hAnsi="Calibri"/>
                <w:sz w:val="15"/>
              </w:rPr>
              <w:t>−</w:t>
            </w:r>
            <w:r>
              <w:rPr>
                <w:rFonts w:ascii="Calibri" w:eastAsia="Calibri" w:hAnsi="Calibri"/>
                <w:sz w:val="15"/>
              </w:rPr>
              <w:t>39% (−46 to −32)</w:t>
            </w:r>
          </w:p>
        </w:tc>
        <w:tc>
          <w:tcPr>
            <w:tcW w:w="1361" w:type="dxa"/>
            <w:tcBorders>
              <w:top w:val="nil"/>
              <w:left w:val="nil"/>
              <w:bottom w:val="single" w:sz="2" w:space="0" w:color="BBBBBB"/>
              <w:right w:val="nil"/>
            </w:tcBorders>
          </w:tcPr>
          <w:p w14:paraId="106319B9" w14:textId="77777777" w:rsidR="00C013D5" w:rsidRDefault="007B51BC">
            <w:pPr>
              <w:spacing w:after="0" w:line="240" w:lineRule="auto"/>
              <w:jc w:val="right"/>
            </w:pPr>
            <w:r>
              <w:rPr>
                <w:rFonts w:ascii="Calibri" w:eastAsia="Calibri" w:hAnsi="Calibri"/>
                <w:sz w:val="15"/>
              </w:rPr>
              <w:t>1,143,179</w:t>
            </w:r>
          </w:p>
        </w:tc>
        <w:tc>
          <w:tcPr>
            <w:tcW w:w="850" w:type="dxa"/>
            <w:tcBorders>
              <w:top w:val="nil"/>
              <w:left w:val="nil"/>
              <w:bottom w:val="single" w:sz="2" w:space="0" w:color="BBBBBB"/>
              <w:right w:val="nil"/>
            </w:tcBorders>
          </w:tcPr>
          <w:p w14:paraId="44DE79F6" w14:textId="77777777" w:rsidR="00C013D5" w:rsidRDefault="007B51BC">
            <w:pPr>
              <w:spacing w:after="0" w:line="240" w:lineRule="auto"/>
              <w:jc w:val="right"/>
            </w:pPr>
            <w:r>
              <w:rPr>
                <w:rFonts w:ascii="Calibri" w:eastAsia="Calibri" w:hAnsi="Calibri"/>
                <w:sz w:val="15"/>
              </w:rPr>
              <w:t>11/12</w:t>
            </w:r>
          </w:p>
        </w:tc>
        <w:tc>
          <w:tcPr>
            <w:tcW w:w="794" w:type="dxa"/>
            <w:tcBorders>
              <w:top w:val="nil"/>
              <w:left w:val="nil"/>
              <w:bottom w:val="single" w:sz="2" w:space="0" w:color="BBBBBB"/>
              <w:right w:val="nil"/>
            </w:tcBorders>
          </w:tcPr>
          <w:p w14:paraId="25F99EF2" w14:textId="77777777" w:rsidR="00C013D5" w:rsidRDefault="007B51BC">
            <w:pPr>
              <w:spacing w:after="0" w:line="240" w:lineRule="auto"/>
              <w:jc w:val="right"/>
            </w:pPr>
            <w:r>
              <w:rPr>
                <w:rFonts w:ascii="Calibri" w:eastAsia="Calibri" w:hAnsi="Calibri"/>
                <w:sz w:val="15"/>
              </w:rPr>
              <w:t>n/a</w:t>
            </w:r>
          </w:p>
        </w:tc>
      </w:tr>
      <w:tr w:rsidR="00C013D5" w14:paraId="07558269" w14:textId="77777777">
        <w:trPr>
          <w:cantSplit/>
          <w:jc w:val="center"/>
        </w:trPr>
        <w:tc>
          <w:tcPr>
            <w:tcW w:w="1191" w:type="dxa"/>
            <w:tcBorders>
              <w:top w:val="nil"/>
              <w:left w:val="nil"/>
              <w:bottom w:val="single" w:sz="2" w:space="0" w:color="BBBBBB"/>
              <w:right w:val="nil"/>
            </w:tcBorders>
          </w:tcPr>
          <w:p w14:paraId="40DBACD7" w14:textId="77777777" w:rsidR="00C013D5" w:rsidRDefault="00C013D5">
            <w:pPr>
              <w:spacing w:after="0" w:line="240" w:lineRule="auto"/>
            </w:pPr>
          </w:p>
        </w:tc>
        <w:tc>
          <w:tcPr>
            <w:tcW w:w="1417" w:type="dxa"/>
            <w:tcBorders>
              <w:top w:val="nil"/>
              <w:left w:val="nil"/>
              <w:bottom w:val="single" w:sz="2" w:space="0" w:color="BBBBBB"/>
              <w:right w:val="nil"/>
            </w:tcBorders>
          </w:tcPr>
          <w:p w14:paraId="46828CBF" w14:textId="77777777" w:rsidR="00C013D5" w:rsidRDefault="007B51BC">
            <w:pPr>
              <w:spacing w:after="0" w:line="240" w:lineRule="auto"/>
            </w:pPr>
            <w:r>
              <w:rPr>
                <w:rFonts w:ascii="Calibri" w:eastAsia="Calibri" w:hAnsi="Calibri"/>
                <w:sz w:val="15"/>
              </w:rPr>
              <w:t>MCP</w:t>
            </w:r>
          </w:p>
        </w:tc>
        <w:tc>
          <w:tcPr>
            <w:tcW w:w="1814" w:type="dxa"/>
            <w:tcBorders>
              <w:top w:val="nil"/>
              <w:left w:val="nil"/>
              <w:bottom w:val="single" w:sz="2" w:space="0" w:color="BBBBBB"/>
              <w:right w:val="nil"/>
            </w:tcBorders>
          </w:tcPr>
          <w:p w14:paraId="195E50A8" w14:textId="77777777" w:rsidR="00C013D5" w:rsidRDefault="007B51BC">
            <w:pPr>
              <w:spacing w:after="0" w:line="240" w:lineRule="auto"/>
              <w:jc w:val="right"/>
            </w:pPr>
            <w:r>
              <w:rPr>
                <w:rFonts w:ascii="Calibri" w:eastAsia="Calibri" w:hAnsi="Calibri"/>
                <w:sz w:val="15"/>
              </w:rPr>
              <w:t>−</w:t>
            </w:r>
            <w:r>
              <w:rPr>
                <w:rFonts w:ascii="Calibri" w:eastAsia="Calibri" w:hAnsi="Calibri"/>
                <w:sz w:val="15"/>
              </w:rPr>
              <w:t>71% (−76 to −65)</w:t>
            </w:r>
          </w:p>
        </w:tc>
        <w:tc>
          <w:tcPr>
            <w:tcW w:w="1814" w:type="dxa"/>
            <w:tcBorders>
              <w:top w:val="nil"/>
              <w:left w:val="nil"/>
              <w:bottom w:val="single" w:sz="2" w:space="0" w:color="BBBBBB"/>
              <w:right w:val="nil"/>
            </w:tcBorders>
          </w:tcPr>
          <w:p w14:paraId="52490BA1" w14:textId="77777777" w:rsidR="00C013D5" w:rsidRDefault="007B51BC">
            <w:pPr>
              <w:spacing w:after="0" w:line="240" w:lineRule="auto"/>
              <w:jc w:val="right"/>
            </w:pPr>
            <w:r>
              <w:rPr>
                <w:rFonts w:ascii="Calibri" w:eastAsia="Calibri" w:hAnsi="Calibri"/>
                <w:sz w:val="15"/>
              </w:rPr>
              <w:t>−</w:t>
            </w:r>
            <w:r>
              <w:rPr>
                <w:rFonts w:ascii="Calibri" w:eastAsia="Calibri" w:hAnsi="Calibri"/>
                <w:sz w:val="15"/>
              </w:rPr>
              <w:t>45% (−51 to −39)</w:t>
            </w:r>
          </w:p>
        </w:tc>
        <w:tc>
          <w:tcPr>
            <w:tcW w:w="1361" w:type="dxa"/>
            <w:tcBorders>
              <w:top w:val="nil"/>
              <w:left w:val="nil"/>
              <w:bottom w:val="single" w:sz="2" w:space="0" w:color="BBBBBB"/>
              <w:right w:val="nil"/>
            </w:tcBorders>
          </w:tcPr>
          <w:p w14:paraId="57500E15" w14:textId="77777777" w:rsidR="00C013D5" w:rsidRDefault="007B51BC">
            <w:pPr>
              <w:spacing w:after="0" w:line="240" w:lineRule="auto"/>
              <w:jc w:val="right"/>
            </w:pPr>
            <w:r>
              <w:rPr>
                <w:rFonts w:ascii="Calibri" w:eastAsia="Calibri" w:hAnsi="Calibri"/>
                <w:sz w:val="15"/>
              </w:rPr>
              <w:t>1,028,209</w:t>
            </w:r>
          </w:p>
        </w:tc>
        <w:tc>
          <w:tcPr>
            <w:tcW w:w="850" w:type="dxa"/>
            <w:tcBorders>
              <w:top w:val="nil"/>
              <w:left w:val="nil"/>
              <w:bottom w:val="single" w:sz="2" w:space="0" w:color="BBBBBB"/>
              <w:right w:val="nil"/>
            </w:tcBorders>
          </w:tcPr>
          <w:p w14:paraId="3539195D" w14:textId="77777777" w:rsidR="00C013D5" w:rsidRDefault="007B51BC">
            <w:pPr>
              <w:spacing w:after="0" w:line="240" w:lineRule="auto"/>
              <w:jc w:val="right"/>
            </w:pPr>
            <w:r>
              <w:rPr>
                <w:rFonts w:ascii="Calibri" w:eastAsia="Calibri" w:hAnsi="Calibri"/>
                <w:sz w:val="15"/>
              </w:rPr>
              <w:t>12/12</w:t>
            </w:r>
          </w:p>
        </w:tc>
        <w:tc>
          <w:tcPr>
            <w:tcW w:w="794" w:type="dxa"/>
            <w:tcBorders>
              <w:top w:val="nil"/>
              <w:left w:val="nil"/>
              <w:bottom w:val="single" w:sz="2" w:space="0" w:color="BBBBBB"/>
              <w:right w:val="nil"/>
            </w:tcBorders>
          </w:tcPr>
          <w:p w14:paraId="6A8EE78A" w14:textId="77777777" w:rsidR="00C013D5" w:rsidRDefault="007B51BC">
            <w:pPr>
              <w:spacing w:after="0" w:line="240" w:lineRule="auto"/>
              <w:jc w:val="right"/>
            </w:pPr>
            <w:r>
              <w:rPr>
                <w:rFonts w:ascii="Calibri" w:eastAsia="Calibri" w:hAnsi="Calibri"/>
                <w:sz w:val="15"/>
              </w:rPr>
              <w:t>n/a</w:t>
            </w:r>
          </w:p>
        </w:tc>
      </w:tr>
      <w:tr w:rsidR="00C013D5" w14:paraId="26825848" w14:textId="77777777">
        <w:trPr>
          <w:cantSplit/>
          <w:jc w:val="center"/>
        </w:trPr>
        <w:tc>
          <w:tcPr>
            <w:tcW w:w="1191" w:type="dxa"/>
            <w:tcBorders>
              <w:top w:val="nil"/>
              <w:left w:val="nil"/>
              <w:bottom w:val="single" w:sz="2" w:space="0" w:color="BBBBBB"/>
              <w:right w:val="nil"/>
            </w:tcBorders>
          </w:tcPr>
          <w:p w14:paraId="7678B17C" w14:textId="77777777" w:rsidR="00C013D5" w:rsidRDefault="00C013D5">
            <w:pPr>
              <w:spacing w:after="0" w:line="240" w:lineRule="auto"/>
            </w:pPr>
          </w:p>
        </w:tc>
        <w:tc>
          <w:tcPr>
            <w:tcW w:w="1417" w:type="dxa"/>
            <w:tcBorders>
              <w:top w:val="nil"/>
              <w:left w:val="nil"/>
              <w:bottom w:val="single" w:sz="2" w:space="0" w:color="BBBBBB"/>
              <w:right w:val="nil"/>
            </w:tcBorders>
          </w:tcPr>
          <w:p w14:paraId="0F3DDCDC" w14:textId="77777777" w:rsidR="00C013D5" w:rsidRDefault="007B51BC">
            <w:pPr>
              <w:spacing w:after="0" w:line="240" w:lineRule="auto"/>
            </w:pPr>
            <w:r>
              <w:rPr>
                <w:rFonts w:ascii="Calibri" w:eastAsia="Calibri" w:hAnsi="Calibri"/>
                <w:sz w:val="15"/>
              </w:rPr>
              <w:t>CLI with hook</w:t>
            </w:r>
          </w:p>
        </w:tc>
        <w:tc>
          <w:tcPr>
            <w:tcW w:w="1814" w:type="dxa"/>
            <w:tcBorders>
              <w:top w:val="nil"/>
              <w:left w:val="nil"/>
              <w:bottom w:val="single" w:sz="2" w:space="0" w:color="BBBBBB"/>
              <w:right w:val="nil"/>
            </w:tcBorders>
          </w:tcPr>
          <w:p w14:paraId="534E8C4F" w14:textId="77777777" w:rsidR="00C013D5" w:rsidRDefault="007B51BC">
            <w:pPr>
              <w:spacing w:after="0" w:line="240" w:lineRule="auto"/>
              <w:jc w:val="right"/>
            </w:pPr>
            <w:r>
              <w:rPr>
                <w:rFonts w:ascii="Calibri" w:eastAsia="Calibri" w:hAnsi="Calibri"/>
                <w:sz w:val="15"/>
              </w:rPr>
              <w:t>−</w:t>
            </w:r>
            <w:r>
              <w:rPr>
                <w:rFonts w:ascii="Calibri" w:eastAsia="Calibri" w:hAnsi="Calibri"/>
                <w:sz w:val="15"/>
              </w:rPr>
              <w:t>71% (−76 to −64)</w:t>
            </w:r>
          </w:p>
        </w:tc>
        <w:tc>
          <w:tcPr>
            <w:tcW w:w="1814" w:type="dxa"/>
            <w:tcBorders>
              <w:top w:val="nil"/>
              <w:left w:val="nil"/>
              <w:bottom w:val="single" w:sz="2" w:space="0" w:color="BBBBBB"/>
              <w:right w:val="nil"/>
            </w:tcBorders>
          </w:tcPr>
          <w:p w14:paraId="076988DF" w14:textId="77777777" w:rsidR="00C013D5" w:rsidRDefault="007B51BC">
            <w:pPr>
              <w:spacing w:after="0" w:line="240" w:lineRule="auto"/>
              <w:jc w:val="right"/>
            </w:pPr>
            <w:r>
              <w:rPr>
                <w:rFonts w:ascii="Calibri" w:eastAsia="Calibri" w:hAnsi="Calibri"/>
                <w:sz w:val="15"/>
              </w:rPr>
              <w:t>−</w:t>
            </w:r>
            <w:r>
              <w:rPr>
                <w:rFonts w:ascii="Calibri" w:eastAsia="Calibri" w:hAnsi="Calibri"/>
                <w:sz w:val="15"/>
              </w:rPr>
              <w:t>44% (−51 to −34)</w:t>
            </w:r>
          </w:p>
        </w:tc>
        <w:tc>
          <w:tcPr>
            <w:tcW w:w="1361" w:type="dxa"/>
            <w:tcBorders>
              <w:top w:val="nil"/>
              <w:left w:val="nil"/>
              <w:bottom w:val="single" w:sz="2" w:space="0" w:color="BBBBBB"/>
              <w:right w:val="nil"/>
            </w:tcBorders>
          </w:tcPr>
          <w:p w14:paraId="76B48223" w14:textId="77777777" w:rsidR="00C013D5" w:rsidRDefault="007B51BC">
            <w:pPr>
              <w:spacing w:after="0" w:line="240" w:lineRule="auto"/>
              <w:jc w:val="right"/>
            </w:pPr>
            <w:r>
              <w:rPr>
                <w:rFonts w:ascii="Calibri" w:eastAsia="Calibri" w:hAnsi="Calibri"/>
                <w:sz w:val="15"/>
              </w:rPr>
              <w:t>1,125,954</w:t>
            </w:r>
          </w:p>
        </w:tc>
        <w:tc>
          <w:tcPr>
            <w:tcW w:w="850" w:type="dxa"/>
            <w:tcBorders>
              <w:top w:val="nil"/>
              <w:left w:val="nil"/>
              <w:bottom w:val="single" w:sz="2" w:space="0" w:color="BBBBBB"/>
              <w:right w:val="nil"/>
            </w:tcBorders>
          </w:tcPr>
          <w:p w14:paraId="05F18296" w14:textId="77777777" w:rsidR="00C013D5" w:rsidRDefault="007B51BC">
            <w:pPr>
              <w:spacing w:after="0" w:line="240" w:lineRule="auto"/>
              <w:jc w:val="right"/>
            </w:pPr>
            <w:r>
              <w:rPr>
                <w:rFonts w:ascii="Calibri" w:eastAsia="Calibri" w:hAnsi="Calibri"/>
                <w:sz w:val="15"/>
              </w:rPr>
              <w:t>11/12</w:t>
            </w:r>
          </w:p>
        </w:tc>
        <w:tc>
          <w:tcPr>
            <w:tcW w:w="794" w:type="dxa"/>
            <w:tcBorders>
              <w:top w:val="nil"/>
              <w:left w:val="nil"/>
              <w:bottom w:val="single" w:sz="2" w:space="0" w:color="BBBBBB"/>
              <w:right w:val="nil"/>
            </w:tcBorders>
          </w:tcPr>
          <w:p w14:paraId="1D2B705D" w14:textId="77777777" w:rsidR="00C013D5" w:rsidRDefault="007B51BC">
            <w:pPr>
              <w:spacing w:after="0" w:line="240" w:lineRule="auto"/>
              <w:jc w:val="right"/>
            </w:pPr>
            <w:r>
              <w:rPr>
                <w:rFonts w:ascii="Calibri" w:eastAsia="Calibri" w:hAnsi="Calibri"/>
                <w:sz w:val="15"/>
              </w:rPr>
              <w:t>0/12</w:t>
            </w:r>
          </w:p>
        </w:tc>
      </w:tr>
      <w:tr w:rsidR="00C013D5" w14:paraId="0BDCCE05" w14:textId="77777777">
        <w:trPr>
          <w:cantSplit/>
          <w:jc w:val="center"/>
        </w:trPr>
        <w:tc>
          <w:tcPr>
            <w:tcW w:w="1191" w:type="dxa"/>
            <w:tcBorders>
              <w:top w:val="nil"/>
              <w:left w:val="nil"/>
              <w:bottom w:val="single" w:sz="8" w:space="0" w:color="1A1A1A"/>
              <w:right w:val="nil"/>
            </w:tcBorders>
          </w:tcPr>
          <w:p w14:paraId="71819A58" w14:textId="77777777" w:rsidR="00C013D5" w:rsidRDefault="00C013D5">
            <w:pPr>
              <w:spacing w:after="0" w:line="240" w:lineRule="auto"/>
            </w:pPr>
          </w:p>
        </w:tc>
        <w:tc>
          <w:tcPr>
            <w:tcW w:w="1417" w:type="dxa"/>
            <w:tcBorders>
              <w:top w:val="nil"/>
              <w:left w:val="nil"/>
              <w:bottom w:val="single" w:sz="8" w:space="0" w:color="1A1A1A"/>
              <w:right w:val="nil"/>
            </w:tcBorders>
          </w:tcPr>
          <w:p w14:paraId="140B1A28" w14:textId="77777777" w:rsidR="00C013D5" w:rsidRDefault="007B51BC">
            <w:pPr>
              <w:spacing w:after="0" w:line="240" w:lineRule="auto"/>
            </w:pPr>
            <w:r>
              <w:rPr>
                <w:rFonts w:ascii="Calibri" w:eastAsia="Calibri" w:hAnsi="Calibri"/>
                <w:sz w:val="15"/>
              </w:rPr>
              <w:t>MCP with hook</w:t>
            </w:r>
          </w:p>
        </w:tc>
        <w:tc>
          <w:tcPr>
            <w:tcW w:w="1814" w:type="dxa"/>
            <w:tcBorders>
              <w:top w:val="nil"/>
              <w:left w:val="nil"/>
              <w:bottom w:val="single" w:sz="8" w:space="0" w:color="1A1A1A"/>
              <w:right w:val="nil"/>
            </w:tcBorders>
          </w:tcPr>
          <w:p w14:paraId="08F7317F" w14:textId="77777777" w:rsidR="00C013D5" w:rsidRDefault="007B51BC">
            <w:pPr>
              <w:spacing w:after="0" w:line="240" w:lineRule="auto"/>
              <w:jc w:val="right"/>
            </w:pPr>
            <w:r>
              <w:rPr>
                <w:rFonts w:ascii="Calibri" w:eastAsia="Calibri" w:hAnsi="Calibri"/>
                <w:sz w:val="15"/>
              </w:rPr>
              <w:t>−</w:t>
            </w:r>
            <w:r>
              <w:rPr>
                <w:rFonts w:ascii="Calibri" w:eastAsia="Calibri" w:hAnsi="Calibri"/>
                <w:sz w:val="15"/>
              </w:rPr>
              <w:t>79% (−82 to −75)</w:t>
            </w:r>
          </w:p>
        </w:tc>
        <w:tc>
          <w:tcPr>
            <w:tcW w:w="1814" w:type="dxa"/>
            <w:tcBorders>
              <w:top w:val="nil"/>
              <w:left w:val="nil"/>
              <w:bottom w:val="single" w:sz="8" w:space="0" w:color="1A1A1A"/>
              <w:right w:val="nil"/>
            </w:tcBorders>
          </w:tcPr>
          <w:p w14:paraId="0E329B20" w14:textId="77777777" w:rsidR="00C013D5" w:rsidRDefault="007B51BC">
            <w:pPr>
              <w:spacing w:after="0" w:line="240" w:lineRule="auto"/>
              <w:jc w:val="right"/>
            </w:pPr>
            <w:r>
              <w:rPr>
                <w:rFonts w:ascii="Calibri" w:eastAsia="Calibri" w:hAnsi="Calibri"/>
                <w:sz w:val="15"/>
              </w:rPr>
              <w:t>−</w:t>
            </w:r>
            <w:r>
              <w:rPr>
                <w:rFonts w:ascii="Calibri" w:eastAsia="Calibri" w:hAnsi="Calibri"/>
                <w:sz w:val="15"/>
              </w:rPr>
              <w:t>54% (−59 to −47)</w:t>
            </w:r>
          </w:p>
        </w:tc>
        <w:tc>
          <w:tcPr>
            <w:tcW w:w="1361" w:type="dxa"/>
            <w:tcBorders>
              <w:top w:val="nil"/>
              <w:left w:val="nil"/>
              <w:bottom w:val="single" w:sz="8" w:space="0" w:color="1A1A1A"/>
              <w:right w:val="nil"/>
            </w:tcBorders>
          </w:tcPr>
          <w:p w14:paraId="4675C0C3" w14:textId="77777777" w:rsidR="00C013D5" w:rsidRDefault="007B51BC">
            <w:pPr>
              <w:spacing w:after="0" w:line="240" w:lineRule="auto"/>
              <w:jc w:val="right"/>
            </w:pPr>
            <w:r>
              <w:rPr>
                <w:rFonts w:ascii="Calibri" w:eastAsia="Calibri" w:hAnsi="Calibri"/>
                <w:sz w:val="15"/>
              </w:rPr>
              <w:t>749,070</w:t>
            </w:r>
          </w:p>
        </w:tc>
        <w:tc>
          <w:tcPr>
            <w:tcW w:w="850" w:type="dxa"/>
            <w:tcBorders>
              <w:top w:val="nil"/>
              <w:left w:val="nil"/>
              <w:bottom w:val="single" w:sz="8" w:space="0" w:color="1A1A1A"/>
              <w:right w:val="nil"/>
            </w:tcBorders>
          </w:tcPr>
          <w:p w14:paraId="2E70E423" w14:textId="77777777" w:rsidR="00C013D5" w:rsidRDefault="007B51BC">
            <w:pPr>
              <w:spacing w:after="0" w:line="240" w:lineRule="auto"/>
              <w:jc w:val="right"/>
            </w:pPr>
            <w:r>
              <w:rPr>
                <w:rFonts w:ascii="Calibri" w:eastAsia="Calibri" w:hAnsi="Calibri"/>
                <w:sz w:val="15"/>
              </w:rPr>
              <w:t>12/12</w:t>
            </w:r>
          </w:p>
        </w:tc>
        <w:tc>
          <w:tcPr>
            <w:tcW w:w="794" w:type="dxa"/>
            <w:tcBorders>
              <w:top w:val="nil"/>
              <w:left w:val="nil"/>
              <w:bottom w:val="single" w:sz="8" w:space="0" w:color="1A1A1A"/>
              <w:right w:val="nil"/>
            </w:tcBorders>
          </w:tcPr>
          <w:p w14:paraId="3BECF0C0" w14:textId="77777777" w:rsidR="00C013D5" w:rsidRDefault="007B51BC">
            <w:pPr>
              <w:spacing w:after="0" w:line="240" w:lineRule="auto"/>
              <w:jc w:val="right"/>
            </w:pPr>
            <w:r>
              <w:rPr>
                <w:rFonts w:ascii="Calibri" w:eastAsia="Calibri" w:hAnsi="Calibri"/>
                <w:sz w:val="15"/>
              </w:rPr>
              <w:t>0/12</w:t>
            </w:r>
          </w:p>
        </w:tc>
      </w:tr>
    </w:tbl>
    <w:p w14:paraId="30D8483F" w14:textId="77777777" w:rsidR="00C013D5" w:rsidRDefault="00C013D5">
      <w:pPr>
        <w:spacing w:after="0" w:line="120" w:lineRule="auto"/>
      </w:pPr>
    </w:p>
    <w:p w14:paraId="745855BA" w14:textId="77777777" w:rsidR="00C013D5" w:rsidRDefault="007B51BC">
      <w:pPr>
        <w:keepNext/>
        <w:spacing w:after="40"/>
        <w:jc w:val="center"/>
      </w:pPr>
      <w:r>
        <w:rPr>
          <w:noProof/>
        </w:rPr>
        <w:drawing>
          <wp:inline distT="0" distB="0" distL="0" distR="0" wp14:anchorId="0D6C1B2E" wp14:editId="075B5B94">
            <wp:extent cx="4500000" cy="24230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platform.png"/>
                    <pic:cNvPicPr/>
                  </pic:nvPicPr>
                  <pic:blipFill>
                    <a:blip r:embed="rId10"/>
                    <a:stretch>
                      <a:fillRect/>
                    </a:stretch>
                  </pic:blipFill>
                  <pic:spPr>
                    <a:xfrm>
                      <a:off x="0" y="0"/>
                      <a:ext cx="4500000" cy="2423077"/>
                    </a:xfrm>
                    <a:prstGeom prst="rect">
                      <a:avLst/>
                    </a:prstGeom>
                  </pic:spPr>
                </pic:pic>
              </a:graphicData>
            </a:graphic>
          </wp:inline>
        </w:drawing>
      </w:r>
    </w:p>
    <w:p w14:paraId="7BDDAD4A" w14:textId="77777777" w:rsidR="00C013D5" w:rsidRDefault="007B51BC">
      <w:pPr>
        <w:pStyle w:val="Caption"/>
        <w:spacing w:after="80"/>
        <w:jc w:val="center"/>
      </w:pPr>
      <w:r>
        <w:t xml:space="preserve">Figure 3.  </w:t>
      </w:r>
      <w:r>
        <w:rPr>
          <w:b w:val="0"/>
        </w:rPr>
        <w:t>Change in total input relative to no PRISM, by platform and condition, with 95% intervals</w:t>
      </w:r>
    </w:p>
    <w:p w14:paraId="024DDF4E" w14:textId="77777777" w:rsidR="00C013D5" w:rsidRDefault="007B51BC">
      <w:pPr>
        <w:jc w:val="both"/>
      </w:pPr>
      <w:r>
        <w:t>On Codex the hook condition gave the largest reduction and the most tasks solved, while MCP alone did not differ measurably from the baseline. Per task, the CLI hook reduced input by 73% on the age change (302,139 to 80,605 tokens), 50% on WEBP and 41% on severity, but only 10% on the architecture task, where the MCP conditions used 8% to 14% more input. On Claude Code the baseline solved nine of twelve sessions, which inflates its tokens per solved task; the five-repetition comparison below gives a more co</w:t>
      </w:r>
      <w:r>
        <w:t xml:space="preserve">nservative 33% to 35%. On Antigravity the baseline consumed about 3.5 million tokens per solved task, an order of magnitude more than the other platforms, so the run is dominated by cached-context rereads; the prompt hook was delivered in none of the 24 hook-condition sessions, so those rows differ from the CLI and MCP rows only by installed rules and chance; and the run (10 October) was not repeated after the correction described in Section 4. A six-session pilot on a different task set showed total input </w:t>
      </w:r>
      <w:r>
        <w:t>rising by 25% to 45%.</w:t>
      </w:r>
    </w:p>
    <w:p w14:paraId="007C6AB6" w14:textId="77777777" w:rsidR="00C013D5" w:rsidRDefault="007B51BC">
      <w:pPr>
        <w:pStyle w:val="Heading2"/>
      </w:pPr>
      <w:r>
        <w:t>3.3  Comparison with Graphify, TokenSave, RTK and AgentMemory</w:t>
      </w:r>
    </w:p>
    <w:p w14:paraId="40168483" w14:textId="77777777" w:rsidR="00C013D5" w:rsidRDefault="007B51BC">
      <w:pPr>
        <w:jc w:val="both"/>
      </w:pPr>
      <w:r>
        <w:t>Seven conditions were run on Claude Code with Claude Haiku 5.5, five repetitions of four tasks each (140 sessions). PRISM was the only condition with a reduction whose interval excluded zero: 33% to 35% in total input and 26% to 27% in fresh input, with 19 and 18 of 20 sessions solved against 16 of 20 for no tool. RTK, which compresses command output, did not differ measurably from the baseline. AgentMemory, measured with empty memory, raised fresh input by 13% and did not differ in total input. Graphify (c</w:t>
      </w:r>
      <w:r>
        <w:t>ode graph, local code-only extraction with its official hooks) raised total input by 28% and TokenSave (code graph over MCP) by 48%. By task, PRISM used less input than no tool on all four: 38% to 42% less on orientation, 42% to 44% on the age change, 10% to 13% on WEBP and 29% to 36% on severity. TokenSave used more input on all four tasks and Graphify on three; Graphify reduced input by 13% on the orientation task. The higher input of the graph tools is probably due to tool definitions, graph output and e</w:t>
      </w:r>
      <w:r>
        <w:t>xtra exchanges being re-read on each turn; the data are consistent with this but do not isolate it. Unsuccessful WEBP sessions occurred in every condition and were mostly due to changing only one of the two required validators.</w:t>
      </w:r>
    </w:p>
    <w:p w14:paraId="3AE66F80" w14:textId="77777777" w:rsidR="00C013D5" w:rsidRDefault="007B51BC">
      <w:pPr>
        <w:pStyle w:val="Caption"/>
        <w:keepNext/>
      </w:pPr>
      <w:r>
        <w:t xml:space="preserve">Table 4.  </w:t>
      </w:r>
      <w:r>
        <w:rPr>
          <w:b w:val="0"/>
        </w:rPr>
        <w:t>Seven conditions on Claude Code (Claude Haiku 5.5), 20 sessions each</w:t>
      </w:r>
    </w:p>
    <w:tbl>
      <w:tblPr>
        <w:tblW w:w="0" w:type="auto"/>
        <w:jc w:val="center"/>
        <w:tblLayout w:type="fixed"/>
        <w:tblLook w:val="04A0" w:firstRow="1" w:lastRow="0" w:firstColumn="1" w:lastColumn="0" w:noHBand="0" w:noVBand="1"/>
      </w:tblPr>
      <w:tblGrid>
        <w:gridCol w:w="2608"/>
        <w:gridCol w:w="2041"/>
        <w:gridCol w:w="2041"/>
        <w:gridCol w:w="1701"/>
        <w:gridCol w:w="1247"/>
      </w:tblGrid>
      <w:tr w:rsidR="00C013D5" w14:paraId="43B594E7" w14:textId="77777777">
        <w:trPr>
          <w:cantSplit/>
          <w:tblHeader/>
          <w:jc w:val="center"/>
        </w:trPr>
        <w:tc>
          <w:tcPr>
            <w:tcW w:w="2608" w:type="dxa"/>
            <w:tcBorders>
              <w:top w:val="single" w:sz="8" w:space="0" w:color="1A1A1A"/>
              <w:left w:val="nil"/>
              <w:bottom w:val="single" w:sz="6" w:space="0" w:color="1A1A1A"/>
              <w:right w:val="nil"/>
            </w:tcBorders>
            <w:shd w:val="clear" w:color="auto" w:fill="E7EBF0"/>
          </w:tcPr>
          <w:p w14:paraId="35504709" w14:textId="77777777" w:rsidR="00C013D5" w:rsidRDefault="007B51BC">
            <w:pPr>
              <w:spacing w:after="0" w:line="240" w:lineRule="auto"/>
            </w:pPr>
            <w:r>
              <w:rPr>
                <w:rFonts w:ascii="Calibri" w:eastAsia="Calibri" w:hAnsi="Calibri"/>
                <w:b/>
                <w:sz w:val="17"/>
              </w:rPr>
              <w:t>Condition</w:t>
            </w:r>
          </w:p>
        </w:tc>
        <w:tc>
          <w:tcPr>
            <w:tcW w:w="2041" w:type="dxa"/>
            <w:tcBorders>
              <w:top w:val="single" w:sz="8" w:space="0" w:color="1A1A1A"/>
              <w:left w:val="nil"/>
              <w:bottom w:val="single" w:sz="6" w:space="0" w:color="1A1A1A"/>
              <w:right w:val="nil"/>
            </w:tcBorders>
            <w:shd w:val="clear" w:color="auto" w:fill="E7EBF0"/>
          </w:tcPr>
          <w:p w14:paraId="63C1ED53" w14:textId="77777777" w:rsidR="00C013D5" w:rsidRDefault="007B51BC">
            <w:pPr>
              <w:spacing w:after="0" w:line="240" w:lineRule="auto"/>
              <w:jc w:val="right"/>
            </w:pPr>
            <w:r>
              <w:rPr>
                <w:rFonts w:ascii="Calibri" w:eastAsia="Calibri" w:hAnsi="Calibri"/>
                <w:b/>
                <w:sz w:val="17"/>
              </w:rPr>
              <w:t>Total input</w:t>
            </w:r>
          </w:p>
        </w:tc>
        <w:tc>
          <w:tcPr>
            <w:tcW w:w="2041" w:type="dxa"/>
            <w:tcBorders>
              <w:top w:val="single" w:sz="8" w:space="0" w:color="1A1A1A"/>
              <w:left w:val="nil"/>
              <w:bottom w:val="single" w:sz="6" w:space="0" w:color="1A1A1A"/>
              <w:right w:val="nil"/>
            </w:tcBorders>
            <w:shd w:val="clear" w:color="auto" w:fill="E7EBF0"/>
          </w:tcPr>
          <w:p w14:paraId="21BA66D1" w14:textId="77777777" w:rsidR="00C013D5" w:rsidRDefault="007B51BC">
            <w:pPr>
              <w:spacing w:after="0" w:line="240" w:lineRule="auto"/>
              <w:jc w:val="right"/>
            </w:pPr>
            <w:r>
              <w:rPr>
                <w:rFonts w:ascii="Calibri" w:eastAsia="Calibri" w:hAnsi="Calibri"/>
                <w:b/>
                <w:sz w:val="17"/>
              </w:rPr>
              <w:t>Fresh input</w:t>
            </w:r>
          </w:p>
        </w:tc>
        <w:tc>
          <w:tcPr>
            <w:tcW w:w="1701" w:type="dxa"/>
            <w:tcBorders>
              <w:top w:val="single" w:sz="8" w:space="0" w:color="1A1A1A"/>
              <w:left w:val="nil"/>
              <w:bottom w:val="single" w:sz="6" w:space="0" w:color="1A1A1A"/>
              <w:right w:val="nil"/>
            </w:tcBorders>
            <w:shd w:val="clear" w:color="auto" w:fill="E7EBF0"/>
          </w:tcPr>
          <w:p w14:paraId="0707155A" w14:textId="77777777" w:rsidR="00C013D5" w:rsidRDefault="007B51BC">
            <w:pPr>
              <w:spacing w:after="0" w:line="240" w:lineRule="auto"/>
              <w:jc w:val="right"/>
            </w:pPr>
            <w:r>
              <w:rPr>
                <w:rFonts w:ascii="Calibri" w:eastAsia="Calibri" w:hAnsi="Calibri"/>
                <w:b/>
                <w:sz w:val="17"/>
              </w:rPr>
              <w:t>Tokens / solved</w:t>
            </w:r>
          </w:p>
        </w:tc>
        <w:tc>
          <w:tcPr>
            <w:tcW w:w="1247" w:type="dxa"/>
            <w:tcBorders>
              <w:top w:val="single" w:sz="8" w:space="0" w:color="1A1A1A"/>
              <w:left w:val="nil"/>
              <w:bottom w:val="single" w:sz="6" w:space="0" w:color="1A1A1A"/>
              <w:right w:val="nil"/>
            </w:tcBorders>
            <w:shd w:val="clear" w:color="auto" w:fill="E7EBF0"/>
          </w:tcPr>
          <w:p w14:paraId="35CAE4BA" w14:textId="77777777" w:rsidR="00C013D5" w:rsidRDefault="007B51BC">
            <w:pPr>
              <w:spacing w:after="0" w:line="240" w:lineRule="auto"/>
              <w:jc w:val="right"/>
            </w:pPr>
            <w:r>
              <w:rPr>
                <w:rFonts w:ascii="Calibri" w:eastAsia="Calibri" w:hAnsi="Calibri"/>
                <w:b/>
                <w:sz w:val="17"/>
              </w:rPr>
              <w:t>Solved</w:t>
            </w:r>
          </w:p>
        </w:tc>
      </w:tr>
      <w:tr w:rsidR="00C013D5" w14:paraId="031B36F3" w14:textId="77777777">
        <w:trPr>
          <w:cantSplit/>
          <w:jc w:val="center"/>
        </w:trPr>
        <w:tc>
          <w:tcPr>
            <w:tcW w:w="2608" w:type="dxa"/>
            <w:tcBorders>
              <w:top w:val="nil"/>
              <w:left w:val="nil"/>
              <w:bottom w:val="single" w:sz="2" w:space="0" w:color="BBBBBB"/>
              <w:right w:val="nil"/>
            </w:tcBorders>
          </w:tcPr>
          <w:p w14:paraId="281E39E3" w14:textId="77777777" w:rsidR="00C013D5" w:rsidRDefault="007B51BC">
            <w:pPr>
              <w:spacing w:after="0" w:line="240" w:lineRule="auto"/>
            </w:pPr>
            <w:r>
              <w:rPr>
                <w:rFonts w:ascii="Calibri" w:eastAsia="Calibri" w:hAnsi="Calibri"/>
                <w:sz w:val="17"/>
              </w:rPr>
              <w:lastRenderedPageBreak/>
              <w:t>No tool</w:t>
            </w:r>
          </w:p>
        </w:tc>
        <w:tc>
          <w:tcPr>
            <w:tcW w:w="2041" w:type="dxa"/>
            <w:tcBorders>
              <w:top w:val="nil"/>
              <w:left w:val="nil"/>
              <w:bottom w:val="single" w:sz="2" w:space="0" w:color="BBBBBB"/>
              <w:right w:val="nil"/>
            </w:tcBorders>
          </w:tcPr>
          <w:p w14:paraId="2A9F7662" w14:textId="77777777" w:rsidR="00C013D5" w:rsidRDefault="007B51BC">
            <w:pPr>
              <w:spacing w:after="0" w:line="240" w:lineRule="auto"/>
              <w:jc w:val="right"/>
            </w:pPr>
            <w:r>
              <w:rPr>
                <w:rFonts w:ascii="Calibri" w:eastAsia="Calibri" w:hAnsi="Calibri"/>
                <w:sz w:val="17"/>
              </w:rPr>
              <w:t>n/a</w:t>
            </w:r>
          </w:p>
        </w:tc>
        <w:tc>
          <w:tcPr>
            <w:tcW w:w="2041" w:type="dxa"/>
            <w:tcBorders>
              <w:top w:val="nil"/>
              <w:left w:val="nil"/>
              <w:bottom w:val="single" w:sz="2" w:space="0" w:color="BBBBBB"/>
              <w:right w:val="nil"/>
            </w:tcBorders>
          </w:tcPr>
          <w:p w14:paraId="428D5AED" w14:textId="77777777" w:rsidR="00C013D5" w:rsidRDefault="007B51BC">
            <w:pPr>
              <w:spacing w:after="0" w:line="240" w:lineRule="auto"/>
              <w:jc w:val="right"/>
            </w:pPr>
            <w:r>
              <w:rPr>
                <w:rFonts w:ascii="Calibri" w:eastAsia="Calibri" w:hAnsi="Calibri"/>
                <w:sz w:val="17"/>
              </w:rPr>
              <w:t>n/a</w:t>
            </w:r>
          </w:p>
        </w:tc>
        <w:tc>
          <w:tcPr>
            <w:tcW w:w="1701" w:type="dxa"/>
            <w:tcBorders>
              <w:top w:val="nil"/>
              <w:left w:val="nil"/>
              <w:bottom w:val="single" w:sz="2" w:space="0" w:color="BBBBBB"/>
              <w:right w:val="nil"/>
            </w:tcBorders>
          </w:tcPr>
          <w:p w14:paraId="43E62152" w14:textId="77777777" w:rsidR="00C013D5" w:rsidRDefault="007B51BC">
            <w:pPr>
              <w:spacing w:after="0" w:line="240" w:lineRule="auto"/>
              <w:jc w:val="right"/>
            </w:pPr>
            <w:r>
              <w:rPr>
                <w:rFonts w:ascii="Calibri" w:eastAsia="Calibri" w:hAnsi="Calibri"/>
                <w:sz w:val="17"/>
              </w:rPr>
              <w:t>306,161</w:t>
            </w:r>
          </w:p>
        </w:tc>
        <w:tc>
          <w:tcPr>
            <w:tcW w:w="1247" w:type="dxa"/>
            <w:tcBorders>
              <w:top w:val="nil"/>
              <w:left w:val="nil"/>
              <w:bottom w:val="single" w:sz="2" w:space="0" w:color="BBBBBB"/>
              <w:right w:val="nil"/>
            </w:tcBorders>
          </w:tcPr>
          <w:p w14:paraId="6E991DDA" w14:textId="77777777" w:rsidR="00C013D5" w:rsidRDefault="007B51BC">
            <w:pPr>
              <w:spacing w:after="0" w:line="240" w:lineRule="auto"/>
              <w:jc w:val="right"/>
            </w:pPr>
            <w:r>
              <w:rPr>
                <w:rFonts w:ascii="Calibri" w:eastAsia="Calibri" w:hAnsi="Calibri"/>
                <w:sz w:val="17"/>
              </w:rPr>
              <w:t>16/20</w:t>
            </w:r>
          </w:p>
        </w:tc>
      </w:tr>
      <w:tr w:rsidR="00C013D5" w14:paraId="2ABADC7C" w14:textId="77777777">
        <w:trPr>
          <w:cantSplit/>
          <w:jc w:val="center"/>
        </w:trPr>
        <w:tc>
          <w:tcPr>
            <w:tcW w:w="2608" w:type="dxa"/>
            <w:tcBorders>
              <w:top w:val="nil"/>
              <w:left w:val="nil"/>
              <w:bottom w:val="single" w:sz="2" w:space="0" w:color="BBBBBB"/>
              <w:right w:val="nil"/>
            </w:tcBorders>
          </w:tcPr>
          <w:p w14:paraId="4617BA68" w14:textId="77777777" w:rsidR="00C013D5" w:rsidRDefault="007B51BC">
            <w:pPr>
              <w:spacing w:after="0" w:line="240" w:lineRule="auto"/>
            </w:pPr>
            <w:r>
              <w:rPr>
                <w:rFonts w:ascii="Calibri" w:eastAsia="Calibri" w:hAnsi="Calibri"/>
                <w:sz w:val="17"/>
              </w:rPr>
              <w:t>PRISM CLI with hook</w:t>
            </w:r>
          </w:p>
        </w:tc>
        <w:tc>
          <w:tcPr>
            <w:tcW w:w="2041" w:type="dxa"/>
            <w:tcBorders>
              <w:top w:val="nil"/>
              <w:left w:val="nil"/>
              <w:bottom w:val="single" w:sz="2" w:space="0" w:color="BBBBBB"/>
              <w:right w:val="nil"/>
            </w:tcBorders>
          </w:tcPr>
          <w:p w14:paraId="1756EF1E" w14:textId="77777777" w:rsidR="00C013D5" w:rsidRDefault="007B51BC">
            <w:pPr>
              <w:spacing w:after="0" w:line="240" w:lineRule="auto"/>
              <w:jc w:val="right"/>
            </w:pPr>
            <w:r>
              <w:rPr>
                <w:rFonts w:ascii="Calibri" w:eastAsia="Calibri" w:hAnsi="Calibri"/>
                <w:sz w:val="17"/>
              </w:rPr>
              <w:t>−</w:t>
            </w:r>
            <w:r>
              <w:rPr>
                <w:rFonts w:ascii="Calibri" w:eastAsia="Calibri" w:hAnsi="Calibri"/>
                <w:sz w:val="17"/>
              </w:rPr>
              <w:t>35% (−46 to −21)</w:t>
            </w:r>
          </w:p>
        </w:tc>
        <w:tc>
          <w:tcPr>
            <w:tcW w:w="2041" w:type="dxa"/>
            <w:tcBorders>
              <w:top w:val="nil"/>
              <w:left w:val="nil"/>
              <w:bottom w:val="single" w:sz="2" w:space="0" w:color="BBBBBB"/>
              <w:right w:val="nil"/>
            </w:tcBorders>
          </w:tcPr>
          <w:p w14:paraId="7D201960" w14:textId="77777777" w:rsidR="00C013D5" w:rsidRDefault="007B51BC">
            <w:pPr>
              <w:spacing w:after="0" w:line="240" w:lineRule="auto"/>
              <w:jc w:val="right"/>
            </w:pPr>
            <w:r>
              <w:rPr>
                <w:rFonts w:ascii="Calibri" w:eastAsia="Calibri" w:hAnsi="Calibri"/>
                <w:sz w:val="17"/>
              </w:rPr>
              <w:t>−</w:t>
            </w:r>
            <w:r>
              <w:rPr>
                <w:rFonts w:ascii="Calibri" w:eastAsia="Calibri" w:hAnsi="Calibri"/>
                <w:sz w:val="17"/>
              </w:rPr>
              <w:t>26% (−33 to −18)</w:t>
            </w:r>
          </w:p>
        </w:tc>
        <w:tc>
          <w:tcPr>
            <w:tcW w:w="1701" w:type="dxa"/>
            <w:tcBorders>
              <w:top w:val="nil"/>
              <w:left w:val="nil"/>
              <w:bottom w:val="single" w:sz="2" w:space="0" w:color="BBBBBB"/>
              <w:right w:val="nil"/>
            </w:tcBorders>
          </w:tcPr>
          <w:p w14:paraId="537A8304" w14:textId="77777777" w:rsidR="00C013D5" w:rsidRDefault="007B51BC">
            <w:pPr>
              <w:spacing w:after="0" w:line="240" w:lineRule="auto"/>
              <w:jc w:val="right"/>
            </w:pPr>
            <w:r>
              <w:rPr>
                <w:rFonts w:ascii="Calibri" w:eastAsia="Calibri" w:hAnsi="Calibri"/>
                <w:sz w:val="17"/>
              </w:rPr>
              <w:t>168,494</w:t>
            </w:r>
          </w:p>
        </w:tc>
        <w:tc>
          <w:tcPr>
            <w:tcW w:w="1247" w:type="dxa"/>
            <w:tcBorders>
              <w:top w:val="nil"/>
              <w:left w:val="nil"/>
              <w:bottom w:val="single" w:sz="2" w:space="0" w:color="BBBBBB"/>
              <w:right w:val="nil"/>
            </w:tcBorders>
          </w:tcPr>
          <w:p w14:paraId="1E011622" w14:textId="77777777" w:rsidR="00C013D5" w:rsidRDefault="007B51BC">
            <w:pPr>
              <w:spacing w:after="0" w:line="240" w:lineRule="auto"/>
              <w:jc w:val="right"/>
            </w:pPr>
            <w:r>
              <w:rPr>
                <w:rFonts w:ascii="Calibri" w:eastAsia="Calibri" w:hAnsi="Calibri"/>
                <w:sz w:val="17"/>
              </w:rPr>
              <w:t>19/20</w:t>
            </w:r>
          </w:p>
        </w:tc>
      </w:tr>
      <w:tr w:rsidR="00C013D5" w14:paraId="1E5FE469" w14:textId="77777777">
        <w:trPr>
          <w:cantSplit/>
          <w:jc w:val="center"/>
        </w:trPr>
        <w:tc>
          <w:tcPr>
            <w:tcW w:w="2608" w:type="dxa"/>
            <w:tcBorders>
              <w:top w:val="nil"/>
              <w:left w:val="nil"/>
              <w:bottom w:val="single" w:sz="2" w:space="0" w:color="BBBBBB"/>
              <w:right w:val="nil"/>
            </w:tcBorders>
          </w:tcPr>
          <w:p w14:paraId="5DA95B7C" w14:textId="77777777" w:rsidR="00C013D5" w:rsidRDefault="007B51BC">
            <w:pPr>
              <w:spacing w:after="0" w:line="240" w:lineRule="auto"/>
            </w:pPr>
            <w:r>
              <w:rPr>
                <w:rFonts w:ascii="Calibri" w:eastAsia="Calibri" w:hAnsi="Calibri"/>
                <w:sz w:val="17"/>
              </w:rPr>
              <w:t>PRISM MCP with hook</w:t>
            </w:r>
          </w:p>
        </w:tc>
        <w:tc>
          <w:tcPr>
            <w:tcW w:w="2041" w:type="dxa"/>
            <w:tcBorders>
              <w:top w:val="nil"/>
              <w:left w:val="nil"/>
              <w:bottom w:val="single" w:sz="2" w:space="0" w:color="BBBBBB"/>
              <w:right w:val="nil"/>
            </w:tcBorders>
          </w:tcPr>
          <w:p w14:paraId="4527871A" w14:textId="77777777" w:rsidR="00C013D5" w:rsidRDefault="007B51BC">
            <w:pPr>
              <w:spacing w:after="0" w:line="240" w:lineRule="auto"/>
              <w:jc w:val="right"/>
            </w:pPr>
            <w:r>
              <w:rPr>
                <w:rFonts w:ascii="Calibri" w:eastAsia="Calibri" w:hAnsi="Calibri"/>
                <w:sz w:val="17"/>
              </w:rPr>
              <w:t>−</w:t>
            </w:r>
            <w:r>
              <w:rPr>
                <w:rFonts w:ascii="Calibri" w:eastAsia="Calibri" w:hAnsi="Calibri"/>
                <w:sz w:val="17"/>
              </w:rPr>
              <w:t>33% (−43 to −21)</w:t>
            </w:r>
          </w:p>
        </w:tc>
        <w:tc>
          <w:tcPr>
            <w:tcW w:w="2041" w:type="dxa"/>
            <w:tcBorders>
              <w:top w:val="nil"/>
              <w:left w:val="nil"/>
              <w:bottom w:val="single" w:sz="2" w:space="0" w:color="BBBBBB"/>
              <w:right w:val="nil"/>
            </w:tcBorders>
          </w:tcPr>
          <w:p w14:paraId="1876CF3B" w14:textId="77777777" w:rsidR="00C013D5" w:rsidRDefault="007B51BC">
            <w:pPr>
              <w:spacing w:after="0" w:line="240" w:lineRule="auto"/>
              <w:jc w:val="right"/>
            </w:pPr>
            <w:r>
              <w:rPr>
                <w:rFonts w:ascii="Calibri" w:eastAsia="Calibri" w:hAnsi="Calibri"/>
                <w:sz w:val="17"/>
              </w:rPr>
              <w:t>−</w:t>
            </w:r>
            <w:r>
              <w:rPr>
                <w:rFonts w:ascii="Calibri" w:eastAsia="Calibri" w:hAnsi="Calibri"/>
                <w:sz w:val="17"/>
              </w:rPr>
              <w:t>27% (−32 to −21)</w:t>
            </w:r>
          </w:p>
        </w:tc>
        <w:tc>
          <w:tcPr>
            <w:tcW w:w="1701" w:type="dxa"/>
            <w:tcBorders>
              <w:top w:val="nil"/>
              <w:left w:val="nil"/>
              <w:bottom w:val="single" w:sz="2" w:space="0" w:color="BBBBBB"/>
              <w:right w:val="nil"/>
            </w:tcBorders>
          </w:tcPr>
          <w:p w14:paraId="20F8DBA8" w14:textId="77777777" w:rsidR="00C013D5" w:rsidRDefault="007B51BC">
            <w:pPr>
              <w:spacing w:after="0" w:line="240" w:lineRule="auto"/>
              <w:jc w:val="right"/>
            </w:pPr>
            <w:r>
              <w:rPr>
                <w:rFonts w:ascii="Calibri" w:eastAsia="Calibri" w:hAnsi="Calibri"/>
                <w:sz w:val="17"/>
              </w:rPr>
              <w:t>182,048</w:t>
            </w:r>
          </w:p>
        </w:tc>
        <w:tc>
          <w:tcPr>
            <w:tcW w:w="1247" w:type="dxa"/>
            <w:tcBorders>
              <w:top w:val="nil"/>
              <w:left w:val="nil"/>
              <w:bottom w:val="single" w:sz="2" w:space="0" w:color="BBBBBB"/>
              <w:right w:val="nil"/>
            </w:tcBorders>
          </w:tcPr>
          <w:p w14:paraId="060F91FA" w14:textId="77777777" w:rsidR="00C013D5" w:rsidRDefault="007B51BC">
            <w:pPr>
              <w:spacing w:after="0" w:line="240" w:lineRule="auto"/>
              <w:jc w:val="right"/>
            </w:pPr>
            <w:r>
              <w:rPr>
                <w:rFonts w:ascii="Calibri" w:eastAsia="Calibri" w:hAnsi="Calibri"/>
                <w:sz w:val="17"/>
              </w:rPr>
              <w:t>18/20</w:t>
            </w:r>
          </w:p>
        </w:tc>
      </w:tr>
      <w:tr w:rsidR="00C013D5" w14:paraId="7E0E9396" w14:textId="77777777">
        <w:trPr>
          <w:cantSplit/>
          <w:jc w:val="center"/>
        </w:trPr>
        <w:tc>
          <w:tcPr>
            <w:tcW w:w="2608" w:type="dxa"/>
            <w:tcBorders>
              <w:top w:val="nil"/>
              <w:left w:val="nil"/>
              <w:bottom w:val="single" w:sz="2" w:space="0" w:color="BBBBBB"/>
              <w:right w:val="nil"/>
            </w:tcBorders>
          </w:tcPr>
          <w:p w14:paraId="5FCA59A6" w14:textId="77777777" w:rsidR="00C013D5" w:rsidRDefault="007B51BC">
            <w:pPr>
              <w:spacing w:after="0" w:line="240" w:lineRule="auto"/>
            </w:pPr>
            <w:r>
              <w:rPr>
                <w:rFonts w:ascii="Calibri" w:eastAsia="Calibri" w:hAnsi="Calibri"/>
                <w:sz w:val="17"/>
              </w:rPr>
              <w:t>RTK native hook</w:t>
            </w:r>
          </w:p>
        </w:tc>
        <w:tc>
          <w:tcPr>
            <w:tcW w:w="2041" w:type="dxa"/>
            <w:tcBorders>
              <w:top w:val="nil"/>
              <w:left w:val="nil"/>
              <w:bottom w:val="single" w:sz="2" w:space="0" w:color="BBBBBB"/>
              <w:right w:val="nil"/>
            </w:tcBorders>
          </w:tcPr>
          <w:p w14:paraId="70DE1669" w14:textId="77777777" w:rsidR="00C013D5" w:rsidRDefault="007B51BC">
            <w:pPr>
              <w:spacing w:after="0" w:line="240" w:lineRule="auto"/>
              <w:jc w:val="right"/>
            </w:pPr>
            <w:r>
              <w:rPr>
                <w:rFonts w:ascii="Calibri" w:eastAsia="Calibri" w:hAnsi="Calibri"/>
                <w:sz w:val="17"/>
              </w:rPr>
              <w:t>−</w:t>
            </w:r>
            <w:r>
              <w:rPr>
                <w:rFonts w:ascii="Calibri" w:eastAsia="Calibri" w:hAnsi="Calibri"/>
                <w:sz w:val="17"/>
              </w:rPr>
              <w:t>8% (n.s.)</w:t>
            </w:r>
          </w:p>
        </w:tc>
        <w:tc>
          <w:tcPr>
            <w:tcW w:w="2041" w:type="dxa"/>
            <w:tcBorders>
              <w:top w:val="nil"/>
              <w:left w:val="nil"/>
              <w:bottom w:val="single" w:sz="2" w:space="0" w:color="BBBBBB"/>
              <w:right w:val="nil"/>
            </w:tcBorders>
          </w:tcPr>
          <w:p w14:paraId="130EA392" w14:textId="77777777" w:rsidR="00C013D5" w:rsidRDefault="007B51BC">
            <w:pPr>
              <w:spacing w:after="0" w:line="240" w:lineRule="auto"/>
              <w:jc w:val="right"/>
            </w:pPr>
            <w:r>
              <w:rPr>
                <w:rFonts w:ascii="Calibri" w:eastAsia="Calibri" w:hAnsi="Calibri"/>
                <w:sz w:val="17"/>
              </w:rPr>
              <w:t>−</w:t>
            </w:r>
            <w:r>
              <w:rPr>
                <w:rFonts w:ascii="Calibri" w:eastAsia="Calibri" w:hAnsi="Calibri"/>
                <w:sz w:val="17"/>
              </w:rPr>
              <w:t>4% (n.s.)</w:t>
            </w:r>
          </w:p>
        </w:tc>
        <w:tc>
          <w:tcPr>
            <w:tcW w:w="1701" w:type="dxa"/>
            <w:tcBorders>
              <w:top w:val="nil"/>
              <w:left w:val="nil"/>
              <w:bottom w:val="single" w:sz="2" w:space="0" w:color="BBBBBB"/>
              <w:right w:val="nil"/>
            </w:tcBorders>
          </w:tcPr>
          <w:p w14:paraId="33A5E165" w14:textId="77777777" w:rsidR="00C013D5" w:rsidRDefault="007B51BC">
            <w:pPr>
              <w:spacing w:after="0" w:line="240" w:lineRule="auto"/>
              <w:jc w:val="right"/>
            </w:pPr>
            <w:r>
              <w:rPr>
                <w:rFonts w:ascii="Calibri" w:eastAsia="Calibri" w:hAnsi="Calibri"/>
                <w:sz w:val="17"/>
              </w:rPr>
              <w:t>264,481</w:t>
            </w:r>
          </w:p>
        </w:tc>
        <w:tc>
          <w:tcPr>
            <w:tcW w:w="1247" w:type="dxa"/>
            <w:tcBorders>
              <w:top w:val="nil"/>
              <w:left w:val="nil"/>
              <w:bottom w:val="single" w:sz="2" w:space="0" w:color="BBBBBB"/>
              <w:right w:val="nil"/>
            </w:tcBorders>
          </w:tcPr>
          <w:p w14:paraId="7DC4B2DC" w14:textId="77777777" w:rsidR="00C013D5" w:rsidRDefault="007B51BC">
            <w:pPr>
              <w:spacing w:after="0" w:line="240" w:lineRule="auto"/>
              <w:jc w:val="right"/>
            </w:pPr>
            <w:r>
              <w:rPr>
                <w:rFonts w:ascii="Calibri" w:eastAsia="Calibri" w:hAnsi="Calibri"/>
                <w:sz w:val="17"/>
              </w:rPr>
              <w:t>17/20</w:t>
            </w:r>
          </w:p>
        </w:tc>
      </w:tr>
      <w:tr w:rsidR="00C013D5" w14:paraId="22E859AF" w14:textId="77777777">
        <w:trPr>
          <w:cantSplit/>
          <w:jc w:val="center"/>
        </w:trPr>
        <w:tc>
          <w:tcPr>
            <w:tcW w:w="2608" w:type="dxa"/>
            <w:tcBorders>
              <w:top w:val="nil"/>
              <w:left w:val="nil"/>
              <w:bottom w:val="single" w:sz="2" w:space="0" w:color="BBBBBB"/>
              <w:right w:val="nil"/>
            </w:tcBorders>
          </w:tcPr>
          <w:p w14:paraId="1040D077" w14:textId="77777777" w:rsidR="00C013D5" w:rsidRDefault="007B51BC">
            <w:pPr>
              <w:spacing w:after="0" w:line="240" w:lineRule="auto"/>
            </w:pPr>
            <w:r>
              <w:rPr>
                <w:rFonts w:ascii="Calibri" w:eastAsia="Calibri" w:hAnsi="Calibri"/>
                <w:sz w:val="17"/>
              </w:rPr>
              <w:t>AgentMemory, cold</w:t>
            </w:r>
          </w:p>
        </w:tc>
        <w:tc>
          <w:tcPr>
            <w:tcW w:w="2041" w:type="dxa"/>
            <w:tcBorders>
              <w:top w:val="nil"/>
              <w:left w:val="nil"/>
              <w:bottom w:val="single" w:sz="2" w:space="0" w:color="BBBBBB"/>
              <w:right w:val="nil"/>
            </w:tcBorders>
          </w:tcPr>
          <w:p w14:paraId="218A1928" w14:textId="77777777" w:rsidR="00C013D5" w:rsidRDefault="007B51BC">
            <w:pPr>
              <w:spacing w:after="0" w:line="240" w:lineRule="auto"/>
              <w:jc w:val="right"/>
            </w:pPr>
            <w:r>
              <w:rPr>
                <w:rFonts w:ascii="Calibri" w:eastAsia="Calibri" w:hAnsi="Calibri"/>
                <w:sz w:val="17"/>
              </w:rPr>
              <w:t>+11% (n.s.)</w:t>
            </w:r>
          </w:p>
        </w:tc>
        <w:tc>
          <w:tcPr>
            <w:tcW w:w="2041" w:type="dxa"/>
            <w:tcBorders>
              <w:top w:val="nil"/>
              <w:left w:val="nil"/>
              <w:bottom w:val="single" w:sz="2" w:space="0" w:color="BBBBBB"/>
              <w:right w:val="nil"/>
            </w:tcBorders>
          </w:tcPr>
          <w:p w14:paraId="49F3E8A6" w14:textId="77777777" w:rsidR="00C013D5" w:rsidRDefault="007B51BC">
            <w:pPr>
              <w:spacing w:after="0" w:line="240" w:lineRule="auto"/>
              <w:jc w:val="right"/>
            </w:pPr>
            <w:r>
              <w:rPr>
                <w:rFonts w:ascii="Calibri" w:eastAsia="Calibri" w:hAnsi="Calibri"/>
                <w:sz w:val="17"/>
              </w:rPr>
              <w:t>+13% (+5 to +21)</w:t>
            </w:r>
          </w:p>
        </w:tc>
        <w:tc>
          <w:tcPr>
            <w:tcW w:w="1701" w:type="dxa"/>
            <w:tcBorders>
              <w:top w:val="nil"/>
              <w:left w:val="nil"/>
              <w:bottom w:val="single" w:sz="2" w:space="0" w:color="BBBBBB"/>
              <w:right w:val="nil"/>
            </w:tcBorders>
          </w:tcPr>
          <w:p w14:paraId="2D310F55" w14:textId="77777777" w:rsidR="00C013D5" w:rsidRDefault="007B51BC">
            <w:pPr>
              <w:spacing w:after="0" w:line="240" w:lineRule="auto"/>
              <w:jc w:val="right"/>
            </w:pPr>
            <w:r>
              <w:rPr>
                <w:rFonts w:ascii="Calibri" w:eastAsia="Calibri" w:hAnsi="Calibri"/>
                <w:sz w:val="17"/>
              </w:rPr>
              <w:t>340,154</w:t>
            </w:r>
          </w:p>
        </w:tc>
        <w:tc>
          <w:tcPr>
            <w:tcW w:w="1247" w:type="dxa"/>
            <w:tcBorders>
              <w:top w:val="nil"/>
              <w:left w:val="nil"/>
              <w:bottom w:val="single" w:sz="2" w:space="0" w:color="BBBBBB"/>
              <w:right w:val="nil"/>
            </w:tcBorders>
          </w:tcPr>
          <w:p w14:paraId="4E26005A" w14:textId="77777777" w:rsidR="00C013D5" w:rsidRDefault="007B51BC">
            <w:pPr>
              <w:spacing w:after="0" w:line="240" w:lineRule="auto"/>
              <w:jc w:val="right"/>
            </w:pPr>
            <w:r>
              <w:rPr>
                <w:rFonts w:ascii="Calibri" w:eastAsia="Calibri" w:hAnsi="Calibri"/>
                <w:sz w:val="17"/>
              </w:rPr>
              <w:t>16/20</w:t>
            </w:r>
          </w:p>
        </w:tc>
      </w:tr>
      <w:tr w:rsidR="00C013D5" w14:paraId="2D67521D" w14:textId="77777777">
        <w:trPr>
          <w:cantSplit/>
          <w:jc w:val="center"/>
        </w:trPr>
        <w:tc>
          <w:tcPr>
            <w:tcW w:w="2608" w:type="dxa"/>
            <w:tcBorders>
              <w:top w:val="nil"/>
              <w:left w:val="nil"/>
              <w:bottom w:val="single" w:sz="2" w:space="0" w:color="BBBBBB"/>
              <w:right w:val="nil"/>
            </w:tcBorders>
          </w:tcPr>
          <w:p w14:paraId="46C55202" w14:textId="77777777" w:rsidR="00C013D5" w:rsidRDefault="007B51BC">
            <w:pPr>
              <w:spacing w:after="0" w:line="240" w:lineRule="auto"/>
            </w:pPr>
            <w:r>
              <w:rPr>
                <w:rFonts w:ascii="Calibri" w:eastAsia="Calibri" w:hAnsi="Calibri"/>
                <w:sz w:val="17"/>
              </w:rPr>
              <w:t>Graphify, code-only</w:t>
            </w:r>
          </w:p>
        </w:tc>
        <w:tc>
          <w:tcPr>
            <w:tcW w:w="2041" w:type="dxa"/>
            <w:tcBorders>
              <w:top w:val="nil"/>
              <w:left w:val="nil"/>
              <w:bottom w:val="single" w:sz="2" w:space="0" w:color="BBBBBB"/>
              <w:right w:val="nil"/>
            </w:tcBorders>
          </w:tcPr>
          <w:p w14:paraId="1AE802DA" w14:textId="77777777" w:rsidR="00C013D5" w:rsidRDefault="007B51BC">
            <w:pPr>
              <w:spacing w:after="0" w:line="240" w:lineRule="auto"/>
              <w:jc w:val="right"/>
            </w:pPr>
            <w:r>
              <w:rPr>
                <w:rFonts w:ascii="Calibri" w:eastAsia="Calibri" w:hAnsi="Calibri"/>
                <w:sz w:val="17"/>
              </w:rPr>
              <w:t>+28% (+4 to +56)</w:t>
            </w:r>
          </w:p>
        </w:tc>
        <w:tc>
          <w:tcPr>
            <w:tcW w:w="2041" w:type="dxa"/>
            <w:tcBorders>
              <w:top w:val="nil"/>
              <w:left w:val="nil"/>
              <w:bottom w:val="single" w:sz="2" w:space="0" w:color="BBBBBB"/>
              <w:right w:val="nil"/>
            </w:tcBorders>
          </w:tcPr>
          <w:p w14:paraId="51C21CCB" w14:textId="77777777" w:rsidR="00C013D5" w:rsidRDefault="007B51BC">
            <w:pPr>
              <w:spacing w:after="0" w:line="240" w:lineRule="auto"/>
              <w:jc w:val="right"/>
            </w:pPr>
            <w:r>
              <w:rPr>
                <w:rFonts w:ascii="Calibri" w:eastAsia="Calibri" w:hAnsi="Calibri"/>
                <w:sz w:val="17"/>
              </w:rPr>
              <w:t>+12% (n.s.)</w:t>
            </w:r>
          </w:p>
        </w:tc>
        <w:tc>
          <w:tcPr>
            <w:tcW w:w="1701" w:type="dxa"/>
            <w:tcBorders>
              <w:top w:val="nil"/>
              <w:left w:val="nil"/>
              <w:bottom w:val="single" w:sz="2" w:space="0" w:color="BBBBBB"/>
              <w:right w:val="nil"/>
            </w:tcBorders>
          </w:tcPr>
          <w:p w14:paraId="1ED7690C" w14:textId="77777777" w:rsidR="00C013D5" w:rsidRDefault="007B51BC">
            <w:pPr>
              <w:spacing w:after="0" w:line="240" w:lineRule="auto"/>
              <w:jc w:val="right"/>
            </w:pPr>
            <w:r>
              <w:rPr>
                <w:rFonts w:ascii="Calibri" w:eastAsia="Calibri" w:hAnsi="Calibri"/>
                <w:sz w:val="17"/>
              </w:rPr>
              <w:t>392,256</w:t>
            </w:r>
          </w:p>
        </w:tc>
        <w:tc>
          <w:tcPr>
            <w:tcW w:w="1247" w:type="dxa"/>
            <w:tcBorders>
              <w:top w:val="nil"/>
              <w:left w:val="nil"/>
              <w:bottom w:val="single" w:sz="2" w:space="0" w:color="BBBBBB"/>
              <w:right w:val="nil"/>
            </w:tcBorders>
          </w:tcPr>
          <w:p w14:paraId="48E5A7E8" w14:textId="77777777" w:rsidR="00C013D5" w:rsidRDefault="007B51BC">
            <w:pPr>
              <w:spacing w:after="0" w:line="240" w:lineRule="auto"/>
              <w:jc w:val="right"/>
            </w:pPr>
            <w:r>
              <w:rPr>
                <w:rFonts w:ascii="Calibri" w:eastAsia="Calibri" w:hAnsi="Calibri"/>
                <w:sz w:val="17"/>
              </w:rPr>
              <w:t>16/20</w:t>
            </w:r>
          </w:p>
        </w:tc>
      </w:tr>
      <w:tr w:rsidR="00C013D5" w14:paraId="6C73BF15" w14:textId="77777777">
        <w:trPr>
          <w:cantSplit/>
          <w:jc w:val="center"/>
        </w:trPr>
        <w:tc>
          <w:tcPr>
            <w:tcW w:w="2608" w:type="dxa"/>
            <w:tcBorders>
              <w:top w:val="nil"/>
              <w:left w:val="nil"/>
              <w:bottom w:val="single" w:sz="8" w:space="0" w:color="1A1A1A"/>
              <w:right w:val="nil"/>
            </w:tcBorders>
          </w:tcPr>
          <w:p w14:paraId="6FC5EC69" w14:textId="77777777" w:rsidR="00C013D5" w:rsidRDefault="007B51BC">
            <w:pPr>
              <w:spacing w:after="0" w:line="240" w:lineRule="auto"/>
            </w:pPr>
            <w:r>
              <w:rPr>
                <w:rFonts w:ascii="Calibri" w:eastAsia="Calibri" w:hAnsi="Calibri"/>
                <w:sz w:val="17"/>
              </w:rPr>
              <w:t>TokenSave MCP and hooks</w:t>
            </w:r>
          </w:p>
        </w:tc>
        <w:tc>
          <w:tcPr>
            <w:tcW w:w="2041" w:type="dxa"/>
            <w:tcBorders>
              <w:top w:val="nil"/>
              <w:left w:val="nil"/>
              <w:bottom w:val="single" w:sz="8" w:space="0" w:color="1A1A1A"/>
              <w:right w:val="nil"/>
            </w:tcBorders>
          </w:tcPr>
          <w:p w14:paraId="170B7C19" w14:textId="77777777" w:rsidR="00C013D5" w:rsidRDefault="007B51BC">
            <w:pPr>
              <w:spacing w:after="0" w:line="240" w:lineRule="auto"/>
              <w:jc w:val="right"/>
            </w:pPr>
            <w:r>
              <w:rPr>
                <w:rFonts w:ascii="Calibri" w:eastAsia="Calibri" w:hAnsi="Calibri"/>
                <w:sz w:val="17"/>
              </w:rPr>
              <w:t>+48% (+32 to +67)</w:t>
            </w:r>
          </w:p>
        </w:tc>
        <w:tc>
          <w:tcPr>
            <w:tcW w:w="2041" w:type="dxa"/>
            <w:tcBorders>
              <w:top w:val="nil"/>
              <w:left w:val="nil"/>
              <w:bottom w:val="single" w:sz="8" w:space="0" w:color="1A1A1A"/>
              <w:right w:val="nil"/>
            </w:tcBorders>
          </w:tcPr>
          <w:p w14:paraId="2EA4799D" w14:textId="77777777" w:rsidR="00C013D5" w:rsidRDefault="007B51BC">
            <w:pPr>
              <w:spacing w:after="0" w:line="240" w:lineRule="auto"/>
              <w:jc w:val="right"/>
            </w:pPr>
            <w:r>
              <w:rPr>
                <w:rFonts w:ascii="Calibri" w:eastAsia="Calibri" w:hAnsi="Calibri"/>
                <w:sz w:val="17"/>
              </w:rPr>
              <w:t>+5% (n.s.)</w:t>
            </w:r>
          </w:p>
        </w:tc>
        <w:tc>
          <w:tcPr>
            <w:tcW w:w="1701" w:type="dxa"/>
            <w:tcBorders>
              <w:top w:val="nil"/>
              <w:left w:val="nil"/>
              <w:bottom w:val="single" w:sz="8" w:space="0" w:color="1A1A1A"/>
              <w:right w:val="nil"/>
            </w:tcBorders>
          </w:tcPr>
          <w:p w14:paraId="76DA4E27" w14:textId="77777777" w:rsidR="00C013D5" w:rsidRDefault="007B51BC">
            <w:pPr>
              <w:spacing w:after="0" w:line="240" w:lineRule="auto"/>
              <w:jc w:val="right"/>
            </w:pPr>
            <w:r>
              <w:rPr>
                <w:rFonts w:ascii="Calibri" w:eastAsia="Calibri" w:hAnsi="Calibri"/>
                <w:sz w:val="17"/>
              </w:rPr>
              <w:t>382,039</w:t>
            </w:r>
          </w:p>
        </w:tc>
        <w:tc>
          <w:tcPr>
            <w:tcW w:w="1247" w:type="dxa"/>
            <w:tcBorders>
              <w:top w:val="nil"/>
              <w:left w:val="nil"/>
              <w:bottom w:val="single" w:sz="8" w:space="0" w:color="1A1A1A"/>
              <w:right w:val="nil"/>
            </w:tcBorders>
          </w:tcPr>
          <w:p w14:paraId="2FF5315E" w14:textId="77777777" w:rsidR="00C013D5" w:rsidRDefault="007B51BC">
            <w:pPr>
              <w:spacing w:after="0" w:line="240" w:lineRule="auto"/>
              <w:jc w:val="right"/>
            </w:pPr>
            <w:r>
              <w:rPr>
                <w:rFonts w:ascii="Calibri" w:eastAsia="Calibri" w:hAnsi="Calibri"/>
                <w:sz w:val="17"/>
              </w:rPr>
              <w:t>19/20</w:t>
            </w:r>
          </w:p>
        </w:tc>
      </w:tr>
    </w:tbl>
    <w:p w14:paraId="2F7683F6" w14:textId="77777777" w:rsidR="00C013D5" w:rsidRDefault="00C013D5">
      <w:pPr>
        <w:spacing w:after="0" w:line="120" w:lineRule="auto"/>
      </w:pPr>
    </w:p>
    <w:p w14:paraId="70B14D9B" w14:textId="77777777" w:rsidR="00C013D5" w:rsidRDefault="007B51BC">
      <w:pPr>
        <w:keepNext/>
        <w:spacing w:after="40"/>
        <w:jc w:val="center"/>
      </w:pPr>
      <w:r>
        <w:rPr>
          <w:noProof/>
        </w:rPr>
        <w:drawing>
          <wp:inline distT="0" distB="0" distL="0" distR="0" wp14:anchorId="56D4E227" wp14:editId="3FF4E482">
            <wp:extent cx="4140000" cy="1987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peers.png"/>
                    <pic:cNvPicPr/>
                  </pic:nvPicPr>
                  <pic:blipFill>
                    <a:blip r:embed="rId11"/>
                    <a:stretch>
                      <a:fillRect/>
                    </a:stretch>
                  </pic:blipFill>
                  <pic:spPr>
                    <a:xfrm>
                      <a:off x="0" y="0"/>
                      <a:ext cx="4140000" cy="1987200"/>
                    </a:xfrm>
                    <a:prstGeom prst="rect">
                      <a:avLst/>
                    </a:prstGeom>
                  </pic:spPr>
                </pic:pic>
              </a:graphicData>
            </a:graphic>
          </wp:inline>
        </w:drawing>
      </w:r>
    </w:p>
    <w:p w14:paraId="5CFB19F5" w14:textId="77777777" w:rsidR="00C013D5" w:rsidRDefault="007B51BC">
      <w:pPr>
        <w:pStyle w:val="Caption"/>
        <w:spacing w:after="80"/>
        <w:jc w:val="center"/>
      </w:pPr>
      <w:r>
        <w:t xml:space="preserve">Figure 4.  </w:t>
      </w:r>
      <w:r>
        <w:rPr>
          <w:b w:val="0"/>
        </w:rPr>
        <w:t>Change in total input relative to no tool, with 95% intervals</w:t>
      </w:r>
    </w:p>
    <w:p w14:paraId="281FC683" w14:textId="77777777" w:rsidR="00C013D5" w:rsidRDefault="007B51BC">
      <w:pPr>
        <w:keepNext/>
        <w:spacing w:after="40"/>
        <w:jc w:val="center"/>
      </w:pPr>
      <w:r>
        <w:rPr>
          <w:noProof/>
        </w:rPr>
        <w:drawing>
          <wp:inline distT="0" distB="0" distL="0" distR="0" wp14:anchorId="30EF301C" wp14:editId="631576B0">
            <wp:extent cx="4320000" cy="21046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peer_tasks.png"/>
                    <pic:cNvPicPr/>
                  </pic:nvPicPr>
                  <pic:blipFill>
                    <a:blip r:embed="rId12"/>
                    <a:stretch>
                      <a:fillRect/>
                    </a:stretch>
                  </pic:blipFill>
                  <pic:spPr>
                    <a:xfrm>
                      <a:off x="0" y="0"/>
                      <a:ext cx="4320000" cy="2104615"/>
                    </a:xfrm>
                    <a:prstGeom prst="rect">
                      <a:avLst/>
                    </a:prstGeom>
                  </pic:spPr>
                </pic:pic>
              </a:graphicData>
            </a:graphic>
          </wp:inline>
        </w:drawing>
      </w:r>
    </w:p>
    <w:p w14:paraId="660F68C1" w14:textId="77777777" w:rsidR="00C013D5" w:rsidRDefault="007B51BC">
      <w:pPr>
        <w:pStyle w:val="Caption"/>
        <w:spacing w:after="80"/>
        <w:jc w:val="center"/>
      </w:pPr>
      <w:r>
        <w:t xml:space="preserve">Figure 5.  </w:t>
      </w:r>
      <w:r>
        <w:rPr>
          <w:b w:val="0"/>
        </w:rPr>
        <w:t>Mean total input relative to no tool, by task</w:t>
      </w:r>
    </w:p>
    <w:p w14:paraId="783293CB" w14:textId="77777777" w:rsidR="00C013D5" w:rsidRDefault="007B51BC">
      <w:pPr>
        <w:jc w:val="both"/>
      </w:pPr>
      <w:r>
        <w:t>Provenance: a first full run was invalidated by an out-of-memory failure. In the repeated run seven PRISM sessions failed at setup because the hook timed out while query caches were being built; they were recovered by a script and merged to give 140 of 140 sessions, and the summary was regenerated with the campaign's report script. Without them, the PRISM conditions comprise 16 and 17 of 20 sessions.</w:t>
      </w:r>
    </w:p>
    <w:p w14:paraId="475CD13A" w14:textId="77777777" w:rsidR="00C013D5" w:rsidRDefault="007B51BC">
      <w:pPr>
        <w:jc w:val="both"/>
      </w:pPr>
      <w:r>
        <w:t>In a local embedding comparison (11 October 2026; 61 file targets and 16 code-to-code targets), CodeRankEmbed reached file recall at five of 29.5% against 23.0% for MiniLM-L6, but needed 64.6 s to load and about 1.5 GB of memory against 0.25 s and 0.9 GB, on different hardware paths; MiniLM-L6 was kept as the optional default.</w:t>
      </w:r>
    </w:p>
    <w:p w14:paraId="4ED368EC" w14:textId="77777777" w:rsidR="00C013D5" w:rsidRDefault="007B51BC">
      <w:pPr>
        <w:pStyle w:val="Heading1"/>
      </w:pPr>
      <w:r>
        <w:t>4.  Limitations and defect found</w:t>
      </w:r>
    </w:p>
    <w:p w14:paraId="1F6D112F" w14:textId="77777777" w:rsidR="00C013D5" w:rsidRDefault="007B51BC">
      <w:pPr>
        <w:jc w:val="both"/>
      </w:pPr>
      <w:r>
        <w:t>The live measurements used one repository and four tasks, with 12 to 20 sessions per condition, so several intervals include zero and the results do not establish effects on other repositories. The measurements were made by the authors, with hidden tests, fixed seeds and retained failures limiting bias but not providing independence. Tokens, not cost, were measured; the three agents use different models with different caching; Graphify was used in code-only mode and AgentMemory with empty memory; the Antigr</w:t>
      </w:r>
      <w:r>
        <w:t>avity and 60-session Claude Code runs predate the correction below; and the offline harness estimates tokens as characters divided by four and models strategies rather than recording an agent.</w:t>
      </w:r>
    </w:p>
    <w:p w14:paraId="3638FDAF" w14:textId="77777777" w:rsidR="00C013D5" w:rsidRDefault="007B51BC">
      <w:pPr>
        <w:jc w:val="both"/>
      </w:pPr>
      <w:r>
        <w:t xml:space="preserve">An earlier Codex campaign (11 October 2026) was cancelled after 44 sessions because every explicit PRISM retrieval had failed: all 14 command-line queries raised a SQLite IntegrityError (UNIQUE constraint on docs.kind and docs.ref), and all 5 MCP calls failed. A cache change had made document identity unique on kind and reference, but route documents were identified by method and path only, so distinct Django routes (for example two ANY /invoices/ handlers) shared one identity. The unit tests did not cover </w:t>
      </w:r>
      <w:r>
        <w:t xml:space="preserve">duplicate route identities. The </w:t>
      </w:r>
      <w:r>
        <w:lastRenderedPageBreak/>
        <w:t>failures caused extra broad searches, and PRISM conditions then used 11% to 22% more input than the baseline. The defect was corrected and the campaign repeated in full; the Codex results above are from the corrected build.</w:t>
      </w:r>
    </w:p>
    <w:p w14:paraId="4368F299" w14:textId="77777777" w:rsidR="00C013D5" w:rsidRDefault="007B51BC">
      <w:pPr>
        <w:pStyle w:val="Heading1"/>
      </w:pPr>
      <w:r>
        <w:t>5.  Conclusions and recommendations</w:t>
      </w:r>
    </w:p>
    <w:p w14:paraId="2C2FB11F" w14:textId="77777777" w:rsidR="00C013D5" w:rsidRDefault="007B51BC">
      <w:pPr>
        <w:jc w:val="both"/>
      </w:pPr>
      <w:r>
        <w:t>In the scripted harness PRISM reduced orientation tokens by 73% to 92% on repositories of 140 to 305 files and increased them on a 12-file fixture. In live campaigns on one repository, total input fell by 33% to 52% on Claude Code and by 42% to 50% on Codex with the hook conditions, with task success equal to or above the baseline. The reduction depended on automatic delivery of the packet; tool availability alone gave inconsistent results. Of the five tools compared, only PRISM showed a reduction whose int</w:t>
      </w:r>
      <w:r>
        <w:t>erval excluded zero under the metric and configurations used.</w:t>
      </w:r>
    </w:p>
    <w:p w14:paraId="3CAACE6D" w14:textId="77777777" w:rsidR="00C013D5" w:rsidRDefault="007B51BC">
      <w:pPr>
        <w:jc w:val="both"/>
      </w:pPr>
      <w:r>
        <w:t>Recommended next steps are to repeat the measurements on at least three further repositories, preferably by an independent party; to repeat Antigravity on the current build with a delivery route for the packet; to add a regression test for duplicate route identities and a benchmark pre-flight that fails on retrieval errors; and to measure cost in provider units, the effect of memory tools over repeated sessions, and PRISM combined with RTK. Commands to reproduce the offline measurements are python -m tests.</w:t>
      </w:r>
      <w:r>
        <w:t>benchmarks.tokens and python -m tests.benchmarks.run; campaign scripts are in tests/benchmarks/. Source data are the campaign reports and result files in the project's benchmark folders and docs/benchmarks.md.</w:t>
      </w:r>
    </w:p>
    <w:sectPr w:rsidR="00C013D5" w:rsidSect="00034616">
      <w:headerReference w:type="default" r:id="rId13"/>
      <w:footerReference w:type="default" r:id="rId14"/>
      <w:pgSz w:w="11906" w:h="16838"/>
      <w:pgMar w:top="1077"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231FF" w14:textId="77777777" w:rsidR="007B51BC" w:rsidRDefault="007B51BC">
      <w:pPr>
        <w:spacing w:after="0" w:line="240" w:lineRule="auto"/>
      </w:pPr>
      <w:r>
        <w:separator/>
      </w:r>
    </w:p>
  </w:endnote>
  <w:endnote w:type="continuationSeparator" w:id="0">
    <w:p w14:paraId="739E7291" w14:textId="77777777" w:rsidR="007B51BC" w:rsidRDefault="007B51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EDAE1" w14:textId="77777777" w:rsidR="00C013D5" w:rsidRDefault="007B51BC">
    <w:pPr>
      <w:pStyle w:val="Footer"/>
      <w:jc w:val="center"/>
    </w:pPr>
    <w:r>
      <w:rPr>
        <w:rFonts w:ascii="Calibri" w:hAnsi="Calibri"/>
        <w:sz w:val="17"/>
      </w:rPr>
      <w:t xml:space="preserve">Page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rFonts w:ascii="Calibri" w:hAnsi="Calibri"/>
        <w:sz w:val="17"/>
      </w:rPr>
      <w:t xml:space="preserve"> of </w:t>
    </w:r>
    <w:r>
      <w:rPr>
        <w:sz w:val="17"/>
      </w:rPr>
      <w:fldChar w:fldCharType="begin"/>
    </w:r>
    <w:r>
      <w:rPr>
        <w:sz w:val="17"/>
      </w:rPr>
      <w:instrText xml:space="preserve"> NUMPAGES </w:instrText>
    </w:r>
    <w:r>
      <w:rPr>
        <w:sz w:val="17"/>
      </w:rPr>
      <w:fldChar w:fldCharType="separate"/>
    </w:r>
    <w:r>
      <w:rPr>
        <w:sz w:val="17"/>
      </w:rPr>
      <w:t>5</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05736" w14:textId="77777777" w:rsidR="007B51BC" w:rsidRDefault="007B51BC">
      <w:pPr>
        <w:spacing w:after="0" w:line="240" w:lineRule="auto"/>
      </w:pPr>
      <w:r>
        <w:separator/>
      </w:r>
    </w:p>
  </w:footnote>
  <w:footnote w:type="continuationSeparator" w:id="0">
    <w:p w14:paraId="7AB182F6" w14:textId="77777777" w:rsidR="007B51BC" w:rsidRDefault="007B51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BE94" w14:textId="77777777" w:rsidR="00C013D5" w:rsidRDefault="007B51BC">
    <w:pPr>
      <w:pStyle w:val="Header"/>
      <w:pBdr>
        <w:bottom w:val="single" w:sz="4" w:space="1" w:color="999999"/>
      </w:pBdr>
      <w:tabs>
        <w:tab w:val="clear" w:pos="4680"/>
        <w:tab w:val="clear" w:pos="9360"/>
        <w:tab w:val="right" w:pos="9640"/>
      </w:tabs>
    </w:pPr>
    <w:r>
      <w:rPr>
        <w:rFonts w:ascii="Calibri" w:hAnsi="Calibri"/>
        <w:color w:val="555555"/>
        <w:sz w:val="16"/>
      </w:rPr>
      <w:t>PRISM: Technical Report</w:t>
    </w:r>
    <w:r>
      <w:rPr>
        <w:rFonts w:ascii="Calibri" w:hAnsi="Calibri"/>
        <w:color w:val="555555"/>
        <w:sz w:val="16"/>
      </w:rPr>
      <w:tab/>
      <w:t>PRISM-TR-2026-01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3821242">
    <w:abstractNumId w:val="8"/>
  </w:num>
  <w:num w:numId="2" w16cid:durableId="244458932">
    <w:abstractNumId w:val="6"/>
  </w:num>
  <w:num w:numId="3" w16cid:durableId="2116824485">
    <w:abstractNumId w:val="5"/>
  </w:num>
  <w:num w:numId="4" w16cid:durableId="985427353">
    <w:abstractNumId w:val="4"/>
  </w:num>
  <w:num w:numId="5" w16cid:durableId="1423725299">
    <w:abstractNumId w:val="7"/>
  </w:num>
  <w:num w:numId="6" w16cid:durableId="205005">
    <w:abstractNumId w:val="3"/>
  </w:num>
  <w:num w:numId="7" w16cid:durableId="1997612258">
    <w:abstractNumId w:val="2"/>
  </w:num>
  <w:num w:numId="8" w16cid:durableId="462046899">
    <w:abstractNumId w:val="1"/>
  </w:num>
  <w:num w:numId="9" w16cid:durableId="1528181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CBA"/>
    <w:rsid w:val="0015074B"/>
    <w:rsid w:val="0029639D"/>
    <w:rsid w:val="00326F90"/>
    <w:rsid w:val="006D2D48"/>
    <w:rsid w:val="007B51BC"/>
    <w:rsid w:val="00AA1D8D"/>
    <w:rsid w:val="00B47730"/>
    <w:rsid w:val="00C013D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41B2D0E"/>
  <w14:defaultImageDpi w14:val="300"/>
  <w15:docId w15:val="{22C5253C-892F-47F5-8573-F69E879E8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Cambria" w:eastAsia="Cambria" w:hAnsi="Cambria"/>
      <w:color w:val="1A1A1A"/>
      <w:sz w:val="20"/>
    </w:rPr>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b/>
      <w:bCs/>
      <w:color w:val="1F3A5F"/>
      <w:sz w:val="25"/>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b/>
      <w:bCs/>
      <w:color w:val="1F3A5F"/>
      <w:sz w:val="21"/>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40" w:line="240" w:lineRule="auto"/>
    </w:pPr>
    <w:rPr>
      <w:rFonts w:ascii="Calibri" w:hAnsi="Calibri"/>
      <w:b/>
      <w:bCs/>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2477</Words>
  <Characters>12596</Characters>
  <Application>Microsoft Office Word</Application>
  <DocSecurity>0</DocSecurity>
  <Lines>341</Lines>
  <Paragraphs>217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AASHUTOSH MAHAJAN</cp:lastModifiedBy>
  <cp:revision>3</cp:revision>
  <cp:lastPrinted>2026-10-12T17:44:00Z</cp:lastPrinted>
  <dcterms:created xsi:type="dcterms:W3CDTF">2013-12-23T23:15:00Z</dcterms:created>
  <dcterms:modified xsi:type="dcterms:W3CDTF">2026-10-12T17:44:00Z</dcterms:modified>
  <cp:category/>
</cp:coreProperties>
</file>