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FD9BC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  <w:bookmarkStart w:id="0" w:name="Subject"/>
    </w:p>
    <w:p w14:paraId="1780B74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002C8D6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5DF8CE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C2C485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9DFF8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6055466A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27B4A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0EEE3223" w14:textId="77777777" w:rsidR="00F25F5B" w:rsidRPr="002D631E" w:rsidRDefault="00F25F5B" w:rsidP="00F25F5B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</w:rPr>
      </w:pPr>
    </w:p>
    <w:p w14:paraId="63063284" w14:textId="77777777" w:rsidR="00F25F5B" w:rsidRPr="003361CF" w:rsidRDefault="00495908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  <w:r w:rsidRPr="003361CF">
        <w:rPr>
          <w:sz w:val="48"/>
          <w:szCs w:val="48"/>
        </w:rPr>
        <w:fldChar w:fldCharType="begin"/>
      </w:r>
      <w:r w:rsidRPr="003361CF">
        <w:rPr>
          <w:sz w:val="48"/>
          <w:szCs w:val="48"/>
        </w:rPr>
        <w:instrText xml:space="preserve"> TITLE   \* MERGEFORMAT </w:instrText>
      </w:r>
      <w:r w:rsidRPr="003361CF">
        <w:rPr>
          <w:sz w:val="48"/>
          <w:szCs w:val="48"/>
        </w:rPr>
        <w:fldChar w:fldCharType="separate"/>
      </w:r>
      <w:r w:rsidR="003361CF" w:rsidRPr="003361CF">
        <w:rPr>
          <w:color w:val="76923C" w:themeColor="accent3" w:themeShade="BF"/>
          <w:sz w:val="48"/>
          <w:szCs w:val="48"/>
        </w:rPr>
        <w:t>Tjänstekontraktsbeskrivning - Hantera</w:t>
      </w:r>
      <w:r w:rsidR="003361CF" w:rsidRPr="003361CF">
        <w:rPr>
          <w:sz w:val="48"/>
          <w:szCs w:val="48"/>
        </w:rPr>
        <w:t xml:space="preserve"> vårdutbud</w:t>
      </w:r>
      <w:r w:rsidRPr="003361CF">
        <w:rPr>
          <w:color w:val="76923C" w:themeColor="accent3" w:themeShade="BF"/>
          <w:sz w:val="48"/>
          <w:szCs w:val="48"/>
        </w:rPr>
        <w:fldChar w:fldCharType="end"/>
      </w:r>
    </w:p>
    <w:p w14:paraId="7FCCEEEE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</w:p>
    <w:p w14:paraId="73F71FC3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Tjänstekontraktsbeskrivning</w:t>
      </w:r>
    </w:p>
    <w:p w14:paraId="6A8A6D0E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5B869D9B" w14:textId="3ED16F5D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fldSimple w:instr=" DOCPROPERTY &quot;Version_1&quot; \* MERGEFORMAT ">
        <w:r w:rsidRPr="002D631E">
          <w:rPr>
            <w:rFonts w:ascii="Arial" w:hAnsi="Arial"/>
            <w:b/>
            <w:color w:val="9BBB59" w:themeColor="accent3"/>
            <w:sz w:val="36"/>
          </w:rPr>
          <w:t>1</w:t>
        </w:r>
      </w:fldSimple>
      <w:r w:rsidRPr="00F74D93">
        <w:rPr>
          <w:rFonts w:ascii="Arial" w:hAnsi="Arial"/>
          <w:sz w:val="36"/>
        </w:rPr>
        <w:t>.</w:t>
      </w:r>
      <w:fldSimple w:instr=" DOCPROPERTY &quot;Version_2&quot; \* MERGEFORMAT ">
        <w:r w:rsidRPr="002D631E">
          <w:rPr>
            <w:rFonts w:ascii="Arial" w:hAnsi="Arial"/>
            <w:b/>
            <w:color w:val="9BBB59" w:themeColor="accent3"/>
            <w:sz w:val="36"/>
          </w:rPr>
          <w:t>0</w:t>
        </w:r>
      </w:fldSimple>
      <w:r w:rsidR="00B668A9">
        <w:rPr>
          <w:sz w:val="32"/>
          <w:szCs w:val="32"/>
        </w:rPr>
        <w:t xml:space="preserve"> </w:t>
      </w:r>
    </w:p>
    <w:p w14:paraId="5659363F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37830127" w14:textId="300D7851" w:rsidR="00F25F5B" w:rsidRDefault="00B668A9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2014-02-19</w:t>
      </w:r>
    </w:p>
    <w:p w14:paraId="37D00F15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43DF7145" w14:textId="77777777" w:rsidR="00F25F5B" w:rsidRP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6E093955" w14:textId="77777777" w:rsidR="00C54F68" w:rsidRDefault="00F25F5B" w:rsidP="007E47C0">
      <w:r>
        <w:br w:type="page"/>
      </w:r>
      <w:r w:rsidR="004255A2" w:rsidRPr="00340B65">
        <w:rPr>
          <w:b/>
        </w:rPr>
        <w:lastRenderedPageBreak/>
        <w:t xml:space="preserve"> </w:t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0"/>
          <w:szCs w:val="22"/>
        </w:rPr>
        <w:id w:val="85844782"/>
        <w:docPartObj>
          <w:docPartGallery w:val="Table of Contents"/>
          <w:docPartUnique/>
        </w:docPartObj>
      </w:sdtPr>
      <w:sdtContent>
        <w:p w14:paraId="72E966D7" w14:textId="77777777" w:rsidR="00C54F68" w:rsidRDefault="00C54F68">
          <w:pPr>
            <w:pStyle w:val="TOCHeading"/>
          </w:pPr>
          <w:r>
            <w:t>Innehållsförteckning</w:t>
          </w:r>
        </w:p>
        <w:p w14:paraId="320547EC" w14:textId="77777777" w:rsidR="001A01E5" w:rsidRDefault="00C54F68">
          <w:pPr>
            <w:pStyle w:val="TOC1"/>
            <w:tabs>
              <w:tab w:val="left" w:pos="32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A01E5">
            <w:rPr>
              <w:noProof/>
            </w:rPr>
            <w:t>1</w:t>
          </w:r>
          <w:r w:rsidR="001A01E5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1A01E5">
            <w:rPr>
              <w:noProof/>
            </w:rPr>
            <w:t>Inledning</w:t>
          </w:r>
          <w:r w:rsidR="001A01E5">
            <w:rPr>
              <w:noProof/>
            </w:rPr>
            <w:tab/>
          </w:r>
          <w:r w:rsidR="001A01E5">
            <w:rPr>
              <w:noProof/>
            </w:rPr>
            <w:fldChar w:fldCharType="begin"/>
          </w:r>
          <w:r w:rsidR="001A01E5">
            <w:rPr>
              <w:noProof/>
            </w:rPr>
            <w:instrText xml:space="preserve"> PAGEREF _Toc254423204 \h </w:instrText>
          </w:r>
          <w:r w:rsidR="001A01E5">
            <w:rPr>
              <w:noProof/>
            </w:rPr>
          </w:r>
          <w:r w:rsidR="001A01E5">
            <w:rPr>
              <w:noProof/>
            </w:rPr>
            <w:fldChar w:fldCharType="separate"/>
          </w:r>
          <w:r w:rsidR="001A01E5">
            <w:rPr>
              <w:noProof/>
            </w:rPr>
            <w:t>6</w:t>
          </w:r>
          <w:r w:rsidR="001A01E5">
            <w:rPr>
              <w:noProof/>
            </w:rPr>
            <w:fldChar w:fldCharType="end"/>
          </w:r>
        </w:p>
        <w:p w14:paraId="0FA4EB03" w14:textId="77777777" w:rsidR="001A01E5" w:rsidRDefault="001A01E5">
          <w:pPr>
            <w:pStyle w:val="TOC1"/>
            <w:tabs>
              <w:tab w:val="left" w:pos="35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Versionsinformation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D88BBF" w14:textId="77777777" w:rsidR="001A01E5" w:rsidRDefault="001A01E5">
          <w:pPr>
            <w:pStyle w:val="TOC2"/>
            <w:tabs>
              <w:tab w:val="left" w:pos="69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 xml:space="preserve">Version </w:t>
          </w:r>
          <w:r w:rsidRPr="00B509E6">
            <w:rPr>
              <w:b/>
              <w:noProof/>
              <w:color w:val="76923C" w:themeColor="accent3" w:themeShade="BF"/>
            </w:rPr>
            <w:t>1</w:t>
          </w:r>
          <w:r>
            <w:rPr>
              <w:noProof/>
            </w:rPr>
            <w:t>.</w:t>
          </w:r>
          <w:r w:rsidRPr="00B509E6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7602AE" w14:textId="77777777" w:rsidR="001A01E5" w:rsidRDefault="001A01E5">
          <w:pPr>
            <w:pStyle w:val="TOC3"/>
            <w:tabs>
              <w:tab w:val="left" w:pos="103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Oförändrade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5198BD" w14:textId="77777777" w:rsidR="001A01E5" w:rsidRDefault="001A01E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Nya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95D6819" w14:textId="77777777" w:rsidR="001A01E5" w:rsidRDefault="001A01E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6F4DF6" w14:textId="77777777" w:rsidR="001A01E5" w:rsidRDefault="001A01E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Utgångna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C0ED020" w14:textId="77777777" w:rsidR="001A01E5" w:rsidRDefault="001A01E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 tidigare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F533BD5" w14:textId="77777777" w:rsidR="001A01E5" w:rsidRDefault="001A01E5">
          <w:pPr>
            <w:pStyle w:val="TOC1"/>
            <w:tabs>
              <w:tab w:val="left" w:pos="35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Tjänstedomänens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72B3CE8" w14:textId="77777777" w:rsidR="001A01E5" w:rsidRDefault="001A01E5">
          <w:pPr>
            <w:pStyle w:val="TOC2"/>
            <w:tabs>
              <w:tab w:val="left" w:pos="69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CC8B18" w14:textId="77777777" w:rsidR="001A01E5" w:rsidRDefault="001A01E5">
          <w:pPr>
            <w:pStyle w:val="TOC3"/>
            <w:tabs>
              <w:tab w:val="left" w:pos="103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 1 – FindOffers - Hämta vårdutbud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200C008" w14:textId="77777777" w:rsidR="001A01E5" w:rsidRDefault="001A01E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 2 – PullOffers - Hämta kapaciteter t.ex väntetider.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1D3C21C" w14:textId="77777777" w:rsidR="001A01E5" w:rsidRDefault="001A01E5">
          <w:pPr>
            <w:pStyle w:val="TOC3"/>
            <w:tabs>
              <w:tab w:val="left" w:pos="105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 2 – GetCapacities - Hämta kapaciteter t.ex väntetider.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3CA6AE4" w14:textId="77777777" w:rsidR="001A01E5" w:rsidRDefault="001A01E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 2 – GetProductCatalogue - Hämta kapaciteter t.ex väntetider.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7736194" w14:textId="77777777" w:rsidR="001A01E5" w:rsidRDefault="001A01E5">
          <w:pPr>
            <w:pStyle w:val="TOC3"/>
            <w:tabs>
              <w:tab w:val="left" w:pos="105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Obligatoriska 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0733FD0" w14:textId="77777777" w:rsidR="001A01E5" w:rsidRDefault="001A01E5">
          <w:pPr>
            <w:pStyle w:val="TOC2"/>
            <w:tabs>
              <w:tab w:val="left" w:pos="71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Adressering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063C842" w14:textId="77777777" w:rsidR="001A01E5" w:rsidRDefault="001A01E5">
          <w:pPr>
            <w:pStyle w:val="TOC2"/>
            <w:tabs>
              <w:tab w:val="left" w:pos="715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Aggregering och engagemangsindex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F066091" w14:textId="77777777" w:rsidR="001A01E5" w:rsidRDefault="001A01E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Tjänstedomänens krav och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2B39DA7" w14:textId="77777777" w:rsidR="001A01E5" w:rsidRDefault="001A01E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Informationssäkerhet och juridik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FB3D6A0" w14:textId="77777777" w:rsidR="001A01E5" w:rsidRDefault="001A01E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Icke funktionella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13D927E" w14:textId="77777777" w:rsidR="001A01E5" w:rsidRDefault="001A01E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229A17F" w14:textId="77777777" w:rsidR="001A01E5" w:rsidRDefault="001A01E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225680B" w14:textId="77777777" w:rsidR="001A01E5" w:rsidRDefault="001A01E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Felhantering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0153ED9" w14:textId="77777777" w:rsidR="001A01E5" w:rsidRDefault="001A01E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Krav på en tjänsteproducent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A18BDF0" w14:textId="77777777" w:rsidR="001A01E5" w:rsidRDefault="001A01E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Krav på en tjänstekonsument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23B4F05" w14:textId="77777777" w:rsidR="001A01E5" w:rsidRDefault="001A01E5">
          <w:pPr>
            <w:pStyle w:val="TOC1"/>
            <w:tabs>
              <w:tab w:val="left" w:pos="34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Tjänstedomänens meddelandemodeller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8533A72" w14:textId="77777777" w:rsidR="001A01E5" w:rsidRDefault="001A01E5">
          <w:pPr>
            <w:pStyle w:val="TOC2"/>
            <w:tabs>
              <w:tab w:val="left" w:pos="6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V-MIM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BF61A21" w14:textId="77777777" w:rsidR="001A01E5" w:rsidRDefault="001A01E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B55416D" w14:textId="77777777" w:rsidR="001A01E5" w:rsidRDefault="001A01E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FindOffers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0BBB97B" w14:textId="77777777" w:rsidR="001A01E5" w:rsidRDefault="001A01E5">
          <w:pPr>
            <w:pStyle w:val="TOC3"/>
            <w:tabs>
              <w:tab w:val="left" w:pos="103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CC77715" w14:textId="77777777" w:rsidR="001A01E5" w:rsidRDefault="001A01E5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lastRenderedPageBreak/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B301A78" w14:textId="77777777" w:rsidR="001A01E5" w:rsidRDefault="001A01E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F74767C" w14:textId="77777777" w:rsidR="001A01E5" w:rsidRDefault="001A01E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GetCapacities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1F26DDB" w14:textId="77777777" w:rsidR="001A01E5" w:rsidRDefault="001A01E5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C6D394F" w14:textId="77777777" w:rsidR="001A01E5" w:rsidRDefault="001A01E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53C61DE" w14:textId="77777777" w:rsidR="001A01E5" w:rsidRDefault="001A01E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8835724" w14:textId="77777777" w:rsidR="001A01E5" w:rsidRDefault="001A01E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GetProductCatalogue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1B2E396" w14:textId="77777777" w:rsidR="001A01E5" w:rsidRDefault="001A01E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6D1AD5C" w14:textId="77777777" w:rsidR="001A01E5" w:rsidRDefault="001A01E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4F48149" w14:textId="77777777" w:rsidR="001A01E5" w:rsidRDefault="001A01E5">
          <w:pPr>
            <w:pStyle w:val="TOC3"/>
            <w:tabs>
              <w:tab w:val="left" w:pos="108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3107F5A" w14:textId="77777777" w:rsidR="001A01E5" w:rsidRDefault="001A01E5">
          <w:pPr>
            <w:pStyle w:val="TOC2"/>
            <w:tabs>
              <w:tab w:val="left" w:pos="72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PullOffers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AF24B28" w14:textId="77777777" w:rsidR="001A01E5" w:rsidRDefault="001A01E5">
          <w:pPr>
            <w:pStyle w:val="TOC3"/>
            <w:tabs>
              <w:tab w:val="left" w:pos="106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C39FE7F" w14:textId="77777777" w:rsidR="001A01E5" w:rsidRDefault="001A01E5">
          <w:pPr>
            <w:pStyle w:val="TOC3"/>
            <w:tabs>
              <w:tab w:val="left" w:pos="10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7E52B1F" w14:textId="77777777" w:rsidR="001A01E5" w:rsidRDefault="001A01E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DB42E10" w14:textId="77777777" w:rsidR="001A01E5" w:rsidRDefault="001A01E5">
          <w:pPr>
            <w:pStyle w:val="TOC3"/>
            <w:tabs>
              <w:tab w:val="left" w:pos="108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Annan information om kontraktet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344DB3E" w14:textId="372D678A" w:rsidR="004255A2" w:rsidRPr="003361CF" w:rsidRDefault="00C54F68" w:rsidP="003361CF">
          <w:r>
            <w:fldChar w:fldCharType="end"/>
          </w:r>
        </w:p>
      </w:sdtContent>
    </w:sdt>
    <w:bookmarkStart w:id="1" w:name="_Toc224960917" w:displacedByCustomXml="prev"/>
    <w:bookmarkStart w:id="2" w:name="_Toc199552434" w:displacedByCustomXml="prev"/>
    <w:bookmarkStart w:id="3" w:name="_Toc199552341" w:displacedByCustomXml="prev"/>
    <w:bookmarkStart w:id="4" w:name="_Toc199552311" w:displacedByCustomXml="prev"/>
    <w:bookmarkStart w:id="5" w:name="_Toc199311100" w:displacedByCustomXml="prev"/>
    <w:bookmarkStart w:id="6" w:name="_Toc163963305" w:displacedByCustomXml="prev"/>
    <w:p w14:paraId="639BCEEF" w14:textId="77777777" w:rsidR="004255A2" w:rsidRDefault="004255A2" w:rsidP="004255A2">
      <w:pPr>
        <w:spacing w:line="240" w:lineRule="auto"/>
        <w:rPr>
          <w:b/>
        </w:rPr>
      </w:pPr>
      <w:r>
        <w:rPr>
          <w:b/>
        </w:rPr>
        <w:br w:type="page"/>
      </w:r>
    </w:p>
    <w:p w14:paraId="6B5E98DD" w14:textId="77777777" w:rsidR="004255A2" w:rsidRDefault="004255A2" w:rsidP="004255A2">
      <w:pPr>
        <w:rPr>
          <w:b/>
        </w:rPr>
      </w:pPr>
    </w:p>
    <w:p w14:paraId="271B41A9" w14:textId="77777777" w:rsidR="004255A2" w:rsidRPr="00210991" w:rsidRDefault="004255A2" w:rsidP="004255A2">
      <w:pPr>
        <w:rPr>
          <w:rStyle w:val="BodyTextChar"/>
          <w:rFonts w:ascii="Times New Roman" w:hAnsi="Times New Roman"/>
          <w:szCs w:val="20"/>
        </w:rPr>
      </w:pPr>
      <w:r w:rsidRPr="00D23023">
        <w:rPr>
          <w:b/>
        </w:rPr>
        <w:t>Revisionshistorik</w:t>
      </w:r>
    </w:p>
    <w:p w14:paraId="5BB2AF1C" w14:textId="77777777" w:rsidR="004255A2" w:rsidRDefault="004255A2" w:rsidP="004255A2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4255A2" w14:paraId="2C008A49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0F4A048" w14:textId="77777777" w:rsidR="004255A2" w:rsidRPr="00A31996" w:rsidRDefault="004255A2" w:rsidP="006F45A7">
            <w:pPr>
              <w:pStyle w:val="TableText"/>
            </w:pPr>
            <w:r w:rsidRPr="00A31996">
              <w:t>Revision Nr</w:t>
            </w:r>
          </w:p>
        </w:tc>
        <w:tc>
          <w:tcPr>
            <w:tcW w:w="1224" w:type="dxa"/>
            <w:shd w:val="clear" w:color="auto" w:fill="DDD9C3" w:themeFill="background2" w:themeFillShade="E6"/>
          </w:tcPr>
          <w:p w14:paraId="73B5E58F" w14:textId="77777777" w:rsidR="004255A2" w:rsidRPr="00A31996" w:rsidRDefault="004255A2" w:rsidP="006F45A7">
            <w:pPr>
              <w:pStyle w:val="TableText"/>
            </w:pPr>
            <w:r w:rsidRPr="00A31996">
              <w:t>Revision Datum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14:paraId="2434A573" w14:textId="77777777" w:rsidR="004255A2" w:rsidRPr="00A31996" w:rsidRDefault="004255A2" w:rsidP="006F45A7">
            <w:pPr>
              <w:pStyle w:val="TableText"/>
            </w:pPr>
            <w:r>
              <w:t>B</w:t>
            </w:r>
            <w:r w:rsidRPr="00A31996">
              <w:t>eskrivning av ändring</w:t>
            </w:r>
            <w:r>
              <w:t>ar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12BBE20E" w14:textId="77777777" w:rsidR="004255A2" w:rsidRPr="00A31996" w:rsidRDefault="004255A2" w:rsidP="006F45A7">
            <w:pPr>
              <w:pStyle w:val="TableText"/>
            </w:pPr>
            <w:r>
              <w:t>Ändringar</w:t>
            </w:r>
            <w:r w:rsidRPr="00A31996">
              <w:t xml:space="preserve"> gjorda av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4CDBEC2E" w14:textId="77777777" w:rsidR="004255A2" w:rsidRPr="00A31996" w:rsidRDefault="004255A2" w:rsidP="006F45A7">
            <w:pPr>
              <w:pStyle w:val="TableText"/>
            </w:pPr>
            <w:r w:rsidRPr="00A31996">
              <w:t>Granskad av</w:t>
            </w:r>
          </w:p>
        </w:tc>
      </w:tr>
      <w:tr w:rsidR="003B447C" w14:paraId="59B83073" w14:textId="77777777" w:rsidTr="00514BAB">
        <w:tc>
          <w:tcPr>
            <w:tcW w:w="964" w:type="dxa"/>
          </w:tcPr>
          <w:p w14:paraId="2BC5E9BD" w14:textId="3E66A640" w:rsidR="003B447C" w:rsidRDefault="003B447C" w:rsidP="006F45A7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2A4BB9E" w14:textId="68E15E7D" w:rsidR="003B447C" w:rsidRDefault="003B447C" w:rsidP="006F45A7">
            <w:pPr>
              <w:pStyle w:val="TableText"/>
            </w:pPr>
            <w:r>
              <w:t>2013-05</w:t>
            </w:r>
            <w:r w:rsidRPr="00BC5B0B">
              <w:t>-</w:t>
            </w:r>
            <w:r>
              <w:t>01</w:t>
            </w:r>
          </w:p>
        </w:tc>
        <w:tc>
          <w:tcPr>
            <w:tcW w:w="4140" w:type="dxa"/>
          </w:tcPr>
          <w:p w14:paraId="64BE92EF" w14:textId="0830B370" w:rsidR="003B447C" w:rsidRDefault="003B447C" w:rsidP="006F45A7">
            <w:pPr>
              <w:pStyle w:val="TableText"/>
            </w:pPr>
            <w:r w:rsidRPr="00BC5B0B">
              <w:t>Arbetsdokument</w:t>
            </w:r>
          </w:p>
        </w:tc>
        <w:tc>
          <w:tcPr>
            <w:tcW w:w="1980" w:type="dxa"/>
          </w:tcPr>
          <w:p w14:paraId="7E17C24C" w14:textId="4685FD8E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085D7E4" w14:textId="77777777" w:rsidR="003B447C" w:rsidRDefault="003B447C" w:rsidP="006F45A7">
            <w:pPr>
              <w:pStyle w:val="TableText"/>
            </w:pPr>
          </w:p>
        </w:tc>
      </w:tr>
      <w:tr w:rsidR="003B447C" w14:paraId="0601F086" w14:textId="77777777" w:rsidTr="00514BAB">
        <w:tc>
          <w:tcPr>
            <w:tcW w:w="964" w:type="dxa"/>
          </w:tcPr>
          <w:p w14:paraId="2DECC1B3" w14:textId="1374ED4B" w:rsidR="003B447C" w:rsidRPr="00BC5B0B" w:rsidRDefault="003B447C" w:rsidP="006F45A7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6ECFBC9A" w14:textId="07C01AF6" w:rsidR="003B447C" w:rsidRDefault="003B447C" w:rsidP="006F45A7">
            <w:pPr>
              <w:pStyle w:val="TableText"/>
            </w:pPr>
            <w:r>
              <w:t>2013-05-02</w:t>
            </w:r>
          </w:p>
        </w:tc>
        <w:tc>
          <w:tcPr>
            <w:tcW w:w="4140" w:type="dxa"/>
          </w:tcPr>
          <w:p w14:paraId="32835236" w14:textId="6FD6F222" w:rsidR="003B447C" w:rsidRPr="00BC5B0B" w:rsidRDefault="003B447C" w:rsidP="006F45A7">
            <w:pPr>
              <w:pStyle w:val="TableText"/>
            </w:pPr>
            <w:r w:rsidRPr="00BC5B0B">
              <w:t xml:space="preserve">Uppdaterade tabeller efter diskussioner med Johan </w:t>
            </w:r>
            <w:proofErr w:type="spellStart"/>
            <w:r w:rsidRPr="00BC5B0B">
              <w:t>Eltes</w:t>
            </w:r>
            <w:proofErr w:type="spellEnd"/>
          </w:p>
        </w:tc>
        <w:tc>
          <w:tcPr>
            <w:tcW w:w="1980" w:type="dxa"/>
          </w:tcPr>
          <w:p w14:paraId="72F5BB9A" w14:textId="2413E6FB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82B08EA" w14:textId="77777777" w:rsidR="003B447C" w:rsidRDefault="003B447C" w:rsidP="006F45A7">
            <w:pPr>
              <w:pStyle w:val="TableText"/>
            </w:pPr>
          </w:p>
        </w:tc>
      </w:tr>
      <w:tr w:rsidR="003B447C" w14:paraId="75D5501F" w14:textId="77777777" w:rsidTr="00514BAB">
        <w:tc>
          <w:tcPr>
            <w:tcW w:w="964" w:type="dxa"/>
          </w:tcPr>
          <w:p w14:paraId="4A32B22E" w14:textId="136FBA6A" w:rsidR="003B447C" w:rsidRPr="00BC5B0B" w:rsidRDefault="003B447C" w:rsidP="006F45A7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15EA6182" w14:textId="404F1F71" w:rsidR="003B447C" w:rsidRDefault="003B447C" w:rsidP="006F45A7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BAB870D" w14:textId="36760EF6" w:rsidR="003B447C" w:rsidRPr="00BC5B0B" w:rsidRDefault="003B447C" w:rsidP="006F45A7">
            <w:pPr>
              <w:pStyle w:val="TableText"/>
            </w:pPr>
            <w:r w:rsidRPr="00BC5B0B">
              <w:t xml:space="preserve">Lagt till kap 5. </w:t>
            </w:r>
            <w:proofErr w:type="spellStart"/>
            <w:r w:rsidRPr="00BC5B0B">
              <w:t>GetReferralAnswer</w:t>
            </w:r>
            <w:proofErr w:type="spellEnd"/>
          </w:p>
        </w:tc>
        <w:tc>
          <w:tcPr>
            <w:tcW w:w="1980" w:type="dxa"/>
          </w:tcPr>
          <w:p w14:paraId="5E68DADB" w14:textId="6A28D632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7A0FB4A" w14:textId="77777777" w:rsidR="003B447C" w:rsidRDefault="003B447C" w:rsidP="006F45A7">
            <w:pPr>
              <w:pStyle w:val="TableText"/>
            </w:pPr>
          </w:p>
        </w:tc>
      </w:tr>
      <w:tr w:rsidR="003B447C" w14:paraId="2ED4A7FA" w14:textId="77777777" w:rsidTr="00514BAB">
        <w:tc>
          <w:tcPr>
            <w:tcW w:w="964" w:type="dxa"/>
          </w:tcPr>
          <w:p w14:paraId="3AD014D4" w14:textId="2F3CF119" w:rsidR="003B447C" w:rsidRPr="00BC5B0B" w:rsidRDefault="003B447C" w:rsidP="006F45A7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5BBBD691" w14:textId="4FFA064D" w:rsidR="003B447C" w:rsidRPr="00002CE8" w:rsidRDefault="003B447C" w:rsidP="006F45A7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0235270" w14:textId="45D096FB" w:rsidR="003B447C" w:rsidRPr="00BC5B0B" w:rsidRDefault="003B447C" w:rsidP="006F45A7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1980" w:type="dxa"/>
          </w:tcPr>
          <w:p w14:paraId="761E83C0" w14:textId="6E3D014F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BB160A1" w14:textId="77777777" w:rsidR="003B447C" w:rsidRDefault="003B447C" w:rsidP="006F45A7">
            <w:pPr>
              <w:pStyle w:val="TableText"/>
            </w:pPr>
          </w:p>
        </w:tc>
      </w:tr>
      <w:tr w:rsidR="003B447C" w14:paraId="06985D30" w14:textId="77777777" w:rsidTr="00514BAB">
        <w:tc>
          <w:tcPr>
            <w:tcW w:w="964" w:type="dxa"/>
          </w:tcPr>
          <w:p w14:paraId="4E1651A0" w14:textId="1E3BA573" w:rsidR="003B447C" w:rsidRPr="00BC5B0B" w:rsidRDefault="003B447C" w:rsidP="006F45A7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49465844" w14:textId="7146EA4A" w:rsidR="003B447C" w:rsidRPr="00002CE8" w:rsidRDefault="003B447C" w:rsidP="006F45A7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2AB50D2F" w14:textId="48971DF5" w:rsidR="003B447C" w:rsidRPr="00BC5B0B" w:rsidRDefault="003B447C" w:rsidP="006F45A7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1980" w:type="dxa"/>
          </w:tcPr>
          <w:p w14:paraId="7EC78DCD" w14:textId="68650A41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897E77C" w14:textId="77777777" w:rsidR="003B447C" w:rsidRDefault="003B447C" w:rsidP="006F45A7">
            <w:pPr>
              <w:pStyle w:val="TableText"/>
            </w:pPr>
          </w:p>
        </w:tc>
      </w:tr>
      <w:tr w:rsidR="003B447C" w14:paraId="598F0594" w14:textId="77777777" w:rsidTr="00514BAB">
        <w:tc>
          <w:tcPr>
            <w:tcW w:w="964" w:type="dxa"/>
          </w:tcPr>
          <w:p w14:paraId="0F0DEE37" w14:textId="5ED5D382" w:rsidR="003B447C" w:rsidRPr="00BC5B0B" w:rsidRDefault="003B447C" w:rsidP="006F45A7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2478741F" w14:textId="4C200CC6" w:rsidR="003B447C" w:rsidRPr="00002CE8" w:rsidRDefault="003B447C" w:rsidP="006F45A7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3C0B8F52" w14:textId="0496ED03" w:rsidR="003B447C" w:rsidRPr="00BC5B0B" w:rsidRDefault="003B447C" w:rsidP="006F45A7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1980" w:type="dxa"/>
          </w:tcPr>
          <w:p w14:paraId="22861043" w14:textId="2D0F40D7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C2A9B28" w14:textId="77777777" w:rsidR="003B447C" w:rsidRDefault="003B447C" w:rsidP="006F45A7">
            <w:pPr>
              <w:pStyle w:val="TableText"/>
            </w:pPr>
          </w:p>
        </w:tc>
      </w:tr>
      <w:tr w:rsidR="003B447C" w14:paraId="53F65CB3" w14:textId="77777777" w:rsidTr="00514BAB">
        <w:tc>
          <w:tcPr>
            <w:tcW w:w="964" w:type="dxa"/>
          </w:tcPr>
          <w:p w14:paraId="34ABD008" w14:textId="2D4F2D06" w:rsidR="003B447C" w:rsidRPr="00BC5B0B" w:rsidRDefault="003B447C" w:rsidP="006F45A7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3E589EFE" w14:textId="517F0B88" w:rsidR="003B447C" w:rsidRPr="00002CE8" w:rsidRDefault="003B447C" w:rsidP="006F45A7">
            <w:pPr>
              <w:pStyle w:val="TableText"/>
            </w:pPr>
            <w:r>
              <w:t>2013-10-01</w:t>
            </w:r>
          </w:p>
        </w:tc>
        <w:tc>
          <w:tcPr>
            <w:tcW w:w="4140" w:type="dxa"/>
          </w:tcPr>
          <w:p w14:paraId="68D8592D" w14:textId="11EA3DC5" w:rsidR="003B447C" w:rsidRPr="00BC5B0B" w:rsidRDefault="003B447C" w:rsidP="006F45A7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1980" w:type="dxa"/>
          </w:tcPr>
          <w:p w14:paraId="4EE20A8F" w14:textId="62506E7A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0BBE96A" w14:textId="77777777" w:rsidR="003B447C" w:rsidRDefault="003B447C" w:rsidP="006F45A7">
            <w:pPr>
              <w:pStyle w:val="TableText"/>
            </w:pPr>
          </w:p>
        </w:tc>
      </w:tr>
      <w:tr w:rsidR="003B447C" w14:paraId="6B915A9B" w14:textId="77777777" w:rsidTr="00514BAB">
        <w:tc>
          <w:tcPr>
            <w:tcW w:w="964" w:type="dxa"/>
          </w:tcPr>
          <w:p w14:paraId="188124F6" w14:textId="424DD608" w:rsidR="003B447C" w:rsidRDefault="003B447C" w:rsidP="006F45A7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2D73BE8B" w14:textId="3F18D622" w:rsidR="003B447C" w:rsidRDefault="003B447C" w:rsidP="006F45A7">
            <w:pPr>
              <w:pStyle w:val="TableText"/>
            </w:pPr>
            <w:r>
              <w:t>2014-01-08</w:t>
            </w:r>
          </w:p>
        </w:tc>
        <w:tc>
          <w:tcPr>
            <w:tcW w:w="4140" w:type="dxa"/>
          </w:tcPr>
          <w:p w14:paraId="36DBBF67" w14:textId="77777777" w:rsidR="003B447C" w:rsidRDefault="003B447C" w:rsidP="006F45A7">
            <w:pPr>
              <w:pStyle w:val="TableText"/>
            </w:pPr>
            <w:r>
              <w:t xml:space="preserve">Ny interaktion </w:t>
            </w:r>
            <w:proofErr w:type="spellStart"/>
            <w:r>
              <w:t>GetProductCatalogue</w:t>
            </w:r>
            <w:proofErr w:type="spellEnd"/>
          </w:p>
          <w:p w14:paraId="274A9F39" w14:textId="77777777" w:rsidR="003B447C" w:rsidRDefault="003B447C" w:rsidP="006F45A7">
            <w:pPr>
              <w:pStyle w:val="TableText"/>
            </w:pPr>
            <w:r>
              <w:t xml:space="preserve">Product är numera en </w:t>
            </w:r>
            <w:proofErr w:type="spellStart"/>
            <w:r>
              <w:t>CVType</w:t>
            </w:r>
            <w:proofErr w:type="spellEnd"/>
          </w:p>
          <w:p w14:paraId="4C61B7C8" w14:textId="74CB0826" w:rsidR="003B447C" w:rsidRDefault="003B447C" w:rsidP="006F45A7">
            <w:pPr>
              <w:pStyle w:val="TableText"/>
            </w:pPr>
            <w:proofErr w:type="spellStart"/>
            <w:r>
              <w:t>CountyCode</w:t>
            </w:r>
            <w:proofErr w:type="spellEnd"/>
            <w:r>
              <w:t xml:space="preserve"> finns med i fråga/svar på </w:t>
            </w:r>
            <w:proofErr w:type="spellStart"/>
            <w:r>
              <w:t>FindOffers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5BD452F7" w14:textId="2C048DB8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B7FA95D" w14:textId="77777777" w:rsidR="003B447C" w:rsidRDefault="003B447C" w:rsidP="006F45A7">
            <w:pPr>
              <w:pStyle w:val="TableText"/>
            </w:pPr>
          </w:p>
        </w:tc>
      </w:tr>
      <w:tr w:rsidR="003B447C" w14:paraId="749C3C7B" w14:textId="77777777" w:rsidTr="00514BAB">
        <w:tc>
          <w:tcPr>
            <w:tcW w:w="964" w:type="dxa"/>
          </w:tcPr>
          <w:p w14:paraId="3F8CDC04" w14:textId="28C93C89" w:rsidR="003B447C" w:rsidRDefault="003B447C" w:rsidP="006F45A7">
            <w:pPr>
              <w:pStyle w:val="TableText"/>
            </w:pPr>
            <w:r>
              <w:t>PA9</w:t>
            </w:r>
          </w:p>
        </w:tc>
        <w:tc>
          <w:tcPr>
            <w:tcW w:w="1224" w:type="dxa"/>
          </w:tcPr>
          <w:p w14:paraId="19E16657" w14:textId="4B24255E" w:rsidR="003B447C" w:rsidRDefault="003B447C" w:rsidP="006F45A7">
            <w:pPr>
              <w:pStyle w:val="TableText"/>
            </w:pPr>
            <w:r>
              <w:t>2014-01-23</w:t>
            </w:r>
          </w:p>
        </w:tc>
        <w:tc>
          <w:tcPr>
            <w:tcW w:w="4140" w:type="dxa"/>
          </w:tcPr>
          <w:p w14:paraId="44BA5992" w14:textId="77777777" w:rsidR="003B447C" w:rsidRDefault="003B447C" w:rsidP="006F45A7">
            <w:pPr>
              <w:pStyle w:val="TableText"/>
            </w:pPr>
            <w:r>
              <w:t xml:space="preserve">Ändrat typen ProductCapacityType.name till </w:t>
            </w:r>
            <w:proofErr w:type="spellStart"/>
            <w:r>
              <w:t>ProductCapacityType.product</w:t>
            </w:r>
            <w:proofErr w:type="spellEnd"/>
            <w:r>
              <w:t xml:space="preserve"> och typen är numera en </w:t>
            </w:r>
            <w:proofErr w:type="spellStart"/>
            <w:r>
              <w:t>CVType</w:t>
            </w:r>
            <w:proofErr w:type="spellEnd"/>
            <w:r>
              <w:t xml:space="preserve"> istället för string.</w:t>
            </w:r>
          </w:p>
          <w:p w14:paraId="771FC5C2" w14:textId="3C0B0863" w:rsidR="003B447C" w:rsidRDefault="003B447C" w:rsidP="003B447C">
            <w:pPr>
              <w:pStyle w:val="TOC1"/>
            </w:pPr>
            <w:r>
              <w:t xml:space="preserve">Ändrat elementnamn i </w:t>
            </w:r>
            <w:proofErr w:type="spellStart"/>
            <w:r>
              <w:t>PullOffers</w:t>
            </w:r>
            <w:proofErr w:type="spellEnd"/>
            <w:r>
              <w:t xml:space="preserve"> ifrån offer till offers</w:t>
            </w:r>
          </w:p>
        </w:tc>
        <w:tc>
          <w:tcPr>
            <w:tcW w:w="1980" w:type="dxa"/>
          </w:tcPr>
          <w:p w14:paraId="18F29F7C" w14:textId="0E4D8959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2EDD2334" w14:textId="77777777" w:rsidR="003B447C" w:rsidRDefault="003B447C" w:rsidP="006F45A7">
            <w:pPr>
              <w:pStyle w:val="TableText"/>
            </w:pPr>
          </w:p>
        </w:tc>
      </w:tr>
      <w:tr w:rsidR="003B447C" w14:paraId="695B242E" w14:textId="77777777" w:rsidTr="00514BAB">
        <w:tc>
          <w:tcPr>
            <w:tcW w:w="964" w:type="dxa"/>
          </w:tcPr>
          <w:p w14:paraId="4665C771" w14:textId="6887F730" w:rsidR="003B447C" w:rsidRDefault="003B447C" w:rsidP="006F45A7">
            <w:pPr>
              <w:pStyle w:val="TableText"/>
            </w:pPr>
            <w:r>
              <w:t>PA10</w:t>
            </w:r>
          </w:p>
        </w:tc>
        <w:tc>
          <w:tcPr>
            <w:tcW w:w="1224" w:type="dxa"/>
          </w:tcPr>
          <w:p w14:paraId="49A1256C" w14:textId="4322DDA7" w:rsidR="003B447C" w:rsidRDefault="003B447C" w:rsidP="006F45A7">
            <w:pPr>
              <w:pStyle w:val="TableText"/>
            </w:pPr>
            <w:r>
              <w:t>2014-01-24</w:t>
            </w:r>
          </w:p>
        </w:tc>
        <w:tc>
          <w:tcPr>
            <w:tcW w:w="4140" w:type="dxa"/>
          </w:tcPr>
          <w:p w14:paraId="4625853D" w14:textId="2B9E3B1E" w:rsidR="003B447C" w:rsidRDefault="003B447C" w:rsidP="003B447C">
            <w:pPr>
              <w:pStyle w:val="TOC1"/>
            </w:pPr>
            <w:r>
              <w:t xml:space="preserve">Lagt till </w:t>
            </w:r>
            <w:proofErr w:type="spellStart"/>
            <w:r>
              <w:t>CVType</w:t>
            </w:r>
            <w:proofErr w:type="spellEnd"/>
            <w:r>
              <w:t xml:space="preserve"> för </w:t>
            </w:r>
            <w:proofErr w:type="spellStart"/>
            <w:r>
              <w:t>code</w:t>
            </w:r>
            <w:proofErr w:type="spellEnd"/>
            <w:r>
              <w:t xml:space="preserve"> i Begäran på </w:t>
            </w:r>
            <w:proofErr w:type="spellStart"/>
            <w:r>
              <w:t>GetCapacities</w:t>
            </w:r>
            <w:proofErr w:type="spellEnd"/>
            <w:r>
              <w:t xml:space="preserve">, ändrat </w:t>
            </w:r>
            <w:proofErr w:type="spellStart"/>
            <w:r>
              <w:t>value</w:t>
            </w:r>
            <w:proofErr w:type="spellEnd"/>
            <w:r>
              <w:t xml:space="preserve"> till en </w:t>
            </w:r>
            <w:proofErr w:type="spellStart"/>
            <w:r>
              <w:t>value</w:t>
            </w:r>
            <w:proofErr w:type="spellEnd"/>
            <w:r>
              <w:t>/</w:t>
            </w:r>
            <w:proofErr w:type="spellStart"/>
            <w:r>
              <w:t>unit</w:t>
            </w:r>
            <w:proofErr w:type="spellEnd"/>
            <w:r>
              <w:t xml:space="preserve"> för att få med enhet.</w:t>
            </w:r>
          </w:p>
        </w:tc>
        <w:tc>
          <w:tcPr>
            <w:tcW w:w="1980" w:type="dxa"/>
          </w:tcPr>
          <w:p w14:paraId="2875494E" w14:textId="704EB381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368A0E80" w14:textId="77777777" w:rsidR="003B447C" w:rsidRDefault="003B447C" w:rsidP="006F45A7">
            <w:pPr>
              <w:pStyle w:val="TableText"/>
            </w:pPr>
          </w:p>
        </w:tc>
      </w:tr>
      <w:tr w:rsidR="003B447C" w14:paraId="64EFA514" w14:textId="77777777" w:rsidTr="00514BAB">
        <w:tc>
          <w:tcPr>
            <w:tcW w:w="964" w:type="dxa"/>
          </w:tcPr>
          <w:p w14:paraId="371C7000" w14:textId="589CD81D" w:rsidR="003B447C" w:rsidRDefault="003B447C" w:rsidP="006F45A7">
            <w:pPr>
              <w:pStyle w:val="TableText"/>
            </w:pPr>
            <w:r>
              <w:t>PA11</w:t>
            </w:r>
          </w:p>
        </w:tc>
        <w:tc>
          <w:tcPr>
            <w:tcW w:w="1224" w:type="dxa"/>
          </w:tcPr>
          <w:p w14:paraId="590181AC" w14:textId="141BC74D" w:rsidR="003B447C" w:rsidRDefault="003B447C" w:rsidP="006F45A7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4447A6AD" w14:textId="22D0AA3E" w:rsidR="003B447C" w:rsidRDefault="003B447C" w:rsidP="003B447C">
            <w:pPr>
              <w:pStyle w:val="TOC1"/>
            </w:pPr>
            <w:r>
              <w:t xml:space="preserve">Tagit bort </w:t>
            </w:r>
            <w:proofErr w:type="spellStart"/>
            <w:r>
              <w:t>price</w:t>
            </w:r>
            <w:proofErr w:type="spellEnd"/>
            <w:r>
              <w:t>.</w:t>
            </w:r>
          </w:p>
          <w:p w14:paraId="3A1FDBCC" w14:textId="77777777" w:rsidR="003B447C" w:rsidRDefault="003B447C" w:rsidP="003B447C">
            <w:r>
              <w:t xml:space="preserve">Ändrat namn på </w:t>
            </w:r>
            <w:proofErr w:type="spellStart"/>
            <w:r>
              <w:t>hsaObject</w:t>
            </w:r>
            <w:proofErr w:type="spellEnd"/>
            <w:r>
              <w:t xml:space="preserve"> till </w:t>
            </w:r>
            <w:proofErr w:type="spellStart"/>
            <w:r>
              <w:t>organizationalUnit</w:t>
            </w:r>
            <w:proofErr w:type="spellEnd"/>
            <w:r>
              <w:t xml:space="preserve"> efter diskussioner med </w:t>
            </w:r>
            <w:proofErr w:type="spellStart"/>
            <w:r>
              <w:t>CeHis</w:t>
            </w:r>
            <w:proofErr w:type="spellEnd"/>
            <w:r>
              <w:t>.</w:t>
            </w:r>
          </w:p>
          <w:p w14:paraId="798DC24F" w14:textId="77777777" w:rsidR="003B447C" w:rsidRDefault="003B447C" w:rsidP="003B447C"/>
          <w:p w14:paraId="29D87CE0" w14:textId="4E6436D3" w:rsidR="003B447C" w:rsidRPr="003B447C" w:rsidRDefault="003B447C" w:rsidP="003B447C">
            <w:r>
              <w:t xml:space="preserve">Lagt till </w:t>
            </w:r>
            <w:proofErr w:type="spellStart"/>
            <w:r>
              <w:t>productDescription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713B6B99" w14:textId="313A45E5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F9BBEB3" w14:textId="77777777" w:rsidR="003B447C" w:rsidRDefault="003B447C" w:rsidP="006F45A7">
            <w:pPr>
              <w:pStyle w:val="TableText"/>
            </w:pPr>
          </w:p>
        </w:tc>
      </w:tr>
      <w:tr w:rsidR="003B447C" w14:paraId="774EC6B1" w14:textId="77777777" w:rsidTr="00514BAB">
        <w:tc>
          <w:tcPr>
            <w:tcW w:w="964" w:type="dxa"/>
          </w:tcPr>
          <w:p w14:paraId="361E673E" w14:textId="734001B0" w:rsidR="003B447C" w:rsidRDefault="003B447C" w:rsidP="006F45A7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476B8399" w14:textId="63D7BC82" w:rsidR="003B447C" w:rsidRDefault="003B447C" w:rsidP="006F45A7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02A468C4" w14:textId="6148E35F" w:rsidR="003B447C" w:rsidRDefault="003B447C" w:rsidP="003B447C">
            <w:pPr>
              <w:pStyle w:val="TOC1"/>
            </w:pPr>
            <w:r>
              <w:t xml:space="preserve">Uppdaterad efter ny mall ifrån </w:t>
            </w:r>
            <w:proofErr w:type="spellStart"/>
            <w:r>
              <w:t>CeHis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7853D50E" w14:textId="35E4BDF0" w:rsidR="003B447C" w:rsidRDefault="003B447C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3218096" w14:textId="77777777" w:rsidR="003B447C" w:rsidRDefault="003B447C" w:rsidP="006F45A7">
            <w:pPr>
              <w:pStyle w:val="TableText"/>
            </w:pPr>
          </w:p>
        </w:tc>
      </w:tr>
      <w:tr w:rsidR="003361CF" w14:paraId="49669789" w14:textId="77777777" w:rsidTr="00514BAB">
        <w:tc>
          <w:tcPr>
            <w:tcW w:w="964" w:type="dxa"/>
          </w:tcPr>
          <w:p w14:paraId="71D3B1F4" w14:textId="7FD04DB0" w:rsidR="003361CF" w:rsidRDefault="003361CF" w:rsidP="006F45A7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615ED3F3" w14:textId="754160DB" w:rsidR="003361CF" w:rsidRDefault="003361CF" w:rsidP="006F45A7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5D1E5344" w14:textId="77777777" w:rsidR="003361CF" w:rsidRDefault="003361CF" w:rsidP="003B447C">
            <w:pPr>
              <w:pStyle w:val="TOC1"/>
            </w:pPr>
            <w:r>
              <w:t xml:space="preserve">La till </w:t>
            </w:r>
            <w:proofErr w:type="spellStart"/>
            <w:r>
              <w:t>product</w:t>
            </w:r>
            <w:proofErr w:type="spellEnd"/>
            <w:r>
              <w:t xml:space="preserve"> som parameter i begäran för </w:t>
            </w:r>
            <w:proofErr w:type="spellStart"/>
            <w:r>
              <w:t>GetCapacities</w:t>
            </w:r>
            <w:proofErr w:type="spellEnd"/>
            <w:r w:rsidR="00D17788">
              <w:t>.</w:t>
            </w:r>
          </w:p>
          <w:p w14:paraId="7D97D2D1" w14:textId="69832DDE" w:rsidR="00D17788" w:rsidRDefault="00D17788" w:rsidP="00D17788">
            <w:r>
              <w:t xml:space="preserve">Ändrat </w:t>
            </w:r>
            <w:proofErr w:type="spellStart"/>
            <w:r w:rsidR="00B40506">
              <w:t>hsaId</w:t>
            </w:r>
            <w:proofErr w:type="spellEnd"/>
            <w:r>
              <w:t xml:space="preserve"> till </w:t>
            </w:r>
            <w:proofErr w:type="spellStart"/>
            <w:r w:rsidR="000C3101">
              <w:t>HSAId</w:t>
            </w:r>
            <w:proofErr w:type="spellEnd"/>
            <w:r w:rsidR="00B40506">
              <w:t xml:space="preserve"> för Namn och Typ i alla fält, för att harmonisera med andra </w:t>
            </w:r>
            <w:proofErr w:type="spellStart"/>
            <w:r w:rsidR="00B40506">
              <w:t>rivta</w:t>
            </w:r>
            <w:proofErr w:type="spellEnd"/>
            <w:r w:rsidR="00B40506">
              <w:t>-kontrakt och gemensamma typer.</w:t>
            </w:r>
          </w:p>
          <w:p w14:paraId="6E6A5199" w14:textId="77777777" w:rsidR="00D17788" w:rsidRDefault="00D17788" w:rsidP="00D17788"/>
          <w:p w14:paraId="7FC94B6C" w14:textId="77777777" w:rsidR="00D17788" w:rsidRDefault="00D17788" w:rsidP="00D17788">
            <w:r>
              <w:t xml:space="preserve">Ändrat namn första nivån av </w:t>
            </w:r>
            <w:proofErr w:type="spellStart"/>
            <w:r>
              <w:t>product</w:t>
            </w:r>
            <w:proofErr w:type="spellEnd"/>
            <w:r>
              <w:t xml:space="preserve"> till </w:t>
            </w:r>
            <w:proofErr w:type="spellStart"/>
            <w:r>
              <w:t>productCapacity</w:t>
            </w:r>
            <w:proofErr w:type="spellEnd"/>
            <w:r>
              <w:t xml:space="preserve"> i </w:t>
            </w:r>
            <w:proofErr w:type="spellStart"/>
            <w:r>
              <w:t>GetCapacities</w:t>
            </w:r>
            <w:proofErr w:type="spellEnd"/>
            <w:r>
              <w:t>.</w:t>
            </w:r>
          </w:p>
          <w:p w14:paraId="7CBA52B0" w14:textId="77777777" w:rsidR="006C02CE" w:rsidRDefault="006C02CE" w:rsidP="00D17788"/>
          <w:p w14:paraId="2D8D2DEC" w14:textId="3304BB9B" w:rsidR="00D17788" w:rsidRDefault="006C02CE" w:rsidP="00D17788">
            <w:r>
              <w:t xml:space="preserve">Lagt till </w:t>
            </w:r>
            <w:proofErr w:type="spellStart"/>
            <w:r>
              <w:t>result</w:t>
            </w:r>
            <w:proofErr w:type="spellEnd"/>
            <w:r>
              <w:t xml:space="preserve"> i alla interaktioners svar.</w:t>
            </w:r>
          </w:p>
          <w:p w14:paraId="0DF60A4A" w14:textId="66F26EF6" w:rsidR="00D17788" w:rsidRPr="00D17788" w:rsidRDefault="00D17788" w:rsidP="00D17788"/>
        </w:tc>
        <w:tc>
          <w:tcPr>
            <w:tcW w:w="1980" w:type="dxa"/>
          </w:tcPr>
          <w:p w14:paraId="32F579C6" w14:textId="392978B2" w:rsidR="003361CF" w:rsidRDefault="003361CF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E4D5FF3" w14:textId="77777777" w:rsidR="003361CF" w:rsidRDefault="003361CF" w:rsidP="006F45A7">
            <w:pPr>
              <w:pStyle w:val="TableText"/>
            </w:pPr>
          </w:p>
        </w:tc>
      </w:tr>
      <w:tr w:rsidR="00192C82" w14:paraId="0E348D3C" w14:textId="77777777" w:rsidTr="00514BAB">
        <w:tc>
          <w:tcPr>
            <w:tcW w:w="964" w:type="dxa"/>
          </w:tcPr>
          <w:p w14:paraId="154BA477" w14:textId="111AF4B1" w:rsidR="00192C82" w:rsidRDefault="00192C82" w:rsidP="006F45A7">
            <w:pPr>
              <w:pStyle w:val="TableText"/>
            </w:pPr>
            <w:r>
              <w:t>PA13</w:t>
            </w:r>
          </w:p>
        </w:tc>
        <w:tc>
          <w:tcPr>
            <w:tcW w:w="1224" w:type="dxa"/>
          </w:tcPr>
          <w:p w14:paraId="11F1196A" w14:textId="5229DF20" w:rsidR="00192C82" w:rsidRDefault="00192C82" w:rsidP="006F45A7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119A3B34" w14:textId="49A3A2A3" w:rsidR="00192C82" w:rsidRDefault="00D75B19" w:rsidP="003B447C">
            <w:pPr>
              <w:pStyle w:val="TOC1"/>
            </w:pPr>
            <w:r>
              <w:t xml:space="preserve">Tog bort </w:t>
            </w:r>
            <w:proofErr w:type="spellStart"/>
            <w:r>
              <w:t>description</w:t>
            </w:r>
            <w:proofErr w:type="spellEnd"/>
            <w:r>
              <w:t xml:space="preserve"> i</w:t>
            </w:r>
            <w:r w:rsidR="00192C82">
              <w:t xml:space="preserve"> </w:t>
            </w:r>
            <w:proofErr w:type="spellStart"/>
            <w:r w:rsidR="00192C82">
              <w:t>GetCapacities</w:t>
            </w:r>
            <w:proofErr w:type="spellEnd"/>
            <w:r w:rsidR="00192C82">
              <w:t xml:space="preserve"> </w:t>
            </w:r>
            <w:proofErr w:type="spellStart"/>
            <w:r w:rsidR="00192C82">
              <w:t>capacity</w:t>
            </w:r>
            <w:proofErr w:type="spellEnd"/>
            <w:r>
              <w:t>.</w:t>
            </w:r>
          </w:p>
          <w:p w14:paraId="6968A31D" w14:textId="5CDC0B27" w:rsidR="00D75B19" w:rsidRPr="00D75B19" w:rsidRDefault="00D75B19" w:rsidP="00D75B19"/>
        </w:tc>
        <w:tc>
          <w:tcPr>
            <w:tcW w:w="1980" w:type="dxa"/>
          </w:tcPr>
          <w:p w14:paraId="6E4684CC" w14:textId="00A4AC24" w:rsidR="00192C82" w:rsidRDefault="00192C82" w:rsidP="006F45A7">
            <w:pPr>
              <w:pStyle w:val="TableText"/>
            </w:pPr>
            <w:r>
              <w:lastRenderedPageBreak/>
              <w:t>Khaled Daham</w:t>
            </w:r>
          </w:p>
        </w:tc>
        <w:tc>
          <w:tcPr>
            <w:tcW w:w="1440" w:type="dxa"/>
          </w:tcPr>
          <w:p w14:paraId="22616A37" w14:textId="77777777" w:rsidR="00192C82" w:rsidRDefault="00192C82" w:rsidP="006F45A7">
            <w:pPr>
              <w:pStyle w:val="TableText"/>
            </w:pPr>
          </w:p>
        </w:tc>
      </w:tr>
      <w:tr w:rsidR="00B837C4" w14:paraId="7A7418A0" w14:textId="77777777" w:rsidTr="00514BAB">
        <w:tc>
          <w:tcPr>
            <w:tcW w:w="964" w:type="dxa"/>
          </w:tcPr>
          <w:p w14:paraId="1B1929CA" w14:textId="52E1A60A" w:rsidR="00B837C4" w:rsidRDefault="00B837C4" w:rsidP="006F45A7">
            <w:pPr>
              <w:pStyle w:val="TableText"/>
            </w:pPr>
            <w:r>
              <w:lastRenderedPageBreak/>
              <w:t>PA14</w:t>
            </w:r>
          </w:p>
        </w:tc>
        <w:tc>
          <w:tcPr>
            <w:tcW w:w="1224" w:type="dxa"/>
          </w:tcPr>
          <w:p w14:paraId="2F64E0EF" w14:textId="35ABA779" w:rsidR="00B837C4" w:rsidRDefault="00B837C4" w:rsidP="006F45A7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4C15F8CB" w14:textId="0579B77D" w:rsidR="00B837C4" w:rsidRDefault="00B837C4" w:rsidP="003B447C">
            <w:pPr>
              <w:pStyle w:val="TOC1"/>
            </w:pPr>
            <w:r>
              <w:t xml:space="preserve">Lagt till referens till </w:t>
            </w:r>
            <w:proofErr w:type="spellStart"/>
            <w:r>
              <w:t>SCB’s</w:t>
            </w:r>
            <w:proofErr w:type="spellEnd"/>
            <w:r>
              <w:t xml:space="preserve"> länskodslista</w:t>
            </w:r>
          </w:p>
        </w:tc>
        <w:tc>
          <w:tcPr>
            <w:tcW w:w="1980" w:type="dxa"/>
          </w:tcPr>
          <w:p w14:paraId="01F65C47" w14:textId="2980DC07" w:rsidR="00B837C4" w:rsidRDefault="00B837C4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633EC763" w14:textId="77777777" w:rsidR="00B837C4" w:rsidRDefault="00B837C4" w:rsidP="006F45A7">
            <w:pPr>
              <w:pStyle w:val="TableText"/>
            </w:pPr>
          </w:p>
        </w:tc>
      </w:tr>
      <w:tr w:rsidR="0070160D" w14:paraId="628ADF54" w14:textId="77777777" w:rsidTr="00514BAB">
        <w:tc>
          <w:tcPr>
            <w:tcW w:w="964" w:type="dxa"/>
          </w:tcPr>
          <w:p w14:paraId="72304091" w14:textId="04A67B27" w:rsidR="0070160D" w:rsidRDefault="0070160D" w:rsidP="006F45A7">
            <w:pPr>
              <w:pStyle w:val="TableText"/>
            </w:pPr>
            <w:r>
              <w:t>PA15</w:t>
            </w:r>
          </w:p>
        </w:tc>
        <w:tc>
          <w:tcPr>
            <w:tcW w:w="1224" w:type="dxa"/>
          </w:tcPr>
          <w:p w14:paraId="4029FF25" w14:textId="01CF2E49" w:rsidR="0070160D" w:rsidRDefault="0070160D" w:rsidP="006F45A7">
            <w:pPr>
              <w:pStyle w:val="TableText"/>
            </w:pPr>
            <w:r>
              <w:t>2014-02-07</w:t>
            </w:r>
          </w:p>
        </w:tc>
        <w:tc>
          <w:tcPr>
            <w:tcW w:w="4140" w:type="dxa"/>
          </w:tcPr>
          <w:p w14:paraId="262E062F" w14:textId="042F52F5" w:rsidR="0070160D" w:rsidRDefault="0070160D" w:rsidP="003B447C">
            <w:pPr>
              <w:pStyle w:val="TOC1"/>
            </w:pPr>
            <w:r>
              <w:t xml:space="preserve">Förtydligat </w:t>
            </w:r>
            <w:proofErr w:type="spellStart"/>
            <w:r>
              <w:t>felhantering</w:t>
            </w:r>
            <w:proofErr w:type="spellEnd"/>
            <w:r>
              <w:t xml:space="preserve">, lagt till log.id samt </w:t>
            </w:r>
            <w:proofErr w:type="spellStart"/>
            <w:r>
              <w:t>subCode</w:t>
            </w:r>
            <w:proofErr w:type="spellEnd"/>
          </w:p>
        </w:tc>
        <w:tc>
          <w:tcPr>
            <w:tcW w:w="1980" w:type="dxa"/>
          </w:tcPr>
          <w:p w14:paraId="4EB00773" w14:textId="57F30280" w:rsidR="0070160D" w:rsidRDefault="000642FB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21AA077" w14:textId="77777777" w:rsidR="0070160D" w:rsidRDefault="0070160D" w:rsidP="006F45A7">
            <w:pPr>
              <w:pStyle w:val="TableText"/>
            </w:pPr>
          </w:p>
        </w:tc>
      </w:tr>
      <w:tr w:rsidR="00B668A9" w14:paraId="173F73E6" w14:textId="77777777" w:rsidTr="00514BAB">
        <w:tc>
          <w:tcPr>
            <w:tcW w:w="964" w:type="dxa"/>
          </w:tcPr>
          <w:p w14:paraId="697B32D6" w14:textId="3B633CB6" w:rsidR="00B668A9" w:rsidRDefault="0093457F" w:rsidP="006F45A7">
            <w:pPr>
              <w:pStyle w:val="TableText"/>
            </w:pPr>
            <w:r>
              <w:t>RC1</w:t>
            </w:r>
          </w:p>
        </w:tc>
        <w:tc>
          <w:tcPr>
            <w:tcW w:w="1224" w:type="dxa"/>
          </w:tcPr>
          <w:p w14:paraId="365A2DDC" w14:textId="64D465D7" w:rsidR="00B668A9" w:rsidRDefault="00B668A9" w:rsidP="006F45A7">
            <w:pPr>
              <w:pStyle w:val="TableText"/>
            </w:pPr>
            <w:r>
              <w:t>2014-02-19</w:t>
            </w:r>
          </w:p>
        </w:tc>
        <w:tc>
          <w:tcPr>
            <w:tcW w:w="4140" w:type="dxa"/>
          </w:tcPr>
          <w:p w14:paraId="3C9E1CE6" w14:textId="691CD819" w:rsidR="00B668A9" w:rsidRDefault="0093457F" w:rsidP="003B447C">
            <w:pPr>
              <w:pStyle w:val="TOC1"/>
            </w:pPr>
            <w:r>
              <w:t>Uppdatering av diagram samt beskrivning av flöden.</w:t>
            </w:r>
          </w:p>
        </w:tc>
        <w:tc>
          <w:tcPr>
            <w:tcW w:w="1980" w:type="dxa"/>
          </w:tcPr>
          <w:p w14:paraId="18C78471" w14:textId="4353C8CA" w:rsidR="00B668A9" w:rsidRDefault="00B668A9" w:rsidP="006F45A7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39309135" w14:textId="77777777" w:rsidR="00B668A9" w:rsidRDefault="00B668A9" w:rsidP="006F45A7">
            <w:pPr>
              <w:pStyle w:val="TableText"/>
            </w:pPr>
          </w:p>
        </w:tc>
      </w:tr>
    </w:tbl>
    <w:p w14:paraId="0A2797E7" w14:textId="64DE06FD" w:rsidR="004255A2" w:rsidRDefault="004255A2" w:rsidP="004255A2">
      <w:pPr>
        <w:pStyle w:val="TOC1"/>
        <w:ind w:left="720"/>
      </w:pPr>
    </w:p>
    <w:p w14:paraId="2BFB3084" w14:textId="77777777" w:rsidR="004255A2" w:rsidRDefault="004255A2" w:rsidP="004255A2">
      <w:pPr>
        <w:rPr>
          <w:sz w:val="36"/>
        </w:rPr>
      </w:pPr>
    </w:p>
    <w:p w14:paraId="5E810940" w14:textId="3C0F6BA4" w:rsidR="004255A2" w:rsidRDefault="004255A2" w:rsidP="004255A2">
      <w:pPr>
        <w:rPr>
          <w:b/>
        </w:rPr>
      </w:pPr>
      <w:r>
        <w:rPr>
          <w:b/>
        </w:rPr>
        <w:t xml:space="preserve">Referenser </w:t>
      </w:r>
    </w:p>
    <w:p w14:paraId="174CB92A" w14:textId="77777777" w:rsidR="004255A2" w:rsidRDefault="004255A2" w:rsidP="004255A2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4255A2" w14:paraId="54A8F73E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5683CB9" w14:textId="77777777" w:rsidR="004255A2" w:rsidRPr="00A31996" w:rsidRDefault="004255A2" w:rsidP="006F45A7">
            <w:pPr>
              <w:pStyle w:val="TableText"/>
            </w:pPr>
            <w:r>
              <w:t>Namn</w:t>
            </w:r>
          </w:p>
        </w:tc>
        <w:tc>
          <w:tcPr>
            <w:tcW w:w="2892" w:type="dxa"/>
            <w:shd w:val="clear" w:color="auto" w:fill="DDD9C3" w:themeFill="background2" w:themeFillShade="E6"/>
          </w:tcPr>
          <w:p w14:paraId="3AEE7573" w14:textId="77777777" w:rsidR="004255A2" w:rsidRPr="00A31996" w:rsidRDefault="004255A2" w:rsidP="006F45A7">
            <w:pPr>
              <w:pStyle w:val="TableText"/>
            </w:pPr>
            <w:r>
              <w:t>Dokument</w:t>
            </w:r>
          </w:p>
        </w:tc>
        <w:tc>
          <w:tcPr>
            <w:tcW w:w="2472" w:type="dxa"/>
            <w:shd w:val="clear" w:color="auto" w:fill="DDD9C3" w:themeFill="background2" w:themeFillShade="E6"/>
          </w:tcPr>
          <w:p w14:paraId="691C9A83" w14:textId="77777777" w:rsidR="004255A2" w:rsidRPr="00A31996" w:rsidRDefault="004255A2" w:rsidP="006F45A7">
            <w:pPr>
              <w:pStyle w:val="TableText"/>
            </w:pPr>
            <w:r>
              <w:t>Kommentar</w:t>
            </w:r>
          </w:p>
        </w:tc>
        <w:tc>
          <w:tcPr>
            <w:tcW w:w="3339" w:type="dxa"/>
            <w:shd w:val="clear" w:color="auto" w:fill="DDD9C3" w:themeFill="background2" w:themeFillShade="E6"/>
          </w:tcPr>
          <w:p w14:paraId="09607659" w14:textId="77777777" w:rsidR="004255A2" w:rsidRPr="00A31996" w:rsidRDefault="004255A2" w:rsidP="006F45A7">
            <w:pPr>
              <w:pStyle w:val="TableText"/>
            </w:pPr>
            <w:r>
              <w:t>Länk</w:t>
            </w:r>
          </w:p>
        </w:tc>
      </w:tr>
      <w:tr w:rsidR="004255A2" w14:paraId="1638D443" w14:textId="77777777" w:rsidTr="00514BAB">
        <w:tc>
          <w:tcPr>
            <w:tcW w:w="964" w:type="dxa"/>
          </w:tcPr>
          <w:p w14:paraId="7121E73A" w14:textId="77777777" w:rsidR="004255A2" w:rsidRDefault="004255A2" w:rsidP="006F45A7">
            <w:pPr>
              <w:pStyle w:val="TableText"/>
            </w:pPr>
            <w:r>
              <w:t>R1</w:t>
            </w:r>
          </w:p>
        </w:tc>
        <w:tc>
          <w:tcPr>
            <w:tcW w:w="2892" w:type="dxa"/>
          </w:tcPr>
          <w:p w14:paraId="3CB096E1" w14:textId="004AC581" w:rsidR="004255A2" w:rsidRDefault="004255A2" w:rsidP="006F45A7">
            <w:pPr>
              <w:pStyle w:val="TableText"/>
            </w:pPr>
            <w:proofErr w:type="spellStart"/>
            <w:r>
              <w:t>Arkitekturella</w:t>
            </w:r>
            <w:proofErr w:type="spellEnd"/>
            <w:r>
              <w:t xml:space="preserve"> beslut </w:t>
            </w:r>
          </w:p>
        </w:tc>
        <w:tc>
          <w:tcPr>
            <w:tcW w:w="2472" w:type="dxa"/>
          </w:tcPr>
          <w:p w14:paraId="5D99047D" w14:textId="77777777" w:rsidR="004255A2" w:rsidRDefault="004255A2" w:rsidP="006F45A7">
            <w:pPr>
              <w:pStyle w:val="TableText"/>
            </w:pPr>
            <w:r>
              <w:t>Obligatoriskt</w:t>
            </w:r>
          </w:p>
        </w:tc>
        <w:tc>
          <w:tcPr>
            <w:tcW w:w="3339" w:type="dxa"/>
          </w:tcPr>
          <w:p w14:paraId="524E0594" w14:textId="5BA14264" w:rsidR="004255A2" w:rsidRDefault="003361CF" w:rsidP="006F45A7">
            <w:pPr>
              <w:pStyle w:val="TableText"/>
            </w:pPr>
            <w:r>
              <w:t>Bilaga</w:t>
            </w:r>
          </w:p>
        </w:tc>
      </w:tr>
      <w:tr w:rsidR="00030D6C" w14:paraId="0AF4DD3F" w14:textId="77777777" w:rsidTr="00514BAB">
        <w:tc>
          <w:tcPr>
            <w:tcW w:w="964" w:type="dxa"/>
          </w:tcPr>
          <w:p w14:paraId="487F8514" w14:textId="6ED873CE" w:rsidR="00030D6C" w:rsidRDefault="00030D6C" w:rsidP="006F45A7">
            <w:pPr>
              <w:pStyle w:val="TableText"/>
            </w:pPr>
            <w:r>
              <w:t>R2</w:t>
            </w:r>
          </w:p>
        </w:tc>
        <w:tc>
          <w:tcPr>
            <w:tcW w:w="2892" w:type="dxa"/>
          </w:tcPr>
          <w:p w14:paraId="5F2132A5" w14:textId="00DF8F57" w:rsidR="00030D6C" w:rsidRDefault="00030D6C" w:rsidP="006F45A7">
            <w:pPr>
              <w:pStyle w:val="TableText"/>
            </w:pPr>
            <w:r>
              <w:t>RIVTA flera dokument</w:t>
            </w:r>
          </w:p>
        </w:tc>
        <w:tc>
          <w:tcPr>
            <w:tcW w:w="2472" w:type="dxa"/>
          </w:tcPr>
          <w:p w14:paraId="17A0D0BD" w14:textId="1B8AA67E" w:rsidR="00030D6C" w:rsidRDefault="00030D6C" w:rsidP="006F45A7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0F74B29D" w14:textId="14D1114C" w:rsidR="00A16E37" w:rsidRPr="00A16E37" w:rsidRDefault="006F45A7" w:rsidP="006F45A7">
            <w:pPr>
              <w:pStyle w:val="TableText"/>
            </w:pPr>
            <w:hyperlink r:id="rId9" w:history="1">
              <w:r w:rsidR="00030D6C" w:rsidRPr="00524077">
                <w:rPr>
                  <w:rStyle w:val="Hyperlink"/>
                </w:rPr>
                <w:t>http://www.cehis.se/arkitektur_och_regelverk/regelverk/</w:t>
              </w:r>
            </w:hyperlink>
            <w:r w:rsidR="00030D6C">
              <w:t xml:space="preserve"> </w:t>
            </w:r>
          </w:p>
        </w:tc>
      </w:tr>
      <w:tr w:rsidR="003361CF" w14:paraId="669E7EB5" w14:textId="77777777" w:rsidTr="003361CF">
        <w:trPr>
          <w:trHeight w:val="293"/>
        </w:trPr>
        <w:tc>
          <w:tcPr>
            <w:tcW w:w="964" w:type="dxa"/>
          </w:tcPr>
          <w:p w14:paraId="58B8F8BD" w14:textId="696FD060" w:rsidR="003361CF" w:rsidRDefault="003361CF" w:rsidP="006F45A7">
            <w:pPr>
              <w:pStyle w:val="TableText"/>
            </w:pPr>
            <w:r>
              <w:t>R3</w:t>
            </w:r>
          </w:p>
        </w:tc>
        <w:tc>
          <w:tcPr>
            <w:tcW w:w="2892" w:type="dxa"/>
          </w:tcPr>
          <w:p w14:paraId="4B2B54FC" w14:textId="0199DEED" w:rsidR="003361CF" w:rsidRDefault="003361CF" w:rsidP="006F45A7">
            <w:pPr>
              <w:pStyle w:val="TableText"/>
            </w:pPr>
            <w:r>
              <w:t>Bilaga_Gemensama_typer_1.pdf</w:t>
            </w:r>
          </w:p>
        </w:tc>
        <w:tc>
          <w:tcPr>
            <w:tcW w:w="2472" w:type="dxa"/>
          </w:tcPr>
          <w:p w14:paraId="586817B8" w14:textId="77777777" w:rsidR="003361CF" w:rsidRDefault="003361CF" w:rsidP="006F45A7">
            <w:pPr>
              <w:pStyle w:val="TableText"/>
            </w:pPr>
          </w:p>
        </w:tc>
        <w:tc>
          <w:tcPr>
            <w:tcW w:w="3339" w:type="dxa"/>
          </w:tcPr>
          <w:p w14:paraId="2C62D552" w14:textId="0709DABB" w:rsidR="003361CF" w:rsidRDefault="003361CF" w:rsidP="006F45A7">
            <w:pPr>
              <w:pStyle w:val="TableText"/>
            </w:pPr>
            <w:r>
              <w:t>Bilaga</w:t>
            </w:r>
          </w:p>
        </w:tc>
      </w:tr>
      <w:tr w:rsidR="00B837C4" w14:paraId="2A4E2CEF" w14:textId="77777777" w:rsidTr="003361CF">
        <w:trPr>
          <w:trHeight w:val="293"/>
        </w:trPr>
        <w:tc>
          <w:tcPr>
            <w:tcW w:w="964" w:type="dxa"/>
          </w:tcPr>
          <w:p w14:paraId="06CEB13A" w14:textId="141EA88A" w:rsidR="00B837C4" w:rsidRDefault="00B837C4" w:rsidP="006F45A7">
            <w:pPr>
              <w:pStyle w:val="TableText"/>
            </w:pPr>
            <w:r>
              <w:t>R4</w:t>
            </w:r>
          </w:p>
        </w:tc>
        <w:tc>
          <w:tcPr>
            <w:tcW w:w="2892" w:type="dxa"/>
          </w:tcPr>
          <w:p w14:paraId="4271A9E8" w14:textId="77347632" w:rsidR="00B837C4" w:rsidRDefault="00B837C4" w:rsidP="006F45A7">
            <w:pPr>
              <w:pStyle w:val="TableText"/>
            </w:pPr>
            <w:r>
              <w:t>SCB länskoder</w:t>
            </w:r>
          </w:p>
        </w:tc>
        <w:tc>
          <w:tcPr>
            <w:tcW w:w="2472" w:type="dxa"/>
          </w:tcPr>
          <w:p w14:paraId="1D8FF23A" w14:textId="32A7419E" w:rsidR="00B837C4" w:rsidRDefault="00B837C4" w:rsidP="006F45A7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364C5B0F" w14:textId="597C93FE" w:rsidR="00B837C4" w:rsidRDefault="006F45A7" w:rsidP="006F45A7">
            <w:pPr>
              <w:pStyle w:val="TableText"/>
            </w:pPr>
            <w:hyperlink r:id="rId10" w:history="1">
              <w:r w:rsidR="00B837C4">
                <w:rPr>
                  <w:rStyle w:val="Hyperlink"/>
                </w:rPr>
                <w:t>SCB länskoder</w:t>
              </w:r>
            </w:hyperlink>
          </w:p>
        </w:tc>
      </w:tr>
    </w:tbl>
    <w:p w14:paraId="1D33CB7C" w14:textId="77777777" w:rsidR="004255A2" w:rsidRPr="00340B65" w:rsidRDefault="004255A2" w:rsidP="004255A2">
      <w:pPr>
        <w:rPr>
          <w:b/>
        </w:rPr>
      </w:pPr>
    </w:p>
    <w:p w14:paraId="06871BDD" w14:textId="77E493DB" w:rsidR="00030D6C" w:rsidRPr="00030D6C" w:rsidRDefault="00030D6C" w:rsidP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rPr>
          <w:b/>
        </w:rPr>
        <w:t>Förkortningar</w:t>
      </w:r>
    </w:p>
    <w:p w14:paraId="08449347" w14:textId="77777777" w:rsidR="00030D6C" w:rsidRDefault="00030D6C" w:rsidP="00030D6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827"/>
        <w:gridCol w:w="4252"/>
      </w:tblGrid>
      <w:tr w:rsidR="00030D6C" w14:paraId="4A96F272" w14:textId="77777777" w:rsidTr="00030D6C">
        <w:tc>
          <w:tcPr>
            <w:tcW w:w="1588" w:type="dxa"/>
            <w:shd w:val="clear" w:color="auto" w:fill="DDD9C3" w:themeFill="background2" w:themeFillShade="E6"/>
          </w:tcPr>
          <w:p w14:paraId="49D2C1CA" w14:textId="24B245A6" w:rsidR="00030D6C" w:rsidRPr="00A31996" w:rsidRDefault="00030D6C" w:rsidP="006F45A7">
            <w:pPr>
              <w:pStyle w:val="TableText"/>
            </w:pPr>
            <w:r>
              <w:t>Förkortning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14:paraId="356148A9" w14:textId="2CF1EC0C" w:rsidR="00030D6C" w:rsidRPr="00A31996" w:rsidRDefault="00030D6C" w:rsidP="006F45A7">
            <w:pPr>
              <w:pStyle w:val="TableText"/>
            </w:pPr>
            <w:r>
              <w:t>Betydelse</w:t>
            </w:r>
          </w:p>
        </w:tc>
        <w:tc>
          <w:tcPr>
            <w:tcW w:w="4252" w:type="dxa"/>
            <w:shd w:val="clear" w:color="auto" w:fill="DDD9C3" w:themeFill="background2" w:themeFillShade="E6"/>
          </w:tcPr>
          <w:p w14:paraId="702D52E8" w14:textId="77777777" w:rsidR="00030D6C" w:rsidRPr="00A31996" w:rsidRDefault="00030D6C" w:rsidP="006F45A7">
            <w:pPr>
              <w:pStyle w:val="TableText"/>
            </w:pPr>
            <w:r>
              <w:t>Kommentar</w:t>
            </w:r>
          </w:p>
        </w:tc>
      </w:tr>
      <w:tr w:rsidR="00030D6C" w14:paraId="767601B1" w14:textId="77777777" w:rsidTr="00030D6C">
        <w:tc>
          <w:tcPr>
            <w:tcW w:w="1588" w:type="dxa"/>
          </w:tcPr>
          <w:p w14:paraId="1BDFEF5C" w14:textId="668FE46F" w:rsidR="00030D6C" w:rsidRDefault="00030D6C" w:rsidP="006F45A7">
            <w:pPr>
              <w:pStyle w:val="TableText"/>
            </w:pPr>
          </w:p>
        </w:tc>
        <w:tc>
          <w:tcPr>
            <w:tcW w:w="3827" w:type="dxa"/>
          </w:tcPr>
          <w:p w14:paraId="78EE5E21" w14:textId="57F96472" w:rsidR="00030D6C" w:rsidRDefault="00030D6C" w:rsidP="006F45A7">
            <w:pPr>
              <w:pStyle w:val="TableText"/>
            </w:pPr>
          </w:p>
        </w:tc>
        <w:tc>
          <w:tcPr>
            <w:tcW w:w="4252" w:type="dxa"/>
          </w:tcPr>
          <w:p w14:paraId="6B9E23A7" w14:textId="158F4C53" w:rsidR="00030D6C" w:rsidRDefault="00030D6C" w:rsidP="006F45A7">
            <w:pPr>
              <w:pStyle w:val="TableText"/>
            </w:pPr>
          </w:p>
        </w:tc>
      </w:tr>
    </w:tbl>
    <w:p w14:paraId="282BCB74" w14:textId="77777777" w:rsidR="00030D6C" w:rsidRPr="00340B65" w:rsidRDefault="00030D6C" w:rsidP="00030D6C">
      <w:pPr>
        <w:rPr>
          <w:b/>
        </w:rPr>
      </w:pPr>
    </w:p>
    <w:p w14:paraId="3AF962DE" w14:textId="31F4B7D0" w:rsidR="00030D6C" w:rsidRDefault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143C84FA" w14:textId="77777777" w:rsidR="004255A2" w:rsidRDefault="004255A2" w:rsidP="004255A2">
      <w:pPr>
        <w:pStyle w:val="Heading1"/>
        <w:numPr>
          <w:ilvl w:val="0"/>
          <w:numId w:val="0"/>
        </w:numPr>
        <w:ind w:left="432"/>
      </w:pPr>
    </w:p>
    <w:p w14:paraId="0C52B6D8" w14:textId="77777777" w:rsidR="007E47C0" w:rsidRDefault="007E47C0" w:rsidP="007E47C0">
      <w:pPr>
        <w:pStyle w:val="Heading1"/>
      </w:pPr>
      <w:bookmarkStart w:id="7" w:name="_Toc357754843"/>
      <w:bookmarkStart w:id="8" w:name="_Toc254423204"/>
      <w:r>
        <w:t>Inledning</w:t>
      </w:r>
      <w:bookmarkEnd w:id="7"/>
      <w:bookmarkEnd w:id="8"/>
      <w:bookmarkEnd w:id="6"/>
      <w:bookmarkEnd w:id="5"/>
      <w:bookmarkEnd w:id="4"/>
      <w:bookmarkEnd w:id="3"/>
      <w:bookmarkEnd w:id="2"/>
      <w:bookmarkEnd w:id="1"/>
    </w:p>
    <w:p w14:paraId="69932435" w14:textId="77777777" w:rsidR="003B447C" w:rsidRPr="002B605E" w:rsidRDefault="003B447C" w:rsidP="006F45A7">
      <w:pPr>
        <w:pStyle w:val="BodyText"/>
      </w:pPr>
      <w:r w:rsidRPr="002B605E">
        <w:t xml:space="preserve">Detta är beskrivningen av tjänstekontrakten i tjänstedomänen </w:t>
      </w:r>
      <w:proofErr w:type="spellStart"/>
      <w:proofErr w:type="gramStart"/>
      <w:r w:rsidRPr="002B605E">
        <w:t>service:catalogue</w:t>
      </w:r>
      <w:proofErr w:type="gramEnd"/>
      <w:r w:rsidRPr="002B605E">
        <w:t>:aggregated</w:t>
      </w:r>
      <w:proofErr w:type="spellEnd"/>
      <w:r w:rsidRPr="002B605E">
        <w:t>.</w:t>
      </w:r>
    </w:p>
    <w:p w14:paraId="4CE0E3AA" w14:textId="0208A788" w:rsidR="003B447C" w:rsidRPr="002B605E" w:rsidRDefault="00B668A9" w:rsidP="006F45A7">
      <w:pPr>
        <w:pStyle w:val="BodyText"/>
      </w:pPr>
      <w:r>
        <w:t xml:space="preserve">Tjänstekontraktet är idag ett lokalt kontrakt för SLL och saknar en nationell benämning samt nationell tjänstedomän. </w:t>
      </w:r>
      <w:r w:rsidR="003B447C" w:rsidRPr="002B605E">
        <w:t>Tjänstedomänen omfattar tjänstekontrakt för att tillmötesgå behovet av systemoberoende åtkomst till en vårdgivares utbud</w:t>
      </w:r>
      <w:r w:rsidR="00B67B4D">
        <w:t xml:space="preserve"> och dess väntetider</w:t>
      </w:r>
      <w:r w:rsidR="003B447C" w:rsidRPr="002B605E">
        <w:t xml:space="preserve">. </w:t>
      </w:r>
    </w:p>
    <w:p w14:paraId="21006ACD" w14:textId="77777777" w:rsidR="003B447C" w:rsidRPr="002B605E" w:rsidRDefault="003B447C" w:rsidP="006F45A7">
      <w:pPr>
        <w:pStyle w:val="BodyText"/>
      </w:pPr>
      <w:r w:rsidRPr="002B605E">
        <w:t>Tjänstekontraktsbeskrivningen är ett teknik-oberoende, formellt regelverk som reglerar integrationskrav mellan parter (tjänstekonsumenter och tjänsteproducenter) med behov av elektronisk samverkan i ett speciellt syfte</w:t>
      </w:r>
      <w:proofErr w:type="gramStart"/>
      <w:r w:rsidRPr="002B605E">
        <w:t xml:space="preserve"> (i detta fall integration mellan nationella tjänster och lokala </w:t>
      </w:r>
      <w:proofErr w:type="spellStart"/>
      <w:r w:rsidRPr="002B605E">
        <w:t>informationkällor</w:t>
      </w:r>
      <w:proofErr w:type="spellEnd"/>
      <w:r w:rsidRPr="002B605E">
        <w:t>.</w:t>
      </w:r>
      <w:proofErr w:type="gramEnd"/>
      <w:r w:rsidRPr="002B605E">
        <w:t xml:space="preserve"> </w:t>
      </w:r>
    </w:p>
    <w:p w14:paraId="3E761B03" w14:textId="77777777" w:rsidR="003B447C" w:rsidRPr="002B605E" w:rsidRDefault="003B447C" w:rsidP="006F45A7">
      <w:pPr>
        <w:pStyle w:val="BodyText"/>
      </w:pPr>
      <w:r w:rsidRPr="002B605E">
        <w:t xml:space="preserve">Tjänstekontraktsbeskrivningen är också ett viktigt underlag för skapande av de tekniska kontrakten (scheman och WSDL-filer). </w:t>
      </w:r>
    </w:p>
    <w:p w14:paraId="492E142F" w14:textId="77777777" w:rsidR="003B447C" w:rsidRPr="002B605E" w:rsidRDefault="003B447C" w:rsidP="006F45A7">
      <w:pPr>
        <w:pStyle w:val="BodyText"/>
      </w:pPr>
      <w:r w:rsidRPr="002B605E">
        <w:t xml:space="preserve"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RIVTA 2.1 med avseende på säkerhet och publicering av s.k. </w:t>
      </w:r>
      <w:proofErr w:type="spellStart"/>
      <w:r w:rsidRPr="002B605E">
        <w:t>ping</w:t>
      </w:r>
      <w:proofErr w:type="spellEnd"/>
      <w:r w:rsidRPr="002B605E">
        <w:t>-tjänst.</w:t>
      </w:r>
    </w:p>
    <w:p w14:paraId="33CF066D" w14:textId="77777777" w:rsidR="007E47C0" w:rsidRDefault="007E47C0" w:rsidP="007E47C0"/>
    <w:p w14:paraId="2836636F" w14:textId="6E78496C" w:rsidR="007E47C0" w:rsidRPr="00C1259D" w:rsidRDefault="00030D6C" w:rsidP="007E47C0">
      <w:pPr>
        <w:tabs>
          <w:tab w:val="left" w:pos="7110"/>
        </w:tabs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CEEA4E" wp14:editId="00AC5652">
                <wp:extent cx="5753100" cy="2197100"/>
                <wp:effectExtent l="0" t="0" r="38100" b="38100"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971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2EC2F" w14:textId="77777777" w:rsidR="006F45A7" w:rsidRPr="004255A2" w:rsidRDefault="006F45A7" w:rsidP="004255A2">
                            <w:r w:rsidRPr="004255A2">
                              <w:t>I arbetet har följande personer deltagit:</w:t>
                            </w:r>
                          </w:p>
                          <w:p w14:paraId="33ABAB67" w14:textId="77777777" w:rsidR="006F45A7" w:rsidRDefault="006F45A7" w:rsidP="007E47C0"/>
                          <w:p w14:paraId="5BDB7093" w14:textId="77777777" w:rsidR="006F45A7" w:rsidRDefault="006F45A7" w:rsidP="004255A2">
                            <w:r w:rsidRPr="004255A2">
                              <w:rPr>
                                <w:szCs w:val="20"/>
                              </w:rPr>
                              <w:t>Tjänstedomänansvarig</w:t>
                            </w:r>
                            <w:r w:rsidRPr="00FE3AAD">
                              <w:t>:</w:t>
                            </w:r>
                          </w:p>
                          <w:p w14:paraId="0C7A8F4C" w14:textId="77777777" w:rsidR="006F45A7" w:rsidRPr="00FE3AAD" w:rsidRDefault="006F45A7" w:rsidP="004255A2"/>
                          <w:p w14:paraId="54D80C8F" w14:textId="4E1EC90E" w:rsidR="006F45A7" w:rsidRDefault="006F45A7" w:rsidP="004255A2">
                            <w:pPr>
                              <w:rPr>
                                <w:i/>
                              </w:rPr>
                            </w:pPr>
                            <w:r>
                              <w:t>Khaled Daham</w:t>
                            </w:r>
                          </w:p>
                          <w:p w14:paraId="7F669B65" w14:textId="77777777" w:rsidR="006F45A7" w:rsidRPr="00FE3AAD" w:rsidRDefault="006F45A7" w:rsidP="007E47C0">
                            <w:pPr>
                              <w:rPr>
                                <w:i/>
                              </w:rPr>
                            </w:pPr>
                          </w:p>
                          <w:p w14:paraId="1E645C8B" w14:textId="56821995" w:rsidR="006F45A7" w:rsidRDefault="006F45A7" w:rsidP="004255A2">
                            <w:r w:rsidRPr="009B4414">
                              <w:t>Projektgrupp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highlight w:val="yellow"/>
                              </w:rPr>
                              <w:t>20130401</w:t>
                            </w:r>
                            <w:proofErr w:type="gramEnd"/>
                            <w:r w:rsidRPr="00861A25">
                              <w:rPr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– 2014xxyy</w:t>
                            </w:r>
                            <w:r>
                              <w:t>:</w:t>
                            </w:r>
                          </w:p>
                          <w:p w14:paraId="0B3EF4E0" w14:textId="77777777" w:rsidR="006F45A7" w:rsidRPr="009B4414" w:rsidRDefault="006F45A7" w:rsidP="004255A2"/>
                          <w:p w14:paraId="3374E711" w14:textId="1A5B4F42" w:rsidR="006F45A7" w:rsidRDefault="006F45A7" w:rsidP="007E47C0">
                            <w:r>
                              <w:t>Khaled Daham, Callista Enterprise AB, Arkitekt</w:t>
                            </w:r>
                          </w:p>
                          <w:p w14:paraId="3BFC5E9C" w14:textId="4EE6603A" w:rsidR="006F45A7" w:rsidRPr="003B447C" w:rsidRDefault="006F45A7" w:rsidP="007E47C0">
                            <w:r>
                              <w:t xml:space="preserve">Jiri Uosukainen, </w:t>
                            </w:r>
                            <w:proofErr w:type="spellStart"/>
                            <w:r>
                              <w:t>Softtronic</w:t>
                            </w:r>
                            <w:proofErr w:type="spellEnd"/>
                            <w:r>
                              <w:t xml:space="preserve"> AB, Arkitekt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width:453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" fillcolor="#ddd">
                <v:textbox>
                  <w:txbxContent>
                    <w:p w14:paraId="4282EC2F" w14:textId="77777777" w:rsidR="006F45A7" w:rsidRPr="004255A2" w:rsidRDefault="006F45A7" w:rsidP="004255A2">
                      <w:r w:rsidRPr="004255A2">
                        <w:t>I arbetet har följande personer deltagit:</w:t>
                      </w:r>
                    </w:p>
                    <w:p w14:paraId="33ABAB67" w14:textId="77777777" w:rsidR="006F45A7" w:rsidRDefault="006F45A7" w:rsidP="007E47C0"/>
                    <w:p w14:paraId="5BDB7093" w14:textId="77777777" w:rsidR="006F45A7" w:rsidRDefault="006F45A7" w:rsidP="004255A2">
                      <w:r w:rsidRPr="004255A2">
                        <w:rPr>
                          <w:szCs w:val="20"/>
                        </w:rPr>
                        <w:t>Tjänstedomänansvarig</w:t>
                      </w:r>
                      <w:r w:rsidRPr="00FE3AAD">
                        <w:t>:</w:t>
                      </w:r>
                    </w:p>
                    <w:p w14:paraId="0C7A8F4C" w14:textId="77777777" w:rsidR="006F45A7" w:rsidRPr="00FE3AAD" w:rsidRDefault="006F45A7" w:rsidP="004255A2"/>
                    <w:p w14:paraId="54D80C8F" w14:textId="4E1EC90E" w:rsidR="006F45A7" w:rsidRDefault="006F45A7" w:rsidP="004255A2">
                      <w:pPr>
                        <w:rPr>
                          <w:i/>
                        </w:rPr>
                      </w:pPr>
                      <w:r>
                        <w:t>Khaled Daham</w:t>
                      </w:r>
                    </w:p>
                    <w:p w14:paraId="7F669B65" w14:textId="77777777" w:rsidR="006F45A7" w:rsidRPr="00FE3AAD" w:rsidRDefault="006F45A7" w:rsidP="007E47C0">
                      <w:pPr>
                        <w:rPr>
                          <w:i/>
                        </w:rPr>
                      </w:pPr>
                    </w:p>
                    <w:p w14:paraId="1E645C8B" w14:textId="56821995" w:rsidR="006F45A7" w:rsidRDefault="006F45A7" w:rsidP="004255A2">
                      <w:r w:rsidRPr="009B4414">
                        <w:t>Projektgrupp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highlight w:val="yellow"/>
                        </w:rPr>
                        <w:t>20130401</w:t>
                      </w:r>
                      <w:proofErr w:type="gramEnd"/>
                      <w:r w:rsidRPr="00861A25">
                        <w:rPr>
                          <w:highlight w:val="yellow"/>
                        </w:rPr>
                        <w:t xml:space="preserve"> </w:t>
                      </w:r>
                      <w:r>
                        <w:rPr>
                          <w:highlight w:val="yellow"/>
                        </w:rPr>
                        <w:t>– 2014xxyy</w:t>
                      </w:r>
                      <w:r>
                        <w:t>:</w:t>
                      </w:r>
                    </w:p>
                    <w:p w14:paraId="0B3EF4E0" w14:textId="77777777" w:rsidR="006F45A7" w:rsidRPr="009B4414" w:rsidRDefault="006F45A7" w:rsidP="004255A2"/>
                    <w:p w14:paraId="3374E711" w14:textId="1A5B4F42" w:rsidR="006F45A7" w:rsidRDefault="006F45A7" w:rsidP="007E47C0">
                      <w:r>
                        <w:t>Khaled Daham, Callista Enterprise AB, Arkitekt</w:t>
                      </w:r>
                    </w:p>
                    <w:p w14:paraId="3BFC5E9C" w14:textId="4EE6603A" w:rsidR="006F45A7" w:rsidRPr="003B447C" w:rsidRDefault="006F45A7" w:rsidP="007E47C0">
                      <w:r>
                        <w:t xml:space="preserve">Jiri Uosukainen, </w:t>
                      </w:r>
                      <w:proofErr w:type="spellStart"/>
                      <w:r>
                        <w:t>Softtronic</w:t>
                      </w:r>
                      <w:proofErr w:type="spellEnd"/>
                      <w:r>
                        <w:t xml:space="preserve"> AB, Arkitekt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E47C0">
        <w:tab/>
      </w:r>
    </w:p>
    <w:p w14:paraId="49915903" w14:textId="77777777" w:rsidR="007E47C0" w:rsidRDefault="007E47C0" w:rsidP="007E47C0">
      <w:pPr>
        <w:pStyle w:val="Heading1"/>
      </w:pPr>
      <w:bookmarkStart w:id="9" w:name="_Toc198086678"/>
      <w:bookmarkStart w:id="10" w:name="_Toc224960918"/>
      <w:bookmarkStart w:id="11" w:name="_Toc357754844"/>
      <w:bookmarkStart w:id="12" w:name="_Toc254423205"/>
      <w:bookmarkStart w:id="13" w:name="_Toc163300578"/>
      <w:bookmarkStart w:id="14" w:name="_Toc163300880"/>
      <w:bookmarkStart w:id="15" w:name="_Toc198366954"/>
      <w:r>
        <w:t>Versionsinformation</w:t>
      </w:r>
      <w:bookmarkEnd w:id="9"/>
      <w:bookmarkEnd w:id="10"/>
      <w:bookmarkEnd w:id="11"/>
      <w:bookmarkEnd w:id="12"/>
    </w:p>
    <w:p w14:paraId="6810B110" w14:textId="0864E534" w:rsidR="007E47C0" w:rsidRDefault="007E47C0" w:rsidP="007E47C0">
      <w:r>
        <w:t xml:space="preserve">Denna revision av tjänstekontraktsbeskrivningen handlar om 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 xml:space="preserve"> </w:t>
      </w:r>
    </w:p>
    <w:p w14:paraId="3869434E" w14:textId="3947D410" w:rsidR="00A16E37" w:rsidRDefault="00A16E37" w:rsidP="007E47C0">
      <w:r>
        <w:t xml:space="preserve">Observera att version för detta dokument och domänen måste vara lika. Detta för att spårbarheten inte skall brytas. </w:t>
      </w:r>
    </w:p>
    <w:p w14:paraId="2AE2B5DF" w14:textId="77777777" w:rsidR="00030D6C" w:rsidRDefault="00030D6C" w:rsidP="007E47C0"/>
    <w:p w14:paraId="63659F02" w14:textId="5F421605" w:rsidR="007E47C0" w:rsidRDefault="007E47C0" w:rsidP="007E47C0">
      <w:pPr>
        <w:pStyle w:val="Heading2"/>
      </w:pPr>
      <w:bookmarkStart w:id="16" w:name="_Toc254423206"/>
      <w:bookmarkStart w:id="17" w:name="_Toc357754845"/>
      <w:bookmarkStart w:id="18" w:name="_Toc163300882"/>
      <w:r>
        <w:t xml:space="preserve">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  <w:bookmarkEnd w:id="16"/>
      </w:fldSimple>
      <w:bookmarkEnd w:id="17"/>
      <w:r w:rsidR="001571BF">
        <w:t xml:space="preserve"> </w:t>
      </w:r>
    </w:p>
    <w:p w14:paraId="4C91F4A8" w14:textId="77777777" w:rsidR="007E47C0" w:rsidRDefault="007E47C0" w:rsidP="007E47C0">
      <w:pPr>
        <w:pStyle w:val="Heading3"/>
      </w:pPr>
      <w:bookmarkStart w:id="19" w:name="_Toc254423207"/>
      <w:r>
        <w:t>Oförändrade tjänstekontrakt</w:t>
      </w:r>
      <w:bookmarkEnd w:id="19"/>
    </w:p>
    <w:p w14:paraId="3707BBEA" w14:textId="77777777" w:rsidR="003361CF" w:rsidRPr="00A568B0" w:rsidRDefault="003361CF" w:rsidP="003361CF">
      <w:r w:rsidRPr="00A568B0">
        <w:t>Detta är första dokumentversionen, inga kontrakt fanns innan.</w:t>
      </w:r>
    </w:p>
    <w:p w14:paraId="2018E6FE" w14:textId="77777777" w:rsidR="003361CF" w:rsidRPr="003361CF" w:rsidRDefault="003361CF" w:rsidP="003361CF"/>
    <w:p w14:paraId="4009D7B0" w14:textId="77777777" w:rsidR="007E47C0" w:rsidRDefault="007E47C0" w:rsidP="007E47C0">
      <w:pPr>
        <w:pStyle w:val="Heading3"/>
      </w:pPr>
      <w:bookmarkStart w:id="20" w:name="_Toc254423208"/>
      <w:r>
        <w:lastRenderedPageBreak/>
        <w:t>Nya tjänstekontrakt</w:t>
      </w:r>
      <w:bookmarkEnd w:id="20"/>
    </w:p>
    <w:p w14:paraId="54A45A65" w14:textId="77777777" w:rsidR="007E47C0" w:rsidRDefault="007E47C0" w:rsidP="007E47C0">
      <w:r>
        <w:t>Följande nya tjänstekontrakt finns från och med denna version:</w:t>
      </w:r>
    </w:p>
    <w:p w14:paraId="402CBE44" w14:textId="144F0D8F" w:rsidR="007E47C0" w:rsidRPr="003361CF" w:rsidRDefault="003B447C" w:rsidP="007E47C0">
      <w:pPr>
        <w:numPr>
          <w:ilvl w:val="0"/>
          <w:numId w:val="27"/>
        </w:numPr>
      </w:pPr>
      <w:proofErr w:type="spellStart"/>
      <w:r w:rsidRPr="003361CF">
        <w:t>FindOffers</w:t>
      </w:r>
      <w:proofErr w:type="spellEnd"/>
      <w:r w:rsidR="007E47C0" w:rsidRPr="003361CF">
        <w:t>, version 1.0</w:t>
      </w:r>
    </w:p>
    <w:p w14:paraId="7CBF5908" w14:textId="09C2E16F" w:rsidR="003B447C" w:rsidRPr="003361CF" w:rsidRDefault="003B447C" w:rsidP="007E47C0">
      <w:pPr>
        <w:numPr>
          <w:ilvl w:val="0"/>
          <w:numId w:val="27"/>
        </w:numPr>
      </w:pPr>
      <w:proofErr w:type="spellStart"/>
      <w:r w:rsidRPr="003361CF">
        <w:t>GetCapacities</w:t>
      </w:r>
      <w:proofErr w:type="spellEnd"/>
      <w:r w:rsidRPr="003361CF">
        <w:t>, version 1.0</w:t>
      </w:r>
    </w:p>
    <w:p w14:paraId="53C77B25" w14:textId="7C7764D9" w:rsidR="003B447C" w:rsidRPr="003361CF" w:rsidRDefault="003B447C" w:rsidP="007E47C0">
      <w:pPr>
        <w:numPr>
          <w:ilvl w:val="0"/>
          <w:numId w:val="27"/>
        </w:numPr>
      </w:pPr>
      <w:proofErr w:type="spellStart"/>
      <w:r w:rsidRPr="003361CF">
        <w:t>PullOffers</w:t>
      </w:r>
      <w:proofErr w:type="spellEnd"/>
      <w:r w:rsidRPr="003361CF">
        <w:t>, version 1.0</w:t>
      </w:r>
    </w:p>
    <w:p w14:paraId="004F4785" w14:textId="27628E8C" w:rsidR="003B447C" w:rsidRPr="003361CF" w:rsidRDefault="00643437" w:rsidP="007E47C0">
      <w:pPr>
        <w:numPr>
          <w:ilvl w:val="0"/>
          <w:numId w:val="27"/>
        </w:numPr>
      </w:pPr>
      <w:proofErr w:type="spellStart"/>
      <w:r w:rsidRPr="003361CF">
        <w:t>GetProductCatalogue</w:t>
      </w:r>
      <w:proofErr w:type="spellEnd"/>
      <w:r w:rsidRPr="003361CF">
        <w:t>, version 1.0</w:t>
      </w:r>
    </w:p>
    <w:p w14:paraId="0F8C0DEC" w14:textId="77777777" w:rsidR="00E131FD" w:rsidRPr="00DC5529" w:rsidRDefault="00E131FD" w:rsidP="00E131FD">
      <w:pPr>
        <w:rPr>
          <w:highlight w:val="yellow"/>
        </w:rPr>
      </w:pPr>
    </w:p>
    <w:p w14:paraId="0AFEDAB3" w14:textId="77777777" w:rsidR="007E47C0" w:rsidRDefault="007E47C0" w:rsidP="007E47C0">
      <w:pPr>
        <w:pStyle w:val="Heading3"/>
      </w:pPr>
      <w:bookmarkStart w:id="21" w:name="_Toc254423209"/>
      <w:r>
        <w:t>Förändrade tjänstekontrakt</w:t>
      </w:r>
      <w:bookmarkEnd w:id="21"/>
    </w:p>
    <w:p w14:paraId="3905FF23" w14:textId="77777777" w:rsidR="00C94773" w:rsidRPr="00A568B0" w:rsidRDefault="00C94773" w:rsidP="00C94773">
      <w:r w:rsidRPr="00A568B0">
        <w:t>Inga tjänstekontrakt är förändrade.</w:t>
      </w:r>
    </w:p>
    <w:p w14:paraId="003EC8D1" w14:textId="77777777" w:rsidR="007E47C0" w:rsidRPr="0038515C" w:rsidRDefault="007E47C0" w:rsidP="007E47C0"/>
    <w:p w14:paraId="03AAB965" w14:textId="77777777" w:rsidR="007E47C0" w:rsidRDefault="007E47C0" w:rsidP="007E47C0">
      <w:pPr>
        <w:pStyle w:val="Heading3"/>
      </w:pPr>
      <w:bookmarkStart w:id="22" w:name="_Toc254423210"/>
      <w:r>
        <w:t>Utgångna tjänstekontrakt</w:t>
      </w:r>
      <w:bookmarkEnd w:id="22"/>
    </w:p>
    <w:p w14:paraId="47970566" w14:textId="77777777" w:rsidR="007E47C0" w:rsidRDefault="007E47C0" w:rsidP="007E47C0">
      <w:r w:rsidRPr="00C94773">
        <w:t>Inga tjänstekontrakt har utgått.</w:t>
      </w:r>
    </w:p>
    <w:p w14:paraId="07B6FAA1" w14:textId="77777777" w:rsidR="007E47C0" w:rsidRPr="00C80D82" w:rsidRDefault="007E47C0" w:rsidP="007E47C0"/>
    <w:p w14:paraId="11B99449" w14:textId="77777777" w:rsidR="007E47C0" w:rsidRDefault="007E47C0" w:rsidP="007E47C0">
      <w:pPr>
        <w:pStyle w:val="Heading2"/>
      </w:pPr>
      <w:bookmarkStart w:id="23" w:name="_Toc357754846"/>
      <w:bookmarkStart w:id="24" w:name="_Toc254423211"/>
      <w:r>
        <w:t xml:space="preserve">Version </w:t>
      </w:r>
      <w:r w:rsidRPr="00C94773">
        <w:t>tidigare</w:t>
      </w:r>
      <w:bookmarkEnd w:id="23"/>
      <w:bookmarkEnd w:id="24"/>
    </w:p>
    <w:p w14:paraId="14934462" w14:textId="77777777" w:rsidR="00C94773" w:rsidRPr="00A568B0" w:rsidRDefault="00C94773" w:rsidP="00C94773">
      <w:r>
        <w:t>Inga tidigare versioner av dokumentet.</w:t>
      </w:r>
    </w:p>
    <w:p w14:paraId="4D7E989C" w14:textId="77777777" w:rsidR="007E47C0" w:rsidRPr="00C63695" w:rsidRDefault="007E47C0" w:rsidP="006F45A7">
      <w:pPr>
        <w:pStyle w:val="BodyText"/>
      </w:pPr>
    </w:p>
    <w:p w14:paraId="62B850C0" w14:textId="5BFB1078" w:rsidR="007E47C0" w:rsidRPr="001D6909" w:rsidRDefault="007E47C0" w:rsidP="007E47C0">
      <w:pPr>
        <w:pStyle w:val="Heading1"/>
      </w:pPr>
      <w:bookmarkStart w:id="25" w:name="_Toc357754847"/>
      <w:bookmarkStart w:id="26" w:name="_Toc254423212"/>
      <w:bookmarkEnd w:id="18"/>
      <w:r>
        <w:t>Tjänstedomänens arkitektur</w:t>
      </w:r>
      <w:bookmarkEnd w:id="25"/>
      <w:bookmarkEnd w:id="26"/>
    </w:p>
    <w:p w14:paraId="53FEC8EA" w14:textId="77777777" w:rsidR="007E47C0" w:rsidRPr="0085644F" w:rsidRDefault="007E47C0" w:rsidP="007E47C0">
      <w:pPr>
        <w:pStyle w:val="Heading2"/>
      </w:pPr>
      <w:bookmarkStart w:id="27" w:name="_Toc357754848"/>
      <w:bookmarkStart w:id="28" w:name="_Toc254423213"/>
      <w:r>
        <w:t>Flöden</w:t>
      </w:r>
      <w:bookmarkEnd w:id="27"/>
      <w:bookmarkEnd w:id="28"/>
    </w:p>
    <w:p w14:paraId="706E99D0" w14:textId="6F6F0E6D" w:rsidR="007E47C0" w:rsidRDefault="007E47C0" w:rsidP="007E47C0">
      <w:pPr>
        <w:pStyle w:val="Heading3"/>
      </w:pPr>
      <w:bookmarkStart w:id="29" w:name="_Toc254423214"/>
      <w:r w:rsidRPr="00AE1560">
        <w:t>Flöde 1</w:t>
      </w:r>
      <w:r w:rsidR="00AE1560">
        <w:t xml:space="preserve"> – </w:t>
      </w:r>
      <w:proofErr w:type="spellStart"/>
      <w:r w:rsidR="00AE1560">
        <w:t>FindOffers</w:t>
      </w:r>
      <w:proofErr w:type="spellEnd"/>
      <w:r w:rsidR="00AE1560">
        <w:t xml:space="preserve"> - Hämta vårdutbud</w:t>
      </w:r>
      <w:bookmarkEnd w:id="29"/>
    </w:p>
    <w:p w14:paraId="18F5904F" w14:textId="575D619A" w:rsidR="002A7EC2" w:rsidRDefault="002A7EC2" w:rsidP="002A7EC2">
      <w:r>
        <w:t>Nedanstående</w:t>
      </w:r>
      <w:r w:rsidR="00C16E77">
        <w:t xml:space="preserve"> diagram</w:t>
      </w:r>
      <w:r>
        <w:t xml:space="preserve"> </w:t>
      </w:r>
      <w:r w:rsidR="00C16E77">
        <w:t>beskriver</w:t>
      </w:r>
      <w:r>
        <w:t xml:space="preserve"> hur vårdutbud hämtas.</w:t>
      </w:r>
    </w:p>
    <w:p w14:paraId="52A6A491" w14:textId="63293B0B" w:rsidR="007E47C0" w:rsidRDefault="007E47C0" w:rsidP="007E47C0">
      <w:pPr>
        <w:tabs>
          <w:tab w:val="left" w:pos="3912"/>
        </w:tabs>
        <w:rPr>
          <w:color w:val="4F81BD" w:themeColor="accent1"/>
        </w:rPr>
      </w:pPr>
    </w:p>
    <w:p w14:paraId="5E042810" w14:textId="77777777" w:rsidR="00E131FD" w:rsidRDefault="00E131FD" w:rsidP="000B0A76">
      <w:pPr>
        <w:pStyle w:val="Heading5"/>
        <w:numPr>
          <w:ilvl w:val="4"/>
          <w:numId w:val="29"/>
        </w:numPr>
      </w:pPr>
      <w:r w:rsidRPr="00E131FD">
        <w:t>Roller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7"/>
        <w:gridCol w:w="7070"/>
      </w:tblGrid>
      <w:tr w:rsidR="00B7232A" w:rsidRPr="00F71DFD" w14:paraId="51B81E25" w14:textId="77777777" w:rsidTr="00AE1560">
        <w:trPr>
          <w:trHeight w:val="348"/>
        </w:trPr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FBDAEC" w14:textId="77777777" w:rsidR="00B7232A" w:rsidRPr="00D654EF" w:rsidRDefault="00B7232A" w:rsidP="00AE1560">
            <w:pPr>
              <w:tabs>
                <w:tab w:val="left" w:pos="567"/>
              </w:tabs>
              <w:jc w:val="center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Namn/beteckning</w:t>
            </w:r>
          </w:p>
        </w:tc>
        <w:tc>
          <w:tcPr>
            <w:tcW w:w="3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A56FE" w14:textId="77777777" w:rsidR="00B7232A" w:rsidRPr="00D654EF" w:rsidRDefault="00B7232A" w:rsidP="00AE1560">
            <w:pPr>
              <w:tabs>
                <w:tab w:val="left" w:pos="567"/>
              </w:tabs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Beskrivning alt. referens</w:t>
            </w:r>
          </w:p>
        </w:tc>
      </w:tr>
      <w:tr w:rsidR="00B7232A" w:rsidRPr="00A55D30" w14:paraId="035E0134" w14:textId="77777777" w:rsidTr="00B7232A">
        <w:trPr>
          <w:trHeight w:val="453"/>
        </w:trPr>
        <w:tc>
          <w:tcPr>
            <w:tcW w:w="1027" w:type="pct"/>
            <w:tcBorders>
              <w:top w:val="single" w:sz="6" w:space="0" w:color="auto"/>
            </w:tcBorders>
          </w:tcPr>
          <w:p w14:paraId="1F696369" w14:textId="0186138E" w:rsidR="00B7232A" w:rsidRPr="00D654EF" w:rsidRDefault="00B7232A" w:rsidP="00AE15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Användare</w:t>
            </w:r>
          </w:p>
        </w:tc>
        <w:tc>
          <w:tcPr>
            <w:tcW w:w="3973" w:type="pct"/>
            <w:tcBorders>
              <w:top w:val="single" w:sz="6" w:space="0" w:color="auto"/>
            </w:tcBorders>
          </w:tcPr>
          <w:p w14:paraId="29177130" w14:textId="0FA8E79C" w:rsidR="00B7232A" w:rsidRPr="00D654EF" w:rsidRDefault="00B7232A" w:rsidP="00AE15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Den användare </w:t>
            </w:r>
            <w:proofErr w:type="spellStart"/>
            <w:r>
              <w:rPr>
                <w:rFonts w:ascii="Times New Roman" w:hAnsi="Times New Roman"/>
              </w:rPr>
              <w:t>t.ex</w:t>
            </w:r>
            <w:proofErr w:type="spellEnd"/>
            <w:r>
              <w:rPr>
                <w:rFonts w:ascii="Times New Roman" w:hAnsi="Times New Roman"/>
              </w:rPr>
              <w:t xml:space="preserve"> remittent som vill söka efter ett specifikt vårdutbud.</w:t>
            </w:r>
          </w:p>
        </w:tc>
      </w:tr>
    </w:tbl>
    <w:p w14:paraId="71D7552B" w14:textId="77777777" w:rsidR="007E47C0" w:rsidRDefault="007E47C0" w:rsidP="007E47C0">
      <w:pPr>
        <w:pStyle w:val="Heading4"/>
      </w:pPr>
      <w:r>
        <w:t>Sekvensdiagram</w:t>
      </w:r>
    </w:p>
    <w:p w14:paraId="7ACE02F3" w14:textId="53C04C27" w:rsidR="002D6ADA" w:rsidRDefault="002D6ADA" w:rsidP="002D6ADA">
      <w:r>
        <w:rPr>
          <w:noProof/>
          <w:lang w:val="en-US"/>
        </w:rPr>
        <w:drawing>
          <wp:inline distT="0" distB="0" distL="0" distR="0" wp14:anchorId="13365953" wp14:editId="78D7A041">
            <wp:extent cx="5507990" cy="17564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Off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D81" w14:textId="77777777" w:rsidR="002B4398" w:rsidRPr="002D6ADA" w:rsidRDefault="002B4398" w:rsidP="002D6ADA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6696"/>
      </w:tblGrid>
      <w:tr w:rsidR="00AE1560" w:rsidRPr="00F71DFD" w14:paraId="1ED35767" w14:textId="77777777" w:rsidTr="008939DC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6C9E36F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Namn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26D557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Beskrivning</w:t>
            </w:r>
          </w:p>
        </w:tc>
      </w:tr>
      <w:tr w:rsidR="00AE1560" w:rsidRPr="008A6814" w14:paraId="0227E521" w14:textId="77777777" w:rsidTr="008939DC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CDA5E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Användare/system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1AB8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Den/det som utför själva handlingen. </w:t>
            </w:r>
          </w:p>
        </w:tc>
      </w:tr>
      <w:tr w:rsidR="00AE1560" w:rsidRPr="008A6814" w14:paraId="60CD5575" w14:textId="77777777" w:rsidTr="008939DC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DE620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lastRenderedPageBreak/>
              <w:t>Applikation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229E1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används för att konsumera information. </w:t>
            </w:r>
            <w:proofErr w:type="gramStart"/>
            <w:r w:rsidRPr="00D654EF">
              <w:rPr>
                <w:rFonts w:ascii="Times New Roman" w:hAnsi="Times New Roman"/>
              </w:rPr>
              <w:t>Dvs</w:t>
            </w:r>
            <w:proofErr w:type="gramEnd"/>
            <w:r w:rsidRPr="00D654EF">
              <w:rPr>
                <w:rFonts w:ascii="Times New Roman" w:hAnsi="Times New Roman"/>
              </w:rPr>
              <w:t xml:space="preserve"> det system som hämtar information som finns registrerad i andra system</w:t>
            </w:r>
          </w:p>
        </w:tc>
      </w:tr>
      <w:tr w:rsidR="00AE1560" w:rsidRPr="008A6814" w14:paraId="390DB2DE" w14:textId="77777777" w:rsidTr="008939DC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4569A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B1766" w14:textId="77777777" w:rsidR="00AE1560" w:rsidRPr="00D654EF" w:rsidRDefault="00AE1560" w:rsidP="00AE1560">
            <w:pPr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Tjänsteplattformen är ett lager som slussar information vidare (som har sin egna interna process)</w:t>
            </w:r>
          </w:p>
        </w:tc>
      </w:tr>
      <w:tr w:rsidR="00AE1560" w:rsidRPr="00A51E7F" w14:paraId="138296A0" w14:textId="77777777" w:rsidTr="008939DC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AA3F1" w14:textId="7AB37750" w:rsidR="00AE1560" w:rsidRPr="00D654EF" w:rsidRDefault="00175004" w:rsidP="00AE15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Vårdutbuds</w:t>
            </w:r>
            <w:r w:rsidR="00AE1560" w:rsidRPr="00D654EF">
              <w:rPr>
                <w:rFonts w:ascii="Times New Roman" w:hAnsi="Times New Roman"/>
              </w:rPr>
              <w:t>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239A" w14:textId="4479FD1C" w:rsidR="00AE1560" w:rsidRPr="00D654EF" w:rsidRDefault="00AE1560" w:rsidP="00175004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i detta fall utgör källsystemet som </w:t>
            </w:r>
            <w:r w:rsidR="00175004">
              <w:rPr>
                <w:rFonts w:ascii="Times New Roman" w:hAnsi="Times New Roman"/>
              </w:rPr>
              <w:t>vårdutbudsadministratörer</w:t>
            </w:r>
            <w:r w:rsidRPr="00D654EF">
              <w:rPr>
                <w:rFonts w:ascii="Times New Roman" w:hAnsi="Times New Roman"/>
              </w:rPr>
              <w:t xml:space="preserve"> direkt registrerar/uppdaterar/raderar information i.</w:t>
            </w:r>
          </w:p>
        </w:tc>
      </w:tr>
    </w:tbl>
    <w:p w14:paraId="18C17267" w14:textId="77777777" w:rsidR="007E47C0" w:rsidRPr="006E7140" w:rsidRDefault="007E47C0" w:rsidP="007E47C0"/>
    <w:p w14:paraId="2DBF63A6" w14:textId="5B3E3343" w:rsidR="002B4398" w:rsidRPr="00AE1560" w:rsidRDefault="002B4398" w:rsidP="002B4398">
      <w:pPr>
        <w:pStyle w:val="Heading3"/>
      </w:pPr>
      <w:bookmarkStart w:id="30" w:name="_Toc254423215"/>
      <w:r w:rsidRPr="00AE1560">
        <w:t>Fl</w:t>
      </w:r>
      <w:r>
        <w:t xml:space="preserve">öde 2 – </w:t>
      </w:r>
      <w:proofErr w:type="spellStart"/>
      <w:r w:rsidR="00CD3C14">
        <w:t>PullOffers</w:t>
      </w:r>
      <w:proofErr w:type="spellEnd"/>
      <w:r w:rsidR="001A01E5">
        <w:t xml:space="preserve"> – Bulkhämtning av vårdutbud</w:t>
      </w:r>
      <w:r>
        <w:t>.</w:t>
      </w:r>
      <w:bookmarkEnd w:id="30"/>
    </w:p>
    <w:p w14:paraId="60369075" w14:textId="77777777" w:rsidR="00CD7D7A" w:rsidRDefault="00CD7D7A" w:rsidP="00CD7D7A">
      <w:r>
        <w:t>Nedanstående diagram visar hur vårdutbud hämtas.</w:t>
      </w:r>
    </w:p>
    <w:p w14:paraId="36BB8F23" w14:textId="77777777" w:rsidR="002A7EC2" w:rsidRDefault="002A7EC2" w:rsidP="002A7EC2">
      <w:pPr>
        <w:pStyle w:val="Heading5"/>
      </w:pPr>
      <w:r w:rsidRPr="00E131FD">
        <w:t>Roller</w:t>
      </w:r>
    </w:p>
    <w:p w14:paraId="3C9E1E1A" w14:textId="77777777" w:rsidR="002A7EC2" w:rsidRDefault="002A7EC2" w:rsidP="002A7EC2">
      <w:pPr>
        <w:pStyle w:val="Heading4"/>
      </w:pPr>
      <w:r>
        <w:t>Sekvensdiagram</w:t>
      </w:r>
    </w:p>
    <w:p w14:paraId="1D98B5B0" w14:textId="7269BFCB" w:rsidR="00CD3C14" w:rsidRDefault="00925826" w:rsidP="00CD3C14">
      <w:r>
        <w:rPr>
          <w:noProof/>
          <w:lang w:val="en-US"/>
        </w:rPr>
        <w:drawing>
          <wp:inline distT="0" distB="0" distL="0" distR="0" wp14:anchorId="5DEFC3DC" wp14:editId="01FB2A3B">
            <wp:extent cx="5507990" cy="1562735"/>
            <wp:effectExtent l="0" t="0" r="381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Off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6696"/>
      </w:tblGrid>
      <w:tr w:rsidR="00925826" w:rsidRPr="00F71DFD" w14:paraId="00B35526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18D1A0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Namn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2EC11D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Beskrivning</w:t>
            </w:r>
          </w:p>
        </w:tc>
      </w:tr>
      <w:tr w:rsidR="00925826" w:rsidRPr="008A6814" w14:paraId="59C4F3A0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63D96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Användare/system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98D6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Den/det som utför själva handlingen. </w:t>
            </w:r>
          </w:p>
        </w:tc>
      </w:tr>
      <w:tr w:rsidR="00925826" w:rsidRPr="008A6814" w14:paraId="2BD9D3D1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32F91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Applikation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4C3D7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används för att konsumera information. </w:t>
            </w:r>
            <w:proofErr w:type="gramStart"/>
            <w:r w:rsidRPr="00D654EF">
              <w:rPr>
                <w:rFonts w:ascii="Times New Roman" w:hAnsi="Times New Roman"/>
              </w:rPr>
              <w:t>Dvs</w:t>
            </w:r>
            <w:proofErr w:type="gramEnd"/>
            <w:r w:rsidRPr="00D654EF">
              <w:rPr>
                <w:rFonts w:ascii="Times New Roman" w:hAnsi="Times New Roman"/>
              </w:rPr>
              <w:t xml:space="preserve"> det system som hämtar information som finns registrerad i andra system</w:t>
            </w:r>
          </w:p>
        </w:tc>
      </w:tr>
      <w:tr w:rsidR="00925826" w:rsidRPr="008A6814" w14:paraId="24D17F26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FC20E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77B7" w14:textId="77777777" w:rsidR="00925826" w:rsidRPr="00D654EF" w:rsidRDefault="00925826" w:rsidP="006F45A7">
            <w:pPr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Tjänsteplattformen är ett lager som slussar information vidare (som har sin egna interna process)</w:t>
            </w:r>
          </w:p>
        </w:tc>
      </w:tr>
      <w:tr w:rsidR="00925826" w:rsidRPr="00A51E7F" w14:paraId="4A3DBC52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79C37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Vårdutbuds</w:t>
            </w:r>
            <w:r w:rsidRPr="00D654EF">
              <w:rPr>
                <w:rFonts w:ascii="Times New Roman" w:hAnsi="Times New Roman"/>
              </w:rPr>
              <w:t>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0A16E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i detta fall utgör källsystemet som </w:t>
            </w:r>
            <w:r>
              <w:rPr>
                <w:rFonts w:ascii="Times New Roman" w:hAnsi="Times New Roman"/>
              </w:rPr>
              <w:t>vårdutbudsadministratörer</w:t>
            </w:r>
            <w:r w:rsidRPr="00D654EF">
              <w:rPr>
                <w:rFonts w:ascii="Times New Roman" w:hAnsi="Times New Roman"/>
              </w:rPr>
              <w:t xml:space="preserve"> direkt registrerar/uppdaterar/raderar information i.</w:t>
            </w:r>
          </w:p>
        </w:tc>
      </w:tr>
    </w:tbl>
    <w:p w14:paraId="14351FFC" w14:textId="77777777" w:rsidR="00925826" w:rsidRDefault="00925826" w:rsidP="00CD3C14"/>
    <w:p w14:paraId="4BD58A9A" w14:textId="77777777" w:rsidR="00CD3C14" w:rsidRPr="00AE1560" w:rsidRDefault="00CD3C14" w:rsidP="00CD3C14">
      <w:pPr>
        <w:pStyle w:val="Heading3"/>
      </w:pPr>
      <w:bookmarkStart w:id="31" w:name="_Toc254423216"/>
      <w:r w:rsidRPr="00AE1560">
        <w:t>Fl</w:t>
      </w:r>
      <w:r>
        <w:t xml:space="preserve">öde 2 – </w:t>
      </w:r>
      <w:proofErr w:type="spellStart"/>
      <w:r>
        <w:t>GetCapacities</w:t>
      </w:r>
      <w:proofErr w:type="spellEnd"/>
      <w:r>
        <w:t xml:space="preserve"> - Hämta kapaciteter </w:t>
      </w:r>
      <w:proofErr w:type="spellStart"/>
      <w:r>
        <w:t>t.ex</w:t>
      </w:r>
      <w:proofErr w:type="spellEnd"/>
      <w:r>
        <w:t xml:space="preserve"> väntetider.</w:t>
      </w:r>
      <w:bookmarkEnd w:id="31"/>
    </w:p>
    <w:p w14:paraId="34C72AB5" w14:textId="46AC2A77" w:rsidR="00C00CD3" w:rsidRDefault="00C00CD3" w:rsidP="00C00CD3">
      <w:r>
        <w:t>Nedanstående diagram visar hur kapaciteter</w:t>
      </w:r>
      <w:r w:rsidR="00693722">
        <w:t>(</w:t>
      </w:r>
      <w:proofErr w:type="spellStart"/>
      <w:r w:rsidR="00693722">
        <w:t>t.ex</w:t>
      </w:r>
      <w:proofErr w:type="spellEnd"/>
      <w:r w:rsidR="00693722">
        <w:t xml:space="preserve"> väntetider)</w:t>
      </w:r>
      <w:r>
        <w:t xml:space="preserve"> på ett vårdutbud hämtas.</w:t>
      </w:r>
    </w:p>
    <w:p w14:paraId="00C1E451" w14:textId="77777777" w:rsidR="00CD3C14" w:rsidRDefault="00CD3C14" w:rsidP="00CD3C14">
      <w:pPr>
        <w:pStyle w:val="Heading5"/>
      </w:pPr>
      <w:r w:rsidRPr="00E131FD">
        <w:lastRenderedPageBreak/>
        <w:t>Roller</w:t>
      </w:r>
    </w:p>
    <w:p w14:paraId="2960B6D1" w14:textId="77777777" w:rsidR="00CD3C14" w:rsidRDefault="00CD3C14" w:rsidP="00CD3C14">
      <w:pPr>
        <w:pStyle w:val="Heading4"/>
      </w:pPr>
      <w:r>
        <w:t>Sekvensdiagram</w:t>
      </w:r>
    </w:p>
    <w:p w14:paraId="067EDC49" w14:textId="7805292F" w:rsidR="00CD3C14" w:rsidRDefault="00925826" w:rsidP="00CD3C14">
      <w:r>
        <w:rPr>
          <w:noProof/>
          <w:lang w:val="en-US"/>
        </w:rPr>
        <w:drawing>
          <wp:inline distT="0" distB="0" distL="0" distR="0" wp14:anchorId="7909F106" wp14:editId="64DFD0C6">
            <wp:extent cx="5507990" cy="1562735"/>
            <wp:effectExtent l="0" t="0" r="381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Capacit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6696"/>
      </w:tblGrid>
      <w:tr w:rsidR="00925826" w:rsidRPr="00F71DFD" w14:paraId="0EB27CCD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6F68A2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Namn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0DFD13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Beskrivning</w:t>
            </w:r>
          </w:p>
        </w:tc>
      </w:tr>
      <w:tr w:rsidR="00925826" w:rsidRPr="008A6814" w14:paraId="1CD35292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A6F1B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Användare/system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54636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Den/det som utför själva handlingen. </w:t>
            </w:r>
          </w:p>
        </w:tc>
      </w:tr>
      <w:tr w:rsidR="00925826" w:rsidRPr="008A6814" w14:paraId="7B0A9E15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3736B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Applikation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FBB8A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används för att konsumera information. </w:t>
            </w:r>
            <w:proofErr w:type="gramStart"/>
            <w:r w:rsidRPr="00D654EF">
              <w:rPr>
                <w:rFonts w:ascii="Times New Roman" w:hAnsi="Times New Roman"/>
              </w:rPr>
              <w:t>Dvs</w:t>
            </w:r>
            <w:proofErr w:type="gramEnd"/>
            <w:r w:rsidRPr="00D654EF">
              <w:rPr>
                <w:rFonts w:ascii="Times New Roman" w:hAnsi="Times New Roman"/>
              </w:rPr>
              <w:t xml:space="preserve"> det system som hämtar information som finns registrerad i andra system</w:t>
            </w:r>
          </w:p>
        </w:tc>
      </w:tr>
      <w:tr w:rsidR="00925826" w:rsidRPr="008A6814" w14:paraId="4D73EA11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F7CB2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F9640" w14:textId="77777777" w:rsidR="00925826" w:rsidRPr="00D654EF" w:rsidRDefault="00925826" w:rsidP="006F45A7">
            <w:pPr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Tjänsteplattformen är ett lager som slussar information vidare (som har sin egna interna process)</w:t>
            </w:r>
          </w:p>
        </w:tc>
      </w:tr>
      <w:tr w:rsidR="00925826" w:rsidRPr="00A51E7F" w14:paraId="3336E19D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77FB0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Vårdutbuds</w:t>
            </w:r>
            <w:r w:rsidRPr="00D654EF">
              <w:rPr>
                <w:rFonts w:ascii="Times New Roman" w:hAnsi="Times New Roman"/>
              </w:rPr>
              <w:t>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A8A42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i detta fall utgör källsystemet som </w:t>
            </w:r>
            <w:r>
              <w:rPr>
                <w:rFonts w:ascii="Times New Roman" w:hAnsi="Times New Roman"/>
              </w:rPr>
              <w:t>vårdutbudsadministratörer</w:t>
            </w:r>
            <w:r w:rsidRPr="00D654EF">
              <w:rPr>
                <w:rFonts w:ascii="Times New Roman" w:hAnsi="Times New Roman"/>
              </w:rPr>
              <w:t xml:space="preserve"> direkt registrerar/uppdaterar/raderar information i.</w:t>
            </w:r>
          </w:p>
        </w:tc>
      </w:tr>
    </w:tbl>
    <w:p w14:paraId="3D6E7AF2" w14:textId="77777777" w:rsidR="00925826" w:rsidRDefault="00925826" w:rsidP="00CD3C14"/>
    <w:p w14:paraId="33FC175D" w14:textId="77654D7F" w:rsidR="00CD3C14" w:rsidRPr="00AE1560" w:rsidRDefault="00CD3C14" w:rsidP="00CD3C14">
      <w:pPr>
        <w:pStyle w:val="Heading3"/>
      </w:pPr>
      <w:bookmarkStart w:id="32" w:name="_Toc254423217"/>
      <w:r w:rsidRPr="00AE1560">
        <w:t>Fl</w:t>
      </w:r>
      <w:r>
        <w:t xml:space="preserve">öde 2 – </w:t>
      </w:r>
      <w:proofErr w:type="spellStart"/>
      <w:r>
        <w:t>GetProductCatalogue</w:t>
      </w:r>
      <w:proofErr w:type="spellEnd"/>
      <w:r>
        <w:t xml:space="preserve"> </w:t>
      </w:r>
      <w:r w:rsidR="009041D4">
        <w:t>–</w:t>
      </w:r>
      <w:r>
        <w:t xml:space="preserve"> Hämta</w:t>
      </w:r>
      <w:r w:rsidR="009041D4">
        <w:t xml:space="preserve"> produktkatalog-er</w:t>
      </w:r>
      <w:r>
        <w:t>.</w:t>
      </w:r>
      <w:bookmarkEnd w:id="32"/>
    </w:p>
    <w:p w14:paraId="361E4B56" w14:textId="15CD813C" w:rsidR="00DE7C32" w:rsidRDefault="00DE7C32" w:rsidP="00DE7C32">
      <w:r>
        <w:t>Nedanstående diagram visar hur en produktkatalog hämtas.</w:t>
      </w:r>
    </w:p>
    <w:p w14:paraId="69191689" w14:textId="6C9BF54C" w:rsidR="00CD3C14" w:rsidRDefault="00CD3C14" w:rsidP="00CD3C14">
      <w:pPr>
        <w:rPr>
          <w:color w:val="4F81BD" w:themeColor="accent1"/>
        </w:rPr>
      </w:pPr>
      <w:r w:rsidRPr="007B79AC">
        <w:rPr>
          <w:color w:val="4F81BD" w:themeColor="accent1"/>
        </w:rPr>
        <w:t>.</w:t>
      </w:r>
    </w:p>
    <w:p w14:paraId="0282781D" w14:textId="77777777" w:rsidR="00CD3C14" w:rsidRDefault="00CD3C14" w:rsidP="00CD3C14">
      <w:pPr>
        <w:pStyle w:val="Heading4"/>
      </w:pPr>
      <w:r>
        <w:t>Arbetsflöde</w:t>
      </w:r>
    </w:p>
    <w:p w14:paraId="6246AB0D" w14:textId="77777777" w:rsidR="00CD3C14" w:rsidRDefault="00CD3C14" w:rsidP="00CD3C14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4C1D0C9B" w14:textId="77777777" w:rsidR="00CD3C14" w:rsidRDefault="00CD3C14" w:rsidP="00CD3C14">
      <w:pPr>
        <w:pStyle w:val="Heading5"/>
      </w:pPr>
      <w:r w:rsidRPr="00E131FD">
        <w:t>Roller</w:t>
      </w:r>
    </w:p>
    <w:p w14:paraId="117982F5" w14:textId="77777777" w:rsidR="00CD3C14" w:rsidRDefault="00CD3C14" w:rsidP="00CD3C14">
      <w:pPr>
        <w:pStyle w:val="Heading4"/>
      </w:pPr>
      <w:r>
        <w:t>Sekvensdiagram</w:t>
      </w:r>
    </w:p>
    <w:p w14:paraId="7E523D06" w14:textId="77777777" w:rsidR="00CD3C14" w:rsidRPr="00CD3C14" w:rsidRDefault="00CD3C14" w:rsidP="00CD3C14"/>
    <w:p w14:paraId="42D33B7E" w14:textId="6D314F5E" w:rsidR="002A7EC2" w:rsidRDefault="00925826" w:rsidP="002A7EC2">
      <w:r>
        <w:rPr>
          <w:noProof/>
          <w:lang w:val="en-US"/>
        </w:rPr>
        <w:drawing>
          <wp:inline distT="0" distB="0" distL="0" distR="0" wp14:anchorId="17BECB27" wp14:editId="44D1691D">
            <wp:extent cx="5507990" cy="1562735"/>
            <wp:effectExtent l="0" t="0" r="381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ProductCatalog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6696"/>
      </w:tblGrid>
      <w:tr w:rsidR="00925826" w:rsidRPr="00F71DFD" w14:paraId="1DE2502F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B08258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Namn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85678C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Beskrivning</w:t>
            </w:r>
          </w:p>
        </w:tc>
      </w:tr>
      <w:tr w:rsidR="00925826" w:rsidRPr="008A6814" w14:paraId="677A3EB4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AEB40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Användare/system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FB75D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Den/det som utför själva handlingen. </w:t>
            </w:r>
          </w:p>
        </w:tc>
      </w:tr>
      <w:tr w:rsidR="00925826" w:rsidRPr="008A6814" w14:paraId="6C80D2B4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46A03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Applikation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3E123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används för att konsumera information. </w:t>
            </w:r>
            <w:proofErr w:type="gramStart"/>
            <w:r w:rsidRPr="00D654EF">
              <w:rPr>
                <w:rFonts w:ascii="Times New Roman" w:hAnsi="Times New Roman"/>
              </w:rPr>
              <w:t>Dvs</w:t>
            </w:r>
            <w:proofErr w:type="gramEnd"/>
            <w:r w:rsidRPr="00D654EF">
              <w:rPr>
                <w:rFonts w:ascii="Times New Roman" w:hAnsi="Times New Roman"/>
              </w:rPr>
              <w:t xml:space="preserve"> det system som </w:t>
            </w:r>
            <w:r w:rsidRPr="00D654EF">
              <w:rPr>
                <w:rFonts w:ascii="Times New Roman" w:hAnsi="Times New Roman"/>
              </w:rPr>
              <w:lastRenderedPageBreak/>
              <w:t>hämtar information som finns registrerad i andra system</w:t>
            </w:r>
          </w:p>
        </w:tc>
      </w:tr>
      <w:tr w:rsidR="00925826" w:rsidRPr="008A6814" w14:paraId="4A3E6FAB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3F2D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lastRenderedPageBreak/>
              <w:t>Tjänsteplattform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45785" w14:textId="77777777" w:rsidR="00925826" w:rsidRPr="00D654EF" w:rsidRDefault="00925826" w:rsidP="006F45A7">
            <w:pPr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Tjänsteplattformen är ett lager som slussar information vidare (som har sin egna interna process)</w:t>
            </w:r>
          </w:p>
        </w:tc>
      </w:tr>
      <w:tr w:rsidR="00925826" w:rsidRPr="00A51E7F" w14:paraId="479CBD3E" w14:textId="77777777" w:rsidTr="006F45A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ED19B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Vårdutbuds</w:t>
            </w:r>
            <w:r w:rsidRPr="00D654EF">
              <w:rPr>
                <w:rFonts w:ascii="Times New Roman" w:hAnsi="Times New Roman"/>
              </w:rPr>
              <w:t>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C0305" w14:textId="77777777" w:rsidR="00925826" w:rsidRPr="00D654EF" w:rsidRDefault="00925826" w:rsidP="006F45A7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i detta fall utgör källsystemet som </w:t>
            </w:r>
            <w:r>
              <w:rPr>
                <w:rFonts w:ascii="Times New Roman" w:hAnsi="Times New Roman"/>
              </w:rPr>
              <w:t>vårdutbudsadministratörer</w:t>
            </w:r>
            <w:r w:rsidRPr="00D654EF">
              <w:rPr>
                <w:rFonts w:ascii="Times New Roman" w:hAnsi="Times New Roman"/>
              </w:rPr>
              <w:t xml:space="preserve"> direkt registrerar/uppdaterar/raderar information i.</w:t>
            </w:r>
          </w:p>
        </w:tc>
      </w:tr>
    </w:tbl>
    <w:p w14:paraId="5B7A237E" w14:textId="77777777" w:rsidR="00925826" w:rsidRPr="002A7EC2" w:rsidRDefault="00925826" w:rsidP="002A7EC2"/>
    <w:p w14:paraId="714938FD" w14:textId="77777777" w:rsidR="007E47C0" w:rsidRDefault="007E47C0" w:rsidP="007E47C0">
      <w:pPr>
        <w:rPr>
          <w:color w:val="4F81BD" w:themeColor="accent1"/>
        </w:rPr>
      </w:pPr>
    </w:p>
    <w:p w14:paraId="211C3BAC" w14:textId="77777777" w:rsidR="007E47C0" w:rsidRDefault="007E47C0" w:rsidP="007E47C0">
      <w:pPr>
        <w:pStyle w:val="Heading3"/>
      </w:pPr>
      <w:bookmarkStart w:id="33" w:name="_Toc254423218"/>
      <w:r>
        <w:t>Obligatoriska kontrakt</w:t>
      </w:r>
      <w:bookmarkEnd w:id="33"/>
    </w:p>
    <w:p w14:paraId="5329EF67" w14:textId="77777777" w:rsidR="007E47C0" w:rsidRPr="003727DE" w:rsidRDefault="007E47C0" w:rsidP="007E47C0">
      <w:pPr>
        <w:rPr>
          <w:color w:val="4F81BD" w:themeColor="accent1"/>
        </w:rPr>
      </w:pPr>
      <w:r w:rsidRPr="003727DE">
        <w:rPr>
          <w:color w:val="4F81BD" w:themeColor="accent1"/>
        </w:rPr>
        <w:t>Följande tabell specificerar vilka kontrakt som är obligatoriska att realisera för respektive flöde.</w:t>
      </w:r>
    </w:p>
    <w:p w14:paraId="0AD22BEC" w14:textId="77777777" w:rsidR="007E47C0" w:rsidRPr="003727DE" w:rsidRDefault="007E47C0" w:rsidP="007E47C0"/>
    <w:tbl>
      <w:tblPr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1120"/>
        <w:gridCol w:w="1134"/>
        <w:gridCol w:w="1134"/>
        <w:gridCol w:w="1134"/>
      </w:tblGrid>
      <w:tr w:rsidR="002B4398" w:rsidRPr="00865734" w14:paraId="40F9358D" w14:textId="1DF9EEC4" w:rsidTr="00BE65F8">
        <w:tc>
          <w:tcPr>
            <w:tcW w:w="2484" w:type="dxa"/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A69F" w14:textId="77777777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Tjänstekontrakt</w:t>
            </w:r>
          </w:p>
        </w:tc>
        <w:tc>
          <w:tcPr>
            <w:tcW w:w="1120" w:type="dxa"/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E9D7" w14:textId="77777777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1</w:t>
            </w:r>
          </w:p>
        </w:tc>
        <w:tc>
          <w:tcPr>
            <w:tcW w:w="1134" w:type="dxa"/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D344" w14:textId="77777777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2</w:t>
            </w:r>
          </w:p>
        </w:tc>
        <w:tc>
          <w:tcPr>
            <w:tcW w:w="1134" w:type="dxa"/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C2B3" w14:textId="076F63B2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 xml:space="preserve">Flöde </w:t>
            </w:r>
            <w:r>
              <w:rPr>
                <w:rFonts w:eastAsia="Times New Roman" w:cs="Arial"/>
                <w:b/>
                <w:sz w:val="24"/>
                <w:highlight w:val="yellow"/>
                <w:lang w:eastAsia="sv-SE"/>
              </w:rPr>
              <w:t>3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14:paraId="18499D5D" w14:textId="72028731" w:rsidR="002B4398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4</w:t>
            </w:r>
          </w:p>
        </w:tc>
      </w:tr>
      <w:tr w:rsidR="002B4398" w:rsidRPr="00865734" w14:paraId="33BF3231" w14:textId="5B26A930" w:rsidTr="00BE65F8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4AF9" w14:textId="55AC3B8D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FindOffers</w:t>
            </w:r>
            <w:proofErr w:type="spellEnd"/>
          </w:p>
        </w:tc>
        <w:tc>
          <w:tcPr>
            <w:tcW w:w="11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09C0" w14:textId="1C94FB9F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FD5AE" w14:textId="2AE72DF4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4044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</w:tcPr>
          <w:p w14:paraId="75357D50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4398" w:rsidRPr="00865734" w14:paraId="4BD91B18" w14:textId="20154EF7" w:rsidTr="00BE65F8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5233" w14:textId="74F3BCA4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PullOffers</w:t>
            </w:r>
            <w:proofErr w:type="spellEnd"/>
          </w:p>
        </w:tc>
        <w:tc>
          <w:tcPr>
            <w:tcW w:w="11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448D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766B" w14:textId="1A85C5FA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AC42" w14:textId="2493D383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</w:tcPr>
          <w:p w14:paraId="6C831898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4398" w:rsidRPr="00865734" w14:paraId="0532CFDB" w14:textId="7C536844" w:rsidTr="00BE65F8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4D9F" w14:textId="14FEAB22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GetCapacities</w:t>
            </w:r>
            <w:proofErr w:type="spellEnd"/>
          </w:p>
        </w:tc>
        <w:tc>
          <w:tcPr>
            <w:tcW w:w="11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A7CC" w14:textId="40F47292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1318D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AC0B" w14:textId="1908CFAE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  <w:tc>
          <w:tcPr>
            <w:tcW w:w="1134" w:type="dxa"/>
            <w:shd w:val="clear" w:color="auto" w:fill="FFFFFF"/>
          </w:tcPr>
          <w:p w14:paraId="26D3EC05" w14:textId="77777777" w:rsidR="002B4398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4398" w:rsidRPr="00865734" w14:paraId="11BA726C" w14:textId="2B124446" w:rsidTr="00BE65F8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8C45" w14:textId="38C4448B" w:rsidR="002B4398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GetProductCatalogue</w:t>
            </w:r>
            <w:proofErr w:type="spellEnd"/>
          </w:p>
        </w:tc>
        <w:tc>
          <w:tcPr>
            <w:tcW w:w="11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0F3B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0DF1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EC9A5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</w:tcPr>
          <w:p w14:paraId="76D1FDB4" w14:textId="0D455BDC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</w:tr>
    </w:tbl>
    <w:p w14:paraId="095CBE55" w14:textId="77777777" w:rsidR="007E47C0" w:rsidRDefault="007E47C0" w:rsidP="007E47C0">
      <w:pPr>
        <w:rPr>
          <w:color w:val="4F81BD" w:themeColor="accent1"/>
        </w:rPr>
      </w:pPr>
    </w:p>
    <w:p w14:paraId="45FE7814" w14:textId="77777777" w:rsidR="007E47C0" w:rsidRPr="006C3285" w:rsidRDefault="007E47C0" w:rsidP="007E47C0">
      <w:pPr>
        <w:pStyle w:val="Heading2"/>
      </w:pPr>
      <w:bookmarkStart w:id="34" w:name="_Toc357754849"/>
      <w:bookmarkStart w:id="35" w:name="_Toc254423219"/>
      <w:r w:rsidRPr="006C3285">
        <w:t>Adressering</w:t>
      </w:r>
      <w:bookmarkEnd w:id="34"/>
      <w:bookmarkEnd w:id="35"/>
    </w:p>
    <w:p w14:paraId="7A1F21D3" w14:textId="1863B646" w:rsidR="003703EA" w:rsidRDefault="004B5FC3" w:rsidP="007E47C0">
      <w:r w:rsidRPr="00E146AE">
        <w:t>Tjänstedomänen tillämpar system-adressering.</w:t>
      </w:r>
      <w:r w:rsidR="003703EA">
        <w:t xml:space="preserve"> För </w:t>
      </w:r>
      <w:proofErr w:type="spellStart"/>
      <w:r w:rsidR="003703EA">
        <w:t>SLL’s</w:t>
      </w:r>
      <w:proofErr w:type="spellEnd"/>
      <w:r w:rsidR="003703EA">
        <w:t xml:space="preserve"> lokala tillämpning finns det idag inget behov av </w:t>
      </w:r>
      <w:proofErr w:type="spellStart"/>
      <w:r w:rsidR="003703EA">
        <w:t>aggregering</w:t>
      </w:r>
      <w:proofErr w:type="spellEnd"/>
      <w:r w:rsidR="003703EA">
        <w:t xml:space="preserve">. </w:t>
      </w:r>
      <w:proofErr w:type="spellStart"/>
      <w:r w:rsidR="003703EA">
        <w:t>Källsys</w:t>
      </w:r>
      <w:r w:rsidR="00BE65F8">
        <w:t>tem</w:t>
      </w:r>
      <w:proofErr w:type="spellEnd"/>
      <w:r w:rsidR="00BE65F8">
        <w:t xml:space="preserve"> adresserar tjänsten med </w:t>
      </w:r>
      <w:proofErr w:type="spellStart"/>
      <w:r w:rsidR="00BE65F8">
        <w:t>SLL’s</w:t>
      </w:r>
      <w:proofErr w:type="spellEnd"/>
      <w:r w:rsidR="003703EA">
        <w:t xml:space="preserve"> HSA-id.</w:t>
      </w:r>
    </w:p>
    <w:p w14:paraId="67BCF207" w14:textId="77777777" w:rsidR="001D6909" w:rsidRDefault="001D6909" w:rsidP="007E47C0"/>
    <w:p w14:paraId="0CEF78B7" w14:textId="77777777" w:rsidR="001D6909" w:rsidRDefault="001D6909" w:rsidP="007E47C0"/>
    <w:p w14:paraId="23BA4B0D" w14:textId="77777777" w:rsidR="004B5FC3" w:rsidRDefault="004B5FC3" w:rsidP="007E47C0">
      <w:pPr>
        <w:rPr>
          <w:highlight w:val="yellow"/>
        </w:rPr>
      </w:pPr>
    </w:p>
    <w:p w14:paraId="1D78D80B" w14:textId="77777777" w:rsidR="007E47C0" w:rsidRPr="003703EA" w:rsidRDefault="007E47C0" w:rsidP="007E47C0">
      <w:pPr>
        <w:pStyle w:val="Heading2"/>
      </w:pPr>
      <w:bookmarkStart w:id="36" w:name="_Toc357754850"/>
      <w:bookmarkStart w:id="37" w:name="_Toc254423220"/>
      <w:proofErr w:type="spellStart"/>
      <w:r w:rsidRPr="003703EA">
        <w:t>Aggregering</w:t>
      </w:r>
      <w:proofErr w:type="spellEnd"/>
      <w:r w:rsidRPr="003703EA">
        <w:t xml:space="preserve"> och engagemangsindex</w:t>
      </w:r>
      <w:bookmarkEnd w:id="36"/>
      <w:bookmarkEnd w:id="37"/>
    </w:p>
    <w:p w14:paraId="16E45E1A" w14:textId="677BE58F" w:rsidR="007E47C0" w:rsidRPr="003703EA" w:rsidRDefault="003703EA" w:rsidP="007E47C0">
      <w:r>
        <w:t xml:space="preserve">Inga krav på </w:t>
      </w:r>
      <w:proofErr w:type="spellStart"/>
      <w:r>
        <w:t>aggregering</w:t>
      </w:r>
      <w:proofErr w:type="spellEnd"/>
      <w:r>
        <w:t xml:space="preserve"> eller uppdatering av engagemangsindex i denna version.</w:t>
      </w:r>
    </w:p>
    <w:p w14:paraId="16C34F04" w14:textId="77777777" w:rsidR="003703EA" w:rsidRDefault="003703EA" w:rsidP="007E47C0">
      <w:pPr>
        <w:rPr>
          <w:color w:val="4F81BD" w:themeColor="accent1"/>
        </w:rPr>
      </w:pPr>
    </w:p>
    <w:p w14:paraId="1D3E811B" w14:textId="77777777" w:rsidR="007E47C0" w:rsidRDefault="007E47C0" w:rsidP="007E47C0">
      <w:pPr>
        <w:pStyle w:val="Heading1"/>
      </w:pPr>
      <w:bookmarkStart w:id="38" w:name="_Toc224960921"/>
      <w:bookmarkStart w:id="39" w:name="_Toc357754852"/>
      <w:bookmarkStart w:id="40" w:name="_Toc254423221"/>
      <w:r>
        <w:t>Tjänstedomänens krav och regler</w:t>
      </w:r>
      <w:bookmarkEnd w:id="38"/>
      <w:bookmarkEnd w:id="39"/>
      <w:bookmarkEnd w:id="40"/>
    </w:p>
    <w:p w14:paraId="12CBEECE" w14:textId="20C3D9C0" w:rsidR="007E47C0" w:rsidRDefault="005B6123" w:rsidP="007E47C0">
      <w:r>
        <w:t>Följande krav och regler</w:t>
      </w:r>
      <w:r w:rsidR="007E47C0">
        <w:t xml:space="preserve"> gäller alla tjänstekontrakt i hela tjänstedomänen om inte undantag görs för specifika tjänstekontrakt senare i dokumentet.</w:t>
      </w:r>
    </w:p>
    <w:p w14:paraId="349519FF" w14:textId="77777777" w:rsidR="007E47C0" w:rsidRDefault="007E47C0" w:rsidP="007E47C0"/>
    <w:p w14:paraId="57131836" w14:textId="77777777" w:rsidR="007E47C0" w:rsidRDefault="007E47C0" w:rsidP="007E47C0">
      <w:pPr>
        <w:pStyle w:val="Heading2"/>
      </w:pPr>
      <w:bookmarkStart w:id="41" w:name="_Toc357754853"/>
      <w:bookmarkStart w:id="42" w:name="_Toc254423222"/>
      <w:r>
        <w:t>Informationssäkerhet och juridik</w:t>
      </w:r>
      <w:bookmarkEnd w:id="41"/>
      <w:bookmarkEnd w:id="42"/>
    </w:p>
    <w:p w14:paraId="2B3A5316" w14:textId="77777777" w:rsidR="00EC3CBE" w:rsidRPr="00EC3CBE" w:rsidRDefault="00EC3CBE" w:rsidP="00EC3CBE">
      <w:r w:rsidRPr="00EC3CBE">
        <w:t xml:space="preserve">4.1.1 Krav på en tjänsteproducent </w:t>
      </w:r>
    </w:p>
    <w:p w14:paraId="77922EC8" w14:textId="77777777" w:rsidR="00EC3CBE" w:rsidRPr="00EC3CBE" w:rsidRDefault="00EC3CBE" w:rsidP="00EC3CBE">
      <w:pPr>
        <w:rPr>
          <w:color w:val="4F81BD" w:themeColor="accent1"/>
        </w:rPr>
      </w:pPr>
    </w:p>
    <w:p w14:paraId="3E19ACE9" w14:textId="77777777" w:rsidR="00EC3CBE" w:rsidRPr="00EC3CBE" w:rsidRDefault="00EC3CBE" w:rsidP="00EC3CBE">
      <w:r w:rsidRPr="00EC3CBE">
        <w:t xml:space="preserve">4.1.1.1 Informationssäkerhet </w:t>
      </w:r>
    </w:p>
    <w:p w14:paraId="1952727B" w14:textId="0B237035" w:rsidR="00EC3CBE" w:rsidRPr="00EC3CBE" w:rsidRDefault="00EC3CBE" w:rsidP="00EC3CBE">
      <w:r w:rsidRPr="00EC3CBE">
        <w:t xml:space="preserve">Tjänstekontrakt i domänen hanterar </w:t>
      </w:r>
      <w:r>
        <w:t xml:space="preserve">inte </w:t>
      </w:r>
      <w:r w:rsidRPr="00EC3CBE">
        <w:t xml:space="preserve">känslig information </w:t>
      </w:r>
      <w:r>
        <w:t xml:space="preserve">som kan </w:t>
      </w:r>
      <w:r w:rsidRPr="00EC3CBE">
        <w:t xml:space="preserve">klassas som patientuppgifter. </w:t>
      </w:r>
    </w:p>
    <w:p w14:paraId="67D7B2F6" w14:textId="6E8619D7" w:rsidR="00EC3CBE" w:rsidRPr="00EC3CBE" w:rsidRDefault="00EC3CBE" w:rsidP="00EC3CBE">
      <w:r>
        <w:t>T</w:t>
      </w:r>
      <w:r w:rsidRPr="00EC3CBE">
        <w:t xml:space="preserve">jänsteproducent ger åtkomst till sina tjänster genom avtal som Tjänsteplattformen hanterar och verkställer för en tjänstekonsument. </w:t>
      </w:r>
    </w:p>
    <w:p w14:paraId="58F97789" w14:textId="77777777" w:rsidR="00EC3CBE" w:rsidRPr="00EC3CBE" w:rsidRDefault="00EC3CBE" w:rsidP="00EC3CBE">
      <w:pPr>
        <w:rPr>
          <w:color w:val="4F81BD" w:themeColor="accent1"/>
        </w:rPr>
      </w:pPr>
    </w:p>
    <w:p w14:paraId="756B9962" w14:textId="77777777" w:rsidR="00EC3CBE" w:rsidRPr="00EC3CBE" w:rsidRDefault="00EC3CBE" w:rsidP="00EC3CBE">
      <w:r w:rsidRPr="00EC3CBE">
        <w:t xml:space="preserve">4.1.2 Krav på en tjänstekonsument </w:t>
      </w:r>
    </w:p>
    <w:p w14:paraId="3BE843E8" w14:textId="77777777" w:rsidR="00EC3CBE" w:rsidRPr="00EC3CBE" w:rsidRDefault="00EC3CBE" w:rsidP="00EC3CBE"/>
    <w:p w14:paraId="5881E622" w14:textId="77777777" w:rsidR="00EC3CBE" w:rsidRPr="00EC3CBE" w:rsidRDefault="00EC3CBE" w:rsidP="00EC3CBE">
      <w:r w:rsidRPr="00EC3CBE">
        <w:lastRenderedPageBreak/>
        <w:t xml:space="preserve">4.1.2.1 Informationssäkerhet </w:t>
      </w:r>
    </w:p>
    <w:p w14:paraId="0A6691CD" w14:textId="77777777" w:rsidR="00EC3CBE" w:rsidRPr="00EC3CBE" w:rsidRDefault="00EC3CBE" w:rsidP="00EC3CBE"/>
    <w:p w14:paraId="4E040B89" w14:textId="464E8E1C" w:rsidR="00EC3CBE" w:rsidRPr="00EC3CBE" w:rsidRDefault="00EC3CBE" w:rsidP="00EC3CBE">
      <w:r>
        <w:t>Vid hämtning av utbud görs åtkomstkontroll i tjänsteplattformen</w:t>
      </w:r>
      <w:r w:rsidRPr="00EC3CBE">
        <w:t xml:space="preserve"> för dessa tjänster. </w:t>
      </w:r>
    </w:p>
    <w:p w14:paraId="34420C6A" w14:textId="77777777" w:rsidR="00EC3CBE" w:rsidRPr="00EC3CBE" w:rsidRDefault="00EC3CBE" w:rsidP="00EC3CBE"/>
    <w:p w14:paraId="64E31F03" w14:textId="77777777" w:rsidR="00EC3CBE" w:rsidRPr="00EC3CBE" w:rsidRDefault="00EC3CBE" w:rsidP="00EC3CBE">
      <w:r w:rsidRPr="00EC3CBE">
        <w:t xml:space="preserve">4.1.2.2 Stark autentisering </w:t>
      </w:r>
    </w:p>
    <w:p w14:paraId="7829B47E" w14:textId="77777777" w:rsidR="00EC3CBE" w:rsidRPr="00EC3CBE" w:rsidRDefault="00EC3CBE" w:rsidP="00EC3CBE"/>
    <w:p w14:paraId="6F7C540B" w14:textId="1A3CD947" w:rsidR="007E47C0" w:rsidRDefault="00EC3CBE" w:rsidP="007E47C0">
      <w:r>
        <w:t>N/A</w:t>
      </w:r>
    </w:p>
    <w:p w14:paraId="4EAE92A6" w14:textId="77777777" w:rsidR="00EC3CBE" w:rsidRPr="00DE75E6" w:rsidRDefault="00EC3CBE" w:rsidP="007E47C0">
      <w:pPr>
        <w:rPr>
          <w:highlight w:val="yellow"/>
        </w:rPr>
      </w:pPr>
    </w:p>
    <w:p w14:paraId="0FB1143F" w14:textId="77777777" w:rsidR="00265F33" w:rsidRDefault="00265F33" w:rsidP="00C54F68">
      <w:pPr>
        <w:pStyle w:val="Heading2"/>
      </w:pPr>
      <w:bookmarkStart w:id="43" w:name="_Toc254423223"/>
      <w:r>
        <w:t>Icke funktionella krav</w:t>
      </w:r>
      <w:bookmarkEnd w:id="43"/>
    </w:p>
    <w:p w14:paraId="0E424B9C" w14:textId="779004C4" w:rsidR="00AF6CCF" w:rsidRDefault="00AF6CCF" w:rsidP="00AF6CCF">
      <w:r>
        <w:t xml:space="preserve">Det är verksamhetens ansvar att data </w:t>
      </w:r>
      <w:r w:rsidR="00D5159B">
        <w:t xml:space="preserve">som returneras av </w:t>
      </w:r>
      <w:proofErr w:type="spellStart"/>
      <w:r w:rsidR="00D5159B">
        <w:t>källsystem</w:t>
      </w:r>
      <w:proofErr w:type="spellEnd"/>
      <w:r w:rsidR="00D5159B">
        <w:t xml:space="preserve"> har nationella </w:t>
      </w:r>
      <w:proofErr w:type="spellStart"/>
      <w:r w:rsidR="00D5159B">
        <w:t>HSAid’n</w:t>
      </w:r>
      <w:proofErr w:type="spellEnd"/>
      <w:r w:rsidR="00D5159B">
        <w:t>, samt</w:t>
      </w:r>
    </w:p>
    <w:p w14:paraId="2DAA4118" w14:textId="53FB40B5" w:rsidR="00D5159B" w:rsidRDefault="00D5159B" w:rsidP="00AF6CCF">
      <w:proofErr w:type="gramStart"/>
      <w:r>
        <w:t>att dessa finns i öppna dataplattformen.</w:t>
      </w:r>
      <w:proofErr w:type="gramEnd"/>
    </w:p>
    <w:p w14:paraId="205B6954" w14:textId="77777777" w:rsidR="00AF6CCF" w:rsidRPr="00AF6CCF" w:rsidRDefault="00AF6CCF" w:rsidP="00AF6CCF"/>
    <w:p w14:paraId="505468A0" w14:textId="60DD7DAE" w:rsidR="007E47C0" w:rsidRPr="00DC2503" w:rsidRDefault="007E47C0" w:rsidP="007E47C0">
      <w:pPr>
        <w:pStyle w:val="Heading3"/>
      </w:pPr>
      <w:bookmarkStart w:id="44" w:name="_Toc254423224"/>
      <w:r>
        <w:t>SLA krav</w:t>
      </w:r>
      <w:bookmarkEnd w:id="44"/>
    </w:p>
    <w:p w14:paraId="513E955F" w14:textId="77777777" w:rsidR="007E47C0" w:rsidRDefault="007E47C0" w:rsidP="007E47C0">
      <w:r>
        <w:t>Följande generella SLA-krav gäller för alla tjänsteproducenter som tillhandahåller tjänster. Dessa krav gäller där inget annat anges för ett specifikt tjänstekontrakt.</w:t>
      </w:r>
    </w:p>
    <w:p w14:paraId="68F52FC8" w14:textId="77777777" w:rsidR="007E47C0" w:rsidRPr="00434298" w:rsidRDefault="007E47C0" w:rsidP="007E47C0"/>
    <w:tbl>
      <w:tblPr>
        <w:tblW w:w="96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4154"/>
        <w:gridCol w:w="3266"/>
      </w:tblGrid>
      <w:tr w:rsidR="007E47C0" w:rsidRPr="00D957CA" w14:paraId="6496BCE7" w14:textId="77777777" w:rsidTr="00514BAB">
        <w:tc>
          <w:tcPr>
            <w:tcW w:w="2268" w:type="dxa"/>
          </w:tcPr>
          <w:p w14:paraId="2136F66E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154" w:type="dxa"/>
          </w:tcPr>
          <w:p w14:paraId="5498AD94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266" w:type="dxa"/>
          </w:tcPr>
          <w:p w14:paraId="0047FBE2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7E47C0" w14:paraId="13694575" w14:textId="77777777" w:rsidTr="00514BAB">
        <w:tc>
          <w:tcPr>
            <w:tcW w:w="2268" w:type="dxa"/>
          </w:tcPr>
          <w:p w14:paraId="05D9E5C8" w14:textId="77777777" w:rsidR="007E47C0" w:rsidRPr="000B4BFF" w:rsidRDefault="007E47C0" w:rsidP="00514BAB">
            <w:r>
              <w:t>Svarstid</w:t>
            </w:r>
          </w:p>
        </w:tc>
        <w:tc>
          <w:tcPr>
            <w:tcW w:w="4154" w:type="dxa"/>
          </w:tcPr>
          <w:p w14:paraId="1350CED3" w14:textId="4DA839A9" w:rsidR="007E47C0" w:rsidRPr="00D5159B" w:rsidRDefault="007E47C0" w:rsidP="00514BAB">
            <w:r w:rsidRPr="00D5159B">
              <w:t xml:space="preserve">&lt; 1 sekund för </w:t>
            </w:r>
            <w:proofErr w:type="gramStart"/>
            <w:r w:rsidRPr="00D5159B">
              <w:t>95%</w:t>
            </w:r>
            <w:proofErr w:type="gramEnd"/>
            <w:r w:rsidRPr="00D5159B">
              <w:t xml:space="preserve"> av alla anrop</w:t>
            </w:r>
            <w:r w:rsidR="003F744F" w:rsidRPr="00D5159B">
              <w:t xml:space="preserve"> </w:t>
            </w:r>
          </w:p>
        </w:tc>
        <w:tc>
          <w:tcPr>
            <w:tcW w:w="3266" w:type="dxa"/>
          </w:tcPr>
          <w:p w14:paraId="1E1B2BBA" w14:textId="77777777" w:rsidR="007E47C0" w:rsidRDefault="007E47C0" w:rsidP="00514BAB"/>
        </w:tc>
      </w:tr>
      <w:tr w:rsidR="007E47C0" w14:paraId="6892E310" w14:textId="77777777" w:rsidTr="00514BAB">
        <w:tc>
          <w:tcPr>
            <w:tcW w:w="2268" w:type="dxa"/>
          </w:tcPr>
          <w:p w14:paraId="489A4689" w14:textId="77777777" w:rsidR="007E47C0" w:rsidRPr="000B4BFF" w:rsidRDefault="007E47C0" w:rsidP="00514BAB">
            <w:r>
              <w:t>Tillgänglighet</w:t>
            </w:r>
          </w:p>
        </w:tc>
        <w:tc>
          <w:tcPr>
            <w:tcW w:w="4154" w:type="dxa"/>
          </w:tcPr>
          <w:p w14:paraId="6190D5FA" w14:textId="77777777" w:rsidR="007E47C0" w:rsidRPr="00D5159B" w:rsidRDefault="007E47C0" w:rsidP="00514BAB">
            <w:r w:rsidRPr="00D5159B">
              <w:t>24x7, 99,5%</w:t>
            </w:r>
          </w:p>
        </w:tc>
        <w:tc>
          <w:tcPr>
            <w:tcW w:w="3266" w:type="dxa"/>
          </w:tcPr>
          <w:p w14:paraId="0C6DBA5B" w14:textId="77777777" w:rsidR="007E47C0" w:rsidRDefault="007E47C0" w:rsidP="00514BAB"/>
        </w:tc>
      </w:tr>
      <w:tr w:rsidR="007E47C0" w14:paraId="6595DB9B" w14:textId="77777777" w:rsidTr="00514BAB">
        <w:tc>
          <w:tcPr>
            <w:tcW w:w="2268" w:type="dxa"/>
          </w:tcPr>
          <w:p w14:paraId="661DCAE1" w14:textId="77777777" w:rsidR="007E47C0" w:rsidRDefault="007E47C0" w:rsidP="00514BAB">
            <w:r>
              <w:t>Last</w:t>
            </w:r>
          </w:p>
        </w:tc>
        <w:tc>
          <w:tcPr>
            <w:tcW w:w="4154" w:type="dxa"/>
          </w:tcPr>
          <w:p w14:paraId="1FFD136D" w14:textId="77777777" w:rsidR="007E47C0" w:rsidRPr="00D5159B" w:rsidRDefault="007E47C0" w:rsidP="00514BAB">
            <w:r w:rsidRPr="00D5159B">
              <w:t>1 transaktion per sekund</w:t>
            </w:r>
          </w:p>
        </w:tc>
        <w:tc>
          <w:tcPr>
            <w:tcW w:w="3266" w:type="dxa"/>
          </w:tcPr>
          <w:p w14:paraId="4ADEEF79" w14:textId="77777777" w:rsidR="007E47C0" w:rsidRDefault="007E47C0" w:rsidP="00514BAB"/>
        </w:tc>
      </w:tr>
      <w:tr w:rsidR="007E47C0" w14:paraId="22C61358" w14:textId="77777777" w:rsidTr="00514BAB">
        <w:tc>
          <w:tcPr>
            <w:tcW w:w="2268" w:type="dxa"/>
          </w:tcPr>
          <w:p w14:paraId="4116C3AB" w14:textId="77777777" w:rsidR="007E47C0" w:rsidRDefault="007E47C0" w:rsidP="00514BAB">
            <w:r>
              <w:t>Aktualitet</w:t>
            </w:r>
          </w:p>
        </w:tc>
        <w:tc>
          <w:tcPr>
            <w:tcW w:w="4154" w:type="dxa"/>
          </w:tcPr>
          <w:p w14:paraId="215D425A" w14:textId="15F09039" w:rsidR="007E47C0" w:rsidRPr="00D5159B" w:rsidRDefault="00D5159B" w:rsidP="00514BAB">
            <w:r>
              <w:t>Inget krav på aktualitet</w:t>
            </w:r>
          </w:p>
        </w:tc>
        <w:tc>
          <w:tcPr>
            <w:tcW w:w="3266" w:type="dxa"/>
          </w:tcPr>
          <w:p w14:paraId="11C73843" w14:textId="77777777" w:rsidR="007E47C0" w:rsidRDefault="007E47C0" w:rsidP="00514BAB"/>
        </w:tc>
      </w:tr>
      <w:tr w:rsidR="007E47C0" w14:paraId="16B77227" w14:textId="77777777" w:rsidTr="00514BAB">
        <w:tc>
          <w:tcPr>
            <w:tcW w:w="2268" w:type="dxa"/>
          </w:tcPr>
          <w:p w14:paraId="23E0E8DE" w14:textId="77777777" w:rsidR="007E47C0" w:rsidRPr="007C7B21" w:rsidRDefault="007E47C0" w:rsidP="00514BAB">
            <w:pPr>
              <w:rPr>
                <w:highlight w:val="yellow"/>
              </w:rPr>
            </w:pPr>
            <w:r w:rsidRPr="00D14337">
              <w:t>Återställningstid</w:t>
            </w:r>
          </w:p>
        </w:tc>
        <w:tc>
          <w:tcPr>
            <w:tcW w:w="4154" w:type="dxa"/>
          </w:tcPr>
          <w:p w14:paraId="06525495" w14:textId="77777777" w:rsidR="007E47C0" w:rsidRPr="00D5159B" w:rsidRDefault="007E47C0" w:rsidP="00514BAB">
            <w:pPr>
              <w:tabs>
                <w:tab w:val="left" w:pos="2935"/>
              </w:tabs>
              <w:jc w:val="both"/>
            </w:pPr>
            <w:r w:rsidRPr="00D5159B">
              <w:t>1 dygn</w:t>
            </w:r>
          </w:p>
        </w:tc>
        <w:tc>
          <w:tcPr>
            <w:tcW w:w="3266" w:type="dxa"/>
          </w:tcPr>
          <w:p w14:paraId="1F8399FE" w14:textId="48D98B2F" w:rsidR="007E47C0" w:rsidRDefault="007E47C0" w:rsidP="00514BAB">
            <w:r>
              <w:t>Vid kat</w:t>
            </w:r>
            <w:r w:rsidR="00D5159B">
              <w:t>a</w:t>
            </w:r>
            <w:r>
              <w:t>strof, bortfall av hel hall</w:t>
            </w:r>
          </w:p>
        </w:tc>
      </w:tr>
    </w:tbl>
    <w:p w14:paraId="7C30B809" w14:textId="77777777" w:rsidR="007E47C0" w:rsidRDefault="007E47C0" w:rsidP="006F45A7">
      <w:pPr>
        <w:pStyle w:val="BodyText"/>
      </w:pPr>
    </w:p>
    <w:p w14:paraId="7411275B" w14:textId="77777777" w:rsidR="00265F33" w:rsidRDefault="00265F33" w:rsidP="00C54F68">
      <w:pPr>
        <w:pStyle w:val="Heading3"/>
      </w:pPr>
      <w:bookmarkStart w:id="45" w:name="_Toc254423225"/>
      <w:r>
        <w:t>Övriga krav</w:t>
      </w:r>
      <w:bookmarkEnd w:id="45"/>
    </w:p>
    <w:p w14:paraId="52E7B7E6" w14:textId="77777777" w:rsidR="003F0C29" w:rsidRPr="00E146AE" w:rsidRDefault="003F0C29" w:rsidP="003F0C29">
      <w:pPr>
        <w:pStyle w:val="Heading4"/>
      </w:pPr>
      <w:r>
        <w:t>Format för datum och tidpunkter</w:t>
      </w:r>
    </w:p>
    <w:p w14:paraId="1E86D0D2" w14:textId="77777777" w:rsidR="003F0C29" w:rsidRPr="003F0C29" w:rsidRDefault="003F0C29" w:rsidP="006F45A7">
      <w:pPr>
        <w:pStyle w:val="BodyText"/>
      </w:pPr>
      <w:r w:rsidRPr="003F0C29">
        <w:t>Datum anges alltid på formatet ”ÅÅÅÅMMDD”, vilket motsvarar ISO 8824-kompatibla formatbeskrivningen ”YYYYMMDD”.</w:t>
      </w:r>
    </w:p>
    <w:p w14:paraId="3505BFBD" w14:textId="77777777" w:rsidR="003F0C29" w:rsidRPr="003F0C29" w:rsidRDefault="003F0C29" w:rsidP="006F45A7">
      <w:pPr>
        <w:pStyle w:val="BodyText"/>
      </w:pPr>
      <w:r w:rsidRPr="003F0C29">
        <w:t>Tidpunkter anges alltid på formatet ”</w:t>
      </w:r>
      <w:proofErr w:type="spellStart"/>
      <w:r w:rsidRPr="003F0C29">
        <w:t>ÅÅÅÅMMDDttmmss</w:t>
      </w:r>
      <w:proofErr w:type="spellEnd"/>
      <w:r w:rsidRPr="003F0C29">
        <w:t>”, vilket motsvarar den ISO 8824-kompatibla formatbeskrivningen ”</w:t>
      </w:r>
      <w:proofErr w:type="spellStart"/>
      <w:r w:rsidRPr="003F0C29">
        <w:t>YYYYMMDDhhmmss</w:t>
      </w:r>
      <w:proofErr w:type="spellEnd"/>
      <w:r w:rsidRPr="003F0C29">
        <w:t>”.</w:t>
      </w:r>
    </w:p>
    <w:p w14:paraId="525B0C58" w14:textId="77777777" w:rsidR="003F0C29" w:rsidRPr="00E146AE" w:rsidRDefault="003F0C29" w:rsidP="003F0C29">
      <w:pPr>
        <w:pStyle w:val="Heading4"/>
      </w:pPr>
      <w:r>
        <w:t>Tidszon för tidpunkter</w:t>
      </w:r>
    </w:p>
    <w:p w14:paraId="09F57373" w14:textId="77777777" w:rsidR="003F0C29" w:rsidRPr="003F0C29" w:rsidRDefault="003F0C29" w:rsidP="006F45A7">
      <w:pPr>
        <w:pStyle w:val="BodyText"/>
      </w:pPr>
      <w:r w:rsidRPr="003F0C29">
        <w:t xml:space="preserve">Tidszon anges inte i meddelandeformaten.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Pr="003F0C29">
        <w:t>tidpunktsfält</w:t>
      </w:r>
      <w:proofErr w:type="spellEnd"/>
      <w:r w:rsidRPr="003F0C29">
        <w:t xml:space="preserve">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6EDD47DF" w14:textId="77777777" w:rsidR="007C5E55" w:rsidRPr="007C5E55" w:rsidRDefault="007C5E55" w:rsidP="007C5E55"/>
    <w:p w14:paraId="692C74D9" w14:textId="77777777" w:rsidR="007C5E55" w:rsidRDefault="007C5E55" w:rsidP="007C5E55">
      <w:pPr>
        <w:pStyle w:val="Heading2"/>
      </w:pPr>
      <w:bookmarkStart w:id="46" w:name="_Toc357754854"/>
      <w:bookmarkStart w:id="47" w:name="_Toc254423226"/>
      <w:bookmarkStart w:id="48" w:name="_Toc224960922"/>
      <w:bookmarkStart w:id="49" w:name="_Toc357754855"/>
      <w:bookmarkEnd w:id="13"/>
      <w:bookmarkEnd w:id="14"/>
      <w:bookmarkEnd w:id="15"/>
      <w:proofErr w:type="spellStart"/>
      <w:r>
        <w:t>Felhantering</w:t>
      </w:r>
      <w:bookmarkEnd w:id="46"/>
      <w:bookmarkEnd w:id="47"/>
      <w:proofErr w:type="spellEnd"/>
    </w:p>
    <w:p w14:paraId="61C2B431" w14:textId="77777777" w:rsidR="003F744F" w:rsidRDefault="002B605E" w:rsidP="002B605E">
      <w:r w:rsidRPr="002B605E">
        <w:t xml:space="preserve">Ett </w:t>
      </w:r>
      <w:proofErr w:type="gramStart"/>
      <w:r w:rsidRPr="002B605E">
        <w:t>logisk</w:t>
      </w:r>
      <w:proofErr w:type="gramEnd"/>
      <w:r w:rsidRPr="002B605E">
        <w:t xml:space="preserve"> fel returneras i ett </w:t>
      </w:r>
      <w:proofErr w:type="spellStart"/>
      <w:r w:rsidRPr="002B605E">
        <w:t>response</w:t>
      </w:r>
      <w:proofErr w:type="spellEnd"/>
      <w:r w:rsidRPr="002B605E">
        <w:t xml:space="preserve"> (</w:t>
      </w:r>
      <w:proofErr w:type="spellStart"/>
      <w:r w:rsidRPr="002B605E">
        <w:t>result</w:t>
      </w:r>
      <w:proofErr w:type="spellEnd"/>
      <w:r w:rsidRPr="002B605E">
        <w:t>) och anger om anrope</w:t>
      </w:r>
      <w:r w:rsidR="003F744F">
        <w:t>t lyckades eller ej.</w:t>
      </w:r>
    </w:p>
    <w:p w14:paraId="615942D7" w14:textId="5BA28F1A" w:rsidR="002B605E" w:rsidRPr="002B605E" w:rsidRDefault="002B605E" w:rsidP="002B605E">
      <w:r w:rsidRPr="002B605E">
        <w:t xml:space="preserve">Ett </w:t>
      </w:r>
      <w:proofErr w:type="gramStart"/>
      <w:r w:rsidRPr="002B605E">
        <w:t>lyckad</w:t>
      </w:r>
      <w:proofErr w:type="gramEnd"/>
      <w:r w:rsidRPr="002B605E">
        <w:t xml:space="preserve"> anrop motsvaras av </w:t>
      </w:r>
      <w:r w:rsidR="003F744F">
        <w:t xml:space="preserve">att </w:t>
      </w:r>
      <w:proofErr w:type="spellStart"/>
      <w:r w:rsidR="003F744F">
        <w:t>result.level</w:t>
      </w:r>
      <w:proofErr w:type="spellEnd"/>
      <w:r w:rsidR="003F744F">
        <w:t xml:space="preserve"> är satt till </w:t>
      </w:r>
      <w:r w:rsidRPr="002B605E">
        <w:t xml:space="preserve">OK eller INFO. Om INFO returneras finns mer information som anger under vilka specifika omständigheter anropet ansågs vara lyckat av mottagaren. </w:t>
      </w:r>
    </w:p>
    <w:p w14:paraId="38660C05" w14:textId="77777777" w:rsidR="002B605E" w:rsidRPr="002B605E" w:rsidRDefault="002B605E" w:rsidP="002B605E"/>
    <w:p w14:paraId="3DE7F475" w14:textId="77777777" w:rsidR="002B605E" w:rsidRPr="002B605E" w:rsidRDefault="002B605E" w:rsidP="002B605E">
      <w:r w:rsidRPr="002B605E">
        <w:lastRenderedPageBreak/>
        <w:t xml:space="preserve">Ett tekniskt fel returnerar ett </w:t>
      </w:r>
      <w:proofErr w:type="spellStart"/>
      <w:r w:rsidRPr="002B605E">
        <w:t>SoapFault</w:t>
      </w:r>
      <w:proofErr w:type="spellEnd"/>
      <w:r w:rsidRPr="002B605E">
        <w:t xml:space="preserve">. </w:t>
      </w:r>
    </w:p>
    <w:p w14:paraId="698B8F68" w14:textId="069A01C7" w:rsidR="007C5E55" w:rsidRDefault="007C5E55" w:rsidP="007C5E55">
      <w:pPr>
        <w:rPr>
          <w:color w:val="4F81BD" w:themeColor="accent1"/>
        </w:rPr>
      </w:pPr>
    </w:p>
    <w:p w14:paraId="2A097C2C" w14:textId="77777777" w:rsidR="007C5E55" w:rsidRDefault="007C5E55" w:rsidP="007C5E55">
      <w:pPr>
        <w:pStyle w:val="Heading3"/>
      </w:pPr>
      <w:bookmarkStart w:id="50" w:name="_Toc254423227"/>
      <w:r>
        <w:t>Krav på en tjänsteproducent</w:t>
      </w:r>
      <w:bookmarkEnd w:id="50"/>
    </w:p>
    <w:p w14:paraId="42AEE751" w14:textId="62081593" w:rsidR="002B605E" w:rsidRDefault="00703590" w:rsidP="002B605E">
      <w:r>
        <w:t>T</w:t>
      </w:r>
      <w:r w:rsidRPr="00703590">
        <w:t xml:space="preserve">jänstekontrakt i domänen hanterar </w:t>
      </w:r>
      <w:r>
        <w:t>inte känslig information som kan klassas som patientuppgifter</w:t>
      </w:r>
      <w:r w:rsidRPr="00703590">
        <w:t xml:space="preserve">. </w:t>
      </w:r>
    </w:p>
    <w:p w14:paraId="6B30926C" w14:textId="77777777" w:rsidR="00703590" w:rsidRPr="002B605E" w:rsidRDefault="00703590" w:rsidP="002B605E"/>
    <w:p w14:paraId="48ED7355" w14:textId="77777777" w:rsidR="007C5E55" w:rsidRDefault="007C5E55" w:rsidP="007C5E55">
      <w:pPr>
        <w:pStyle w:val="Heading4"/>
      </w:pPr>
      <w:r>
        <w:t xml:space="preserve">Logiska fel </w:t>
      </w:r>
    </w:p>
    <w:p w14:paraId="092D7822" w14:textId="17454583" w:rsidR="006D3CBD" w:rsidRDefault="0058159F" w:rsidP="002B605E">
      <w:r>
        <w:t>Då fel-nivå</w:t>
      </w:r>
      <w:r w:rsidRPr="002B605E">
        <w:t>(</w:t>
      </w:r>
      <w:proofErr w:type="spellStart"/>
      <w:r w:rsidRPr="002B605E">
        <w:t>result</w:t>
      </w:r>
      <w:r>
        <w:t>.level</w:t>
      </w:r>
      <w:proofErr w:type="spellEnd"/>
      <w:r w:rsidRPr="002B605E">
        <w:t>)</w:t>
      </w:r>
      <w:r w:rsidR="002B605E" w:rsidRPr="002B605E">
        <w:t xml:space="preserve"> ERROR </w:t>
      </w:r>
      <w:proofErr w:type="gramStart"/>
      <w:r w:rsidR="002B605E" w:rsidRPr="002B605E">
        <w:t>returneras  skall</w:t>
      </w:r>
      <w:proofErr w:type="gramEnd"/>
      <w:r w:rsidR="002B605E" w:rsidRPr="002B605E">
        <w:t xml:space="preserve"> t</w:t>
      </w:r>
      <w:r w:rsidR="006D3CBD">
        <w:t xml:space="preserve">ypen av fel returneras i </w:t>
      </w:r>
      <w:proofErr w:type="spellStart"/>
      <w:r w:rsidR="006D3CBD">
        <w:t>result.code</w:t>
      </w:r>
      <w:proofErr w:type="spellEnd"/>
      <w:r w:rsidR="006D3CBD">
        <w:t>.</w:t>
      </w:r>
    </w:p>
    <w:p w14:paraId="1D6721E6" w14:textId="30667609" w:rsidR="002B605E" w:rsidRDefault="002B605E" w:rsidP="002B605E">
      <w:r w:rsidRPr="002B605E">
        <w:t xml:space="preserve">Denna kan vara av 4 huvudtyper som skall tolkas enligt följande: </w:t>
      </w:r>
    </w:p>
    <w:p w14:paraId="23108204" w14:textId="77777777" w:rsidR="00B524E1" w:rsidRPr="002B605E" w:rsidRDefault="00B524E1" w:rsidP="002B605E"/>
    <w:p w14:paraId="082B571C" w14:textId="7CB9993D" w:rsidR="002B605E" w:rsidRDefault="002B605E" w:rsidP="002B605E">
      <w:r>
        <w:t xml:space="preserve">• </w:t>
      </w:r>
      <w:r w:rsidR="0058159F">
        <w:t>INVALID_REQUEST</w:t>
      </w:r>
      <w:r>
        <w:t xml:space="preserve"> </w:t>
      </w:r>
    </w:p>
    <w:p w14:paraId="768C1DAE" w14:textId="1C44B5B3" w:rsidR="002B605E" w:rsidRPr="002B605E" w:rsidRDefault="002B605E" w:rsidP="002B605E">
      <w:r w:rsidRPr="002B605E">
        <w:t xml:space="preserve">Informationsmängden som skickats är </w:t>
      </w:r>
      <w:proofErr w:type="gramStart"/>
      <w:r w:rsidRPr="002B605E">
        <w:t>ej</w:t>
      </w:r>
      <w:proofErr w:type="gramEnd"/>
      <w:r w:rsidRPr="002B605E">
        <w:t xml:space="preserve"> korrekt utifrån de regler som gäller för tjänstekontraktet. En förklarande </w:t>
      </w:r>
      <w:proofErr w:type="spellStart"/>
      <w:r w:rsidR="006D3CBD">
        <w:t>result.message</w:t>
      </w:r>
      <w:proofErr w:type="spellEnd"/>
      <w:r w:rsidRPr="002B605E">
        <w:t xml:space="preserve"> kan närmare peka på vilken regel som </w:t>
      </w:r>
      <w:proofErr w:type="gramStart"/>
      <w:r w:rsidRPr="002B605E">
        <w:t>ej</w:t>
      </w:r>
      <w:proofErr w:type="gramEnd"/>
      <w:r w:rsidRPr="002B605E">
        <w:t xml:space="preserve"> efterföljts. </w:t>
      </w:r>
    </w:p>
    <w:p w14:paraId="12FB64F4" w14:textId="77777777" w:rsidR="006D3CBD" w:rsidRDefault="006D3CBD" w:rsidP="002B605E"/>
    <w:p w14:paraId="6ADA7F4A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5B523849" w14:textId="77777777" w:rsidR="002B605E" w:rsidRPr="002B605E" w:rsidRDefault="002B605E" w:rsidP="002B605E"/>
    <w:p w14:paraId="7C4632D7" w14:textId="41913A20" w:rsidR="002B605E" w:rsidRPr="002B605E" w:rsidRDefault="002B605E" w:rsidP="002B605E">
      <w:r w:rsidRPr="002B605E">
        <w:t xml:space="preserve">• TRANSFORMATION_ERROR </w:t>
      </w:r>
    </w:p>
    <w:p w14:paraId="2C1958A5" w14:textId="77777777" w:rsidR="002B605E" w:rsidRPr="002B605E" w:rsidRDefault="002B605E" w:rsidP="002B605E"/>
    <w:p w14:paraId="75AF48C4" w14:textId="07CFC70B" w:rsidR="002B605E" w:rsidRPr="002B605E" w:rsidRDefault="002B605E" w:rsidP="002B605E">
      <w:r w:rsidRPr="002B605E">
        <w:t xml:space="preserve">Informationsmängden som skickats kan </w:t>
      </w:r>
      <w:proofErr w:type="gramStart"/>
      <w:r w:rsidRPr="002B605E">
        <w:t>ej</w:t>
      </w:r>
      <w:proofErr w:type="gramEnd"/>
      <w:r w:rsidRPr="002B605E">
        <w:t xml:space="preserve"> översättas till mottagande systems format. Denna felkod kan uppträda i inledande tester av tjänstekontrakten och skall </w:t>
      </w:r>
      <w:proofErr w:type="gramStart"/>
      <w:r w:rsidRPr="002B605E">
        <w:t>ej</w:t>
      </w:r>
      <w:proofErr w:type="gramEnd"/>
      <w:r w:rsidRPr="002B605E">
        <w:t xml:space="preserve"> finnas vid produktionsklara system. </w:t>
      </w:r>
    </w:p>
    <w:p w14:paraId="515C9EB6" w14:textId="77777777" w:rsidR="006D3CBD" w:rsidRDefault="006D3CBD" w:rsidP="002B605E"/>
    <w:p w14:paraId="4779F3F3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2C9083DA" w14:textId="77777777" w:rsidR="002B605E" w:rsidRPr="002B605E" w:rsidRDefault="002B605E" w:rsidP="002B605E"/>
    <w:p w14:paraId="55F4C2EA" w14:textId="1D6ECA71" w:rsidR="002B605E" w:rsidRPr="002B605E" w:rsidRDefault="002B605E" w:rsidP="002B605E">
      <w:r w:rsidRPr="002B605E">
        <w:t>•</w:t>
      </w:r>
      <w:r w:rsidR="006D3CBD">
        <w:t xml:space="preserve"> APPLICATION_ERROR</w:t>
      </w:r>
    </w:p>
    <w:p w14:paraId="29E67FF9" w14:textId="77777777" w:rsidR="002B605E" w:rsidRPr="002B605E" w:rsidRDefault="002B605E" w:rsidP="002B605E"/>
    <w:p w14:paraId="1B3B253E" w14:textId="0F6B265D" w:rsidR="002B605E" w:rsidRPr="002B605E" w:rsidRDefault="002B605E" w:rsidP="002B605E">
      <w:r w:rsidRPr="002B605E">
        <w:t xml:space="preserve">Ett fel inträffade när informationen togs emot av det mottagande systemet. Denna felkod skickas av det mottagande systemet och mer information om felet skall skickas i fältet </w:t>
      </w:r>
      <w:proofErr w:type="spellStart"/>
      <w:r w:rsidR="006E08B5">
        <w:t>result.message</w:t>
      </w:r>
      <w:proofErr w:type="spellEnd"/>
      <w:r w:rsidRPr="002B605E">
        <w:t xml:space="preserve">. </w:t>
      </w:r>
    </w:p>
    <w:p w14:paraId="47107E6F" w14:textId="77777777" w:rsidR="002B605E" w:rsidRPr="002B605E" w:rsidRDefault="002B605E" w:rsidP="002B605E"/>
    <w:p w14:paraId="5ECF4A07" w14:textId="3FBE3E03" w:rsidR="002B605E" w:rsidRPr="002B605E" w:rsidRDefault="002B605E" w:rsidP="002B605E">
      <w:r w:rsidRPr="002B605E">
        <w:t>En omsändning av informationen kan</w:t>
      </w:r>
      <w:r w:rsidR="00D256CD">
        <w:t xml:space="preserve"> lyckas beroende på typ av fel som anges i </w:t>
      </w:r>
      <w:proofErr w:type="spellStart"/>
      <w:r w:rsidR="00D256CD">
        <w:t>result.subcode</w:t>
      </w:r>
      <w:proofErr w:type="spellEnd"/>
      <w:r w:rsidR="00D256CD">
        <w:t>.</w:t>
      </w:r>
    </w:p>
    <w:p w14:paraId="5157E95A" w14:textId="77777777" w:rsidR="002B605E" w:rsidRPr="002B605E" w:rsidRDefault="002B605E" w:rsidP="002B605E"/>
    <w:p w14:paraId="349FF05F" w14:textId="77777777" w:rsidR="002B605E" w:rsidRPr="002B605E" w:rsidRDefault="002B605E" w:rsidP="002B605E">
      <w:r w:rsidRPr="002B605E">
        <w:t xml:space="preserve">• TECHNICAL_ERROR </w:t>
      </w:r>
    </w:p>
    <w:p w14:paraId="76D53BB5" w14:textId="77777777" w:rsidR="002B605E" w:rsidRPr="002B605E" w:rsidRDefault="002B605E" w:rsidP="002B605E"/>
    <w:p w14:paraId="6D608EBB" w14:textId="77777777" w:rsidR="002B605E" w:rsidRPr="002B605E" w:rsidRDefault="002B605E" w:rsidP="002B605E">
      <w:r w:rsidRPr="002B605E">
        <w:t xml:space="preserve">Ett fel inträffade som inte har med skickad information att göra. Denna typ av fel kan fås om </w:t>
      </w:r>
    </w:p>
    <w:p w14:paraId="27276EA4" w14:textId="77777777" w:rsidR="002B605E" w:rsidRPr="002B605E" w:rsidRDefault="002B605E" w:rsidP="002B605E">
      <w:r w:rsidRPr="002B605E">
        <w:t xml:space="preserve">mottagande system </w:t>
      </w:r>
      <w:proofErr w:type="gramStart"/>
      <w:r w:rsidRPr="002B605E">
        <w:t>ej</w:t>
      </w:r>
      <w:proofErr w:type="gramEnd"/>
      <w:r w:rsidRPr="002B605E">
        <w:t xml:space="preserve"> svarar (time-out) eller liknande fel. </w:t>
      </w:r>
    </w:p>
    <w:p w14:paraId="2ECC5DA6" w14:textId="77777777" w:rsidR="002B605E" w:rsidRPr="002B605E" w:rsidRDefault="002B605E" w:rsidP="002B605E"/>
    <w:p w14:paraId="586E6B6E" w14:textId="75E1526E" w:rsidR="007C5E55" w:rsidRPr="0070160D" w:rsidRDefault="002B605E" w:rsidP="007C5E55">
      <w:r w:rsidRPr="002B605E">
        <w:t xml:space="preserve">En omsändning av informationen bör göras enligt ett förutbestämt schema, dock </w:t>
      </w:r>
      <w:r w:rsidR="0070160D">
        <w:t>med ett begränsat antal försök.</w:t>
      </w:r>
    </w:p>
    <w:p w14:paraId="1F1C35DA" w14:textId="77777777" w:rsidR="007C5E55" w:rsidRDefault="007C5E55" w:rsidP="007C5E55">
      <w:pPr>
        <w:pStyle w:val="Heading4"/>
      </w:pPr>
      <w:r>
        <w:t>Tekniska fel</w:t>
      </w:r>
    </w:p>
    <w:p w14:paraId="4B53AE07" w14:textId="77777777" w:rsidR="000050CA" w:rsidRPr="00901567" w:rsidRDefault="000050CA" w:rsidP="000050CA">
      <w:r w:rsidRPr="00901567">
        <w:t>Vid ett tekniskt fel levereras ett generellt undantag (SOAP-</w:t>
      </w:r>
      <w:proofErr w:type="spellStart"/>
      <w:r w:rsidRPr="00901567">
        <w:t>Exception</w:t>
      </w:r>
      <w:proofErr w:type="spellEnd"/>
      <w:r w:rsidRPr="00901567">
        <w:t xml:space="preserve">). </w:t>
      </w:r>
    </w:p>
    <w:p w14:paraId="64481D34" w14:textId="77777777" w:rsidR="000050CA" w:rsidRPr="00901567" w:rsidRDefault="000050CA" w:rsidP="000050CA">
      <w:r w:rsidRPr="00901567">
        <w:t xml:space="preserve">Exempel på detta kan vara </w:t>
      </w:r>
      <w:proofErr w:type="spellStart"/>
      <w:r w:rsidRPr="00901567">
        <w:t>deadlock</w:t>
      </w:r>
      <w:proofErr w:type="spellEnd"/>
      <w:r w:rsidRPr="00901567">
        <w:t xml:space="preserve"> i databasen eller följdeffekter av </w:t>
      </w:r>
      <w:proofErr w:type="spellStart"/>
      <w:r w:rsidRPr="00901567">
        <w:t>programmeringsfel</w:t>
      </w:r>
      <w:proofErr w:type="spellEnd"/>
      <w:r w:rsidRPr="00901567">
        <w:t xml:space="preserve">. </w:t>
      </w:r>
    </w:p>
    <w:p w14:paraId="3D954BDA" w14:textId="77777777" w:rsidR="000050CA" w:rsidRPr="00901567" w:rsidRDefault="000050CA" w:rsidP="000050CA">
      <w:r w:rsidRPr="00901567">
        <w:t xml:space="preserve">Tekniska fel får inte förmedla känsliga personuppgifter. </w:t>
      </w:r>
    </w:p>
    <w:p w14:paraId="238BBC9E" w14:textId="77777777" w:rsidR="000050CA" w:rsidRDefault="000050CA" w:rsidP="000050CA">
      <w:r w:rsidRPr="00901567">
        <w:lastRenderedPageBreak/>
        <w:t>Istället rekommenderas att ett log-id förmedlas, som ger möjlighet för tjänsteproducentens förvaltning att bistå tjänstekonsumentens förvaltning med felsökning.</w:t>
      </w:r>
    </w:p>
    <w:p w14:paraId="42CFCBBF" w14:textId="77777777" w:rsidR="000050CA" w:rsidRDefault="000050CA" w:rsidP="000050CA"/>
    <w:p w14:paraId="03C2254E" w14:textId="77777777" w:rsidR="007C5E55" w:rsidRPr="00E131FD" w:rsidRDefault="007C5E55" w:rsidP="007C5E55">
      <w:pPr>
        <w:pStyle w:val="Heading3"/>
      </w:pPr>
      <w:bookmarkStart w:id="51" w:name="_Toc254423228"/>
      <w:r>
        <w:t>Krav på en tjänstekonsument</w:t>
      </w:r>
      <w:bookmarkEnd w:id="51"/>
    </w:p>
    <w:p w14:paraId="4A1DCE71" w14:textId="77777777" w:rsidR="007C5E55" w:rsidRDefault="007C5E55" w:rsidP="007C5E55">
      <w:pPr>
        <w:pStyle w:val="Heading4"/>
      </w:pPr>
      <w:r>
        <w:t xml:space="preserve">Logiska fel </w:t>
      </w:r>
    </w:p>
    <w:p w14:paraId="7485AC39" w14:textId="08F89080" w:rsidR="007C5E55" w:rsidRDefault="002E467C" w:rsidP="007C5E55">
      <w:r w:rsidRPr="002E467C">
        <w:t>Inga krav ställs på tjänstekonsumentens felmeddelanden vid logiska fel.</w:t>
      </w:r>
    </w:p>
    <w:p w14:paraId="42CC43F5" w14:textId="77777777" w:rsidR="002E467C" w:rsidRPr="002E467C" w:rsidRDefault="002E467C" w:rsidP="007C5E55"/>
    <w:p w14:paraId="472D0B7B" w14:textId="77777777" w:rsidR="007C5E55" w:rsidRDefault="007C5E55" w:rsidP="007C5E55">
      <w:pPr>
        <w:pStyle w:val="Heading4"/>
      </w:pPr>
      <w:r>
        <w:t>Tekniska fel</w:t>
      </w:r>
    </w:p>
    <w:p w14:paraId="261E426E" w14:textId="6F57CDE6" w:rsidR="007C5E55" w:rsidRPr="009703F8" w:rsidRDefault="00EC745B" w:rsidP="007C5E55">
      <w:r w:rsidRPr="00E146AE">
        <w:t>Tekniska fel definieras med en text och en kod i ett SOAP-</w:t>
      </w:r>
      <w:proofErr w:type="spellStart"/>
      <w:r w:rsidRPr="00E146AE">
        <w:t>Exception</w:t>
      </w:r>
      <w:proofErr w:type="spellEnd"/>
      <w:r w:rsidRPr="00E146AE">
        <w:t xml:space="preserve">. </w:t>
      </w:r>
    </w:p>
    <w:p w14:paraId="511FB216" w14:textId="77777777" w:rsidR="007E47C0" w:rsidRDefault="007E47C0" w:rsidP="007E47C0">
      <w:pPr>
        <w:pStyle w:val="Heading1"/>
      </w:pPr>
      <w:bookmarkStart w:id="52" w:name="_Toc254423229"/>
      <w:r>
        <w:t xml:space="preserve">Tjänstedomänens </w:t>
      </w:r>
      <w:bookmarkEnd w:id="48"/>
      <w:r>
        <w:t>meddelandemodeller</w:t>
      </w:r>
      <w:bookmarkEnd w:id="49"/>
      <w:bookmarkEnd w:id="52"/>
    </w:p>
    <w:p w14:paraId="47FFE2B7" w14:textId="77777777" w:rsidR="007E47C0" w:rsidRDefault="007E47C0" w:rsidP="007E47C0">
      <w:bookmarkStart w:id="53" w:name="_Toc224960923"/>
      <w:r>
        <w:t>Här beskrivs de meddelandemodeller som tjänstekontrakten bygger på. För varje meddelandemodell beskrivs hur mappning ser ut delvis mot V-TIM, här version 2.2 samt mot schema (XSD) för tjänstekontrakt.</w:t>
      </w:r>
    </w:p>
    <w:p w14:paraId="4B0C8BB0" w14:textId="77777777" w:rsidR="005A6909" w:rsidRDefault="005A6909" w:rsidP="007E47C0"/>
    <w:p w14:paraId="3EA94F76" w14:textId="77777777" w:rsidR="007E47C0" w:rsidRDefault="007E47C0" w:rsidP="007E47C0">
      <w:pPr>
        <w:pStyle w:val="Heading2"/>
      </w:pPr>
      <w:bookmarkStart w:id="54" w:name="_Toc357754856"/>
      <w:bookmarkStart w:id="55" w:name="_Toc254423230"/>
      <w:r>
        <w:t>V-MIM</w:t>
      </w:r>
      <w:bookmarkEnd w:id="54"/>
      <w:bookmarkEnd w:id="55"/>
      <w:r>
        <w:t xml:space="preserve"> </w:t>
      </w:r>
    </w:p>
    <w:p w14:paraId="6379796F" w14:textId="759AB487" w:rsidR="00B767DA" w:rsidRDefault="005A6909" w:rsidP="007E47C0">
      <w:r>
        <w:t>Ingen v-</w:t>
      </w:r>
      <w:proofErr w:type="spellStart"/>
      <w:r>
        <w:t>tim</w:t>
      </w:r>
      <w:proofErr w:type="spellEnd"/>
      <w:r>
        <w:t xml:space="preserve"> mappning har gjorts för </w:t>
      </w:r>
      <w:proofErr w:type="spellStart"/>
      <w:r>
        <w:t>SLL’s</w:t>
      </w:r>
      <w:proofErr w:type="spellEnd"/>
      <w:r>
        <w:t xml:space="preserve"> lokala version av kontraktet.</w:t>
      </w:r>
    </w:p>
    <w:p w14:paraId="422E46BA" w14:textId="77777777" w:rsidR="007E47C0" w:rsidRPr="002F2D14" w:rsidRDefault="007E47C0" w:rsidP="007E47C0"/>
    <w:p w14:paraId="045C16C7" w14:textId="77777777" w:rsidR="00265F33" w:rsidRDefault="00265F33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5BE29586" w14:textId="77777777" w:rsidR="007E47C0" w:rsidRDefault="007E47C0" w:rsidP="007E47C0">
      <w:pPr>
        <w:pStyle w:val="Heading1"/>
      </w:pPr>
      <w:bookmarkStart w:id="56" w:name="_Toc357754858"/>
      <w:bookmarkStart w:id="57" w:name="_Toc254423231"/>
      <w:r>
        <w:lastRenderedPageBreak/>
        <w:t>Tjänstekontrakt</w:t>
      </w:r>
      <w:bookmarkEnd w:id="53"/>
      <w:bookmarkEnd w:id="56"/>
      <w:bookmarkEnd w:id="57"/>
    </w:p>
    <w:p w14:paraId="1E8F2F97" w14:textId="555D7F49" w:rsidR="007E47C0" w:rsidRPr="009E36FA" w:rsidRDefault="00643437" w:rsidP="007E47C0">
      <w:pPr>
        <w:pStyle w:val="Heading2"/>
      </w:pPr>
      <w:bookmarkStart w:id="58" w:name="_Toc254423232"/>
      <w:proofErr w:type="spellStart"/>
      <w:r w:rsidRPr="009E36FA">
        <w:t>FindOffers</w:t>
      </w:r>
      <w:bookmarkEnd w:id="58"/>
      <w:proofErr w:type="spellEnd"/>
    </w:p>
    <w:p w14:paraId="4D21531B" w14:textId="22F80A93" w:rsidR="009E36FA" w:rsidRPr="00907C9B" w:rsidRDefault="009E36FA" w:rsidP="009E36FA">
      <w:pPr>
        <w:spacing w:line="239" w:lineRule="auto"/>
        <w:ind w:right="145"/>
        <w:rPr>
          <w:spacing w:val="-1"/>
        </w:rPr>
      </w:pPr>
      <w:proofErr w:type="spellStart"/>
      <w:r>
        <w:rPr>
          <w:spacing w:val="-1"/>
        </w:rPr>
        <w:t>FindOffers</w:t>
      </w:r>
      <w:proofErr w:type="spellEnd"/>
      <w:r>
        <w:rPr>
          <w:spacing w:val="-1"/>
        </w:rPr>
        <w:t xml:space="preserve"> returnerar noll eller flera utbudspunkter </w:t>
      </w:r>
      <w:r w:rsidR="00495908">
        <w:rPr>
          <w:spacing w:val="-1"/>
        </w:rPr>
        <w:t>samt</w:t>
      </w:r>
      <w:r>
        <w:rPr>
          <w:spacing w:val="-1"/>
        </w:rPr>
        <w:t xml:space="preserve"> deras utbud baserat på träffar utifrån sökkriterier</w:t>
      </w:r>
      <w:r w:rsidRPr="002A2A8D">
        <w:rPr>
          <w:spacing w:val="-1"/>
        </w:rPr>
        <w:t>.</w:t>
      </w:r>
    </w:p>
    <w:p w14:paraId="7D90F680" w14:textId="77777777" w:rsidR="007E47C0" w:rsidRDefault="007E47C0" w:rsidP="007E47C0">
      <w:pPr>
        <w:pStyle w:val="Heading3"/>
      </w:pPr>
      <w:bookmarkStart w:id="59" w:name="_Toc254423233"/>
      <w:r>
        <w:t>Version</w:t>
      </w:r>
      <w:bookmarkEnd w:id="59"/>
    </w:p>
    <w:p w14:paraId="62696F27" w14:textId="4D1CA399" w:rsidR="007E47C0" w:rsidRDefault="00643437" w:rsidP="007E47C0">
      <w:r w:rsidRPr="009E36FA">
        <w:t>1.0.0</w:t>
      </w:r>
    </w:p>
    <w:p w14:paraId="01DA24DB" w14:textId="77777777" w:rsidR="007E47C0" w:rsidRPr="00C55071" w:rsidRDefault="007E47C0" w:rsidP="007E47C0"/>
    <w:p w14:paraId="28C49870" w14:textId="77777777" w:rsidR="007E47C0" w:rsidRDefault="007E47C0" w:rsidP="007E47C0">
      <w:pPr>
        <w:pStyle w:val="Heading3"/>
      </w:pPr>
      <w:bookmarkStart w:id="60" w:name="_Toc254423234"/>
      <w:r>
        <w:t>Fältregler</w:t>
      </w:r>
      <w:bookmarkEnd w:id="60"/>
    </w:p>
    <w:p w14:paraId="1918C0FB" w14:textId="6E5C9284" w:rsidR="007E47C0" w:rsidRDefault="007E47C0" w:rsidP="007E47C0">
      <w:r>
        <w:t xml:space="preserve">Nedanstående tabell beskriver varje element i begäran och svar. Har namnet en * finns </w:t>
      </w:r>
      <w:r w:rsidR="00030D6C">
        <w:t>ytterligare</w:t>
      </w:r>
      <w:r>
        <w:t xml:space="preserve"> regler för detta element och beskrivs mer i detalj i stycket Regler. </w:t>
      </w:r>
    </w:p>
    <w:p w14:paraId="65B021D1" w14:textId="77777777" w:rsidR="007E47C0" w:rsidRDefault="007E47C0" w:rsidP="007E47C0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94"/>
        <w:gridCol w:w="993"/>
      </w:tblGrid>
      <w:tr w:rsidR="007E47C0" w14:paraId="4CEF5709" w14:textId="77777777" w:rsidTr="00234FE7">
        <w:trPr>
          <w:trHeight w:val="384"/>
        </w:trPr>
        <w:tc>
          <w:tcPr>
            <w:tcW w:w="2943" w:type="dxa"/>
            <w:shd w:val="clear" w:color="auto" w:fill="D9D9D9" w:themeFill="background1" w:themeFillShade="D9"/>
            <w:vAlign w:val="bottom"/>
          </w:tcPr>
          <w:p w14:paraId="310E3774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9721F88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7A305555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2B468F2C" w14:textId="77777777" w:rsidR="007E47C0" w:rsidRDefault="007E47C0" w:rsidP="00514BAB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7E47C0" w14:paraId="75F129A2" w14:textId="77777777" w:rsidTr="00234FE7">
        <w:tc>
          <w:tcPr>
            <w:tcW w:w="2943" w:type="dxa"/>
          </w:tcPr>
          <w:p w14:paraId="14EADC20" w14:textId="77777777" w:rsidR="007E47C0" w:rsidRPr="00556159" w:rsidRDefault="007E47C0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276" w:type="dxa"/>
          </w:tcPr>
          <w:p w14:paraId="110B61AA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CAE6669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99BB810" w14:textId="77777777" w:rsidR="007E47C0" w:rsidRPr="00BC5B0B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643437" w14:paraId="6F024A89" w14:textId="77777777" w:rsidTr="00234FE7">
        <w:tc>
          <w:tcPr>
            <w:tcW w:w="2943" w:type="dxa"/>
          </w:tcPr>
          <w:p w14:paraId="3932AFE8" w14:textId="4EE56B15" w:rsidR="00643437" w:rsidRPr="00643437" w:rsidRDefault="000C3101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68931A44" w14:textId="77FF46B8" w:rsidR="00643437" w:rsidRPr="00643437" w:rsidRDefault="000C3101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643437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7BE6D88F" w14:textId="43FB37CE" w:rsidR="00643437" w:rsidRPr="00643437" w:rsidRDefault="00460189" w:rsidP="000F4FE6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allt utbud för angivna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proofErr w:type="spellEnd"/>
            <w:r w:rsidR="0026409D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*obs*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 w:rsidR="003E765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kan inte kombineras med filtrering.</w:t>
            </w:r>
          </w:p>
        </w:tc>
        <w:tc>
          <w:tcPr>
            <w:tcW w:w="993" w:type="dxa"/>
          </w:tcPr>
          <w:p w14:paraId="620EDB5C" w14:textId="46C0E564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61C45D4B" w14:textId="77777777" w:rsidTr="00234FE7">
        <w:tc>
          <w:tcPr>
            <w:tcW w:w="2943" w:type="dxa"/>
          </w:tcPr>
          <w:p w14:paraId="185B8F02" w14:textId="3EFC84A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276" w:type="dxa"/>
          </w:tcPr>
          <w:p w14:paraId="0B8A0590" w14:textId="787A8569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0C9173F" w14:textId="77777777" w:rsidR="00FB3C13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Fritext-sök på organisations-namn.</w:t>
            </w:r>
          </w:p>
          <w:p w14:paraId="490423E1" w14:textId="71A715EF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3EE13BEA" w14:textId="7DC4F8D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1</w:t>
            </w:r>
          </w:p>
        </w:tc>
      </w:tr>
      <w:tr w:rsidR="0026409D" w14:paraId="5EAE5CD7" w14:textId="77777777" w:rsidTr="00234FE7">
        <w:tc>
          <w:tcPr>
            <w:tcW w:w="2943" w:type="dxa"/>
          </w:tcPr>
          <w:p w14:paraId="48B89B25" w14:textId="07C29BF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1276" w:type="dxa"/>
          </w:tcPr>
          <w:p w14:paraId="6D24B8B3" w14:textId="4FE4E8CE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2EFF4C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produktkoder, produktkoder kan hämtas </w:t>
            </w:r>
            <w:proofErr w:type="spellStart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interaktionen </w:t>
            </w:r>
            <w:proofErr w:type="spellStart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GetProductCatalogue</w:t>
            </w:r>
            <w:proofErr w:type="spellEnd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34CE9833" w14:textId="3A00771A" w:rsidR="0026409D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 </w:t>
            </w:r>
          </w:p>
        </w:tc>
        <w:tc>
          <w:tcPr>
            <w:tcW w:w="993" w:type="dxa"/>
          </w:tcPr>
          <w:p w14:paraId="74B1A907" w14:textId="48E203F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*</w:t>
            </w:r>
          </w:p>
        </w:tc>
      </w:tr>
      <w:tr w:rsidR="0026409D" w14:paraId="3BDF6687" w14:textId="77777777" w:rsidTr="00234FE7">
        <w:tc>
          <w:tcPr>
            <w:tcW w:w="2943" w:type="dxa"/>
          </w:tcPr>
          <w:p w14:paraId="0284B2C9" w14:textId="5A71BA9D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countyCode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7CB7B13" w14:textId="0672D532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0AC59ED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baserat på angivna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länskod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er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enligt 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SCB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143D4845" w14:textId="14589B61" w:rsidR="0026409D" w:rsidRPr="00643437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05634724" w14:textId="77777777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0E0A4AAC" w14:textId="7777777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8DB49CA" w14:textId="77777777" w:rsidTr="00234FE7">
        <w:tc>
          <w:tcPr>
            <w:tcW w:w="2943" w:type="dxa"/>
          </w:tcPr>
          <w:p w14:paraId="00ADDB45" w14:textId="70324F89" w:rsidR="0026409D" w:rsidRPr="00643437" w:rsidRDefault="008E6FB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productProperty</w:t>
            </w:r>
            <w:proofErr w:type="spellEnd"/>
          </w:p>
        </w:tc>
        <w:tc>
          <w:tcPr>
            <w:tcW w:w="1276" w:type="dxa"/>
          </w:tcPr>
          <w:p w14:paraId="28C19772" w14:textId="515B12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45DCDAD9" w14:textId="77777777" w:rsidR="0026409D" w:rsidRDefault="0026409D" w:rsidP="00BB543F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kodverk</w:t>
            </w:r>
            <w:proofErr w:type="spellEnd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…</w:t>
            </w:r>
          </w:p>
          <w:p w14:paraId="25DBBECB" w14:textId="0B0C3997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samt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7A333092" w14:textId="3805E61A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399D8287" w14:textId="77777777" w:rsidTr="00234FE7">
        <w:tc>
          <w:tcPr>
            <w:tcW w:w="2943" w:type="dxa"/>
          </w:tcPr>
          <w:p w14:paraId="7166FB51" w14:textId="1DE6CCA7" w:rsidR="0026409D" w:rsidRDefault="008E6FB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interaction</w:t>
            </w:r>
            <w:proofErr w:type="spellEnd"/>
          </w:p>
        </w:tc>
        <w:tc>
          <w:tcPr>
            <w:tcW w:w="1276" w:type="dxa"/>
          </w:tcPr>
          <w:p w14:paraId="16C44FA2" w14:textId="40655A60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24E70E66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…</w:t>
            </w:r>
          </w:p>
          <w:p w14:paraId="042FC169" w14:textId="7961AD22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för att begränsa sökresultatet.</w:t>
            </w:r>
          </w:p>
        </w:tc>
        <w:tc>
          <w:tcPr>
            <w:tcW w:w="993" w:type="dxa"/>
          </w:tcPr>
          <w:p w14:paraId="371B9E87" w14:textId="1ABF58B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756D9B0B" w14:textId="77777777" w:rsidTr="00234FE7">
        <w:tc>
          <w:tcPr>
            <w:tcW w:w="2943" w:type="dxa"/>
          </w:tcPr>
          <w:p w14:paraId="6514078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70E89B" w14:textId="77777777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2986F1B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CEB2EC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3E2BEF2" w14:textId="77777777" w:rsidTr="00234FE7">
        <w:tc>
          <w:tcPr>
            <w:tcW w:w="2943" w:type="dxa"/>
          </w:tcPr>
          <w:p w14:paraId="45F25C1C" w14:textId="77777777" w:rsidR="0026409D" w:rsidRPr="00556159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276" w:type="dxa"/>
          </w:tcPr>
          <w:p w14:paraId="7DC47F33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650D058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555B3E3" w14:textId="77777777" w:rsidR="0026409D" w:rsidRPr="00BC5B0B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26409D" w14:paraId="31942003" w14:textId="77777777" w:rsidTr="00234FE7">
        <w:tc>
          <w:tcPr>
            <w:tcW w:w="2943" w:type="dxa"/>
          </w:tcPr>
          <w:p w14:paraId="7CC3F538" w14:textId="167B02DA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1276" w:type="dxa"/>
          </w:tcPr>
          <w:p w14:paraId="04A3651A" w14:textId="76C9F919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4394" w:type="dxa"/>
          </w:tcPr>
          <w:p w14:paraId="0B6A3E63" w14:textId="2CA144C7" w:rsidR="0026409D" w:rsidRPr="00DD5A46" w:rsidRDefault="0026409D" w:rsidP="00DD5A46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05E80854" w14:textId="3D304ECB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1AF21ED7" w14:textId="77777777" w:rsidTr="00234FE7">
        <w:tc>
          <w:tcPr>
            <w:tcW w:w="2943" w:type="dxa"/>
          </w:tcPr>
          <w:p w14:paraId="759DFB80" w14:textId="67283981" w:rsidR="0026409D" w:rsidRPr="00643437" w:rsidRDefault="0026409D" w:rsidP="00C17723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1276" w:type="dxa"/>
          </w:tcPr>
          <w:p w14:paraId="48C653A9" w14:textId="077045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  <w:proofErr w:type="spellEnd"/>
          </w:p>
        </w:tc>
        <w:tc>
          <w:tcPr>
            <w:tcW w:w="4394" w:type="dxa"/>
          </w:tcPr>
          <w:p w14:paraId="7B846577" w14:textId="3D18C5DD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13575BA" w14:textId="6800A5A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555195D5" w14:textId="77777777" w:rsidTr="00234FE7">
        <w:tc>
          <w:tcPr>
            <w:tcW w:w="2943" w:type="dxa"/>
          </w:tcPr>
          <w:p w14:paraId="328DEE25" w14:textId="57D8A987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09F5DBF5" w14:textId="65E12FB1" w:rsidR="0026409D" w:rsidRPr="00643437" w:rsidRDefault="000C3101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26409D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380409AA" w14:textId="21E13E11" w:rsidR="0026409D" w:rsidRPr="00643437" w:rsidRDefault="000C3101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26409D">
              <w:rPr>
                <w:rFonts w:ascii="Times New Roman" w:hAnsi="Times New Roman"/>
                <w:szCs w:val="20"/>
              </w:rPr>
              <w:t xml:space="preserve"> för utbudspunkten.</w:t>
            </w:r>
          </w:p>
        </w:tc>
        <w:tc>
          <w:tcPr>
            <w:tcW w:w="993" w:type="dxa"/>
          </w:tcPr>
          <w:p w14:paraId="0DF3996D" w14:textId="5953769F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4EA345BD" w14:textId="77777777" w:rsidTr="00234FE7">
        <w:tc>
          <w:tcPr>
            <w:tcW w:w="2943" w:type="dxa"/>
          </w:tcPr>
          <w:p w14:paraId="0CCABEA2" w14:textId="4A904547" w:rsidR="0026409D" w:rsidRPr="00643437" w:rsidRDefault="0026409D" w:rsidP="006033EA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276" w:type="dxa"/>
          </w:tcPr>
          <w:p w14:paraId="58FFFD8E" w14:textId="0B9C41B5" w:rsidR="0026409D" w:rsidRPr="00643437" w:rsidRDefault="0026409D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6FAF0CF8" w14:textId="760B8A32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993" w:type="dxa"/>
          </w:tcPr>
          <w:p w14:paraId="299184E0" w14:textId="6BC6222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109ED6F8" w14:textId="77777777" w:rsidTr="00234FE7">
        <w:tc>
          <w:tcPr>
            <w:tcW w:w="2943" w:type="dxa"/>
          </w:tcPr>
          <w:p w14:paraId="3ABC491D" w14:textId="53E4C610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bookmarkStart w:id="61" w:name="_GoBack"/>
            <w:proofErr w:type="spellStart"/>
            <w:r w:rsidRPr="00643437">
              <w:rPr>
                <w:rFonts w:ascii="Times New Roman" w:hAnsi="Times New Roman"/>
                <w:szCs w:val="20"/>
              </w:rPr>
              <w:t>postalAddress</w:t>
            </w:r>
            <w:bookmarkEnd w:id="61"/>
            <w:proofErr w:type="spellEnd"/>
          </w:p>
        </w:tc>
        <w:tc>
          <w:tcPr>
            <w:tcW w:w="1276" w:type="dxa"/>
          </w:tcPr>
          <w:p w14:paraId="644DB9C5" w14:textId="1938A3A3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14DCAB69" w14:textId="5C782D70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</w:t>
            </w:r>
            <w:r w:rsidRPr="00643437">
              <w:rPr>
                <w:rFonts w:ascii="Times New Roman" w:hAnsi="Times New Roman"/>
                <w:szCs w:val="20"/>
              </w:rPr>
              <w:t>ress till utbudspunkt</w:t>
            </w:r>
            <w:r>
              <w:rPr>
                <w:rFonts w:ascii="Times New Roman" w:hAnsi="Times New Roman"/>
                <w:szCs w:val="20"/>
              </w:rPr>
              <w:t>, avser adress för remisser.</w:t>
            </w:r>
          </w:p>
        </w:tc>
        <w:tc>
          <w:tcPr>
            <w:tcW w:w="993" w:type="dxa"/>
          </w:tcPr>
          <w:p w14:paraId="70A8A3BF" w14:textId="01DC75D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62257866" w14:textId="77777777" w:rsidTr="00234FE7">
        <w:tc>
          <w:tcPr>
            <w:tcW w:w="2943" w:type="dxa"/>
          </w:tcPr>
          <w:p w14:paraId="4CF24A76" w14:textId="06059A3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countyCode</w:t>
            </w:r>
            <w:proofErr w:type="spellEnd"/>
          </w:p>
        </w:tc>
        <w:tc>
          <w:tcPr>
            <w:tcW w:w="1276" w:type="dxa"/>
          </w:tcPr>
          <w:p w14:paraId="061F6A69" w14:textId="341C1F8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41F3F1" w14:textId="7E426334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Länskod enligt SCB</w:t>
            </w:r>
          </w:p>
        </w:tc>
        <w:tc>
          <w:tcPr>
            <w:tcW w:w="993" w:type="dxa"/>
          </w:tcPr>
          <w:p w14:paraId="43384E6D" w14:textId="34B543F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07ED9593" w14:textId="77777777" w:rsidTr="00234FE7">
        <w:tc>
          <w:tcPr>
            <w:tcW w:w="2943" w:type="dxa"/>
          </w:tcPr>
          <w:p w14:paraId="6149D6B4" w14:textId="1ACB5842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postalCode</w:t>
            </w:r>
            <w:proofErr w:type="spellEnd"/>
          </w:p>
        </w:tc>
        <w:tc>
          <w:tcPr>
            <w:tcW w:w="1276" w:type="dxa"/>
          </w:tcPr>
          <w:p w14:paraId="68BEA755" w14:textId="1E3BD664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5264FF4" w14:textId="7A10401A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Postkod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59D628F1" w14:textId="08FF949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7A184036" w14:textId="77777777" w:rsidTr="00234FE7">
        <w:tc>
          <w:tcPr>
            <w:tcW w:w="2943" w:type="dxa"/>
          </w:tcPr>
          <w:p w14:paraId="5F11F678" w14:textId="6E0D999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streetAddress</w:t>
            </w:r>
            <w:proofErr w:type="spellEnd"/>
          </w:p>
        </w:tc>
        <w:tc>
          <w:tcPr>
            <w:tcW w:w="1276" w:type="dxa"/>
          </w:tcPr>
          <w:p w14:paraId="4F29553A" w14:textId="2743C5F2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FB760AB" w14:textId="0974159B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Gatuadress</w:t>
            </w:r>
          </w:p>
        </w:tc>
        <w:tc>
          <w:tcPr>
            <w:tcW w:w="993" w:type="dxa"/>
          </w:tcPr>
          <w:p w14:paraId="39046EB7" w14:textId="62E2837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2946ACF7" w14:textId="77777777" w:rsidTr="00234FE7">
        <w:tc>
          <w:tcPr>
            <w:tcW w:w="2943" w:type="dxa"/>
          </w:tcPr>
          <w:p w14:paraId="2057A257" w14:textId="17665826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lastRenderedPageBreak/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validContractDatePeriod</w:t>
            </w:r>
            <w:proofErr w:type="spellEnd"/>
          </w:p>
        </w:tc>
        <w:tc>
          <w:tcPr>
            <w:tcW w:w="1276" w:type="dxa"/>
          </w:tcPr>
          <w:p w14:paraId="5CFBB0EE" w14:textId="4C506A2B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DatePeriodType</w:t>
            </w:r>
            <w:proofErr w:type="spellEnd"/>
          </w:p>
        </w:tc>
        <w:tc>
          <w:tcPr>
            <w:tcW w:w="4394" w:type="dxa"/>
          </w:tcPr>
          <w:p w14:paraId="3EBF85AF" w14:textId="169BC01D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Avtalets giltighetstid.</w:t>
            </w:r>
          </w:p>
        </w:tc>
        <w:tc>
          <w:tcPr>
            <w:tcW w:w="993" w:type="dxa"/>
          </w:tcPr>
          <w:p w14:paraId="547861A4" w14:textId="4405CE96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2364B26D" w14:textId="77777777" w:rsidTr="00234FE7">
        <w:tc>
          <w:tcPr>
            <w:tcW w:w="2943" w:type="dxa"/>
          </w:tcPr>
          <w:p w14:paraId="73CFBED7" w14:textId="691DC95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/../start</w:t>
            </w:r>
          </w:p>
        </w:tc>
        <w:tc>
          <w:tcPr>
            <w:tcW w:w="1276" w:type="dxa"/>
          </w:tcPr>
          <w:p w14:paraId="03D93B17" w14:textId="36C16B2A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  <w:proofErr w:type="spellEnd"/>
          </w:p>
        </w:tc>
        <w:tc>
          <w:tcPr>
            <w:tcW w:w="4394" w:type="dxa"/>
          </w:tcPr>
          <w:p w14:paraId="3FBC93EF" w14:textId="35390752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Startdatum för avtal.</w:t>
            </w:r>
          </w:p>
        </w:tc>
        <w:tc>
          <w:tcPr>
            <w:tcW w:w="993" w:type="dxa"/>
          </w:tcPr>
          <w:p w14:paraId="4084029A" w14:textId="67DA9F3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21AAF11E" w14:textId="77777777" w:rsidTr="00234FE7">
        <w:tc>
          <w:tcPr>
            <w:tcW w:w="2943" w:type="dxa"/>
          </w:tcPr>
          <w:p w14:paraId="6B320554" w14:textId="35F0D8B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/../end</w:t>
            </w:r>
          </w:p>
        </w:tc>
        <w:tc>
          <w:tcPr>
            <w:tcW w:w="1276" w:type="dxa"/>
          </w:tcPr>
          <w:p w14:paraId="79034626" w14:textId="73B62BD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  <w:proofErr w:type="spellEnd"/>
          </w:p>
        </w:tc>
        <w:tc>
          <w:tcPr>
            <w:tcW w:w="4394" w:type="dxa"/>
          </w:tcPr>
          <w:p w14:paraId="0DA70988" w14:textId="2EBC7E4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Slutdatum för avtal.</w:t>
            </w:r>
          </w:p>
        </w:tc>
        <w:tc>
          <w:tcPr>
            <w:tcW w:w="993" w:type="dxa"/>
          </w:tcPr>
          <w:p w14:paraId="5C256545" w14:textId="1045DD1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8932FC9" w14:textId="77777777" w:rsidTr="00234FE7">
        <w:tc>
          <w:tcPr>
            <w:tcW w:w="2943" w:type="dxa"/>
          </w:tcPr>
          <w:p w14:paraId="1759CA73" w14:textId="67E08EF2" w:rsidR="0026409D" w:rsidRPr="00643437" w:rsidRDefault="00F861E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Cs w:val="20"/>
              </w:rPr>
              <w:t>supported</w:t>
            </w:r>
            <w:r w:rsidR="00D41D8B">
              <w:rPr>
                <w:rFonts w:ascii="Times New Roman" w:hAnsi="Times New Roman"/>
                <w:szCs w:val="20"/>
              </w:rPr>
              <w:t>Interaction</w:t>
            </w:r>
            <w:proofErr w:type="spellEnd"/>
          </w:p>
        </w:tc>
        <w:tc>
          <w:tcPr>
            <w:tcW w:w="1276" w:type="dxa"/>
          </w:tcPr>
          <w:p w14:paraId="6AB85F43" w14:textId="238BC9B0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SupportedInteractionsType</w:t>
            </w:r>
            <w:proofErr w:type="spellEnd"/>
          </w:p>
        </w:tc>
        <w:tc>
          <w:tcPr>
            <w:tcW w:w="4394" w:type="dxa"/>
          </w:tcPr>
          <w:p w14:paraId="44C5247A" w14:textId="5D835CF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Information om vilka interaktioner som kan adresseras till </w:t>
            </w:r>
            <w:proofErr w:type="spellStart"/>
            <w:r w:rsidR="000C3101"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  <w:p w14:paraId="3E2B841A" w14:textId="5A15375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Cs w:val="20"/>
              </w:rPr>
              <w:t>T.ex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 w:rsidRPr="00643437">
              <w:rPr>
                <w:rFonts w:ascii="Times New Roman" w:hAnsi="Times New Roman"/>
                <w:szCs w:val="20"/>
              </w:rPr>
              <w:t>clinicalprocess:logistics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:logistics:getCareDocumentation</w:t>
            </w:r>
            <w:proofErr w:type="spellEnd"/>
          </w:p>
        </w:tc>
        <w:tc>
          <w:tcPr>
            <w:tcW w:w="993" w:type="dxa"/>
          </w:tcPr>
          <w:p w14:paraId="2677AF77" w14:textId="7AF9927E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26409D" w14:paraId="275CA9AD" w14:textId="77777777" w:rsidTr="00234FE7">
        <w:tc>
          <w:tcPr>
            <w:tcW w:w="2943" w:type="dxa"/>
          </w:tcPr>
          <w:p w14:paraId="37CBF4ED" w14:textId="7EEF3BC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interaction</w:t>
            </w:r>
            <w:proofErr w:type="spellEnd"/>
          </w:p>
        </w:tc>
        <w:tc>
          <w:tcPr>
            <w:tcW w:w="1276" w:type="dxa"/>
          </w:tcPr>
          <w:p w14:paraId="267FEBE9" w14:textId="4EE374AF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anyURI</w:t>
            </w:r>
            <w:proofErr w:type="spellEnd"/>
          </w:p>
        </w:tc>
        <w:tc>
          <w:tcPr>
            <w:tcW w:w="4394" w:type="dxa"/>
          </w:tcPr>
          <w:p w14:paraId="148A0BE2" w14:textId="7B5BAF00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interaktion.</w:t>
            </w:r>
          </w:p>
        </w:tc>
        <w:tc>
          <w:tcPr>
            <w:tcW w:w="993" w:type="dxa"/>
          </w:tcPr>
          <w:p w14:paraId="0EF6A676" w14:textId="2EB3CB2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C7B6A81" w14:textId="77777777" w:rsidTr="00234FE7">
        <w:tc>
          <w:tcPr>
            <w:tcW w:w="2943" w:type="dxa"/>
          </w:tcPr>
          <w:p w14:paraId="3173D663" w14:textId="05B1AC8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Cs w:val="20"/>
              </w:rPr>
              <w:t>logicalAddress</w:t>
            </w:r>
            <w:proofErr w:type="spellEnd"/>
          </w:p>
        </w:tc>
        <w:tc>
          <w:tcPr>
            <w:tcW w:w="1276" w:type="dxa"/>
          </w:tcPr>
          <w:p w14:paraId="43F45FB8" w14:textId="0BBC6A4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1108E1D3" w14:textId="46425FA2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Logisk adress som skall användas för interaktion.</w:t>
            </w:r>
          </w:p>
        </w:tc>
        <w:tc>
          <w:tcPr>
            <w:tcW w:w="993" w:type="dxa"/>
          </w:tcPr>
          <w:p w14:paraId="1CCC162C" w14:textId="20640A08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173C1F1" w14:textId="77777777" w:rsidTr="00234FE7">
        <w:tc>
          <w:tcPr>
            <w:tcW w:w="2943" w:type="dxa"/>
          </w:tcPr>
          <w:p w14:paraId="189A18E3" w14:textId="05EE056A" w:rsidR="0026409D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Cs w:val="20"/>
              </w:rPr>
              <w:t>producerSystem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6AB9812C" w14:textId="005CF87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99D647A" w14:textId="501D3985" w:rsidR="0026409D" w:rsidRPr="00643437" w:rsidRDefault="000C3101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26409D">
              <w:rPr>
                <w:rFonts w:ascii="Times New Roman" w:hAnsi="Times New Roman"/>
                <w:szCs w:val="20"/>
              </w:rPr>
              <w:t xml:space="preserve"> till producent</w:t>
            </w:r>
          </w:p>
        </w:tc>
        <w:tc>
          <w:tcPr>
            <w:tcW w:w="993" w:type="dxa"/>
          </w:tcPr>
          <w:p w14:paraId="562480F3" w14:textId="38E18636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3BBA1450" w14:textId="77777777" w:rsidTr="00234FE7">
        <w:tc>
          <w:tcPr>
            <w:tcW w:w="2943" w:type="dxa"/>
          </w:tcPr>
          <w:p w14:paraId="626C07C2" w14:textId="71D9BAE8" w:rsidR="0026409D" w:rsidRPr="00460189" w:rsidRDefault="001D38DA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Cs w:val="20"/>
              </w:rPr>
              <w:t>product</w:t>
            </w:r>
            <w:proofErr w:type="spellEnd"/>
          </w:p>
        </w:tc>
        <w:tc>
          <w:tcPr>
            <w:tcW w:w="1276" w:type="dxa"/>
          </w:tcPr>
          <w:p w14:paraId="65729955" w14:textId="424D19AE" w:rsidR="0026409D" w:rsidRPr="00460189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460189">
              <w:rPr>
                <w:rFonts w:ascii="Times New Roman" w:hAnsi="Times New Roman"/>
                <w:spacing w:val="-1"/>
                <w:szCs w:val="20"/>
              </w:rPr>
              <w:t>ProductType</w:t>
            </w:r>
            <w:proofErr w:type="spellEnd"/>
          </w:p>
        </w:tc>
        <w:tc>
          <w:tcPr>
            <w:tcW w:w="4394" w:type="dxa"/>
          </w:tcPr>
          <w:p w14:paraId="78713561" w14:textId="77777777" w:rsidR="0026409D" w:rsidRPr="00460189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A19D2D6" w14:textId="6820958E" w:rsidR="0026409D" w:rsidRPr="00460189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26409D" w14:paraId="564E85BD" w14:textId="77777777" w:rsidTr="00234FE7">
        <w:tc>
          <w:tcPr>
            <w:tcW w:w="2943" w:type="dxa"/>
          </w:tcPr>
          <w:p w14:paraId="4E70E3CD" w14:textId="1D6D8332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productCode</w:t>
            </w:r>
            <w:proofErr w:type="spellEnd"/>
          </w:p>
        </w:tc>
        <w:tc>
          <w:tcPr>
            <w:tcW w:w="1276" w:type="dxa"/>
          </w:tcPr>
          <w:p w14:paraId="5BE01380" w14:textId="22DF09B2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E590225" w14:textId="59A5641B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Produktens kod</w:t>
            </w:r>
          </w:p>
        </w:tc>
        <w:tc>
          <w:tcPr>
            <w:tcW w:w="993" w:type="dxa"/>
          </w:tcPr>
          <w:p w14:paraId="77B42DD0" w14:textId="25DB061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D8D9AF6" w14:textId="77777777" w:rsidTr="00234FE7">
        <w:tc>
          <w:tcPr>
            <w:tcW w:w="2943" w:type="dxa"/>
          </w:tcPr>
          <w:p w14:paraId="164D4F11" w14:textId="7BDF18E4" w:rsidR="0026409D" w:rsidRPr="00643437" w:rsidRDefault="001D38DA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Cs w:val="20"/>
              </w:rPr>
              <w:t>property</w:t>
            </w:r>
            <w:proofErr w:type="spellEnd"/>
          </w:p>
        </w:tc>
        <w:tc>
          <w:tcPr>
            <w:tcW w:w="1276" w:type="dxa"/>
          </w:tcPr>
          <w:p w14:paraId="2EDEEA90" w14:textId="455303B7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8D9504F" w14:textId="417C9284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Attribut </w:t>
            </w:r>
          </w:p>
        </w:tc>
        <w:tc>
          <w:tcPr>
            <w:tcW w:w="993" w:type="dxa"/>
          </w:tcPr>
          <w:p w14:paraId="03EAB0CF" w14:textId="1CC259E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26409D" w14:paraId="5F3C41E3" w14:textId="77777777" w:rsidTr="00234FE7">
        <w:tc>
          <w:tcPr>
            <w:tcW w:w="2943" w:type="dxa"/>
          </w:tcPr>
          <w:p w14:paraId="77308C38" w14:textId="4C4D552C" w:rsidR="0026409D" w:rsidRPr="00DD5A46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 w:rsidR="00995FE8">
              <w:rPr>
                <w:rFonts w:ascii="Times New Roman" w:hAnsi="Times New Roman" w:cs="Arial"/>
                <w:sz w:val="20"/>
                <w:szCs w:val="20"/>
              </w:rPr>
              <w:t>productD</w:t>
            </w:r>
            <w:r w:rsidRPr="00643437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1276" w:type="dxa"/>
          </w:tcPr>
          <w:p w14:paraId="1C803E27" w14:textId="1E2DEF1A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DD10BE" w14:textId="31606C96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01D83A2B" w14:textId="69CC431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67D9A6F1" w14:textId="77777777" w:rsidTr="00234FE7">
        <w:tc>
          <w:tcPr>
            <w:tcW w:w="2943" w:type="dxa"/>
          </w:tcPr>
          <w:p w14:paraId="77C61475" w14:textId="4725CE5B" w:rsidR="0026409D" w:rsidRPr="00643437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 w:rsidR="00A12289">
              <w:rPr>
                <w:rFonts w:ascii="Times New Roman" w:hAnsi="Times New Roman" w:cs="Arial"/>
                <w:sz w:val="20"/>
                <w:szCs w:val="20"/>
              </w:rPr>
              <w:t>requestC</w:t>
            </w:r>
            <w:r>
              <w:rPr>
                <w:rFonts w:ascii="Times New Roman" w:hAnsi="Times New Roman" w:cs="Arial"/>
                <w:sz w:val="20"/>
                <w:szCs w:val="20"/>
              </w:rPr>
              <w:t>omment</w:t>
            </w:r>
            <w:proofErr w:type="spellEnd"/>
          </w:p>
        </w:tc>
        <w:tc>
          <w:tcPr>
            <w:tcW w:w="1276" w:type="dxa"/>
          </w:tcPr>
          <w:p w14:paraId="050BCA76" w14:textId="3608A568" w:rsidR="0026409D" w:rsidRDefault="000C31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062D162" w14:textId="0BE1D575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</w:t>
            </w:r>
            <w:r w:rsidR="00726977">
              <w:rPr>
                <w:rFonts w:ascii="Times New Roman" w:hAnsi="Times New Roman"/>
                <w:szCs w:val="20"/>
              </w:rPr>
              <w:t xml:space="preserve">r ifrån vårdgivaren för vårdtjänsten, </w:t>
            </w:r>
            <w:proofErr w:type="spellStart"/>
            <w:r w:rsidR="00726977">
              <w:rPr>
                <w:rFonts w:ascii="Times New Roman" w:hAnsi="Times New Roman"/>
                <w:szCs w:val="20"/>
              </w:rPr>
              <w:t>t.ex</w:t>
            </w:r>
            <w:proofErr w:type="spellEnd"/>
            <w:r w:rsidR="00726977">
              <w:rPr>
                <w:rFonts w:ascii="Times New Roman" w:hAnsi="Times New Roman"/>
                <w:szCs w:val="20"/>
              </w:rPr>
              <w:t xml:space="preserve"> remisskrav.</w:t>
            </w:r>
          </w:p>
        </w:tc>
        <w:tc>
          <w:tcPr>
            <w:tcW w:w="993" w:type="dxa"/>
          </w:tcPr>
          <w:p w14:paraId="5A075F23" w14:textId="69AFA0B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44B99E90" w14:textId="77777777" w:rsidTr="00234FE7">
        <w:tc>
          <w:tcPr>
            <w:tcW w:w="2943" w:type="dxa"/>
          </w:tcPr>
          <w:p w14:paraId="51D92B30" w14:textId="2004DCFF" w:rsidR="004C1901" w:rsidRPr="00643437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276" w:type="dxa"/>
          </w:tcPr>
          <w:p w14:paraId="135AC4BB" w14:textId="759EDE94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  <w:proofErr w:type="spellEnd"/>
          </w:p>
        </w:tc>
        <w:tc>
          <w:tcPr>
            <w:tcW w:w="4394" w:type="dxa"/>
          </w:tcPr>
          <w:p w14:paraId="1C39E9D1" w14:textId="6ACDB997" w:rsidR="004C1901" w:rsidRPr="00643437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Innehåller information om begäran gick bra eller </w:t>
            </w:r>
            <w:proofErr w:type="gramStart"/>
            <w:r>
              <w:rPr>
                <w:rFonts w:ascii="Times New Roman" w:hAnsi="Times New Roman"/>
                <w:szCs w:val="20"/>
              </w:rPr>
              <w:t>ej</w:t>
            </w:r>
            <w:proofErr w:type="gram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993" w:type="dxa"/>
          </w:tcPr>
          <w:p w14:paraId="74CBAD05" w14:textId="7155D05C" w:rsidR="004C1901" w:rsidRPr="00643437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5FFE2667" w14:textId="77777777" w:rsidTr="00234FE7">
        <w:tc>
          <w:tcPr>
            <w:tcW w:w="2943" w:type="dxa"/>
          </w:tcPr>
          <w:p w14:paraId="2BCF2F51" w14:textId="690BF282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276" w:type="dxa"/>
          </w:tcPr>
          <w:p w14:paraId="46570207" w14:textId="081BB4D1" w:rsidR="004C1901" w:rsidRDefault="00E16F62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ResultLevel</w:t>
            </w:r>
            <w:r w:rsidR="004C1901">
              <w:rPr>
                <w:rFonts w:ascii="Times New Roman" w:hAnsi="Times New Roman"/>
                <w:spacing w:val="-1"/>
                <w:szCs w:val="20"/>
              </w:rPr>
              <w:t>Enum</w:t>
            </w:r>
            <w:proofErr w:type="spellEnd"/>
          </w:p>
        </w:tc>
        <w:tc>
          <w:tcPr>
            <w:tcW w:w="4394" w:type="dxa"/>
          </w:tcPr>
          <w:p w14:paraId="12F5AAF3" w14:textId="18E430C0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75ABEF09" w14:textId="052F05DA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5AD2EE47" w14:textId="77777777" w:rsidTr="00234FE7">
        <w:tc>
          <w:tcPr>
            <w:tcW w:w="2943" w:type="dxa"/>
          </w:tcPr>
          <w:p w14:paraId="7C78976A" w14:textId="53BB4BE0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276" w:type="dxa"/>
          </w:tcPr>
          <w:p w14:paraId="3955C188" w14:textId="40EE6CB7" w:rsidR="004C1901" w:rsidRDefault="00E16F62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  <w:proofErr w:type="spellEnd"/>
          </w:p>
        </w:tc>
        <w:tc>
          <w:tcPr>
            <w:tcW w:w="4394" w:type="dxa"/>
          </w:tcPr>
          <w:p w14:paraId="29EE5A58" w14:textId="71797995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Sätts endast om </w:t>
            </w:r>
            <w:proofErr w:type="spellStart"/>
            <w:r>
              <w:rPr>
                <w:rFonts w:ascii="Times New Roman" w:hAnsi="Times New Roman"/>
                <w:szCs w:val="20"/>
              </w:rPr>
              <w:t>level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är ERROR, se kapitel 4.3 för mer information</w:t>
            </w:r>
            <w:r w:rsidR="00E16F62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993" w:type="dxa"/>
          </w:tcPr>
          <w:p w14:paraId="380CB6F0" w14:textId="08B12683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16F62" w14:paraId="14E9CD7E" w14:textId="77777777" w:rsidTr="00234FE7">
        <w:tc>
          <w:tcPr>
            <w:tcW w:w="2943" w:type="dxa"/>
          </w:tcPr>
          <w:p w14:paraId="4BDAA83D" w14:textId="687D1D02" w:rsidR="00E16F62" w:rsidRDefault="00E16F62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subcode</w:t>
            </w:r>
            <w:proofErr w:type="spellEnd"/>
          </w:p>
        </w:tc>
        <w:tc>
          <w:tcPr>
            <w:tcW w:w="1276" w:type="dxa"/>
          </w:tcPr>
          <w:p w14:paraId="1E751344" w14:textId="22CEC572" w:rsidR="00E16F62" w:rsidRDefault="00E16F62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0C70C8C9" w14:textId="7764B1F4" w:rsidR="00E16F62" w:rsidRDefault="00E16F62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</w:t>
            </w:r>
            <w:r w:rsidR="002968B8">
              <w:rPr>
                <w:rFonts w:ascii="Times New Roman" w:hAnsi="Times New Roman"/>
                <w:szCs w:val="20"/>
              </w:rPr>
              <w:t xml:space="preserve"> (*inga är idag specificerade*)</w:t>
            </w:r>
          </w:p>
        </w:tc>
        <w:tc>
          <w:tcPr>
            <w:tcW w:w="993" w:type="dxa"/>
          </w:tcPr>
          <w:p w14:paraId="5DD37985" w14:textId="23146838" w:rsidR="00E16F62" w:rsidRDefault="00E16F62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8E49C3" w14:paraId="32E701AA" w14:textId="77777777" w:rsidTr="00234FE7">
        <w:tc>
          <w:tcPr>
            <w:tcW w:w="2943" w:type="dxa"/>
          </w:tcPr>
          <w:p w14:paraId="304D931C" w14:textId="6337AA73" w:rsidR="008E49C3" w:rsidRDefault="008E49C3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logId</w:t>
            </w:r>
            <w:proofErr w:type="spellEnd"/>
          </w:p>
        </w:tc>
        <w:tc>
          <w:tcPr>
            <w:tcW w:w="1276" w:type="dxa"/>
          </w:tcPr>
          <w:p w14:paraId="2B11788F" w14:textId="4DD76065" w:rsidR="008E49C3" w:rsidRDefault="008E49C3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584AC231" w14:textId="5AF557FE" w:rsidR="008E49C3" w:rsidRDefault="008E49C3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993" w:type="dxa"/>
          </w:tcPr>
          <w:p w14:paraId="4708AD23" w14:textId="113D839E" w:rsidR="008E49C3" w:rsidRDefault="008E49C3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098D1EE0" w14:textId="77777777" w:rsidTr="00234FE7">
        <w:tc>
          <w:tcPr>
            <w:tcW w:w="2943" w:type="dxa"/>
          </w:tcPr>
          <w:p w14:paraId="1AA249AF" w14:textId="05E625FC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1276" w:type="dxa"/>
          </w:tcPr>
          <w:p w14:paraId="5EF1841B" w14:textId="731EBC0E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7265EF39" w14:textId="7D214D3C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4B9761BB" w14:textId="019CE339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1A9CCDFC" w14:textId="77777777" w:rsidR="007E47C0" w:rsidRDefault="007E47C0" w:rsidP="007E47C0"/>
    <w:p w14:paraId="28BFC023" w14:textId="77777777" w:rsidR="006E270F" w:rsidRDefault="006E270F" w:rsidP="006E270F">
      <w:pPr>
        <w:pStyle w:val="Heading3"/>
      </w:pPr>
      <w:bookmarkStart w:id="62" w:name="_Toc254423235"/>
      <w:r>
        <w:t>Övriga regler</w:t>
      </w:r>
      <w:bookmarkEnd w:id="62"/>
    </w:p>
    <w:p w14:paraId="5F3ACE96" w14:textId="77777777" w:rsidR="006E270F" w:rsidRDefault="006E270F" w:rsidP="006E270F">
      <w:r>
        <w:t>Inga fältregler utöver de som är beskrivna ovan.</w:t>
      </w:r>
    </w:p>
    <w:p w14:paraId="6E144275" w14:textId="77777777" w:rsidR="006E270F" w:rsidRDefault="006E270F" w:rsidP="006E270F">
      <w:pPr>
        <w:rPr>
          <w:color w:val="4F81BD" w:themeColor="accent1"/>
        </w:rPr>
      </w:pPr>
    </w:p>
    <w:p w14:paraId="1A4666E9" w14:textId="77777777" w:rsidR="006E270F" w:rsidRPr="00776D68" w:rsidRDefault="006E270F" w:rsidP="006E270F">
      <w:pPr>
        <w:pStyle w:val="Heading4"/>
      </w:pPr>
      <w:r w:rsidRPr="00776D68">
        <w:t>Icke funktionella krav</w:t>
      </w:r>
    </w:p>
    <w:p w14:paraId="19E6BB69" w14:textId="77777777" w:rsidR="006E270F" w:rsidRPr="00E146AE" w:rsidRDefault="006E270F" w:rsidP="006E270F">
      <w:r w:rsidRPr="00E146AE">
        <w:t>Inga övriga icke funktionella krav.</w:t>
      </w:r>
    </w:p>
    <w:p w14:paraId="43B0588D" w14:textId="77777777" w:rsidR="006E270F" w:rsidRPr="00776D68" w:rsidRDefault="006E270F" w:rsidP="006E270F">
      <w:pPr>
        <w:pStyle w:val="Heading5"/>
      </w:pPr>
      <w:r w:rsidRPr="00776D68">
        <w:t>SLA-krav</w:t>
      </w:r>
    </w:p>
    <w:p w14:paraId="5F41F5E8" w14:textId="77777777" w:rsidR="006E270F" w:rsidRPr="008E6A45" w:rsidRDefault="006E270F" w:rsidP="006E270F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5F7864CC" w14:textId="77777777" w:rsidR="006E270F" w:rsidRDefault="006E270F" w:rsidP="007E47C0"/>
    <w:p w14:paraId="32FAED8F" w14:textId="77777777" w:rsidR="006E270F" w:rsidRDefault="006E270F" w:rsidP="007E47C0"/>
    <w:p w14:paraId="0C970D8C" w14:textId="77777777" w:rsidR="007E47C0" w:rsidRDefault="007E47C0" w:rsidP="006F45A7">
      <w:pPr>
        <w:pStyle w:val="BodyText"/>
      </w:pPr>
    </w:p>
    <w:p w14:paraId="41C524F3" w14:textId="5966258F" w:rsidR="0040106C" w:rsidRPr="00D734F5" w:rsidRDefault="0040106C" w:rsidP="0040106C">
      <w:pPr>
        <w:pStyle w:val="Heading2"/>
      </w:pPr>
      <w:bookmarkStart w:id="63" w:name="_Toc254423236"/>
      <w:proofErr w:type="spellStart"/>
      <w:r w:rsidRPr="00D734F5">
        <w:t>GetCapacities</w:t>
      </w:r>
      <w:bookmarkEnd w:id="63"/>
      <w:proofErr w:type="spellEnd"/>
    </w:p>
    <w:p w14:paraId="43275964" w14:textId="2983F649" w:rsidR="0040106C" w:rsidRDefault="004371EC" w:rsidP="0040106C">
      <w:pPr>
        <w:rPr>
          <w:color w:val="4F81BD" w:themeColor="accent1"/>
        </w:rPr>
      </w:pPr>
      <w:proofErr w:type="spellStart"/>
      <w:r>
        <w:rPr>
          <w:spacing w:val="-1"/>
        </w:rPr>
        <w:t>GetCapacities</w:t>
      </w:r>
      <w:proofErr w:type="spellEnd"/>
      <w:r>
        <w:rPr>
          <w:spacing w:val="-1"/>
        </w:rPr>
        <w:t xml:space="preserve"> returnerar alla produkter och dess kapaciteter som finns för angivna </w:t>
      </w:r>
      <w:proofErr w:type="spellStart"/>
      <w:r w:rsidR="000C3101">
        <w:rPr>
          <w:spacing w:val="-1"/>
        </w:rPr>
        <w:t>HSAId</w:t>
      </w:r>
      <w:proofErr w:type="spellEnd"/>
      <w:r>
        <w:rPr>
          <w:spacing w:val="-1"/>
        </w:rPr>
        <w:t xml:space="preserve">, om inget </w:t>
      </w:r>
      <w:proofErr w:type="spellStart"/>
      <w:r w:rsidR="000C3101">
        <w:rPr>
          <w:spacing w:val="-1"/>
        </w:rPr>
        <w:t>HSAId</w:t>
      </w:r>
      <w:proofErr w:type="spellEnd"/>
      <w:r>
        <w:rPr>
          <w:spacing w:val="-1"/>
        </w:rPr>
        <w:t xml:space="preserve"> angetts så returneras allt.</w:t>
      </w:r>
    </w:p>
    <w:p w14:paraId="4F64A981" w14:textId="77777777" w:rsidR="004371EC" w:rsidRPr="00C83567" w:rsidRDefault="004371EC" w:rsidP="0040106C">
      <w:pPr>
        <w:rPr>
          <w:color w:val="4F81BD" w:themeColor="accent1"/>
        </w:rPr>
      </w:pPr>
    </w:p>
    <w:p w14:paraId="579D265F" w14:textId="77777777" w:rsidR="0040106C" w:rsidRDefault="0040106C" w:rsidP="0040106C">
      <w:pPr>
        <w:pStyle w:val="Heading3"/>
      </w:pPr>
      <w:bookmarkStart w:id="64" w:name="_Toc254423237"/>
      <w:r>
        <w:t>Version</w:t>
      </w:r>
      <w:bookmarkEnd w:id="64"/>
    </w:p>
    <w:p w14:paraId="2394B7A3" w14:textId="77777777" w:rsidR="0040106C" w:rsidRDefault="0040106C" w:rsidP="0040106C">
      <w:r w:rsidRPr="00D734F5">
        <w:t>1.0.0</w:t>
      </w:r>
    </w:p>
    <w:p w14:paraId="1B559E77" w14:textId="77777777" w:rsidR="0040106C" w:rsidRPr="00C55071" w:rsidRDefault="0040106C" w:rsidP="0040106C"/>
    <w:p w14:paraId="3EAD0230" w14:textId="77777777" w:rsidR="0040106C" w:rsidRDefault="0040106C" w:rsidP="0040106C">
      <w:pPr>
        <w:pStyle w:val="Heading3"/>
      </w:pPr>
      <w:bookmarkStart w:id="65" w:name="_Toc254423238"/>
      <w:r>
        <w:lastRenderedPageBreak/>
        <w:t>Fältregler</w:t>
      </w:r>
      <w:bookmarkEnd w:id="65"/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024040" w14:paraId="01CE884B" w14:textId="77777777" w:rsidTr="00EC2D0F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758847A2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8310D0A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CCDDD6C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0B45931" w14:textId="77777777" w:rsidR="00024040" w:rsidRDefault="00024040" w:rsidP="009F0BB8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024040" w14:paraId="5321C735" w14:textId="77777777" w:rsidTr="00EC2D0F">
        <w:tc>
          <w:tcPr>
            <w:tcW w:w="2802" w:type="dxa"/>
          </w:tcPr>
          <w:p w14:paraId="6B4F506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5CCC713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A20F845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DE13101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33BC35A2" w14:textId="77777777" w:rsidTr="00EC2D0F">
        <w:tc>
          <w:tcPr>
            <w:tcW w:w="2802" w:type="dxa"/>
          </w:tcPr>
          <w:p w14:paraId="51E41FE8" w14:textId="09120D50" w:rsidR="00024040" w:rsidRPr="00643437" w:rsidRDefault="000C3101" w:rsidP="00EC2D0F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417" w:type="dxa"/>
          </w:tcPr>
          <w:p w14:paraId="37A8F773" w14:textId="45B92561" w:rsidR="00024040" w:rsidRPr="00643437" w:rsidRDefault="000C3101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6829CD64" w14:textId="241063E6" w:rsidR="00024040" w:rsidRPr="00643437" w:rsidRDefault="000D3B51" w:rsidP="000D3B51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alla kapaciteter för angivna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och dess utbud,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t.ex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väntetider. Om inga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anges så returneras allt.</w:t>
            </w:r>
          </w:p>
        </w:tc>
        <w:tc>
          <w:tcPr>
            <w:tcW w:w="993" w:type="dxa"/>
          </w:tcPr>
          <w:p w14:paraId="26B974A2" w14:textId="777777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024040" w14:paraId="49AFAE8F" w14:textId="77777777" w:rsidTr="00EC2D0F">
        <w:tc>
          <w:tcPr>
            <w:tcW w:w="2802" w:type="dxa"/>
          </w:tcPr>
          <w:p w14:paraId="566245F7" w14:textId="17F4B612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32304D4" w14:textId="7777777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417CE24D" w14:textId="47F0E03E" w:rsidR="00024040" w:rsidRPr="00643437" w:rsidRDefault="00645DA9" w:rsidP="00024040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egränsar sökresultatet baserat på 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kodystem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t.ex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”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oid.sll.vantetider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”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användas för att begränsa sökresultatet till väntetider. </w:t>
            </w:r>
          </w:p>
        </w:tc>
        <w:tc>
          <w:tcPr>
            <w:tcW w:w="993" w:type="dxa"/>
          </w:tcPr>
          <w:p w14:paraId="6F028108" w14:textId="77777777" w:rsidR="00024040" w:rsidRPr="00643437" w:rsidRDefault="0002404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4E1D00AC" w14:textId="77777777" w:rsidR="00024040" w:rsidRPr="00643437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444947E8" w14:textId="77777777" w:rsidTr="00EC2D0F">
        <w:tc>
          <w:tcPr>
            <w:tcW w:w="2802" w:type="dxa"/>
          </w:tcPr>
          <w:p w14:paraId="73C88940" w14:textId="7E8C2521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6F464C44" w14:textId="0566E89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76E8BBD2" w14:textId="19BC6362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begränsar sökresultatet till en eller flera produkter.</w:t>
            </w:r>
          </w:p>
        </w:tc>
        <w:tc>
          <w:tcPr>
            <w:tcW w:w="993" w:type="dxa"/>
          </w:tcPr>
          <w:p w14:paraId="597A4F83" w14:textId="71F059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024040" w14:paraId="1D8CADC7" w14:textId="77777777" w:rsidTr="00EC2D0F">
        <w:tc>
          <w:tcPr>
            <w:tcW w:w="2802" w:type="dxa"/>
          </w:tcPr>
          <w:p w14:paraId="354204E1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C207E6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EB5EC6D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3C04B0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2C78FA3D" w14:textId="77777777" w:rsidTr="00EC2D0F">
        <w:tc>
          <w:tcPr>
            <w:tcW w:w="2802" w:type="dxa"/>
          </w:tcPr>
          <w:p w14:paraId="38F37CF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700DE91E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0B5187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E793F2A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73755653" w14:textId="77777777" w:rsidTr="00EC2D0F">
        <w:tc>
          <w:tcPr>
            <w:tcW w:w="2802" w:type="dxa"/>
          </w:tcPr>
          <w:p w14:paraId="3824B0AE" w14:textId="7BAEF403" w:rsidR="00024040" w:rsidRPr="005406DE" w:rsidRDefault="00645DA9" w:rsidP="00193563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organizationalUnit</w:t>
            </w:r>
            <w:proofErr w:type="spellEnd"/>
          </w:p>
        </w:tc>
        <w:tc>
          <w:tcPr>
            <w:tcW w:w="1417" w:type="dxa"/>
          </w:tcPr>
          <w:p w14:paraId="729AD7BA" w14:textId="41ADDD0F" w:rsidR="00024040" w:rsidRPr="005406DE" w:rsidRDefault="00645DA9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CareUnitCapacityType</w:t>
            </w:r>
            <w:proofErr w:type="spellEnd"/>
          </w:p>
        </w:tc>
        <w:tc>
          <w:tcPr>
            <w:tcW w:w="4394" w:type="dxa"/>
          </w:tcPr>
          <w:p w14:paraId="3952F694" w14:textId="77777777" w:rsidR="00024040" w:rsidRPr="005406DE" w:rsidRDefault="00024040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3ECA56EB" w14:textId="77777777" w:rsidR="00024040" w:rsidRPr="005406DE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104434BC" w14:textId="77777777" w:rsidTr="00EC2D0F">
        <w:tc>
          <w:tcPr>
            <w:tcW w:w="2802" w:type="dxa"/>
          </w:tcPr>
          <w:p w14:paraId="50358F3D" w14:textId="2FDD1317" w:rsidR="00645DA9" w:rsidRPr="005406DE" w:rsidRDefault="00645DA9" w:rsidP="00B41C9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417" w:type="dxa"/>
          </w:tcPr>
          <w:p w14:paraId="31C4F280" w14:textId="4F878904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645DA9" w:rsidRPr="005406DE">
              <w:rPr>
                <w:rFonts w:ascii="Times New Roman" w:hAnsi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6B97DC15" w14:textId="24B3BCE8" w:rsidR="00645DA9" w:rsidRPr="005406DE" w:rsidRDefault="000C3101" w:rsidP="009F0BB8">
            <w:pPr>
              <w:rPr>
                <w:rFonts w:ascii="Times New Roman" w:hAnsi="Times New Roman" w:cs="Arial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3BE30BB0" w14:textId="731B8A1C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3175B1CD" w14:textId="77777777" w:rsidTr="00EC2D0F">
        <w:tc>
          <w:tcPr>
            <w:tcW w:w="2802" w:type="dxa"/>
          </w:tcPr>
          <w:p w14:paraId="78B2973B" w14:textId="38B60A60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9F0BB8" w:rsidRPr="005406DE"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417" w:type="dxa"/>
          </w:tcPr>
          <w:p w14:paraId="766099FB" w14:textId="2E34277E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3003395" w14:textId="63D0DB8C" w:rsidR="00645DA9" w:rsidRPr="005406DE" w:rsidRDefault="009F0BB8" w:rsidP="009F0B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</w:t>
            </w:r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organisationens enhet.</w:t>
            </w:r>
          </w:p>
        </w:tc>
        <w:tc>
          <w:tcPr>
            <w:tcW w:w="993" w:type="dxa"/>
          </w:tcPr>
          <w:p w14:paraId="69C7CFA4" w14:textId="5DED87DE" w:rsidR="00645DA9" w:rsidRPr="005406DE" w:rsidRDefault="00EC2D0F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798DB287" w14:textId="77777777" w:rsidTr="00EC2D0F">
        <w:tc>
          <w:tcPr>
            <w:tcW w:w="2802" w:type="dxa"/>
          </w:tcPr>
          <w:p w14:paraId="1A0E8105" w14:textId="022759FF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product</w:t>
            </w:r>
            <w:r w:rsidR="002B78E2">
              <w:rPr>
                <w:rFonts w:ascii="Times New Roman" w:hAnsi="Times New Roman"/>
                <w:sz w:val="20"/>
                <w:szCs w:val="20"/>
              </w:rPr>
              <w:t>Capacity</w:t>
            </w:r>
            <w:proofErr w:type="spellEnd"/>
          </w:p>
        </w:tc>
        <w:tc>
          <w:tcPr>
            <w:tcW w:w="1417" w:type="dxa"/>
          </w:tcPr>
          <w:p w14:paraId="39785697" w14:textId="3F1F9903" w:rsidR="00645DA9" w:rsidRPr="005406DE" w:rsidRDefault="00645DA9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ProductCapacityType</w:t>
            </w:r>
            <w:proofErr w:type="spellEnd"/>
          </w:p>
        </w:tc>
        <w:tc>
          <w:tcPr>
            <w:tcW w:w="4394" w:type="dxa"/>
          </w:tcPr>
          <w:p w14:paraId="589EAB0E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5A152DDF" w14:textId="440B02E4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3DF87660" w14:textId="77777777" w:rsidTr="00EC2D0F">
        <w:tc>
          <w:tcPr>
            <w:tcW w:w="2802" w:type="dxa"/>
          </w:tcPr>
          <w:p w14:paraId="5AF75AE0" w14:textId="2F8D91AB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5406DE">
              <w:rPr>
                <w:rFonts w:ascii="Times New Roman" w:hAnsi="Times New Roman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5E663B09" w14:textId="40B9B625" w:rsidR="00645DA9" w:rsidRPr="005406DE" w:rsidRDefault="009F0BB8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5406DE">
              <w:rPr>
                <w:rFonts w:ascii="Times New Roman" w:hAnsi="Times New Roman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12F3A52F" w14:textId="303A0AAD" w:rsidR="00645DA9" w:rsidRPr="005406DE" w:rsidRDefault="00087EC2" w:rsidP="009F0BB8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Produkt</w:t>
            </w:r>
            <w:r w:rsidR="008F4CCC">
              <w:rPr>
                <w:rFonts w:ascii="Times New Roman" w:hAnsi="Times New Roman"/>
                <w:szCs w:val="20"/>
              </w:rPr>
              <w:t>kod</w:t>
            </w:r>
            <w:proofErr w:type="spellEnd"/>
          </w:p>
        </w:tc>
        <w:tc>
          <w:tcPr>
            <w:tcW w:w="993" w:type="dxa"/>
          </w:tcPr>
          <w:p w14:paraId="2814B88B" w14:textId="757AC1E3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456E3713" w14:textId="77777777" w:rsidTr="00EC2D0F">
        <w:tc>
          <w:tcPr>
            <w:tcW w:w="2802" w:type="dxa"/>
          </w:tcPr>
          <w:p w14:paraId="1DBCDBD8" w14:textId="3043A08E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5406DE">
              <w:rPr>
                <w:rFonts w:ascii="Times New Roman" w:hAnsi="Times New Roman"/>
                <w:szCs w:val="20"/>
              </w:rPr>
              <w:t>capacity</w:t>
            </w:r>
            <w:proofErr w:type="spellEnd"/>
          </w:p>
        </w:tc>
        <w:tc>
          <w:tcPr>
            <w:tcW w:w="1417" w:type="dxa"/>
          </w:tcPr>
          <w:p w14:paraId="714A9D92" w14:textId="2D733A75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5406DE">
              <w:rPr>
                <w:rFonts w:ascii="Times New Roman" w:hAnsi="Times New Roman"/>
                <w:spacing w:val="-1"/>
                <w:szCs w:val="20"/>
              </w:rPr>
              <w:t>CapacityType</w:t>
            </w:r>
            <w:proofErr w:type="spellEnd"/>
          </w:p>
        </w:tc>
        <w:tc>
          <w:tcPr>
            <w:tcW w:w="4394" w:type="dxa"/>
          </w:tcPr>
          <w:p w14:paraId="3896704C" w14:textId="77777777" w:rsidR="00645DA9" w:rsidRPr="005406DE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  <w:p w14:paraId="568BDB68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4E6CF7E0" w14:textId="601532F0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6C755254" w14:textId="77777777" w:rsidTr="00EC2D0F">
        <w:tc>
          <w:tcPr>
            <w:tcW w:w="2802" w:type="dxa"/>
          </w:tcPr>
          <w:p w14:paraId="529A976A" w14:textId="4581E0D0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6472A4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Cs w:val="20"/>
              </w:rPr>
              <w:t>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proofErr w:type="spellStart"/>
            <w:r w:rsidRPr="006472A4">
              <w:rPr>
                <w:rFonts w:ascii="Times New Roman" w:hAnsi="Times New Roman"/>
                <w:szCs w:val="20"/>
              </w:rPr>
              <w:t>validTo</w:t>
            </w:r>
            <w:proofErr w:type="spellEnd"/>
          </w:p>
        </w:tc>
        <w:tc>
          <w:tcPr>
            <w:tcW w:w="1417" w:type="dxa"/>
          </w:tcPr>
          <w:p w14:paraId="0FAFACC8" w14:textId="0D70BE60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1841E04" w14:textId="6208DFC3" w:rsidR="00645DA9" w:rsidRPr="006472A4" w:rsidRDefault="008F4CCC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Bäst-före datum för värdet</w:t>
            </w:r>
          </w:p>
        </w:tc>
        <w:tc>
          <w:tcPr>
            <w:tcW w:w="993" w:type="dxa"/>
          </w:tcPr>
          <w:p w14:paraId="2480637C" w14:textId="3A81CFCA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72A4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1F0FD7B7" w14:textId="77777777" w:rsidTr="00EC2D0F">
        <w:tc>
          <w:tcPr>
            <w:tcW w:w="2802" w:type="dxa"/>
          </w:tcPr>
          <w:p w14:paraId="0E8E6360" w14:textId="229A73F1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6472A4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Cs w:val="20"/>
              </w:rPr>
              <w:t>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proofErr w:type="spellStart"/>
            <w:r w:rsidRPr="006472A4">
              <w:rPr>
                <w:rFonts w:ascii="Times New Roman" w:hAnsi="Times New Roman"/>
                <w:szCs w:val="20"/>
              </w:rPr>
              <w:t>value</w:t>
            </w:r>
            <w:proofErr w:type="spellEnd"/>
          </w:p>
        </w:tc>
        <w:tc>
          <w:tcPr>
            <w:tcW w:w="1417" w:type="dxa"/>
          </w:tcPr>
          <w:p w14:paraId="07872585" w14:textId="3A207489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6B70DA8" w14:textId="13B59316" w:rsidR="00645DA9" w:rsidRPr="006472A4" w:rsidRDefault="00F04E86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Kapacitetsvärdet, h</w:t>
            </w:r>
            <w:r w:rsidR="008F4CCC">
              <w:rPr>
                <w:rFonts w:ascii="Times New Roman" w:hAnsi="Times New Roman"/>
                <w:spacing w:val="-1"/>
                <w:szCs w:val="20"/>
              </w:rPr>
              <w:t xml:space="preserve">ur värdet skall tolkas bestäms av </w:t>
            </w:r>
            <w:proofErr w:type="spellStart"/>
            <w:proofErr w:type="gramStart"/>
            <w:r w:rsidR="009D1C95">
              <w:rPr>
                <w:rFonts w:ascii="Times New Roman" w:hAnsi="Times New Roman"/>
                <w:spacing w:val="-1"/>
                <w:szCs w:val="20"/>
              </w:rPr>
              <w:t>code,codeSystem</w:t>
            </w:r>
            <w:proofErr w:type="spellEnd"/>
            <w:proofErr w:type="gramEnd"/>
            <w:r w:rsidR="009D1C95">
              <w:rPr>
                <w:rFonts w:ascii="Times New Roman" w:hAnsi="Times New Roman"/>
                <w:spacing w:val="-1"/>
                <w:szCs w:val="20"/>
              </w:rPr>
              <w:t xml:space="preserve"> + </w:t>
            </w:r>
            <w:proofErr w:type="spellStart"/>
            <w:r w:rsidR="009D1C95">
              <w:rPr>
                <w:rFonts w:ascii="Times New Roman" w:hAnsi="Times New Roman"/>
                <w:spacing w:val="-1"/>
                <w:szCs w:val="20"/>
              </w:rPr>
              <w:t>code.code</w:t>
            </w:r>
            <w:proofErr w:type="spellEnd"/>
          </w:p>
        </w:tc>
        <w:tc>
          <w:tcPr>
            <w:tcW w:w="993" w:type="dxa"/>
          </w:tcPr>
          <w:p w14:paraId="1793E048" w14:textId="210D427D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72A4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71CEB9B1" w14:textId="77777777" w:rsidTr="00EC2D0F">
        <w:tc>
          <w:tcPr>
            <w:tcW w:w="2802" w:type="dxa"/>
          </w:tcPr>
          <w:p w14:paraId="0E504AFC" w14:textId="26E896FB" w:rsidR="00645DA9" w:rsidRPr="006472A4" w:rsidRDefault="00645DA9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6472A4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Cs w:val="20"/>
              </w:rPr>
              <w:t>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proofErr w:type="spellStart"/>
            <w:r w:rsidR="00193563" w:rsidRPr="006472A4">
              <w:rPr>
                <w:rFonts w:ascii="Times New Roman" w:hAnsi="Times New Roman"/>
                <w:szCs w:val="20"/>
              </w:rPr>
              <w:t>code</w:t>
            </w:r>
            <w:proofErr w:type="spellEnd"/>
          </w:p>
        </w:tc>
        <w:tc>
          <w:tcPr>
            <w:tcW w:w="1417" w:type="dxa"/>
          </w:tcPr>
          <w:p w14:paraId="39594D8F" w14:textId="27491A47" w:rsidR="00645DA9" w:rsidRPr="006472A4" w:rsidRDefault="00193563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72A4">
              <w:rPr>
                <w:rFonts w:ascii="Times New Roman" w:hAnsi="Times New Roman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20140A4" w14:textId="77777777" w:rsidR="00645DA9" w:rsidRPr="006472A4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7519974F" w14:textId="43F8B2BE" w:rsidR="00645DA9" w:rsidRPr="006472A4" w:rsidRDefault="00C2200D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72A4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97B08" w14:paraId="2BA0CC0B" w14:textId="77777777" w:rsidTr="00EC2D0F">
        <w:tc>
          <w:tcPr>
            <w:tcW w:w="2802" w:type="dxa"/>
          </w:tcPr>
          <w:p w14:paraId="0D346BB3" w14:textId="07E1D7A3" w:rsidR="00197B08" w:rsidRPr="006472A4" w:rsidRDefault="00197B08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result</w:t>
            </w:r>
            <w:proofErr w:type="spellEnd"/>
          </w:p>
        </w:tc>
        <w:tc>
          <w:tcPr>
            <w:tcW w:w="1417" w:type="dxa"/>
          </w:tcPr>
          <w:p w14:paraId="2F14588B" w14:textId="5136F28A" w:rsidR="00197B08" w:rsidRPr="006472A4" w:rsidRDefault="00197B08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  <w:proofErr w:type="spellEnd"/>
          </w:p>
        </w:tc>
        <w:tc>
          <w:tcPr>
            <w:tcW w:w="4394" w:type="dxa"/>
          </w:tcPr>
          <w:p w14:paraId="3A958DE9" w14:textId="534F2E18" w:rsidR="00197B08" w:rsidRPr="006472A4" w:rsidRDefault="00197B08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Innehåller information om begäran gick bra eller </w:t>
            </w:r>
            <w:proofErr w:type="gramStart"/>
            <w:r>
              <w:rPr>
                <w:rFonts w:ascii="Times New Roman" w:hAnsi="Times New Roman"/>
                <w:szCs w:val="20"/>
              </w:rPr>
              <w:t>ej</w:t>
            </w:r>
            <w:proofErr w:type="gram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993" w:type="dxa"/>
          </w:tcPr>
          <w:p w14:paraId="1671ED14" w14:textId="11E67F17" w:rsidR="00197B08" w:rsidRPr="006472A4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97B08" w14:paraId="2AB409F3" w14:textId="77777777" w:rsidTr="00EC2D0F">
        <w:tc>
          <w:tcPr>
            <w:tcW w:w="2802" w:type="dxa"/>
          </w:tcPr>
          <w:p w14:paraId="64AF3407" w14:textId="4FAF6BC6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level</w:t>
            </w:r>
            <w:proofErr w:type="spellEnd"/>
          </w:p>
        </w:tc>
        <w:tc>
          <w:tcPr>
            <w:tcW w:w="1417" w:type="dxa"/>
          </w:tcPr>
          <w:p w14:paraId="306BDD56" w14:textId="3461C538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ResultLevelEnum</w:t>
            </w:r>
            <w:proofErr w:type="spellEnd"/>
          </w:p>
        </w:tc>
        <w:tc>
          <w:tcPr>
            <w:tcW w:w="4394" w:type="dxa"/>
          </w:tcPr>
          <w:p w14:paraId="3516F48D" w14:textId="5FCA370F" w:rsidR="00197B08" w:rsidRDefault="00197B08" w:rsidP="008F4CCC">
            <w:pPr>
              <w:spacing w:line="226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4CB08390" w14:textId="3A5EC1E1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97B08" w14:paraId="7334A39A" w14:textId="77777777" w:rsidTr="00EC2D0F">
        <w:tc>
          <w:tcPr>
            <w:tcW w:w="2802" w:type="dxa"/>
          </w:tcPr>
          <w:p w14:paraId="2D8CBFA1" w14:textId="29CFD3F6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code</w:t>
            </w:r>
            <w:proofErr w:type="spellEnd"/>
          </w:p>
        </w:tc>
        <w:tc>
          <w:tcPr>
            <w:tcW w:w="1417" w:type="dxa"/>
          </w:tcPr>
          <w:p w14:paraId="0BA03BD6" w14:textId="097654A4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  <w:proofErr w:type="spellEnd"/>
          </w:p>
        </w:tc>
        <w:tc>
          <w:tcPr>
            <w:tcW w:w="4394" w:type="dxa"/>
          </w:tcPr>
          <w:p w14:paraId="1D244B00" w14:textId="77C49619" w:rsidR="00197B08" w:rsidRDefault="00197B08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Sätts endast om </w:t>
            </w:r>
            <w:proofErr w:type="spellStart"/>
            <w:r>
              <w:rPr>
                <w:rFonts w:ascii="Times New Roman" w:hAnsi="Times New Roman"/>
                <w:szCs w:val="20"/>
              </w:rPr>
              <w:t>level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är ERROR, se kapitel 4.3 för mer information.</w:t>
            </w:r>
          </w:p>
        </w:tc>
        <w:tc>
          <w:tcPr>
            <w:tcW w:w="993" w:type="dxa"/>
          </w:tcPr>
          <w:p w14:paraId="145DF2B4" w14:textId="00AAC1C6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97B08" w14:paraId="5AD54BF8" w14:textId="77777777" w:rsidTr="00EC2D0F">
        <w:tc>
          <w:tcPr>
            <w:tcW w:w="2802" w:type="dxa"/>
          </w:tcPr>
          <w:p w14:paraId="085F97E6" w14:textId="585D5CA3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subcode</w:t>
            </w:r>
            <w:proofErr w:type="spellEnd"/>
          </w:p>
        </w:tc>
        <w:tc>
          <w:tcPr>
            <w:tcW w:w="1417" w:type="dxa"/>
          </w:tcPr>
          <w:p w14:paraId="565300EF" w14:textId="71DFE758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4957BB5F" w14:textId="6395D52E" w:rsidR="00197B08" w:rsidRDefault="00197B08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 (*inga är idag specificerade*)</w:t>
            </w:r>
          </w:p>
        </w:tc>
        <w:tc>
          <w:tcPr>
            <w:tcW w:w="993" w:type="dxa"/>
          </w:tcPr>
          <w:p w14:paraId="45BC1097" w14:textId="1E04A0BE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97B08" w14:paraId="2399C473" w14:textId="77777777" w:rsidTr="00EC2D0F">
        <w:tc>
          <w:tcPr>
            <w:tcW w:w="2802" w:type="dxa"/>
          </w:tcPr>
          <w:p w14:paraId="21D643FC" w14:textId="32976CA5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logId</w:t>
            </w:r>
            <w:proofErr w:type="spellEnd"/>
          </w:p>
        </w:tc>
        <w:tc>
          <w:tcPr>
            <w:tcW w:w="1417" w:type="dxa"/>
          </w:tcPr>
          <w:p w14:paraId="33FAEC98" w14:textId="762FC4B0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C535916" w14:textId="21999078" w:rsidR="00197B08" w:rsidRDefault="00197B08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993" w:type="dxa"/>
          </w:tcPr>
          <w:p w14:paraId="648D80F9" w14:textId="1B48213D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0333B3AF" w14:textId="77777777" w:rsidR="00024040" w:rsidRDefault="00024040" w:rsidP="00024040"/>
    <w:p w14:paraId="00E645DB" w14:textId="77777777" w:rsidR="0037014D" w:rsidRDefault="0037014D" w:rsidP="0037014D">
      <w:pPr>
        <w:pStyle w:val="Heading3"/>
      </w:pPr>
      <w:bookmarkStart w:id="66" w:name="_Toc254423239"/>
      <w:r>
        <w:t>Övriga regler</w:t>
      </w:r>
      <w:bookmarkEnd w:id="66"/>
    </w:p>
    <w:p w14:paraId="1D128687" w14:textId="77777777" w:rsidR="0037014D" w:rsidRDefault="0037014D" w:rsidP="0037014D">
      <w:r>
        <w:t>Inga fältregler utöver de som är beskrivna ovan.</w:t>
      </w:r>
    </w:p>
    <w:p w14:paraId="6ABFA3B6" w14:textId="77777777" w:rsidR="0037014D" w:rsidRDefault="0037014D" w:rsidP="0037014D">
      <w:pPr>
        <w:rPr>
          <w:color w:val="4F81BD" w:themeColor="accent1"/>
        </w:rPr>
      </w:pPr>
    </w:p>
    <w:p w14:paraId="54F86B13" w14:textId="77777777" w:rsidR="0037014D" w:rsidRPr="00776D68" w:rsidRDefault="0037014D" w:rsidP="0037014D">
      <w:pPr>
        <w:pStyle w:val="Heading4"/>
      </w:pPr>
      <w:r w:rsidRPr="00776D68">
        <w:t>Icke funktionella krav</w:t>
      </w:r>
    </w:p>
    <w:p w14:paraId="593093EA" w14:textId="77777777" w:rsidR="0037014D" w:rsidRPr="00E146AE" w:rsidRDefault="0037014D" w:rsidP="0037014D">
      <w:r w:rsidRPr="00E146AE">
        <w:t>Inga övriga icke funktionella krav.</w:t>
      </w:r>
    </w:p>
    <w:p w14:paraId="37A753F2" w14:textId="77777777" w:rsidR="0037014D" w:rsidRPr="00776D68" w:rsidRDefault="0037014D" w:rsidP="0037014D">
      <w:pPr>
        <w:pStyle w:val="Heading5"/>
      </w:pPr>
      <w:r w:rsidRPr="00776D68">
        <w:t>SLA-krav</w:t>
      </w:r>
    </w:p>
    <w:p w14:paraId="294C3FE2" w14:textId="77777777" w:rsidR="0037014D" w:rsidRPr="008E6A45" w:rsidRDefault="0037014D" w:rsidP="0037014D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1CE7BA64" w14:textId="77777777" w:rsidR="0037014D" w:rsidRDefault="0037014D" w:rsidP="00024040"/>
    <w:p w14:paraId="5D122A25" w14:textId="77777777" w:rsidR="0037014D" w:rsidRDefault="0037014D" w:rsidP="00024040"/>
    <w:p w14:paraId="718100EF" w14:textId="77777777" w:rsidR="00024040" w:rsidRPr="00024040" w:rsidRDefault="00024040" w:rsidP="00024040"/>
    <w:p w14:paraId="26C8478B" w14:textId="77777777" w:rsidR="0040106C" w:rsidRDefault="0040106C" w:rsidP="0040106C"/>
    <w:p w14:paraId="3DE334C7" w14:textId="55739CD2" w:rsidR="0040106C" w:rsidRPr="004F73AD" w:rsidRDefault="0040106C" w:rsidP="0040106C">
      <w:pPr>
        <w:pStyle w:val="Heading2"/>
      </w:pPr>
      <w:bookmarkStart w:id="67" w:name="_Toc254423240"/>
      <w:proofErr w:type="spellStart"/>
      <w:r w:rsidRPr="004F73AD">
        <w:lastRenderedPageBreak/>
        <w:t>GetProductCatalogue</w:t>
      </w:r>
      <w:bookmarkEnd w:id="67"/>
      <w:proofErr w:type="spellEnd"/>
    </w:p>
    <w:p w14:paraId="506C90BB" w14:textId="083E46FE" w:rsidR="0040106C" w:rsidRDefault="004F73AD" w:rsidP="0040106C">
      <w:r>
        <w:t>Returnerar produ</w:t>
      </w:r>
      <w:r w:rsidR="00107DB9">
        <w:t>ktkataloger och deras produkter som</w:t>
      </w:r>
      <w:r>
        <w:t xml:space="preserve"> producenten har, produktkoderna </w:t>
      </w:r>
      <w:r w:rsidR="00107DB9">
        <w:t xml:space="preserve">och deras attribut </w:t>
      </w:r>
      <w:r>
        <w:t>kan sedan användas för att söka i utbudet.</w:t>
      </w:r>
    </w:p>
    <w:p w14:paraId="4BD715C8" w14:textId="77777777" w:rsidR="004F73AD" w:rsidRPr="004F73AD" w:rsidRDefault="004F73AD" w:rsidP="0040106C"/>
    <w:p w14:paraId="6FF938FC" w14:textId="77777777" w:rsidR="0040106C" w:rsidRDefault="0040106C" w:rsidP="0040106C">
      <w:pPr>
        <w:pStyle w:val="Heading3"/>
      </w:pPr>
      <w:bookmarkStart w:id="68" w:name="_Toc254423241"/>
      <w:r>
        <w:t>Version</w:t>
      </w:r>
      <w:bookmarkEnd w:id="68"/>
    </w:p>
    <w:p w14:paraId="374F1DF6" w14:textId="77777777" w:rsidR="0040106C" w:rsidRDefault="0040106C" w:rsidP="0040106C">
      <w:r w:rsidRPr="004F73AD">
        <w:t>1.0.0</w:t>
      </w:r>
    </w:p>
    <w:p w14:paraId="713D4347" w14:textId="77777777" w:rsidR="0040106C" w:rsidRPr="00C55071" w:rsidRDefault="0040106C" w:rsidP="0040106C"/>
    <w:p w14:paraId="564ADD9F" w14:textId="77777777" w:rsidR="0040106C" w:rsidRDefault="0040106C" w:rsidP="0040106C">
      <w:pPr>
        <w:pStyle w:val="Heading3"/>
      </w:pPr>
      <w:bookmarkStart w:id="69" w:name="_Toc254423242"/>
      <w:r>
        <w:t>Fältregler</w:t>
      </w:r>
      <w:bookmarkEnd w:id="69"/>
    </w:p>
    <w:p w14:paraId="54E4FFCC" w14:textId="77777777" w:rsidR="003613B8" w:rsidRDefault="003613B8" w:rsidP="003613B8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3613B8" w14:paraId="3573C735" w14:textId="77777777" w:rsidTr="003613B8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64C8B35F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29623F3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4EDCBFC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1B770EB" w14:textId="77777777" w:rsidR="003613B8" w:rsidRDefault="003613B8" w:rsidP="003613B8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3613B8" w14:paraId="04126484" w14:textId="77777777" w:rsidTr="003613B8">
        <w:tc>
          <w:tcPr>
            <w:tcW w:w="2802" w:type="dxa"/>
          </w:tcPr>
          <w:p w14:paraId="35ADFBF2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6EA73586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FBD41E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A95134E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66E40A24" w14:textId="77777777" w:rsidTr="003613B8">
        <w:tc>
          <w:tcPr>
            <w:tcW w:w="2802" w:type="dxa"/>
          </w:tcPr>
          <w:p w14:paraId="7542CB9C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E8A10F7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31B99FC9" w14:textId="57A019F8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Begär produktkatalog baserat på kodsystem (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t.ex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”</w:t>
            </w:r>
            <w:proofErr w:type="spellStart"/>
            <w:r w:rsidRPr="003613B8">
              <w:rPr>
                <w:rFonts w:ascii="Times New Roman" w:hAnsi="Times New Roman"/>
                <w:spacing w:val="-1"/>
                <w:sz w:val="20"/>
                <w:szCs w:val="20"/>
              </w:rPr>
              <w:t>oid.sll.product.catalogue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”, om inte något kodsystem anges returneras alla produktkataloger som producenten har.</w:t>
            </w:r>
          </w:p>
        </w:tc>
        <w:tc>
          <w:tcPr>
            <w:tcW w:w="993" w:type="dxa"/>
          </w:tcPr>
          <w:p w14:paraId="3933A382" w14:textId="77777777" w:rsidR="003613B8" w:rsidRPr="00643437" w:rsidRDefault="003613B8" w:rsidP="003613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0D1482A1" w14:textId="77777777" w:rsidR="003613B8" w:rsidRPr="00643437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1C7C9634" w14:textId="77777777" w:rsidTr="003613B8">
        <w:tc>
          <w:tcPr>
            <w:tcW w:w="2802" w:type="dxa"/>
          </w:tcPr>
          <w:p w14:paraId="13A1CD9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57F876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6E396F7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423623D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3104D124" w14:textId="77777777" w:rsidTr="003613B8">
        <w:tc>
          <w:tcPr>
            <w:tcW w:w="2802" w:type="dxa"/>
          </w:tcPr>
          <w:p w14:paraId="729B0CC6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4145F780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3434AECF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42315B6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2E44F79D" w14:textId="77777777" w:rsidTr="003613B8">
        <w:tc>
          <w:tcPr>
            <w:tcW w:w="2802" w:type="dxa"/>
          </w:tcPr>
          <w:p w14:paraId="20D82CBE" w14:textId="3240F881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productCatalogue</w:t>
            </w:r>
            <w:proofErr w:type="spellEnd"/>
          </w:p>
        </w:tc>
        <w:tc>
          <w:tcPr>
            <w:tcW w:w="1417" w:type="dxa"/>
          </w:tcPr>
          <w:p w14:paraId="2039469F" w14:textId="5714856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CSType</w:t>
            </w:r>
            <w:proofErr w:type="spellEnd"/>
          </w:p>
        </w:tc>
        <w:tc>
          <w:tcPr>
            <w:tcW w:w="4394" w:type="dxa"/>
          </w:tcPr>
          <w:p w14:paraId="5057142F" w14:textId="61B523D5" w:rsidR="003613B8" w:rsidRPr="005406DE" w:rsidRDefault="003613B8" w:rsidP="003613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37AE216C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613B8" w14:paraId="428A17A7" w14:textId="77777777" w:rsidTr="003613B8">
        <w:tc>
          <w:tcPr>
            <w:tcW w:w="2802" w:type="dxa"/>
          </w:tcPr>
          <w:p w14:paraId="26DC1189" w14:textId="2DF2D9A7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17" w:type="dxa"/>
          </w:tcPr>
          <w:p w14:paraId="639983E4" w14:textId="7330CB80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365BAD7" w14:textId="4F6CAA98" w:rsidR="003613B8" w:rsidRPr="005406DE" w:rsidRDefault="000C3101" w:rsidP="003613B8">
            <w:pPr>
              <w:rPr>
                <w:rFonts w:ascii="Times New Roman" w:hAnsi="Times New Roman" w:cs="Arial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3613B8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40BD8AFE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613B8" w14:paraId="7E4E772F" w14:textId="77777777" w:rsidTr="003613B8">
        <w:tc>
          <w:tcPr>
            <w:tcW w:w="2802" w:type="dxa"/>
          </w:tcPr>
          <w:p w14:paraId="46BA324A" w14:textId="5C5A5585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70282BCE" w14:textId="60D3680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4394" w:type="dxa"/>
          </w:tcPr>
          <w:p w14:paraId="50255F64" w14:textId="77777777" w:rsidR="003613B8" w:rsidRPr="005406DE" w:rsidRDefault="003613B8" w:rsidP="003613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 på organisationens enhet.</w:t>
            </w:r>
          </w:p>
        </w:tc>
        <w:tc>
          <w:tcPr>
            <w:tcW w:w="993" w:type="dxa"/>
          </w:tcPr>
          <w:p w14:paraId="44C96C59" w14:textId="09BA8906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613B8" w14:paraId="4E682220" w14:textId="77777777" w:rsidTr="003613B8">
        <w:tc>
          <w:tcPr>
            <w:tcW w:w="2802" w:type="dxa"/>
          </w:tcPr>
          <w:p w14:paraId="08EBB7B5" w14:textId="294A5BAA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1417" w:type="dxa"/>
          </w:tcPr>
          <w:p w14:paraId="55F350ED" w14:textId="168B53AA" w:rsidR="003613B8" w:rsidRPr="005406DE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72747A72" w14:textId="2632C861" w:rsidR="003613B8" w:rsidRPr="005406DE" w:rsidRDefault="001C2F6D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Produktens kod</w:t>
            </w:r>
          </w:p>
        </w:tc>
        <w:tc>
          <w:tcPr>
            <w:tcW w:w="993" w:type="dxa"/>
          </w:tcPr>
          <w:p w14:paraId="798A6C42" w14:textId="633E77BC" w:rsidR="003613B8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AA59AA" w14:paraId="167E6919" w14:textId="77777777" w:rsidTr="003613B8">
        <w:tc>
          <w:tcPr>
            <w:tcW w:w="2802" w:type="dxa"/>
          </w:tcPr>
          <w:p w14:paraId="3324F309" w14:textId="0A92B17D" w:rsidR="00AA59AA" w:rsidRDefault="00AA59AA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productDescription</w:t>
            </w:r>
            <w:proofErr w:type="spellEnd"/>
          </w:p>
        </w:tc>
        <w:tc>
          <w:tcPr>
            <w:tcW w:w="1417" w:type="dxa"/>
          </w:tcPr>
          <w:p w14:paraId="2B8C7E28" w14:textId="38AFADE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47D08EDC" w14:textId="26BC2AE1" w:rsidR="00AA59AA" w:rsidRPr="005406DE" w:rsidRDefault="001C2F6D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27056EF5" w14:textId="6E84642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C2F6D" w14:paraId="35B81301" w14:textId="77777777" w:rsidTr="003613B8">
        <w:tc>
          <w:tcPr>
            <w:tcW w:w="2802" w:type="dxa"/>
          </w:tcPr>
          <w:p w14:paraId="02AA03D7" w14:textId="71BDD3F1" w:rsidR="001C2F6D" w:rsidRPr="00EF6906" w:rsidRDefault="001C2F6D" w:rsidP="003613B8">
            <w:pPr>
              <w:pStyle w:val="TableParagraph"/>
              <w:spacing w:line="229" w:lineRule="exact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..</w:t>
            </w:r>
            <w:proofErr w:type="gramEnd"/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/../</w:t>
            </w:r>
            <w:proofErr w:type="spellStart"/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requestComment</w:t>
            </w:r>
            <w:proofErr w:type="spellEnd"/>
          </w:p>
        </w:tc>
        <w:tc>
          <w:tcPr>
            <w:tcW w:w="1417" w:type="dxa"/>
          </w:tcPr>
          <w:p w14:paraId="4F620068" w14:textId="1A78C8CD" w:rsidR="001C2F6D" w:rsidRPr="00EF6906" w:rsidRDefault="001C2F6D" w:rsidP="003613B8">
            <w:pPr>
              <w:pStyle w:val="TableParagraph"/>
              <w:spacing w:line="226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DB6838D" w14:textId="636868D7" w:rsidR="001C2F6D" w:rsidRPr="00EF6906" w:rsidRDefault="00EF6906" w:rsidP="003613B8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N/A</w:t>
            </w:r>
          </w:p>
        </w:tc>
        <w:tc>
          <w:tcPr>
            <w:tcW w:w="993" w:type="dxa"/>
          </w:tcPr>
          <w:p w14:paraId="5DE1AD09" w14:textId="0B4F1220" w:rsidR="001C2F6D" w:rsidRPr="00EF6906" w:rsidRDefault="00F6378E" w:rsidP="003613B8">
            <w:pPr>
              <w:pStyle w:val="TableParagraph"/>
              <w:spacing w:line="226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0</w:t>
            </w:r>
            <w:proofErr w:type="gramStart"/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..</w:t>
            </w:r>
            <w:proofErr w:type="gramEnd"/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0</w:t>
            </w:r>
          </w:p>
        </w:tc>
      </w:tr>
      <w:tr w:rsidR="00AA59AA" w14:paraId="11FE0B6D" w14:textId="77777777" w:rsidTr="003613B8">
        <w:tc>
          <w:tcPr>
            <w:tcW w:w="2802" w:type="dxa"/>
          </w:tcPr>
          <w:p w14:paraId="41346454" w14:textId="7171C9BC" w:rsidR="00AA59AA" w:rsidRDefault="004032DE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property</w:t>
            </w:r>
            <w:proofErr w:type="spellEnd"/>
          </w:p>
        </w:tc>
        <w:tc>
          <w:tcPr>
            <w:tcW w:w="1417" w:type="dxa"/>
          </w:tcPr>
          <w:p w14:paraId="11F9CB07" w14:textId="2A33B3CC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6EE7D39" w14:textId="77777777" w:rsidR="00AA59AA" w:rsidRPr="005406DE" w:rsidRDefault="00AA59AA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7646B797" w14:textId="1C855CC6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FB427C" w14:paraId="160931B1" w14:textId="77777777" w:rsidTr="003613B8">
        <w:tc>
          <w:tcPr>
            <w:tcW w:w="2802" w:type="dxa"/>
          </w:tcPr>
          <w:p w14:paraId="18727BD7" w14:textId="55CF363F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417" w:type="dxa"/>
          </w:tcPr>
          <w:p w14:paraId="7B05981B" w14:textId="0960DF5D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  <w:proofErr w:type="spellEnd"/>
          </w:p>
        </w:tc>
        <w:tc>
          <w:tcPr>
            <w:tcW w:w="4394" w:type="dxa"/>
          </w:tcPr>
          <w:p w14:paraId="20A93C12" w14:textId="6465A968" w:rsidR="00FB427C" w:rsidRPr="005406DE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Innehåller information om begäran gick bra eller </w:t>
            </w:r>
            <w:proofErr w:type="gramStart"/>
            <w:r>
              <w:rPr>
                <w:rFonts w:ascii="Times New Roman" w:hAnsi="Times New Roman"/>
                <w:szCs w:val="20"/>
              </w:rPr>
              <w:t>ej</w:t>
            </w:r>
            <w:proofErr w:type="gram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993" w:type="dxa"/>
          </w:tcPr>
          <w:p w14:paraId="1772468C" w14:textId="2B20E495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B427C" w14:paraId="5AC0F27B" w14:textId="77777777" w:rsidTr="003613B8">
        <w:tc>
          <w:tcPr>
            <w:tcW w:w="2802" w:type="dxa"/>
          </w:tcPr>
          <w:p w14:paraId="07101B26" w14:textId="37233B84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417" w:type="dxa"/>
          </w:tcPr>
          <w:p w14:paraId="0FEE4691" w14:textId="5DAF00D5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ResultLevelEnum</w:t>
            </w:r>
            <w:proofErr w:type="spellEnd"/>
          </w:p>
        </w:tc>
        <w:tc>
          <w:tcPr>
            <w:tcW w:w="4394" w:type="dxa"/>
          </w:tcPr>
          <w:p w14:paraId="4315E046" w14:textId="1DBFC8F7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3949AEBA" w14:textId="618D808C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B427C" w14:paraId="61C6B91C" w14:textId="77777777" w:rsidTr="003613B8">
        <w:tc>
          <w:tcPr>
            <w:tcW w:w="2802" w:type="dxa"/>
          </w:tcPr>
          <w:p w14:paraId="03F05271" w14:textId="1FB85E63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417" w:type="dxa"/>
          </w:tcPr>
          <w:p w14:paraId="35976928" w14:textId="7F09AF10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  <w:proofErr w:type="spellEnd"/>
          </w:p>
        </w:tc>
        <w:tc>
          <w:tcPr>
            <w:tcW w:w="4394" w:type="dxa"/>
          </w:tcPr>
          <w:p w14:paraId="0CA9EE8A" w14:textId="318DF45F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Sätts endast om </w:t>
            </w:r>
            <w:proofErr w:type="spellStart"/>
            <w:r>
              <w:rPr>
                <w:rFonts w:ascii="Times New Roman" w:hAnsi="Times New Roman"/>
                <w:szCs w:val="20"/>
              </w:rPr>
              <w:t>level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är ERROR, se kapitel 4.3 för mer information.</w:t>
            </w:r>
          </w:p>
        </w:tc>
        <w:tc>
          <w:tcPr>
            <w:tcW w:w="993" w:type="dxa"/>
          </w:tcPr>
          <w:p w14:paraId="6E30D0CA" w14:textId="2DE4A838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B427C" w14:paraId="4F097792" w14:textId="77777777" w:rsidTr="003613B8">
        <w:tc>
          <w:tcPr>
            <w:tcW w:w="2802" w:type="dxa"/>
          </w:tcPr>
          <w:p w14:paraId="657752F7" w14:textId="393D0444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subcode</w:t>
            </w:r>
            <w:proofErr w:type="spellEnd"/>
          </w:p>
        </w:tc>
        <w:tc>
          <w:tcPr>
            <w:tcW w:w="1417" w:type="dxa"/>
          </w:tcPr>
          <w:p w14:paraId="2DB6B5A8" w14:textId="74D97194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5563C566" w14:textId="54E7228A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 (*inga är idag specificerade*)</w:t>
            </w:r>
          </w:p>
        </w:tc>
        <w:tc>
          <w:tcPr>
            <w:tcW w:w="993" w:type="dxa"/>
          </w:tcPr>
          <w:p w14:paraId="6F98ABF3" w14:textId="4224F800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B427C" w14:paraId="302C5708" w14:textId="77777777" w:rsidTr="003613B8">
        <w:tc>
          <w:tcPr>
            <w:tcW w:w="2802" w:type="dxa"/>
          </w:tcPr>
          <w:p w14:paraId="2522DB05" w14:textId="30138CC6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logId</w:t>
            </w:r>
            <w:proofErr w:type="spellEnd"/>
          </w:p>
        </w:tc>
        <w:tc>
          <w:tcPr>
            <w:tcW w:w="1417" w:type="dxa"/>
          </w:tcPr>
          <w:p w14:paraId="453916F9" w14:textId="790C4A9D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A33253A" w14:textId="67975C33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993" w:type="dxa"/>
          </w:tcPr>
          <w:p w14:paraId="5727E295" w14:textId="34B8F169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B427C" w14:paraId="399C2F14" w14:textId="77777777" w:rsidTr="003613B8">
        <w:tc>
          <w:tcPr>
            <w:tcW w:w="2802" w:type="dxa"/>
          </w:tcPr>
          <w:p w14:paraId="382046FA" w14:textId="37C6D46E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1417" w:type="dxa"/>
          </w:tcPr>
          <w:p w14:paraId="494FADBA" w14:textId="61D04258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10C8884C" w14:textId="0D8E27A0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78218946" w14:textId="2192F00E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79C41C0E" w14:textId="77777777" w:rsidR="0037014D" w:rsidRDefault="0037014D" w:rsidP="0037014D">
      <w:pPr>
        <w:pStyle w:val="Heading3"/>
      </w:pPr>
      <w:bookmarkStart w:id="70" w:name="_Toc254423243"/>
      <w:r>
        <w:t>Övriga regler</w:t>
      </w:r>
      <w:bookmarkEnd w:id="70"/>
    </w:p>
    <w:p w14:paraId="73752D3C" w14:textId="77777777" w:rsidR="0037014D" w:rsidRDefault="0037014D" w:rsidP="0037014D">
      <w:r>
        <w:t>Inga fältregler utöver de som är beskrivna ovan.</w:t>
      </w:r>
    </w:p>
    <w:p w14:paraId="71554337" w14:textId="77777777" w:rsidR="0037014D" w:rsidRDefault="0037014D" w:rsidP="0037014D">
      <w:pPr>
        <w:rPr>
          <w:color w:val="4F81BD" w:themeColor="accent1"/>
        </w:rPr>
      </w:pPr>
    </w:p>
    <w:p w14:paraId="6F008EE3" w14:textId="77777777" w:rsidR="0037014D" w:rsidRPr="00776D68" w:rsidRDefault="0037014D" w:rsidP="0037014D">
      <w:pPr>
        <w:pStyle w:val="Heading4"/>
      </w:pPr>
      <w:r w:rsidRPr="00776D68">
        <w:t>Icke funktionella krav</w:t>
      </w:r>
    </w:p>
    <w:p w14:paraId="037688B0" w14:textId="77777777" w:rsidR="0037014D" w:rsidRPr="00E146AE" w:rsidRDefault="0037014D" w:rsidP="0037014D">
      <w:r w:rsidRPr="00E146AE">
        <w:t>Inga övriga icke funktionella krav.</w:t>
      </w:r>
    </w:p>
    <w:p w14:paraId="756682E7" w14:textId="77777777" w:rsidR="0037014D" w:rsidRPr="00776D68" w:rsidRDefault="0037014D" w:rsidP="0037014D">
      <w:pPr>
        <w:pStyle w:val="Heading5"/>
      </w:pPr>
      <w:r w:rsidRPr="00776D68">
        <w:t>SLA-krav</w:t>
      </w:r>
    </w:p>
    <w:p w14:paraId="78B8D63E" w14:textId="77777777" w:rsidR="0037014D" w:rsidRPr="008E6A45" w:rsidRDefault="0037014D" w:rsidP="0037014D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70360E1F" w14:textId="77777777" w:rsidR="003613B8" w:rsidRPr="003613B8" w:rsidRDefault="003613B8" w:rsidP="003613B8"/>
    <w:p w14:paraId="5FE0028D" w14:textId="77777777" w:rsidR="0040106C" w:rsidRDefault="0040106C" w:rsidP="0040106C"/>
    <w:p w14:paraId="2D1B1DE7" w14:textId="592F10D9" w:rsidR="0040106C" w:rsidRPr="0034661C" w:rsidRDefault="0040106C" w:rsidP="0040106C">
      <w:pPr>
        <w:pStyle w:val="Heading2"/>
      </w:pPr>
      <w:bookmarkStart w:id="71" w:name="_Toc254423244"/>
      <w:proofErr w:type="spellStart"/>
      <w:r w:rsidRPr="0034661C">
        <w:lastRenderedPageBreak/>
        <w:t>PullOffers</w:t>
      </w:r>
      <w:bookmarkEnd w:id="71"/>
      <w:proofErr w:type="spellEnd"/>
    </w:p>
    <w:p w14:paraId="6476505D" w14:textId="52F38C90" w:rsidR="0034661C" w:rsidRDefault="0034661C" w:rsidP="0034661C">
      <w:pPr>
        <w:spacing w:line="239" w:lineRule="auto"/>
        <w:ind w:right="145"/>
        <w:rPr>
          <w:spacing w:val="-1"/>
        </w:rPr>
      </w:pPr>
      <w:proofErr w:type="spellStart"/>
      <w:r>
        <w:rPr>
          <w:spacing w:val="-1"/>
        </w:rPr>
        <w:t>PullOffers</w:t>
      </w:r>
      <w:proofErr w:type="spellEnd"/>
      <w:r>
        <w:rPr>
          <w:spacing w:val="-1"/>
        </w:rPr>
        <w:t xml:space="preserve"> returnerar alla utbudspunkter som har förändrats inom angivet tidsintervall, om inget tidsintervall anges returneras allt utbud.</w:t>
      </w:r>
    </w:p>
    <w:p w14:paraId="5C480BA4" w14:textId="77777777" w:rsidR="0034661C" w:rsidRPr="00907C9B" w:rsidRDefault="0034661C" w:rsidP="0034661C">
      <w:pPr>
        <w:spacing w:line="239" w:lineRule="auto"/>
        <w:ind w:right="145"/>
        <w:rPr>
          <w:sz w:val="16"/>
          <w:szCs w:val="16"/>
        </w:rPr>
      </w:pPr>
    </w:p>
    <w:p w14:paraId="14E530C5" w14:textId="77777777" w:rsidR="0040106C" w:rsidRDefault="0040106C" w:rsidP="0040106C">
      <w:pPr>
        <w:pStyle w:val="Heading3"/>
      </w:pPr>
      <w:bookmarkStart w:id="72" w:name="_Toc254423245"/>
      <w:r>
        <w:t>Version</w:t>
      </w:r>
      <w:bookmarkEnd w:id="72"/>
    </w:p>
    <w:p w14:paraId="2A85B970" w14:textId="77777777" w:rsidR="0040106C" w:rsidRDefault="0040106C" w:rsidP="0040106C">
      <w:r w:rsidRPr="0034661C">
        <w:t>1.0.0</w:t>
      </w:r>
    </w:p>
    <w:p w14:paraId="6727BCC6" w14:textId="77777777" w:rsidR="0040106C" w:rsidRPr="00C55071" w:rsidRDefault="0040106C" w:rsidP="0040106C"/>
    <w:p w14:paraId="7A81F5E2" w14:textId="77777777" w:rsidR="0040106C" w:rsidRDefault="0040106C" w:rsidP="0040106C">
      <w:pPr>
        <w:pStyle w:val="Heading3"/>
      </w:pPr>
      <w:bookmarkStart w:id="73" w:name="_Toc254423246"/>
      <w:r>
        <w:t>Fältregler</w:t>
      </w:r>
      <w:bookmarkEnd w:id="73"/>
    </w:p>
    <w:tbl>
      <w:tblPr>
        <w:tblStyle w:val="TableNormal3"/>
        <w:tblW w:w="957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3064"/>
        <w:gridCol w:w="2551"/>
        <w:gridCol w:w="3119"/>
        <w:gridCol w:w="844"/>
      </w:tblGrid>
      <w:tr w:rsidR="0034661C" w:rsidRPr="00907C9B" w14:paraId="4A238588" w14:textId="77777777" w:rsidTr="00436561">
        <w:trPr>
          <w:trHeight w:hRule="exact" w:val="688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970F78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Na</w:t>
            </w:r>
            <w:r w:rsidRPr="00C0322A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m</w:t>
            </w:r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D39188E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26FCEA2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6570EE5" w14:textId="77777777" w:rsidR="0034661C" w:rsidRPr="00907C9B" w:rsidRDefault="0034661C" w:rsidP="00D734F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74E32C33" w14:textId="77777777" w:rsidR="0034661C" w:rsidRPr="00907C9B" w:rsidRDefault="0034661C" w:rsidP="00D734F5">
            <w:pPr>
              <w:ind w:left="102"/>
              <w:rPr>
                <w:sz w:val="20"/>
                <w:szCs w:val="20"/>
              </w:rPr>
            </w:pPr>
            <w:proofErr w:type="spellStart"/>
            <w:proofErr w:type="gram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  <w:proofErr w:type="gramEnd"/>
          </w:p>
        </w:tc>
      </w:tr>
      <w:tr w:rsidR="0034661C" w:rsidRPr="00907C9B" w14:paraId="3B7A3717" w14:textId="77777777" w:rsidTr="00436561">
        <w:trPr>
          <w:trHeight w:hRule="exact" w:val="240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6868D" w14:textId="77777777" w:rsidR="0034661C" w:rsidRPr="007B06EC" w:rsidRDefault="0034661C" w:rsidP="00D734F5">
            <w:pPr>
              <w:spacing w:line="227" w:lineRule="exact"/>
              <w:ind w:left="102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Beg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ä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4A864" w14:textId="77777777" w:rsidR="0034661C" w:rsidRPr="00907C9B" w:rsidRDefault="0034661C" w:rsidP="00D734F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BDA6" w14:textId="77777777" w:rsidR="0034661C" w:rsidRPr="00907C9B" w:rsidRDefault="0034661C" w:rsidP="00D734F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4616C" w14:textId="77777777" w:rsidR="0034661C" w:rsidRPr="00907C9B" w:rsidRDefault="0034661C" w:rsidP="00D734F5"/>
        </w:tc>
      </w:tr>
      <w:tr w:rsidR="0034661C" w:rsidRPr="00907C9B" w14:paraId="66D8B157" w14:textId="77777777" w:rsidTr="00436561">
        <w:trPr>
          <w:trHeight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0327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34661C">
              <w:rPr>
                <w:rFonts w:ascii="Times New Roman" w:hAnsi="Times New Roman"/>
                <w:sz w:val="20"/>
                <w:szCs w:val="20"/>
              </w:rPr>
              <w:t>timePeriod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BDEA9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9C96C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Begränsning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av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sökningen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tid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.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Begränsningen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sker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genom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att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resultatet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innehåller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det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utbud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som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har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uppdaterats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inom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tidsintervallet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4790E769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14:paraId="1D0A834F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Om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inget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anges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returneras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alla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3136" w14:textId="70F83966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:rsidRPr="00907C9B" w14:paraId="6A8076B1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856CF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34661C">
              <w:rPr>
                <w:rFonts w:ascii="Times New Roman" w:hAnsi="Times New Roman"/>
                <w:sz w:val="20"/>
                <w:szCs w:val="20"/>
              </w:rPr>
              <w:t>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14E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88866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Startdatum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. Format YYYYMMDD.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5A5A5" w14:textId="073E02A5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:rsidRPr="00907C9B" w14:paraId="34B09FC0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56A4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34661C">
              <w:rPr>
                <w:rFonts w:ascii="Times New Roman" w:hAnsi="Times New Roman"/>
                <w:sz w:val="20"/>
                <w:szCs w:val="20"/>
              </w:rPr>
              <w:t>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6B276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92D63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Slutdatum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. Format YYYYMMDD.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F049C" w14:textId="3E9F7AFD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:rsidRPr="00907C9B" w14:paraId="0E6E3BB7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62BC" w14:textId="77777777" w:rsidR="0034661C" w:rsidRDefault="0034661C" w:rsidP="00D734F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1CC46" w14:textId="77777777" w:rsidR="0034661C" w:rsidRDefault="0034661C" w:rsidP="00D734F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64436" w14:textId="77777777" w:rsidR="0034661C" w:rsidRDefault="0034661C" w:rsidP="00D734F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3C0F4" w14:textId="77777777" w:rsidR="0034661C" w:rsidRDefault="0034661C" w:rsidP="00D734F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34661C" w14:paraId="4DA690BA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5A4B0" w14:textId="77777777" w:rsidR="0034661C" w:rsidRPr="007B06E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Sv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a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BB92C" w14:textId="77777777" w:rsidR="0034661C" w:rsidRPr="00B43AC4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BA087" w14:textId="77777777" w:rsidR="0034661C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A4930" w14:textId="77777777" w:rsidR="0034661C" w:rsidRDefault="0034661C" w:rsidP="00D734F5">
            <w:pPr>
              <w:rPr>
                <w:sz w:val="20"/>
                <w:szCs w:val="20"/>
              </w:rPr>
            </w:pPr>
          </w:p>
        </w:tc>
      </w:tr>
      <w:tr w:rsidR="0034661C" w14:paraId="65927E7C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1E790" w14:textId="1B531C09" w:rsidR="0034661C" w:rsidRPr="00907C9B" w:rsidRDefault="0034661C" w:rsidP="00D734F5">
            <w:pPr>
              <w:spacing w:line="226" w:lineRule="exact"/>
              <w:ind w:left="102"/>
              <w:rPr>
                <w:b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  <w:proofErr w:type="gram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75A1" w14:textId="5E674987" w:rsidR="0034661C" w:rsidRPr="00B43AC4" w:rsidRDefault="0034661C" w:rsidP="00D734F5">
            <w:pPr>
              <w:rPr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64DB2" w14:textId="3B7CAC17" w:rsidR="0034661C" w:rsidRDefault="0034661C" w:rsidP="00D734F5">
            <w:pPr>
              <w:rPr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De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utbudspunkter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som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matchar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begäran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F85F2" w14:textId="49714304" w:rsidR="0034661C" w:rsidRDefault="00946C9E" w:rsidP="00D734F5">
            <w:pPr>
              <w:rPr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4661C" w14:paraId="3313D9E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87EE5" w14:textId="1B9BD9D9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BF35" w14:textId="45012CA1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0794" w14:textId="77777777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BA2DD" w14:textId="1924CD4B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0B7311C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4587" w14:textId="2E18B858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9FFBF" w14:textId="098B1BA2" w:rsidR="0034661C" w:rsidRDefault="000C3101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5029A" w14:textId="4D49907A" w:rsidR="0034661C" w:rsidRPr="00643437" w:rsidRDefault="000C3101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34661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="0034661C">
              <w:rPr>
                <w:rFonts w:ascii="Times New Roman" w:hAnsi="Times New Roman"/>
                <w:szCs w:val="20"/>
              </w:rPr>
              <w:t>för</w:t>
            </w:r>
            <w:proofErr w:type="spellEnd"/>
            <w:r w:rsidR="0034661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="0034661C">
              <w:rPr>
                <w:rFonts w:ascii="Times New Roman" w:hAnsi="Times New Roman"/>
                <w:szCs w:val="20"/>
              </w:rPr>
              <w:t>utbudspunkten</w:t>
            </w:r>
            <w:proofErr w:type="spellEnd"/>
            <w:r w:rsidR="0034661C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19AF9" w14:textId="33E46BBF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5FE7F59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F7D86" w14:textId="60C496C9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5C18" w14:textId="70D9986C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CB319" w14:textId="66B96DA7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Namn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på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organisationen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FB0A2" w14:textId="5D064C63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04EFAD3E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EFF1D" w14:textId="79D5D6B2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postalAddress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DC977" w14:textId="1B9A6D3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68A1D" w14:textId="0E5BB477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Adress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till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utbudspunkt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avser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adress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remisser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D30A2" w14:textId="55AD4F2D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66B3D735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134BE" w14:textId="1C53E8F1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countyCode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14EFE" w14:textId="5A1C337A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02450" w14:textId="06EFA59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Länskod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enligt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SCB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FA2F" w14:textId="74C349AF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609F2A4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7B5B6" w14:textId="5525425A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B259" w14:textId="116F53C2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0F91E" w14:textId="76ED03E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Postkod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C63E" w14:textId="02EEC4B3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197A122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3B560" w14:textId="7B17C280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streetAddress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20D4C" w14:textId="598DA242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0C40" w14:textId="29969E43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Gatuadress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E5F7" w14:textId="1CFCBFE6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13DAD91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F38F0" w14:textId="4DC708D8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validContractDatePeriod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837F0" w14:textId="67AB16DD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6C97A" w14:textId="275AAF3A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Avtalets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giltighetstid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  <w:r w:rsidR="00946C9E"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C3E9C" w14:textId="5D01184A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5F63C57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978BA" w14:textId="119AC12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9261A" w14:textId="78F05F49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78592" w14:textId="38847239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Startdatum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avtal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BE883" w14:textId="0E0DAF05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541E953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CE522" w14:textId="344F394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006C" w14:textId="5E54E12F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01C7B" w14:textId="794FAF19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Slutdatum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avtal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16E3B" w14:textId="3E000804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0B959A85" w14:textId="77777777" w:rsidTr="00946C9E">
        <w:trPr>
          <w:trHeight w:hRule="exact" w:val="55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84034" w14:textId="1B4817B8" w:rsidR="0034661C" w:rsidRPr="00D466E8" w:rsidRDefault="00515028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supporterInteraction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3BB12" w14:textId="40A33271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F510" w14:textId="034F5742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Information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om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vilka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interaktioner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som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kan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adresseras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till </w:t>
            </w:r>
            <w:proofErr w:type="spellStart"/>
            <w:r w:rsidR="000C3101"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26C7384" w14:textId="6B1042BF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T.ex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clinicalprocess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:logistics:logistics:getCareDocumentation</w:t>
            </w:r>
            <w:proofErr w:type="spellEnd"/>
            <w:proofErr w:type="gram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377E" w14:textId="224059F2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34661C" w14:paraId="68555C68" w14:textId="77777777" w:rsidTr="008E6FB7">
        <w:trPr>
          <w:trHeight w:hRule="exact" w:val="89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78F66" w14:textId="2DC6F82B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/interaction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5142D" w14:textId="452B6329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anyURI</w:t>
            </w:r>
            <w:proofErr w:type="spellEnd"/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3A6D6" w14:textId="714675A7" w:rsidR="0010317D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Namn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på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interaktion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  <w:r w:rsidR="0010317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10317D">
              <w:rPr>
                <w:rFonts w:ascii="Times New Roman" w:hAnsi="Times New Roman"/>
                <w:sz w:val="20"/>
                <w:szCs w:val="20"/>
              </w:rPr>
              <w:t>T.ex</w:t>
            </w:r>
            <w:proofErr w:type="spellEnd"/>
            <w:r w:rsidR="0010317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317D" w:rsidRPr="0010317D">
              <w:rPr>
                <w:rFonts w:ascii="Times New Roman" w:hAnsi="Times New Roman"/>
                <w:sz w:val="20"/>
                <w:szCs w:val="20"/>
              </w:rPr>
              <w:t>urn</w:t>
            </w:r>
            <w:proofErr w:type="gramStart"/>
            <w:r w:rsidR="0010317D" w:rsidRPr="0010317D">
              <w:rPr>
                <w:rFonts w:ascii="Times New Roman" w:hAnsi="Times New Roman"/>
                <w:sz w:val="20"/>
                <w:szCs w:val="20"/>
              </w:rPr>
              <w:t>:riv:clinicalprocess:reque</w:t>
            </w:r>
            <w:r w:rsidR="0010317D">
              <w:rPr>
                <w:rFonts w:ascii="Times New Roman" w:hAnsi="Times New Roman"/>
                <w:sz w:val="20"/>
                <w:szCs w:val="20"/>
              </w:rPr>
              <w:t>stworkflow:ProcessRequest</w:t>
            </w:r>
            <w:r w:rsidR="0010317D" w:rsidRPr="0010317D">
              <w:rPr>
                <w:rFonts w:ascii="Times New Roman" w:hAnsi="Times New Roman"/>
                <w:sz w:val="20"/>
                <w:szCs w:val="20"/>
              </w:rPr>
              <w:t>:1:rivtabp21</w:t>
            </w:r>
            <w:proofErr w:type="gram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44B31" w14:textId="19C76040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3980502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0C64" w14:textId="05FD8D32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logicalAddress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4A73" w14:textId="3072A88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C364" w14:textId="39B7107D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Logisk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adress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som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skall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användas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interaktion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B436" w14:textId="10C427BB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039695BD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6D10D" w14:textId="63B90D00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producerSystem</w:t>
            </w:r>
            <w:r w:rsidR="000C3101"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B777" w14:textId="39442DF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11E9C" w14:textId="78870A85" w:rsidR="0034661C" w:rsidRPr="00D466E8" w:rsidRDefault="000C3101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 xml:space="preserve"> till </w:t>
            </w:r>
            <w:proofErr w:type="spell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producent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FFA00" w14:textId="5034F86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6FC17E2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C4469" w14:textId="6CDA201F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/product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94A35" w14:textId="31C5579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0B9D4" w14:textId="77777777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5ED69" w14:textId="1B2ADF4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34661C" w14:paraId="3B0CD03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BB353" w14:textId="759D329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50EA" w14:textId="2AAA8573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C1213" w14:textId="77777777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E407D" w14:textId="56C4D91F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68799C99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FE382" w14:textId="6B316E4B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0C7201">
              <w:rPr>
                <w:rFonts w:ascii="Times New Roman" w:hAnsi="Times New Roman"/>
                <w:sz w:val="20"/>
                <w:szCs w:val="20"/>
              </w:rPr>
              <w:t>/property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7FFFE" w14:textId="7C7E4EAF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8039" w14:textId="149D915A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Attribut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7F973" w14:textId="58CA5FC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34661C" w14:paraId="5E07553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CE613" w14:textId="757435E3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 w:rsidR="00CB2CBC">
              <w:rPr>
                <w:rFonts w:ascii="Times New Roman" w:hAnsi="Times New Roman" w:cs="Arial"/>
                <w:sz w:val="20"/>
                <w:szCs w:val="20"/>
              </w:rPr>
              <w:t>productD</w:t>
            </w:r>
            <w:r w:rsidRPr="00D466E8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313A2" w14:textId="6C978F85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5188E" w14:textId="0D69DA41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Beskrivning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av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produkt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BA5E1" w14:textId="66C9A6F1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455CE8BE" w14:textId="77777777" w:rsidTr="00DB0352">
        <w:trPr>
          <w:trHeight w:hRule="exact" w:val="470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ED511" w14:textId="4DF05564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 w:rsidR="001C2F6D" w:rsidRPr="00D466E8">
              <w:rPr>
                <w:rFonts w:ascii="Times New Roman" w:hAnsi="Times New Roman" w:cs="Arial"/>
                <w:sz w:val="20"/>
                <w:szCs w:val="20"/>
              </w:rPr>
              <w:t>requestC</w:t>
            </w:r>
            <w:r w:rsidRPr="00D466E8">
              <w:rPr>
                <w:rFonts w:ascii="Times New Roman" w:hAnsi="Times New Roman" w:cs="Arial"/>
                <w:sz w:val="20"/>
                <w:szCs w:val="20"/>
              </w:rPr>
              <w:t>omment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0B316" w14:textId="08AA0F0F" w:rsidR="0034661C" w:rsidRPr="00D466E8" w:rsidRDefault="000C3101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31887" w14:textId="2AC5F5DB" w:rsidR="0034661C" w:rsidRPr="00D466E8" w:rsidRDefault="00DB0352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Kommentar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ifrån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vårdgivaren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vårdtjänsten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t.ex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remisskrav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BC1A" w14:textId="61164E3B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74ADE" w14:paraId="19D004F5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1E00A" w14:textId="6591EDC6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lastRenderedPageBreak/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/result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CAE62" w14:textId="1A761FC1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ABBC5" w14:textId="4657ABAE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Innehåller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information </w:t>
            </w:r>
            <w:proofErr w:type="spellStart"/>
            <w:r>
              <w:rPr>
                <w:rFonts w:ascii="Times New Roman" w:hAnsi="Times New Roman"/>
                <w:szCs w:val="20"/>
              </w:rPr>
              <w:t>om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begäran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gick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bra </w:t>
            </w:r>
            <w:proofErr w:type="spellStart"/>
            <w:r>
              <w:rPr>
                <w:rFonts w:ascii="Times New Roman" w:hAnsi="Times New Roman"/>
                <w:szCs w:val="20"/>
              </w:rPr>
              <w:t>eller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ej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24A0F" w14:textId="46C0340D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74ADE" w14:paraId="45DF74AB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5E31D" w14:textId="62E90108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/level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BEE1" w14:textId="7618EF42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ResultLevelEnum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5946F" w14:textId="49E4813C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Kan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endast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vara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OK, INFO </w:t>
            </w:r>
            <w:proofErr w:type="spellStart"/>
            <w:r>
              <w:rPr>
                <w:rFonts w:ascii="Times New Roman" w:hAnsi="Times New Roman"/>
                <w:szCs w:val="20"/>
              </w:rPr>
              <w:t>eller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ERROR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C1FDF" w14:textId="2839F0A7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74ADE" w14:paraId="767BBCCE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50A4E" w14:textId="01E74761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93FE3" w14:textId="342DBDB8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48A02" w14:textId="3668023B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Sätts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endast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om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level </w:t>
            </w:r>
            <w:proofErr w:type="spellStart"/>
            <w:r>
              <w:rPr>
                <w:rFonts w:ascii="Times New Roman" w:hAnsi="Times New Roman"/>
                <w:szCs w:val="20"/>
              </w:rPr>
              <w:t>är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ERROR, se </w:t>
            </w:r>
            <w:proofErr w:type="spellStart"/>
            <w:r>
              <w:rPr>
                <w:rFonts w:ascii="Times New Roman" w:hAnsi="Times New Roman"/>
                <w:szCs w:val="20"/>
              </w:rPr>
              <w:t>kapitel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4</w:t>
            </w:r>
            <w:proofErr w:type="gramStart"/>
            <w:r>
              <w:rPr>
                <w:rFonts w:ascii="Times New Roman" w:hAnsi="Times New Roman"/>
                <w:szCs w:val="20"/>
              </w:rPr>
              <w:t xml:space="preserve">.3 </w:t>
            </w:r>
            <w:proofErr w:type="spellStart"/>
            <w:r>
              <w:rPr>
                <w:rFonts w:ascii="Times New Roman" w:hAnsi="Times New Roman"/>
                <w:szCs w:val="20"/>
              </w:rPr>
              <w:t>för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mer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information.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F3E73" w14:textId="2AD21D8D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74ADE" w14:paraId="6C0DDB7C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E5E53" w14:textId="5EAA1DEB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subcode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5851" w14:textId="311E20D6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9DDD1" w14:textId="505C0A4E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En </w:t>
            </w:r>
            <w:proofErr w:type="spellStart"/>
            <w:r>
              <w:rPr>
                <w:rFonts w:ascii="Times New Roman" w:hAnsi="Times New Roman"/>
                <w:szCs w:val="20"/>
              </w:rPr>
              <w:t>mer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specifik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kod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(*</w:t>
            </w:r>
            <w:proofErr w:type="spellStart"/>
            <w:r>
              <w:rPr>
                <w:rFonts w:ascii="Times New Roman" w:hAnsi="Times New Roman"/>
                <w:szCs w:val="20"/>
              </w:rPr>
              <w:t>inga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är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idag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specificerade</w:t>
            </w:r>
            <w:proofErr w:type="spellEnd"/>
            <w:r>
              <w:rPr>
                <w:rFonts w:ascii="Times New Roman" w:hAnsi="Times New Roman"/>
                <w:szCs w:val="20"/>
              </w:rPr>
              <w:t>*)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F4BDA" w14:textId="19EE82B6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74ADE" w14:paraId="4D5474A4" w14:textId="77777777" w:rsidTr="00FD7935">
        <w:trPr>
          <w:trHeight w:hRule="exact" w:val="66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57647" w14:textId="3C0B8E7F" w:rsidR="00174ADE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logId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778C7" w14:textId="22666C97" w:rsidR="00174ADE" w:rsidRDefault="00174AD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15537" w14:textId="4E609726" w:rsidR="00174ADE" w:rsidRDefault="00174ADE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Ett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unikt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log-id </w:t>
            </w:r>
            <w:proofErr w:type="spellStart"/>
            <w:r>
              <w:rPr>
                <w:rFonts w:ascii="Times New Roman" w:hAnsi="Times New Roman"/>
                <w:szCs w:val="20"/>
              </w:rPr>
              <w:t>som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användas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vid </w:t>
            </w:r>
            <w:proofErr w:type="spellStart"/>
            <w:r>
              <w:rPr>
                <w:rFonts w:ascii="Times New Roman" w:hAnsi="Times New Roman"/>
                <w:szCs w:val="20"/>
              </w:rPr>
              <w:t>felanmälan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för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att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användas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vid </w:t>
            </w:r>
            <w:proofErr w:type="spellStart"/>
            <w:r>
              <w:rPr>
                <w:rFonts w:ascii="Times New Roman" w:hAnsi="Times New Roman"/>
                <w:szCs w:val="20"/>
              </w:rPr>
              <w:t>felsökning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av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producent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F008A" w14:textId="6A9372C8" w:rsidR="00174ADE" w:rsidRDefault="00174AD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74ADE" w14:paraId="27652D71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53E6B" w14:textId="6F8D19CC" w:rsidR="00174ADE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/message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86B08" w14:textId="13238778" w:rsidR="00174ADE" w:rsidRDefault="00174AD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EFBC8" w14:textId="5510D0D9" w:rsidR="00174ADE" w:rsidRDefault="00174ADE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En </w:t>
            </w:r>
            <w:proofErr w:type="spellStart"/>
            <w:r>
              <w:rPr>
                <w:rFonts w:ascii="Times New Roman" w:hAnsi="Times New Roman"/>
                <w:szCs w:val="20"/>
              </w:rPr>
              <w:t>beskrivande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text </w:t>
            </w:r>
            <w:proofErr w:type="spellStart"/>
            <w:r>
              <w:rPr>
                <w:rFonts w:ascii="Times New Roman" w:hAnsi="Times New Roman"/>
                <w:szCs w:val="20"/>
              </w:rPr>
              <w:t>som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visas </w:t>
            </w:r>
            <w:proofErr w:type="spellStart"/>
            <w:r>
              <w:rPr>
                <w:rFonts w:ascii="Times New Roman" w:hAnsi="Times New Roman"/>
                <w:szCs w:val="20"/>
              </w:rPr>
              <w:t>för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användaren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DF461" w14:textId="0128EEE6" w:rsidR="00174ADE" w:rsidRDefault="00174AD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0D3D8153" w14:textId="77777777" w:rsidR="0034661C" w:rsidRPr="0034661C" w:rsidRDefault="0034661C" w:rsidP="0034661C"/>
    <w:p w14:paraId="2FCED701" w14:textId="77777777" w:rsidR="0040106C" w:rsidRPr="0040106C" w:rsidRDefault="0040106C" w:rsidP="0040106C"/>
    <w:p w14:paraId="6C6D730A" w14:textId="77777777" w:rsidR="0040106C" w:rsidRPr="0040106C" w:rsidRDefault="0040106C" w:rsidP="0040106C"/>
    <w:p w14:paraId="2EC93608" w14:textId="77777777" w:rsidR="0040106C" w:rsidRDefault="0040106C" w:rsidP="006F45A7">
      <w:pPr>
        <w:pStyle w:val="BodyText"/>
      </w:pPr>
    </w:p>
    <w:p w14:paraId="782A99A9" w14:textId="77777777" w:rsidR="0040106C" w:rsidRPr="00ED19D0" w:rsidRDefault="0040106C" w:rsidP="006F45A7">
      <w:pPr>
        <w:pStyle w:val="BodyText"/>
      </w:pPr>
    </w:p>
    <w:p w14:paraId="19EF74E6" w14:textId="77777777" w:rsidR="007E47C0" w:rsidRDefault="00776D68" w:rsidP="007E47C0">
      <w:pPr>
        <w:pStyle w:val="Heading3"/>
      </w:pPr>
      <w:bookmarkStart w:id="74" w:name="_Toc254423247"/>
      <w:r>
        <w:t>Övriga regler</w:t>
      </w:r>
      <w:bookmarkEnd w:id="74"/>
    </w:p>
    <w:p w14:paraId="04537989" w14:textId="77777777" w:rsidR="004B751C" w:rsidRDefault="004B751C" w:rsidP="004B751C">
      <w:r>
        <w:t>Inga fältregler utöver de som är beskrivna ovan.</w:t>
      </w:r>
    </w:p>
    <w:p w14:paraId="72A315AF" w14:textId="77777777" w:rsidR="007E47C0" w:rsidRDefault="007E47C0" w:rsidP="007E47C0">
      <w:pPr>
        <w:rPr>
          <w:color w:val="4F81BD" w:themeColor="accent1"/>
        </w:rPr>
      </w:pPr>
    </w:p>
    <w:p w14:paraId="7583DBAC" w14:textId="77777777" w:rsidR="00776D68" w:rsidRPr="00776D68" w:rsidRDefault="00776D68" w:rsidP="007E47C0">
      <w:pPr>
        <w:pStyle w:val="Heading4"/>
      </w:pPr>
      <w:r w:rsidRPr="00776D68">
        <w:t>Icke funktionella krav</w:t>
      </w:r>
    </w:p>
    <w:p w14:paraId="3BAA858F" w14:textId="77777777" w:rsidR="004B751C" w:rsidRPr="00E146AE" w:rsidRDefault="004B751C" w:rsidP="004B751C">
      <w:r w:rsidRPr="00E146AE">
        <w:t>Inga övriga icke funktionella krav.</w:t>
      </w:r>
    </w:p>
    <w:p w14:paraId="3BA914C1" w14:textId="77777777" w:rsidR="007E47C0" w:rsidRPr="00776D68" w:rsidRDefault="007E47C0" w:rsidP="00776D68">
      <w:pPr>
        <w:pStyle w:val="Heading5"/>
      </w:pPr>
      <w:r w:rsidRPr="00776D68">
        <w:t>SLA-krav</w:t>
      </w:r>
    </w:p>
    <w:p w14:paraId="3AF0C2E4" w14:textId="77777777" w:rsidR="004B751C" w:rsidRPr="008E6A45" w:rsidRDefault="004B751C" w:rsidP="004B751C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2611EDB0" w14:textId="77777777" w:rsidR="007E47C0" w:rsidRPr="008B016A" w:rsidRDefault="007E47C0" w:rsidP="007E47C0"/>
    <w:p w14:paraId="18D831D0" w14:textId="77777777" w:rsidR="007E47C0" w:rsidRPr="00776D68" w:rsidRDefault="007E47C0" w:rsidP="007E47C0">
      <w:pPr>
        <w:pStyle w:val="Heading3"/>
      </w:pPr>
      <w:bookmarkStart w:id="75" w:name="_Toc254423248"/>
      <w:r w:rsidRPr="00776D68">
        <w:t>Annan information om kontraktet</w:t>
      </w:r>
      <w:bookmarkEnd w:id="75"/>
    </w:p>
    <w:p w14:paraId="38FBA6DE" w14:textId="77777777" w:rsidR="007E47C0" w:rsidRPr="005B0CFE" w:rsidRDefault="007E47C0" w:rsidP="007E47C0">
      <w:proofErr w:type="spellStart"/>
      <w:r w:rsidRPr="005B0CFE">
        <w:rPr>
          <w:highlight w:val="yellow"/>
        </w:rPr>
        <w:t>Abcde</w:t>
      </w:r>
      <w:proofErr w:type="spellEnd"/>
      <w:proofErr w:type="gramStart"/>
      <w:r w:rsidRPr="005B0CFE">
        <w:rPr>
          <w:highlight w:val="yellow"/>
        </w:rPr>
        <w:t>….</w:t>
      </w:r>
      <w:proofErr w:type="gramEnd"/>
    </w:p>
    <w:p w14:paraId="293D763B" w14:textId="77777777" w:rsidR="007E47C0" w:rsidRPr="000B492D" w:rsidRDefault="007E47C0" w:rsidP="007E47C0">
      <w:pPr>
        <w:rPr>
          <w:lang w:eastAsia="sv-SE"/>
        </w:rPr>
      </w:pPr>
    </w:p>
    <w:p w14:paraId="14E9BC67" w14:textId="31A2D243" w:rsidR="007E47C0" w:rsidRDefault="007E47C0" w:rsidP="004B751C">
      <w:pPr>
        <w:pStyle w:val="Heading2"/>
        <w:numPr>
          <w:ilvl w:val="0"/>
          <w:numId w:val="0"/>
        </w:numPr>
        <w:ind w:left="576"/>
      </w:pPr>
    </w:p>
    <w:bookmarkEnd w:id="0"/>
    <w:p w14:paraId="65ED89DE" w14:textId="77777777" w:rsidR="00793064" w:rsidRDefault="00793064">
      <w:pPr>
        <w:spacing w:line="240" w:lineRule="auto"/>
        <w:rPr>
          <w:rFonts w:eastAsia="Times New Roman"/>
          <w:bCs/>
          <w:sz w:val="30"/>
          <w:szCs w:val="28"/>
        </w:rPr>
      </w:pPr>
    </w:p>
    <w:sectPr w:rsidR="00793064" w:rsidSect="007B025E">
      <w:headerReference w:type="default" r:id="rId15"/>
      <w:headerReference w:type="first" r:id="rId16"/>
      <w:footerReference w:type="first" r:id="rId17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6052C" w14:textId="77777777" w:rsidR="006F45A7" w:rsidRDefault="006F45A7" w:rsidP="00C72B17">
      <w:pPr>
        <w:spacing w:line="240" w:lineRule="auto"/>
      </w:pPr>
      <w:r>
        <w:separator/>
      </w:r>
    </w:p>
  </w:endnote>
  <w:endnote w:type="continuationSeparator" w:id="0">
    <w:p w14:paraId="0015BF39" w14:textId="77777777" w:rsidR="006F45A7" w:rsidRDefault="006F45A7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20972" w14:textId="77777777" w:rsidR="006F45A7" w:rsidRDefault="006F45A7">
    <w:pPr>
      <w:pStyle w:val="Footer"/>
    </w:pPr>
  </w:p>
  <w:p w14:paraId="12C113D0" w14:textId="77777777" w:rsidR="006F45A7" w:rsidRDefault="006F45A7">
    <w:pPr>
      <w:pStyle w:val="Footer"/>
    </w:pPr>
  </w:p>
  <w:p w14:paraId="1421CB49" w14:textId="77777777" w:rsidR="006F45A7" w:rsidRDefault="006F45A7">
    <w:pPr>
      <w:pStyle w:val="Footer"/>
    </w:pPr>
  </w:p>
  <w:p w14:paraId="6F807640" w14:textId="77777777" w:rsidR="006F45A7" w:rsidRDefault="006F45A7">
    <w:pPr>
      <w:pStyle w:val="Footer"/>
    </w:pPr>
  </w:p>
  <w:p w14:paraId="2E456113" w14:textId="77777777" w:rsidR="006F45A7" w:rsidRDefault="006F45A7">
    <w:pPr>
      <w:pStyle w:val="Footer"/>
    </w:pPr>
  </w:p>
  <w:p w14:paraId="36A9D811" w14:textId="77777777" w:rsidR="006F45A7" w:rsidRDefault="006F45A7">
    <w:pPr>
      <w:pStyle w:val="Footer"/>
    </w:pPr>
  </w:p>
  <w:p w14:paraId="2CD2C690" w14:textId="77777777" w:rsidR="006F45A7" w:rsidRDefault="006F45A7" w:rsidP="00956547">
    <w:pPr>
      <w:pStyle w:val="Footer"/>
    </w:pPr>
    <w:bookmarkStart w:id="89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89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63360" behindDoc="0" locked="1" layoutInCell="0" allowOverlap="1" wp14:anchorId="5E58FBC5" wp14:editId="16BF9D65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1" layoutInCell="0" allowOverlap="1" wp14:anchorId="5005E396" wp14:editId="0CF8DEAB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9C2A4" w14:textId="77777777" w:rsidR="006F45A7" w:rsidRDefault="006F45A7" w:rsidP="00C72B17">
      <w:pPr>
        <w:spacing w:line="240" w:lineRule="auto"/>
      </w:pPr>
      <w:r>
        <w:separator/>
      </w:r>
    </w:p>
  </w:footnote>
  <w:footnote w:type="continuationSeparator" w:id="0">
    <w:p w14:paraId="4079909C" w14:textId="77777777" w:rsidR="006F45A7" w:rsidRDefault="006F45A7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2AC42" w14:textId="77777777" w:rsidR="006F45A7" w:rsidRDefault="006F45A7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61312" behindDoc="0" locked="1" layoutInCell="0" allowOverlap="1" wp14:anchorId="18BCA237" wp14:editId="17A7D978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6" w:name="Date1"/>
    <w:r>
      <w:t>23 maj 2013</w:t>
    </w:r>
    <w:bookmarkEnd w:id="76"/>
  </w:p>
  <w:p w14:paraId="005707D8" w14:textId="588DF0F6" w:rsidR="006F45A7" w:rsidRDefault="006F45A7" w:rsidP="008303EF">
    <w:pPr>
      <w:tabs>
        <w:tab w:val="left" w:pos="6237"/>
      </w:tabs>
    </w:pPr>
    <w:r>
      <w:tab/>
    </w:r>
    <w:bookmarkStart w:id="77" w:name="LDnr1"/>
    <w:bookmarkEnd w:id="77"/>
    <w:r>
      <w:t xml:space="preserve"> </w:t>
    </w:r>
    <w:bookmarkStart w:id="78" w:name="Dnr1"/>
    <w:bookmarkEnd w:id="78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4EA0FF" wp14:editId="025A2D71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D166" w14:textId="77777777" w:rsidR="006F45A7" w:rsidRPr="00C05223" w:rsidRDefault="006F45A7" w:rsidP="00514BAB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B28C5">
                            <w:rPr>
                              <w:noProof/>
                              <w:sz w:val="16"/>
                              <w:szCs w:val="16"/>
                            </w:rPr>
                            <w:t>16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3B28C5" w:rsidRPr="003B28C5">
                              <w:rPr>
                                <w:noProof/>
                                <w:sz w:val="16"/>
                                <w:szCs w:val="16"/>
                              </w:rPr>
                              <w:t>19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506.35pt;margin-top:22.95pt;width:42.2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72D7D166" w14:textId="77777777" w:rsidR="006F45A7" w:rsidRPr="00C05223" w:rsidRDefault="006F45A7" w:rsidP="00514BAB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3B28C5">
                      <w:rPr>
                        <w:noProof/>
                        <w:sz w:val="16"/>
                        <w:szCs w:val="16"/>
                      </w:rPr>
                      <w:t>16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3B28C5" w:rsidRPr="003B28C5">
                        <w:rPr>
                          <w:noProof/>
                          <w:sz w:val="16"/>
                          <w:szCs w:val="16"/>
                        </w:rPr>
                        <w:t>19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59E6" w14:textId="77777777" w:rsidR="006F45A7" w:rsidRDefault="006F45A7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9264" behindDoc="0" locked="1" layoutInCell="0" allowOverlap="1" wp14:anchorId="6C83064A" wp14:editId="799532CD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9" w:name="Date"/>
    <w:r>
      <w:t>23 maj 2013</w:t>
    </w:r>
    <w:bookmarkEnd w:id="79"/>
  </w:p>
  <w:p w14:paraId="587ABBD2" w14:textId="77777777" w:rsidR="006F45A7" w:rsidRDefault="006F45A7" w:rsidP="00D774BC">
    <w:pPr>
      <w:tabs>
        <w:tab w:val="left" w:pos="6237"/>
      </w:tabs>
    </w:pPr>
    <w:r>
      <w:tab/>
    </w:r>
    <w:bookmarkStart w:id="80" w:name="LDnr"/>
    <w:bookmarkEnd w:id="80"/>
    <w:r>
      <w:t xml:space="preserve"> </w:t>
    </w:r>
    <w:bookmarkStart w:id="81" w:name="Dnr"/>
    <w:bookmarkEnd w:id="81"/>
  </w:p>
  <w:p w14:paraId="77845D5F" w14:textId="77777777" w:rsidR="006F45A7" w:rsidRDefault="006F45A7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6F45A7" w:rsidRPr="0024387D" w14:paraId="7770CDCA" w14:textId="77777777" w:rsidTr="00364AE6">
      <w:tc>
        <w:tcPr>
          <w:tcW w:w="2155" w:type="dxa"/>
          <w:gridSpan w:val="2"/>
        </w:tcPr>
        <w:p w14:paraId="2BFF0FE8" w14:textId="77777777" w:rsidR="006F45A7" w:rsidRPr="0024387D" w:rsidRDefault="006F45A7" w:rsidP="00514BAB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7311FDA3" w14:textId="77777777" w:rsidR="006F45A7" w:rsidRPr="0024387D" w:rsidRDefault="006F45A7" w:rsidP="00514BAB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143C4590" w14:textId="77777777" w:rsidR="006F45A7" w:rsidRPr="0024387D" w:rsidRDefault="006F45A7" w:rsidP="00514BAB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  <w:bookmarkStart w:id="82" w:name="PhoneDirect"/>
          <w:bookmarkStart w:id="83" w:name="LMobile"/>
          <w:bookmarkEnd w:id="82"/>
          <w:bookmarkEnd w:id="83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84" w:name="Mobile"/>
          <w:bookmarkEnd w:id="84"/>
        </w:p>
        <w:p w14:paraId="674555CA" w14:textId="77777777" w:rsidR="006F45A7" w:rsidRDefault="006F45A7" w:rsidP="00514BAB">
          <w:pPr>
            <w:pStyle w:val="Header"/>
            <w:rPr>
              <w:rFonts w:cs="Georgia"/>
              <w:sz w:val="12"/>
              <w:szCs w:val="12"/>
            </w:rPr>
          </w:pPr>
        </w:p>
        <w:p w14:paraId="69F9143A" w14:textId="77777777" w:rsidR="006F45A7" w:rsidRPr="002F2EFD" w:rsidRDefault="006F45A7" w:rsidP="00514BAB">
          <w:pPr>
            <w:pStyle w:val="Header"/>
            <w:rPr>
              <w:rFonts w:cs="Georgia"/>
              <w:color w:val="008000"/>
              <w:sz w:val="12"/>
              <w:szCs w:val="12"/>
            </w:rPr>
          </w:pPr>
          <w:r w:rsidRPr="002F2EFD"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DOCPROPERTY  "arknummer" \* MERGEFORMAT </w:instrTex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separate"/>
          </w:r>
          <w:r w:rsidRPr="002F2EFD">
            <w:rPr>
              <w:rFonts w:cs="Georgia"/>
              <w:color w:val="008000"/>
              <w:sz w:val="12"/>
              <w:szCs w:val="12"/>
            </w:rPr>
            <w:t>ARK_0015</w: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end"/>
          </w:r>
        </w:p>
        <w:bookmarkStart w:id="85" w:name="Email"/>
        <w:bookmarkEnd w:id="85"/>
        <w:p w14:paraId="1389D9DA" w14:textId="77777777" w:rsidR="006F45A7" w:rsidRDefault="006F45A7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AUTHOR   \* MERGEFORMAT </w:instrText>
          </w:r>
          <w:r>
            <w:rPr>
              <w:rFonts w:cs="Georgia"/>
              <w:color w:val="008000"/>
              <w:sz w:val="12"/>
              <w:szCs w:val="12"/>
            </w:rPr>
            <w:fldChar w:fldCharType="separate"/>
          </w:r>
          <w:r>
            <w:rPr>
              <w:rFonts w:cs="Georgia"/>
              <w:noProof/>
              <w:sz w:val="12"/>
              <w:szCs w:val="12"/>
            </w:rPr>
            <w:t>CeHis AR</w:t>
          </w:r>
          <w:r>
            <w:rPr>
              <w:rFonts w:cs="Georgia"/>
              <w:sz w:val="12"/>
              <w:szCs w:val="12"/>
            </w:rPr>
            <w:fldChar w:fldCharType="end"/>
          </w:r>
        </w:p>
        <w:p w14:paraId="2A773F70" w14:textId="77777777" w:rsidR="006F45A7" w:rsidRPr="0024387D" w:rsidRDefault="006F45A7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3BC96ADA" w14:textId="77777777" w:rsidR="006F45A7" w:rsidRPr="0024387D" w:rsidRDefault="006F45A7" w:rsidP="00514BAB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39150BC1" w14:textId="77777777" w:rsidR="006F45A7" w:rsidRDefault="006F45A7" w:rsidP="00514BAB">
          <w:r>
            <w:t xml:space="preserve"> </w:t>
          </w:r>
          <w:bookmarkStart w:id="86" w:name="slask"/>
          <w:bookmarkStart w:id="87" w:name="Addressee"/>
          <w:bookmarkEnd w:id="86"/>
          <w:bookmarkEnd w:id="87"/>
        </w:p>
      </w:tc>
    </w:tr>
    <w:tr w:rsidR="006F45A7" w:rsidRPr="00F456CC" w14:paraId="726051DA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3D93C70D" w14:textId="77777777" w:rsidR="006F45A7" w:rsidRPr="00F456CC" w:rsidRDefault="006F45A7" w:rsidP="00514BAB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6948238C" w14:textId="77777777" w:rsidR="006F45A7" w:rsidRPr="00F456CC" w:rsidRDefault="006F45A7" w:rsidP="00514BAB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0F88AC4C" w14:textId="77777777" w:rsidR="006F45A7" w:rsidRPr="002C11AF" w:rsidRDefault="006F45A7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09468B72" w14:textId="77777777" w:rsidR="006F45A7" w:rsidRPr="002C11AF" w:rsidRDefault="006F45A7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7431164C" w14:textId="77777777" w:rsidR="006F45A7" w:rsidRDefault="006F45A7" w:rsidP="003755FD">
    <w:pPr>
      <w:pStyle w:val="Header"/>
    </w:pPr>
    <w:bookmarkStart w:id="88" w:name="Radera2"/>
    <w:bookmarkEnd w:id="88"/>
  </w:p>
  <w:p w14:paraId="1A31566D" w14:textId="77777777" w:rsidR="006F45A7" w:rsidRDefault="006F45A7" w:rsidP="003755FD">
    <w:pPr>
      <w:pStyle w:val="Header"/>
    </w:pPr>
  </w:p>
  <w:p w14:paraId="71CD4DF7" w14:textId="77777777" w:rsidR="006F45A7" w:rsidRDefault="006F45A7" w:rsidP="003755FD">
    <w:pPr>
      <w:pStyle w:val="Header"/>
    </w:pPr>
  </w:p>
  <w:p w14:paraId="6C34E9AD" w14:textId="7ABCC737" w:rsidR="006F45A7" w:rsidRPr="003755FD" w:rsidRDefault="006F45A7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CACE4B" wp14:editId="5CF9EB17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022FD" w14:textId="77777777" w:rsidR="006F45A7" w:rsidRPr="00C05223" w:rsidRDefault="006F45A7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B28C5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3B28C5" w:rsidRPr="003B28C5">
                              <w:rPr>
                                <w:noProof/>
                                <w:sz w:val="16"/>
                                <w:szCs w:val="16"/>
                              </w:rPr>
                              <w:t>19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506.35pt;margin-top:22.95pt;width:42.2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15A022FD" w14:textId="77777777" w:rsidR="006F45A7" w:rsidRPr="00C05223" w:rsidRDefault="006F45A7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3B28C5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3B28C5" w:rsidRPr="003B28C5">
                        <w:rPr>
                          <w:noProof/>
                          <w:sz w:val="16"/>
                          <w:szCs w:val="16"/>
                        </w:rPr>
                        <w:t>19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359AC"/>
    <w:multiLevelType w:val="hybridMultilevel"/>
    <w:tmpl w:val="C30641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1442F"/>
    <w:multiLevelType w:val="multilevel"/>
    <w:tmpl w:val="E0A83D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97414"/>
    <w:multiLevelType w:val="hybridMultilevel"/>
    <w:tmpl w:val="CD7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B06E8"/>
    <w:multiLevelType w:val="hybridMultilevel"/>
    <w:tmpl w:val="274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20"/>
  </w:num>
  <w:num w:numId="6">
    <w:abstractNumId w:val="14"/>
  </w:num>
  <w:num w:numId="7">
    <w:abstractNumId w:val="22"/>
  </w:num>
  <w:num w:numId="8">
    <w:abstractNumId w:val="23"/>
  </w:num>
  <w:num w:numId="9">
    <w:abstractNumId w:val="16"/>
  </w:num>
  <w:num w:numId="10">
    <w:abstractNumId w:val="15"/>
  </w:num>
  <w:num w:numId="11">
    <w:abstractNumId w:val="11"/>
  </w:num>
  <w:num w:numId="12">
    <w:abstractNumId w:val="24"/>
  </w:num>
  <w:num w:numId="13">
    <w:abstractNumId w:val="13"/>
  </w:num>
  <w:num w:numId="14">
    <w:abstractNumId w:val="3"/>
  </w:num>
  <w:num w:numId="15">
    <w:abstractNumId w:val="18"/>
  </w:num>
  <w:num w:numId="16">
    <w:abstractNumId w:val="21"/>
  </w:num>
  <w:num w:numId="17">
    <w:abstractNumId w:val="27"/>
  </w:num>
  <w:num w:numId="18">
    <w:abstractNumId w:val="19"/>
  </w:num>
  <w:num w:numId="19">
    <w:abstractNumId w:val="4"/>
  </w:num>
  <w:num w:numId="20">
    <w:abstractNumId w:val="7"/>
  </w:num>
  <w:num w:numId="21">
    <w:abstractNumId w:val="6"/>
  </w:num>
  <w:num w:numId="22">
    <w:abstractNumId w:val="2"/>
  </w:num>
  <w:num w:numId="23">
    <w:abstractNumId w:val="17"/>
  </w:num>
  <w:num w:numId="24">
    <w:abstractNumId w:val="9"/>
  </w:num>
  <w:num w:numId="25">
    <w:abstractNumId w:val="10"/>
  </w:num>
  <w:num w:numId="26">
    <w:abstractNumId w:val="25"/>
  </w:num>
  <w:num w:numId="27">
    <w:abstractNumId w:val="26"/>
  </w:num>
  <w:num w:numId="28">
    <w:abstractNumId w:val="8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0B03"/>
    <w:rsid w:val="00003FF5"/>
    <w:rsid w:val="000050CA"/>
    <w:rsid w:val="000065DE"/>
    <w:rsid w:val="00013301"/>
    <w:rsid w:val="00024040"/>
    <w:rsid w:val="00030D6C"/>
    <w:rsid w:val="00036FF1"/>
    <w:rsid w:val="00047E25"/>
    <w:rsid w:val="00053977"/>
    <w:rsid w:val="000642FB"/>
    <w:rsid w:val="0008100A"/>
    <w:rsid w:val="000844ED"/>
    <w:rsid w:val="00087EC2"/>
    <w:rsid w:val="000954B2"/>
    <w:rsid w:val="000A69BD"/>
    <w:rsid w:val="000B0A76"/>
    <w:rsid w:val="000C1ACF"/>
    <w:rsid w:val="000C3101"/>
    <w:rsid w:val="000C7201"/>
    <w:rsid w:val="000C776C"/>
    <w:rsid w:val="000D3B51"/>
    <w:rsid w:val="000D4323"/>
    <w:rsid w:val="000E020A"/>
    <w:rsid w:val="000E190F"/>
    <w:rsid w:val="000F4FE6"/>
    <w:rsid w:val="00100B52"/>
    <w:rsid w:val="0010317D"/>
    <w:rsid w:val="00107DB9"/>
    <w:rsid w:val="00116504"/>
    <w:rsid w:val="001233FB"/>
    <w:rsid w:val="00140785"/>
    <w:rsid w:val="001502F9"/>
    <w:rsid w:val="00151C7D"/>
    <w:rsid w:val="001571BF"/>
    <w:rsid w:val="00160052"/>
    <w:rsid w:val="001664D0"/>
    <w:rsid w:val="001714C5"/>
    <w:rsid w:val="00174ADE"/>
    <w:rsid w:val="00175004"/>
    <w:rsid w:val="001752B9"/>
    <w:rsid w:val="00183401"/>
    <w:rsid w:val="00184750"/>
    <w:rsid w:val="00191B2C"/>
    <w:rsid w:val="00192C82"/>
    <w:rsid w:val="00193563"/>
    <w:rsid w:val="00197B08"/>
    <w:rsid w:val="001A01E5"/>
    <w:rsid w:val="001B2C00"/>
    <w:rsid w:val="001C046C"/>
    <w:rsid w:val="001C1E6E"/>
    <w:rsid w:val="001C2F6D"/>
    <w:rsid w:val="001D38DA"/>
    <w:rsid w:val="001D6909"/>
    <w:rsid w:val="002047F2"/>
    <w:rsid w:val="00212825"/>
    <w:rsid w:val="00224476"/>
    <w:rsid w:val="00226F03"/>
    <w:rsid w:val="00234FE7"/>
    <w:rsid w:val="0024387D"/>
    <w:rsid w:val="00246426"/>
    <w:rsid w:val="00253310"/>
    <w:rsid w:val="0026409D"/>
    <w:rsid w:val="00265F33"/>
    <w:rsid w:val="00267208"/>
    <w:rsid w:val="00274855"/>
    <w:rsid w:val="00277ADB"/>
    <w:rsid w:val="0029087A"/>
    <w:rsid w:val="00291C0D"/>
    <w:rsid w:val="002968B8"/>
    <w:rsid w:val="002A59E4"/>
    <w:rsid w:val="002A77D2"/>
    <w:rsid w:val="002A7EC2"/>
    <w:rsid w:val="002B1170"/>
    <w:rsid w:val="002B4398"/>
    <w:rsid w:val="002B605E"/>
    <w:rsid w:val="002B78E2"/>
    <w:rsid w:val="002C11AF"/>
    <w:rsid w:val="002D5B10"/>
    <w:rsid w:val="002D6033"/>
    <w:rsid w:val="002D631E"/>
    <w:rsid w:val="002D6ADA"/>
    <w:rsid w:val="002E467C"/>
    <w:rsid w:val="002E6348"/>
    <w:rsid w:val="002F2EFD"/>
    <w:rsid w:val="002F7E28"/>
    <w:rsid w:val="0030710D"/>
    <w:rsid w:val="00322A41"/>
    <w:rsid w:val="00325EBF"/>
    <w:rsid w:val="003361CF"/>
    <w:rsid w:val="0034661C"/>
    <w:rsid w:val="003613B8"/>
    <w:rsid w:val="00364AE6"/>
    <w:rsid w:val="00364D31"/>
    <w:rsid w:val="0037014D"/>
    <w:rsid w:val="003703EA"/>
    <w:rsid w:val="003755FD"/>
    <w:rsid w:val="003851A6"/>
    <w:rsid w:val="00390030"/>
    <w:rsid w:val="00392C1C"/>
    <w:rsid w:val="00394F76"/>
    <w:rsid w:val="003A1F89"/>
    <w:rsid w:val="003B28C5"/>
    <w:rsid w:val="003B447C"/>
    <w:rsid w:val="003C2D14"/>
    <w:rsid w:val="003D21E1"/>
    <w:rsid w:val="003E765C"/>
    <w:rsid w:val="003F0C29"/>
    <w:rsid w:val="003F744F"/>
    <w:rsid w:val="0040106C"/>
    <w:rsid w:val="004032DE"/>
    <w:rsid w:val="00405057"/>
    <w:rsid w:val="00415214"/>
    <w:rsid w:val="00415791"/>
    <w:rsid w:val="004255A2"/>
    <w:rsid w:val="00436561"/>
    <w:rsid w:val="004371EC"/>
    <w:rsid w:val="004375C9"/>
    <w:rsid w:val="004433BE"/>
    <w:rsid w:val="00444C74"/>
    <w:rsid w:val="00460189"/>
    <w:rsid w:val="00460BEE"/>
    <w:rsid w:val="00482B99"/>
    <w:rsid w:val="00491FA2"/>
    <w:rsid w:val="0049252E"/>
    <w:rsid w:val="0049416E"/>
    <w:rsid w:val="00495908"/>
    <w:rsid w:val="004B0B17"/>
    <w:rsid w:val="004B347C"/>
    <w:rsid w:val="004B5FC3"/>
    <w:rsid w:val="004B751C"/>
    <w:rsid w:val="004C1901"/>
    <w:rsid w:val="004C349F"/>
    <w:rsid w:val="004F2686"/>
    <w:rsid w:val="004F39E1"/>
    <w:rsid w:val="004F73AD"/>
    <w:rsid w:val="00514BAB"/>
    <w:rsid w:val="00515028"/>
    <w:rsid w:val="00525CF4"/>
    <w:rsid w:val="005406DE"/>
    <w:rsid w:val="005408F3"/>
    <w:rsid w:val="005477ED"/>
    <w:rsid w:val="005521B0"/>
    <w:rsid w:val="005639EC"/>
    <w:rsid w:val="0056497A"/>
    <w:rsid w:val="0057032F"/>
    <w:rsid w:val="0058159F"/>
    <w:rsid w:val="0059544B"/>
    <w:rsid w:val="005957FC"/>
    <w:rsid w:val="005A0069"/>
    <w:rsid w:val="005A11F9"/>
    <w:rsid w:val="005A2DFC"/>
    <w:rsid w:val="005A6077"/>
    <w:rsid w:val="005A6380"/>
    <w:rsid w:val="005A6909"/>
    <w:rsid w:val="005B6123"/>
    <w:rsid w:val="005B6762"/>
    <w:rsid w:val="005C5369"/>
    <w:rsid w:val="005D655F"/>
    <w:rsid w:val="005D6C3E"/>
    <w:rsid w:val="005E710A"/>
    <w:rsid w:val="00602874"/>
    <w:rsid w:val="006033EA"/>
    <w:rsid w:val="0060668A"/>
    <w:rsid w:val="006217E0"/>
    <w:rsid w:val="00633EAD"/>
    <w:rsid w:val="00643437"/>
    <w:rsid w:val="00645DA9"/>
    <w:rsid w:val="006472A4"/>
    <w:rsid w:val="00650709"/>
    <w:rsid w:val="00653081"/>
    <w:rsid w:val="00661F2C"/>
    <w:rsid w:val="006648CB"/>
    <w:rsid w:val="00686189"/>
    <w:rsid w:val="0069359C"/>
    <w:rsid w:val="00693722"/>
    <w:rsid w:val="006A4A7F"/>
    <w:rsid w:val="006A4E14"/>
    <w:rsid w:val="006C02CE"/>
    <w:rsid w:val="006C3285"/>
    <w:rsid w:val="006C46C4"/>
    <w:rsid w:val="006C4B94"/>
    <w:rsid w:val="006D3CBD"/>
    <w:rsid w:val="006E08B5"/>
    <w:rsid w:val="006E270F"/>
    <w:rsid w:val="006E7C71"/>
    <w:rsid w:val="006F45A7"/>
    <w:rsid w:val="0070160D"/>
    <w:rsid w:val="00702AFD"/>
    <w:rsid w:val="00703590"/>
    <w:rsid w:val="00707704"/>
    <w:rsid w:val="00714301"/>
    <w:rsid w:val="0072035C"/>
    <w:rsid w:val="007231DB"/>
    <w:rsid w:val="00726977"/>
    <w:rsid w:val="00727057"/>
    <w:rsid w:val="007306AD"/>
    <w:rsid w:val="00745FB8"/>
    <w:rsid w:val="0075787D"/>
    <w:rsid w:val="00776D68"/>
    <w:rsid w:val="007804CB"/>
    <w:rsid w:val="007871FB"/>
    <w:rsid w:val="00793064"/>
    <w:rsid w:val="007A0162"/>
    <w:rsid w:val="007A2939"/>
    <w:rsid w:val="007B025E"/>
    <w:rsid w:val="007B06EC"/>
    <w:rsid w:val="007B2DED"/>
    <w:rsid w:val="007C2A05"/>
    <w:rsid w:val="007C34B3"/>
    <w:rsid w:val="007C5E55"/>
    <w:rsid w:val="007C7D7A"/>
    <w:rsid w:val="007E47C0"/>
    <w:rsid w:val="007E481B"/>
    <w:rsid w:val="007F0F3A"/>
    <w:rsid w:val="00805333"/>
    <w:rsid w:val="00807CD7"/>
    <w:rsid w:val="00813862"/>
    <w:rsid w:val="00817886"/>
    <w:rsid w:val="008303EF"/>
    <w:rsid w:val="00832F02"/>
    <w:rsid w:val="008465AF"/>
    <w:rsid w:val="00892362"/>
    <w:rsid w:val="008939DC"/>
    <w:rsid w:val="008962E0"/>
    <w:rsid w:val="008977F7"/>
    <w:rsid w:val="008B23F2"/>
    <w:rsid w:val="008B34A4"/>
    <w:rsid w:val="008C400C"/>
    <w:rsid w:val="008C7C3E"/>
    <w:rsid w:val="008D7540"/>
    <w:rsid w:val="008D797D"/>
    <w:rsid w:val="008E1CD8"/>
    <w:rsid w:val="008E49C3"/>
    <w:rsid w:val="008E6FB7"/>
    <w:rsid w:val="008E73EF"/>
    <w:rsid w:val="008F38AA"/>
    <w:rsid w:val="008F4CCC"/>
    <w:rsid w:val="008F6ADA"/>
    <w:rsid w:val="009036DE"/>
    <w:rsid w:val="009041D4"/>
    <w:rsid w:val="00917AF8"/>
    <w:rsid w:val="00925826"/>
    <w:rsid w:val="0093457F"/>
    <w:rsid w:val="00934DF5"/>
    <w:rsid w:val="00946C9E"/>
    <w:rsid w:val="00956547"/>
    <w:rsid w:val="009703F8"/>
    <w:rsid w:val="00987592"/>
    <w:rsid w:val="00990A5B"/>
    <w:rsid w:val="00995FE8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1C95"/>
    <w:rsid w:val="009D5269"/>
    <w:rsid w:val="009E057D"/>
    <w:rsid w:val="009E2F3A"/>
    <w:rsid w:val="009E36FA"/>
    <w:rsid w:val="009E508B"/>
    <w:rsid w:val="009F0BB8"/>
    <w:rsid w:val="009F1D5A"/>
    <w:rsid w:val="009F3594"/>
    <w:rsid w:val="00A03D94"/>
    <w:rsid w:val="00A10786"/>
    <w:rsid w:val="00A12289"/>
    <w:rsid w:val="00A16E37"/>
    <w:rsid w:val="00A35D2A"/>
    <w:rsid w:val="00A50E40"/>
    <w:rsid w:val="00A511A5"/>
    <w:rsid w:val="00A671A8"/>
    <w:rsid w:val="00A7260B"/>
    <w:rsid w:val="00A7347F"/>
    <w:rsid w:val="00A80E12"/>
    <w:rsid w:val="00A81BE1"/>
    <w:rsid w:val="00A8749F"/>
    <w:rsid w:val="00AA3E23"/>
    <w:rsid w:val="00AA59AA"/>
    <w:rsid w:val="00AB351C"/>
    <w:rsid w:val="00AB63BF"/>
    <w:rsid w:val="00AD6D79"/>
    <w:rsid w:val="00AE1560"/>
    <w:rsid w:val="00AF1559"/>
    <w:rsid w:val="00AF3B49"/>
    <w:rsid w:val="00AF6CCF"/>
    <w:rsid w:val="00AF7B2A"/>
    <w:rsid w:val="00B10EEB"/>
    <w:rsid w:val="00B1310A"/>
    <w:rsid w:val="00B14DBA"/>
    <w:rsid w:val="00B21AC8"/>
    <w:rsid w:val="00B40506"/>
    <w:rsid w:val="00B41C93"/>
    <w:rsid w:val="00B524E1"/>
    <w:rsid w:val="00B6227B"/>
    <w:rsid w:val="00B668A9"/>
    <w:rsid w:val="00B67B4D"/>
    <w:rsid w:val="00B72189"/>
    <w:rsid w:val="00B7232A"/>
    <w:rsid w:val="00B767DA"/>
    <w:rsid w:val="00B77D5E"/>
    <w:rsid w:val="00B837C4"/>
    <w:rsid w:val="00B86215"/>
    <w:rsid w:val="00B90A42"/>
    <w:rsid w:val="00B954C7"/>
    <w:rsid w:val="00BA4D8C"/>
    <w:rsid w:val="00BB02BA"/>
    <w:rsid w:val="00BB543F"/>
    <w:rsid w:val="00BC239E"/>
    <w:rsid w:val="00BD3476"/>
    <w:rsid w:val="00BD68EB"/>
    <w:rsid w:val="00BE65F8"/>
    <w:rsid w:val="00C00CD3"/>
    <w:rsid w:val="00C00D40"/>
    <w:rsid w:val="00C0322A"/>
    <w:rsid w:val="00C04B41"/>
    <w:rsid w:val="00C10D6D"/>
    <w:rsid w:val="00C143BF"/>
    <w:rsid w:val="00C14894"/>
    <w:rsid w:val="00C14D25"/>
    <w:rsid w:val="00C16E77"/>
    <w:rsid w:val="00C17723"/>
    <w:rsid w:val="00C20DBF"/>
    <w:rsid w:val="00C2200D"/>
    <w:rsid w:val="00C222D9"/>
    <w:rsid w:val="00C26EAC"/>
    <w:rsid w:val="00C375AB"/>
    <w:rsid w:val="00C427B8"/>
    <w:rsid w:val="00C52D77"/>
    <w:rsid w:val="00C5331E"/>
    <w:rsid w:val="00C54788"/>
    <w:rsid w:val="00C54F68"/>
    <w:rsid w:val="00C616A9"/>
    <w:rsid w:val="00C66377"/>
    <w:rsid w:val="00C713A0"/>
    <w:rsid w:val="00C71635"/>
    <w:rsid w:val="00C72B17"/>
    <w:rsid w:val="00C72FDC"/>
    <w:rsid w:val="00C875DE"/>
    <w:rsid w:val="00C94773"/>
    <w:rsid w:val="00CA5F92"/>
    <w:rsid w:val="00CB2CBC"/>
    <w:rsid w:val="00CC270E"/>
    <w:rsid w:val="00CC7016"/>
    <w:rsid w:val="00CC70DA"/>
    <w:rsid w:val="00CD3C14"/>
    <w:rsid w:val="00CD7D7A"/>
    <w:rsid w:val="00CE0FA6"/>
    <w:rsid w:val="00CE1031"/>
    <w:rsid w:val="00CE7DFC"/>
    <w:rsid w:val="00CF4460"/>
    <w:rsid w:val="00CF47A0"/>
    <w:rsid w:val="00D037DF"/>
    <w:rsid w:val="00D17788"/>
    <w:rsid w:val="00D21C11"/>
    <w:rsid w:val="00D256CD"/>
    <w:rsid w:val="00D41D8B"/>
    <w:rsid w:val="00D43587"/>
    <w:rsid w:val="00D43D04"/>
    <w:rsid w:val="00D44E3C"/>
    <w:rsid w:val="00D466E8"/>
    <w:rsid w:val="00D5159B"/>
    <w:rsid w:val="00D53A9A"/>
    <w:rsid w:val="00D5572D"/>
    <w:rsid w:val="00D734F5"/>
    <w:rsid w:val="00D75B19"/>
    <w:rsid w:val="00D774BC"/>
    <w:rsid w:val="00D87580"/>
    <w:rsid w:val="00D91240"/>
    <w:rsid w:val="00D93512"/>
    <w:rsid w:val="00D97F73"/>
    <w:rsid w:val="00DA1759"/>
    <w:rsid w:val="00DA3693"/>
    <w:rsid w:val="00DA5D2D"/>
    <w:rsid w:val="00DB0352"/>
    <w:rsid w:val="00DB56E2"/>
    <w:rsid w:val="00DC2503"/>
    <w:rsid w:val="00DC3968"/>
    <w:rsid w:val="00DD5A46"/>
    <w:rsid w:val="00DE7C32"/>
    <w:rsid w:val="00E1012B"/>
    <w:rsid w:val="00E127E3"/>
    <w:rsid w:val="00E12C4A"/>
    <w:rsid w:val="00E131FD"/>
    <w:rsid w:val="00E16F62"/>
    <w:rsid w:val="00E2294E"/>
    <w:rsid w:val="00E444A3"/>
    <w:rsid w:val="00E46C51"/>
    <w:rsid w:val="00E738E4"/>
    <w:rsid w:val="00E809F3"/>
    <w:rsid w:val="00E9789B"/>
    <w:rsid w:val="00EB1451"/>
    <w:rsid w:val="00EB1E88"/>
    <w:rsid w:val="00EB63D6"/>
    <w:rsid w:val="00EC2D0F"/>
    <w:rsid w:val="00EC3CBE"/>
    <w:rsid w:val="00EC3FBC"/>
    <w:rsid w:val="00EC41B0"/>
    <w:rsid w:val="00EC5E28"/>
    <w:rsid w:val="00EC745B"/>
    <w:rsid w:val="00ED3446"/>
    <w:rsid w:val="00EE04DB"/>
    <w:rsid w:val="00EE0737"/>
    <w:rsid w:val="00EE64E3"/>
    <w:rsid w:val="00EE7FE7"/>
    <w:rsid w:val="00EF6906"/>
    <w:rsid w:val="00F04E86"/>
    <w:rsid w:val="00F07598"/>
    <w:rsid w:val="00F15150"/>
    <w:rsid w:val="00F25F5B"/>
    <w:rsid w:val="00F34EBF"/>
    <w:rsid w:val="00F456CC"/>
    <w:rsid w:val="00F46893"/>
    <w:rsid w:val="00F6378E"/>
    <w:rsid w:val="00F70C14"/>
    <w:rsid w:val="00F85F1F"/>
    <w:rsid w:val="00F861E7"/>
    <w:rsid w:val="00FA1101"/>
    <w:rsid w:val="00FA39CF"/>
    <w:rsid w:val="00FB1144"/>
    <w:rsid w:val="00FB20B9"/>
    <w:rsid w:val="00FB3539"/>
    <w:rsid w:val="00FB3C13"/>
    <w:rsid w:val="00FB427C"/>
    <w:rsid w:val="00FD2E7E"/>
    <w:rsid w:val="00FD4E8C"/>
    <w:rsid w:val="00FD78B9"/>
    <w:rsid w:val="00FD7935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695A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6F45A7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6F45A7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6F45A7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6F45A7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ehis.se/arkitektur_och_regelverk/regelverk/" TargetMode="External"/><Relationship Id="rId10" Type="http://schemas.openxmlformats.org/officeDocument/2006/relationships/hyperlink" Target="http://www.scb.se/sv_/Hitta-statistik/Regional-statistik-och-kartor/Regionala-indelningar/Lan-och-kommuner/Lan-och-kommuner-i-kodnummerordnin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CF94AF-2666-0744-90AD-625E40F0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82</TotalTime>
  <Pages>19</Pages>
  <Words>3325</Words>
  <Characters>21413</Characters>
  <Application>Microsoft Macintosh Word</Application>
  <DocSecurity>0</DocSecurity>
  <Lines>1070</Lines>
  <Paragraphs>706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Tjänstekontraktsbeskrivning - service_catalogue_aggregated</vt:lpstr>
    </vt:vector>
  </TitlesOfParts>
  <Manager/>
  <Company>Center för eHälsa i samverkan</Company>
  <LinksUpToDate>false</LinksUpToDate>
  <CharactersWithSpaces>24032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Tjänstekontraktsbeskrivning - Hantera vårdutbud</dc:title>
  <dc:subject>Arkitektur</dc:subject>
  <dc:creator>Khaled Daham</dc:creator>
  <cp:keywords>Tjänstekontrakt, Utbud, Utbud</cp:keywords>
  <dc:description/>
  <cp:lastModifiedBy>Khaled Daham</cp:lastModifiedBy>
  <cp:revision>63</cp:revision>
  <dcterms:created xsi:type="dcterms:W3CDTF">2014-02-05T13:02:00Z</dcterms:created>
  <dcterms:modified xsi:type="dcterms:W3CDTF">2014-09-24T21:18:00Z</dcterms:modified>
  <cp:category>Tjänstekontraktsbeskrivning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0</vt:lpwstr>
  </property>
  <property fmtid="{D5CDD505-2E9C-101B-9397-08002B2CF9AE}" pid="4" name="Version_3">
    <vt:lpwstr>0</vt:lpwstr>
  </property>
  <property fmtid="{D5CDD505-2E9C-101B-9397-08002B2CF9AE}" pid="5" name="arknummer">
    <vt:lpwstr>ARK_0015</vt:lpwstr>
  </property>
</Properties>
</file>