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EFD9BC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  <w:bookmarkStart w:id="0" w:name="Subject"/>
    </w:p>
    <w:p w14:paraId="1780B740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4002C8D6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45DF8CE0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2C2C4857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39DFF8B7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6055466A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427B4AB7" w14:textId="77777777" w:rsidR="00F25F5B" w:rsidRDefault="00F25F5B" w:rsidP="00F25F5B">
      <w:pPr>
        <w:tabs>
          <w:tab w:val="left" w:pos="2552"/>
        </w:tabs>
        <w:spacing w:line="240" w:lineRule="auto"/>
        <w:jc w:val="center"/>
      </w:pPr>
    </w:p>
    <w:p w14:paraId="0EEE3223" w14:textId="77777777" w:rsidR="00F25F5B" w:rsidRPr="002D631E" w:rsidRDefault="00F25F5B" w:rsidP="00F25F5B">
      <w:pPr>
        <w:tabs>
          <w:tab w:val="left" w:pos="2552"/>
        </w:tabs>
        <w:spacing w:line="240" w:lineRule="auto"/>
        <w:jc w:val="center"/>
        <w:rPr>
          <w:color w:val="76923C" w:themeColor="accent3" w:themeShade="BF"/>
        </w:rPr>
      </w:pPr>
    </w:p>
    <w:p w14:paraId="63063284" w14:textId="77777777" w:rsidR="00F25F5B" w:rsidRDefault="002B605E" w:rsidP="00F25F5B">
      <w:pPr>
        <w:tabs>
          <w:tab w:val="left" w:pos="2552"/>
        </w:tabs>
        <w:spacing w:line="240" w:lineRule="auto"/>
        <w:jc w:val="center"/>
        <w:rPr>
          <w:sz w:val="48"/>
          <w:szCs w:val="48"/>
        </w:rPr>
      </w:pPr>
      <w:fldSimple w:instr=" TITLE   \* MERGEFORMAT ">
        <w:r w:rsidR="004255A2" w:rsidRPr="002D631E">
          <w:rPr>
            <w:color w:val="76923C" w:themeColor="accent3" w:themeShade="BF"/>
            <w:sz w:val="48"/>
            <w:szCs w:val="48"/>
          </w:rPr>
          <w:t>Tjänstekontraktsbeskrivning - Mall</w:t>
        </w:r>
      </w:fldSimple>
    </w:p>
    <w:p w14:paraId="7FCCEEEE" w14:textId="77777777" w:rsidR="00F25F5B" w:rsidRDefault="00F25F5B" w:rsidP="00F25F5B">
      <w:pPr>
        <w:tabs>
          <w:tab w:val="left" w:pos="2552"/>
        </w:tabs>
        <w:spacing w:line="240" w:lineRule="auto"/>
        <w:jc w:val="center"/>
        <w:rPr>
          <w:sz w:val="48"/>
          <w:szCs w:val="48"/>
        </w:rPr>
      </w:pPr>
    </w:p>
    <w:p w14:paraId="73F71FC3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Tjänstekontraktsbeskrivning</w:t>
      </w:r>
    </w:p>
    <w:p w14:paraId="6A8A6D0E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5B869D9B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Version </w:t>
      </w:r>
      <w:fldSimple w:instr=" DOCPROPERTY &quot;Version_1&quot; \* MERGEFORMAT ">
        <w:r w:rsidRPr="002D631E">
          <w:rPr>
            <w:rFonts w:ascii="Arial" w:hAnsi="Arial"/>
            <w:b/>
            <w:color w:val="9BBB59" w:themeColor="accent3"/>
            <w:sz w:val="36"/>
          </w:rPr>
          <w:t>1</w:t>
        </w:r>
      </w:fldSimple>
      <w:r w:rsidRPr="00F74D93">
        <w:rPr>
          <w:rFonts w:ascii="Arial" w:hAnsi="Arial"/>
          <w:sz w:val="36"/>
        </w:rPr>
        <w:t>.</w:t>
      </w:r>
      <w:fldSimple w:instr=" DOCPROPERTY &quot;Version_2&quot; \* MERGEFORMAT ">
        <w:r w:rsidRPr="002D631E">
          <w:rPr>
            <w:rFonts w:ascii="Arial" w:hAnsi="Arial"/>
            <w:b/>
            <w:color w:val="9BBB59" w:themeColor="accent3"/>
            <w:sz w:val="36"/>
          </w:rPr>
          <w:t>0</w:t>
        </w:r>
      </w:fldSimple>
      <w:r w:rsidRPr="00F74D93">
        <w:rPr>
          <w:rFonts w:ascii="Arial" w:hAnsi="Arial"/>
          <w:sz w:val="36"/>
        </w:rPr>
        <w:t>.</w:t>
      </w:r>
      <w:fldSimple w:instr=" DOCPROPERTY  &quot;Version_3&quot; \* MERGEFORMAT ">
        <w:r w:rsidRPr="00A760EB">
          <w:rPr>
            <w:rFonts w:ascii="Arial" w:hAnsi="Arial"/>
            <w:b/>
            <w:color w:val="9BBB59" w:themeColor="accent3"/>
            <w:sz w:val="36"/>
          </w:rPr>
          <w:t>0</w:t>
        </w:r>
      </w:fldSimple>
    </w:p>
    <w:p w14:paraId="5659363F" w14:textId="77777777" w:rsidR="002D631E" w:rsidRDefault="002D631E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37830127" w14:textId="7E75FCDE" w:rsidR="00F25F5B" w:rsidRDefault="007C5E55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2013-10-15</w:t>
      </w:r>
    </w:p>
    <w:p w14:paraId="37D00F15" w14:textId="77777777" w:rsidR="00F25F5B" w:rsidRDefault="00F25F5B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43DF7145" w14:textId="77777777" w:rsidR="00F25F5B" w:rsidRPr="00F25F5B" w:rsidRDefault="00F25F5B" w:rsidP="00F25F5B">
      <w:pPr>
        <w:tabs>
          <w:tab w:val="left" w:pos="2552"/>
        </w:tabs>
        <w:spacing w:line="240" w:lineRule="auto"/>
        <w:jc w:val="center"/>
        <w:rPr>
          <w:sz w:val="32"/>
          <w:szCs w:val="32"/>
        </w:rPr>
      </w:pPr>
    </w:p>
    <w:p w14:paraId="6E093955" w14:textId="77777777" w:rsidR="00C54F68" w:rsidRDefault="00F25F5B" w:rsidP="007E47C0">
      <w:r>
        <w:br w:type="page"/>
      </w:r>
      <w:r w:rsidR="004255A2" w:rsidRPr="00340B65">
        <w:rPr>
          <w:b/>
        </w:rPr>
        <w:lastRenderedPageBreak/>
        <w:t xml:space="preserve"> </w:t>
      </w:r>
    </w:p>
    <w:sdt>
      <w:sdtPr>
        <w:rPr>
          <w:rFonts w:ascii="Georgia" w:eastAsia="Calibri" w:hAnsi="Georgia" w:cs="Times New Roman"/>
          <w:b w:val="0"/>
          <w:bCs w:val="0"/>
          <w:color w:val="auto"/>
          <w:sz w:val="20"/>
          <w:szCs w:val="22"/>
        </w:rPr>
        <w:id w:val="85844782"/>
        <w:docPartObj>
          <w:docPartGallery w:val="Table of Contents"/>
          <w:docPartUnique/>
        </w:docPartObj>
      </w:sdtPr>
      <w:sdtContent>
        <w:p w14:paraId="72E966D7" w14:textId="77777777" w:rsidR="00C54F68" w:rsidRDefault="00C54F68">
          <w:pPr>
            <w:pStyle w:val="TOCHeading"/>
          </w:pPr>
          <w:r>
            <w:t>Innehållsförteckning</w:t>
          </w:r>
        </w:p>
        <w:p w14:paraId="16A8C9FF" w14:textId="77777777" w:rsidR="007C5E55" w:rsidRDefault="00C54F68">
          <w:pPr>
            <w:pStyle w:val="TOC1"/>
            <w:tabs>
              <w:tab w:val="left" w:pos="32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C5E55">
            <w:rPr>
              <w:noProof/>
            </w:rPr>
            <w:t>1</w:t>
          </w:r>
          <w:r w:rsidR="007C5E55"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="007C5E55">
            <w:rPr>
              <w:noProof/>
            </w:rPr>
            <w:t>Inledning</w:t>
          </w:r>
          <w:r w:rsidR="007C5E55">
            <w:rPr>
              <w:noProof/>
            </w:rPr>
            <w:tab/>
          </w:r>
          <w:r w:rsidR="007C5E55">
            <w:rPr>
              <w:noProof/>
            </w:rPr>
            <w:fldChar w:fldCharType="begin"/>
          </w:r>
          <w:r w:rsidR="007C5E55">
            <w:rPr>
              <w:noProof/>
            </w:rPr>
            <w:instrText xml:space="preserve"> PAGEREF _Toc243452541 \h </w:instrText>
          </w:r>
          <w:r w:rsidR="007C5E55">
            <w:rPr>
              <w:noProof/>
            </w:rPr>
          </w:r>
          <w:r w:rsidR="007C5E55">
            <w:rPr>
              <w:noProof/>
            </w:rPr>
            <w:fldChar w:fldCharType="separate"/>
          </w:r>
          <w:r w:rsidR="007C5E55">
            <w:rPr>
              <w:noProof/>
            </w:rPr>
            <w:t>6</w:t>
          </w:r>
          <w:r w:rsidR="007C5E55">
            <w:rPr>
              <w:noProof/>
            </w:rPr>
            <w:fldChar w:fldCharType="end"/>
          </w:r>
        </w:p>
        <w:p w14:paraId="645A0A16" w14:textId="77777777" w:rsidR="007C5E55" w:rsidRDefault="007C5E55">
          <w:pPr>
            <w:pStyle w:val="TOC1"/>
            <w:tabs>
              <w:tab w:val="left" w:pos="352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Versionsinformation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D41CEA6" w14:textId="77777777" w:rsidR="007C5E55" w:rsidRDefault="007C5E55">
          <w:pPr>
            <w:pStyle w:val="TOC2"/>
            <w:tabs>
              <w:tab w:val="left" w:pos="692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 xml:space="preserve">Version </w:t>
          </w:r>
          <w:r w:rsidRPr="00F74903">
            <w:rPr>
              <w:b/>
              <w:noProof/>
              <w:color w:val="76923C" w:themeColor="accent3" w:themeShade="BF"/>
            </w:rPr>
            <w:t>1</w:t>
          </w:r>
          <w:r>
            <w:rPr>
              <w:noProof/>
            </w:rPr>
            <w:t>.</w:t>
          </w:r>
          <w:r w:rsidRPr="00F74903">
            <w:rPr>
              <w:b/>
              <w:noProof/>
              <w:color w:val="76923C" w:themeColor="accent3" w:themeShade="BF"/>
            </w:rPr>
            <w:t>0</w:t>
          </w:r>
          <w:r>
            <w:rPr>
              <w:noProof/>
            </w:rPr>
            <w:t>.</w:t>
          </w:r>
          <w:r w:rsidRPr="00F74903">
            <w:rPr>
              <w:b/>
              <w:noProof/>
              <w:color w:val="76923C" w:themeColor="accent3" w:themeShade="BF"/>
            </w:rPr>
            <w:t>0</w:t>
          </w:r>
          <w:r>
            <w:rPr>
              <w:noProof/>
            </w:rPr>
            <w:t>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0A19C49" w14:textId="77777777" w:rsidR="007C5E55" w:rsidRDefault="007C5E55">
          <w:pPr>
            <w:pStyle w:val="TOC3"/>
            <w:tabs>
              <w:tab w:val="left" w:pos="1031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Oförändrade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2F5583D" w14:textId="77777777" w:rsidR="007C5E55" w:rsidRDefault="007C5E55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Nya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946ED15" w14:textId="77777777" w:rsidR="007C5E55" w:rsidRDefault="007C5E55">
          <w:pPr>
            <w:pStyle w:val="TOC3"/>
            <w:tabs>
              <w:tab w:val="left" w:pos="105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Förändrade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1021F0F" w14:textId="77777777" w:rsidR="007C5E55" w:rsidRDefault="007C5E55">
          <w:pPr>
            <w:pStyle w:val="TOC3"/>
            <w:tabs>
              <w:tab w:val="left" w:pos="1058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Utgångna 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96E79E2" w14:textId="77777777" w:rsidR="007C5E55" w:rsidRDefault="007C5E55">
          <w:pPr>
            <w:pStyle w:val="TOC2"/>
            <w:tabs>
              <w:tab w:val="left" w:pos="71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 xml:space="preserve">Version </w:t>
          </w:r>
          <w:r w:rsidRPr="00F74903">
            <w:rPr>
              <w:noProof/>
              <w:highlight w:val="yellow"/>
            </w:rPr>
            <w:t>tidigare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E46C1A0" w14:textId="77777777" w:rsidR="007C5E55" w:rsidRDefault="007C5E55">
          <w:pPr>
            <w:pStyle w:val="TOC1"/>
            <w:tabs>
              <w:tab w:val="left" w:pos="35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Tjänstedomänens arkitektur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B7EC79B" w14:textId="77777777" w:rsidR="007C5E55" w:rsidRDefault="007C5E55">
          <w:pPr>
            <w:pStyle w:val="TOC2"/>
            <w:tabs>
              <w:tab w:val="left" w:pos="69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Flöden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9BC4CCA" w14:textId="77777777" w:rsidR="007C5E55" w:rsidRDefault="007C5E55">
          <w:pPr>
            <w:pStyle w:val="TOC3"/>
            <w:tabs>
              <w:tab w:val="left" w:pos="103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3.1.1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Flöde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7DAC629" w14:textId="77777777" w:rsidR="007C5E55" w:rsidRDefault="007C5E55">
          <w:pPr>
            <w:pStyle w:val="TOC3"/>
            <w:tabs>
              <w:tab w:val="left" w:pos="105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3.1.2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Flöde 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EF0F880" w14:textId="77777777" w:rsidR="007C5E55" w:rsidRDefault="007C5E55">
          <w:pPr>
            <w:pStyle w:val="TOC3"/>
            <w:tabs>
              <w:tab w:val="left" w:pos="1054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Obligatoriska 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D7A05AB" w14:textId="77777777" w:rsidR="007C5E55" w:rsidRDefault="007C5E55">
          <w:pPr>
            <w:pStyle w:val="TOC2"/>
            <w:tabs>
              <w:tab w:val="left" w:pos="71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Adressering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D382951" w14:textId="77777777" w:rsidR="007C5E55" w:rsidRDefault="007C5E55">
          <w:pPr>
            <w:pStyle w:val="TOC2"/>
            <w:tabs>
              <w:tab w:val="left" w:pos="715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Aggregering och engagemangsindex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E95EB1C" w14:textId="77777777" w:rsidR="007C5E55" w:rsidRDefault="007C5E55">
          <w:pPr>
            <w:pStyle w:val="TOC2"/>
            <w:tabs>
              <w:tab w:val="left" w:pos="71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3.4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Annat…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8694D30" w14:textId="77777777" w:rsidR="007C5E55" w:rsidRDefault="007C5E55">
          <w:pPr>
            <w:pStyle w:val="TOC1"/>
            <w:tabs>
              <w:tab w:val="left" w:pos="35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Tjänstedomänens krav och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AC3173B" w14:textId="77777777" w:rsidR="007C5E55" w:rsidRDefault="007C5E55">
          <w:pPr>
            <w:pStyle w:val="TOC2"/>
            <w:tabs>
              <w:tab w:val="left" w:pos="69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Informationssäkerhet och juridik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95F28BF" w14:textId="77777777" w:rsidR="007C5E55" w:rsidRDefault="007C5E55">
          <w:pPr>
            <w:pStyle w:val="TOC2"/>
            <w:tabs>
              <w:tab w:val="left" w:pos="71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Icke funktionella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2AAFA08" w14:textId="77777777" w:rsidR="007C5E55" w:rsidRDefault="007C5E55">
          <w:pPr>
            <w:pStyle w:val="TOC3"/>
            <w:tabs>
              <w:tab w:val="left" w:pos="1058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SLA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446EC29" w14:textId="77777777" w:rsidR="007C5E55" w:rsidRDefault="007C5E55">
          <w:pPr>
            <w:pStyle w:val="TOC3"/>
            <w:tabs>
              <w:tab w:val="left" w:pos="1084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Övriga krav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FDE9FE9" w14:textId="77777777" w:rsidR="007C5E55" w:rsidRDefault="007C5E55">
          <w:pPr>
            <w:pStyle w:val="TOC2"/>
            <w:tabs>
              <w:tab w:val="left" w:pos="71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Felhantering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AA97E45" w14:textId="77777777" w:rsidR="007C5E55" w:rsidRDefault="007C5E55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Krav på en tjänsteproducent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35DE1A1" w14:textId="77777777" w:rsidR="007C5E55" w:rsidRDefault="007C5E55">
          <w:pPr>
            <w:pStyle w:val="TOC3"/>
            <w:tabs>
              <w:tab w:val="left" w:pos="108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Krav på en tjänstekonsument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3A598AF" w14:textId="77777777" w:rsidR="007C5E55" w:rsidRDefault="007C5E55">
          <w:pPr>
            <w:pStyle w:val="TOC1"/>
            <w:tabs>
              <w:tab w:val="left" w:pos="34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Tjänstedomänens meddelandemodeller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2DF3815" w14:textId="77777777" w:rsidR="007C5E55" w:rsidRDefault="007C5E55">
          <w:pPr>
            <w:pStyle w:val="TOC2"/>
            <w:tabs>
              <w:tab w:val="left" w:pos="686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V-MIM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5877548B" w14:textId="77777777" w:rsidR="007C5E55" w:rsidRDefault="007C5E55">
          <w:pPr>
            <w:pStyle w:val="TOC2"/>
            <w:tabs>
              <w:tab w:val="left" w:pos="711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Formatregler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4F34D4E" w14:textId="77777777" w:rsidR="007C5E55" w:rsidRDefault="007C5E55">
          <w:pPr>
            <w:pStyle w:val="TOC3"/>
            <w:tabs>
              <w:tab w:val="left" w:pos="1051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5.2.1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Regel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4E9B05C" w14:textId="77777777" w:rsidR="007C5E55" w:rsidRDefault="007C5E55">
          <w:pPr>
            <w:pStyle w:val="TOC1"/>
            <w:tabs>
              <w:tab w:val="left" w:pos="35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Tjänstekontrakt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41F7931" w14:textId="77777777" w:rsidR="007C5E55" w:rsidRDefault="007C5E55">
          <w:pPr>
            <w:pStyle w:val="TOC2"/>
            <w:tabs>
              <w:tab w:val="left" w:pos="69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6.1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NamnPåTjänstekontrakt1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678F004" w14:textId="77777777" w:rsidR="007C5E55" w:rsidRDefault="007C5E55">
          <w:pPr>
            <w:pStyle w:val="TOC3"/>
            <w:tabs>
              <w:tab w:val="left" w:pos="1033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lastRenderedPageBreak/>
            <w:t>6.1.1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89CB188" w14:textId="77777777" w:rsidR="007C5E55" w:rsidRDefault="007C5E55">
          <w:pPr>
            <w:pStyle w:val="TOC3"/>
            <w:tabs>
              <w:tab w:val="left" w:pos="105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Fältregler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E536D59" w14:textId="77777777" w:rsidR="007C5E55" w:rsidRDefault="007C5E55">
          <w:pPr>
            <w:pStyle w:val="TOC3"/>
            <w:tabs>
              <w:tab w:val="left" w:pos="1057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Övriga regler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196B8FE" w14:textId="77777777" w:rsidR="007C5E55" w:rsidRDefault="007C5E55">
          <w:pPr>
            <w:pStyle w:val="TOC3"/>
            <w:tabs>
              <w:tab w:val="left" w:pos="1060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Annan information om kontraktet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E438A98" w14:textId="77777777" w:rsidR="007C5E55" w:rsidRDefault="007C5E55">
          <w:pPr>
            <w:pStyle w:val="TOC2"/>
            <w:tabs>
              <w:tab w:val="left" w:pos="719"/>
              <w:tab w:val="right" w:leader="dot" w:pos="8664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 w:rsidRPr="00F74903">
            <w:rPr>
              <w:noProof/>
              <w:highlight w:val="yellow"/>
            </w:rPr>
            <w:t>6.2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Pr="00F74903">
            <w:rPr>
              <w:noProof/>
              <w:highlight w:val="yellow"/>
            </w:rPr>
            <w:t>NamnPåTjänstekontraktX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_Toc243452575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89021DD" w14:textId="77777777" w:rsidR="00C54F68" w:rsidRDefault="00C54F68">
          <w:r>
            <w:fldChar w:fldCharType="end"/>
          </w:r>
        </w:p>
      </w:sdtContent>
    </w:sdt>
    <w:p w14:paraId="6C6FE3AA" w14:textId="77777777" w:rsidR="007E47C0" w:rsidRDefault="007E47C0" w:rsidP="007E47C0"/>
    <w:p w14:paraId="1B7DDC6F" w14:textId="77777777" w:rsidR="00C54F68" w:rsidRDefault="00C54F68">
      <w:pPr>
        <w:spacing w:line="240" w:lineRule="auto"/>
        <w:rPr>
          <w:b/>
          <w:color w:val="4F81BD" w:themeColor="accent1"/>
          <w:sz w:val="28"/>
          <w:szCs w:val="28"/>
        </w:rPr>
      </w:pPr>
      <w:bookmarkStart w:id="1" w:name="_Toc163963305"/>
      <w:bookmarkStart w:id="2" w:name="_Toc199311100"/>
      <w:bookmarkStart w:id="3" w:name="_Toc199552311"/>
      <w:bookmarkStart w:id="4" w:name="_Toc199552341"/>
      <w:bookmarkStart w:id="5" w:name="_Toc199552434"/>
      <w:bookmarkStart w:id="6" w:name="_Toc224960917"/>
      <w:r>
        <w:rPr>
          <w:b/>
          <w:color w:val="4F81BD" w:themeColor="accent1"/>
          <w:sz w:val="28"/>
          <w:szCs w:val="28"/>
        </w:rPr>
        <w:br w:type="page"/>
      </w:r>
    </w:p>
    <w:p w14:paraId="467E428D" w14:textId="77777777" w:rsidR="004255A2" w:rsidRPr="007E47C0" w:rsidRDefault="004255A2" w:rsidP="004255A2">
      <w:pPr>
        <w:spacing w:line="240" w:lineRule="auto"/>
      </w:pPr>
      <w:r w:rsidRPr="00C54BCA">
        <w:rPr>
          <w:b/>
          <w:color w:val="4F81BD" w:themeColor="accent1"/>
          <w:sz w:val="28"/>
          <w:szCs w:val="28"/>
        </w:rPr>
        <w:lastRenderedPageBreak/>
        <w:t>Regler för ifyllande</w:t>
      </w:r>
    </w:p>
    <w:p w14:paraId="74CBE5D9" w14:textId="77777777" w:rsidR="004255A2" w:rsidRPr="00C54BCA" w:rsidRDefault="004255A2" w:rsidP="004255A2">
      <w:pPr>
        <w:rPr>
          <w:b/>
          <w:color w:val="4F81BD" w:themeColor="accent1"/>
          <w:sz w:val="28"/>
          <w:szCs w:val="28"/>
        </w:rPr>
      </w:pPr>
    </w:p>
    <w:p w14:paraId="4D3DB2BD" w14:textId="77777777" w:rsidR="004255A2" w:rsidRDefault="004255A2" w:rsidP="004255A2">
      <w:pPr>
        <w:rPr>
          <w:color w:val="4F81BD" w:themeColor="accent1"/>
        </w:rPr>
      </w:pPr>
      <w:r w:rsidRPr="00C54BCA">
        <w:rPr>
          <w:color w:val="4F81BD" w:themeColor="accent1"/>
        </w:rPr>
        <w:t xml:space="preserve">All </w:t>
      </w:r>
      <w:r w:rsidRPr="00C54BCA">
        <w:rPr>
          <w:color w:val="9BBB59" w:themeColor="accent3"/>
        </w:rPr>
        <w:t xml:space="preserve">grön text </w:t>
      </w:r>
      <w:r w:rsidRPr="00C54BCA">
        <w:rPr>
          <w:color w:val="4F81BD" w:themeColor="accent1"/>
        </w:rPr>
        <w:t xml:space="preserve">motsvaras av variabler. I MS Word, gå in under </w:t>
      </w:r>
      <w:r w:rsidRPr="00C54BCA">
        <w:rPr>
          <w:i/>
          <w:color w:val="4F81BD" w:themeColor="accent1"/>
        </w:rPr>
        <w:t>Arkiv-Egenskaper</w:t>
      </w:r>
      <w:r w:rsidRPr="00C54BCA">
        <w:rPr>
          <w:color w:val="4F81BD" w:themeColor="accent1"/>
        </w:rPr>
        <w:t xml:space="preserve"> och välj fliken </w:t>
      </w:r>
      <w:r w:rsidRPr="00C54BCA">
        <w:rPr>
          <w:i/>
          <w:color w:val="4F81BD" w:themeColor="accent1"/>
        </w:rPr>
        <w:t>Eget</w:t>
      </w:r>
      <w:r w:rsidRPr="00C54BCA">
        <w:rPr>
          <w:color w:val="4F81BD" w:themeColor="accent1"/>
        </w:rPr>
        <w:t xml:space="preserve"> och fyll i rätt värden för variablerna.</w:t>
      </w:r>
    </w:p>
    <w:p w14:paraId="52FECEB5" w14:textId="77777777" w:rsidR="004255A2" w:rsidRPr="00C54BCA" w:rsidRDefault="004255A2" w:rsidP="004255A2">
      <w:pPr>
        <w:rPr>
          <w:color w:val="4F81BD" w:themeColor="accent1"/>
        </w:rPr>
      </w:pPr>
      <w:proofErr w:type="spellStart"/>
      <w:r w:rsidRPr="00C54BCA">
        <w:rPr>
          <w:color w:val="4F81BD" w:themeColor="accent1"/>
          <w:highlight w:val="yellow"/>
        </w:rPr>
        <w:t>Gulmarkerat</w:t>
      </w:r>
      <w:proofErr w:type="spellEnd"/>
      <w:r>
        <w:rPr>
          <w:color w:val="4F81BD" w:themeColor="accent1"/>
        </w:rPr>
        <w:t xml:space="preserve"> är text som skall fyllas i. </w:t>
      </w:r>
      <w:r w:rsidRPr="00C54BCA">
        <w:rPr>
          <w:color w:val="4F81BD" w:themeColor="accent1"/>
        </w:rPr>
        <w:t xml:space="preserve"> </w:t>
      </w:r>
    </w:p>
    <w:p w14:paraId="144CCBA0" w14:textId="77777777" w:rsidR="004255A2" w:rsidRDefault="004255A2" w:rsidP="004255A2">
      <w:pPr>
        <w:rPr>
          <w:color w:val="4F81BD" w:themeColor="accent1"/>
        </w:rPr>
      </w:pPr>
      <w:r w:rsidRPr="00C54BCA">
        <w:rPr>
          <w:color w:val="4F81BD" w:themeColor="accent1"/>
        </w:rPr>
        <w:t xml:space="preserve">Blå text är anvisningar för hur denna mall skall fyllas i. Den SKALL tas bort i det färdiga dokumentet. </w:t>
      </w:r>
    </w:p>
    <w:p w14:paraId="612C72BE" w14:textId="77777777" w:rsidR="004255A2" w:rsidRDefault="004255A2" w:rsidP="004255A2">
      <w:pPr>
        <w:rPr>
          <w:color w:val="4F81BD" w:themeColor="accent1"/>
        </w:rPr>
      </w:pPr>
    </w:p>
    <w:p w14:paraId="013AD704" w14:textId="77777777" w:rsidR="004255A2" w:rsidRPr="00847C72" w:rsidRDefault="004255A2" w:rsidP="004255A2">
      <w:pPr>
        <w:rPr>
          <w:color w:val="4F81BD" w:themeColor="accent1"/>
        </w:rPr>
      </w:pPr>
      <w:proofErr w:type="spellStart"/>
      <w:r w:rsidRPr="00847C72">
        <w:rPr>
          <w:color w:val="4F81BD" w:themeColor="accent1"/>
        </w:rPr>
        <w:t>Tjänstekontraktbeskrivning</w:t>
      </w:r>
      <w:proofErr w:type="spellEnd"/>
      <w:r w:rsidRPr="00847C72">
        <w:rPr>
          <w:color w:val="4F81BD" w:themeColor="accent1"/>
        </w:rPr>
        <w:t xml:space="preserve"> är ett dokument som beskriver en viss revision av tjänstekontrakten i en tjänstedomän. Tjänstekontraktsbeskrivningen är en beskrivning som kompletterar den </w:t>
      </w:r>
      <w:proofErr w:type="spellStart"/>
      <w:r w:rsidRPr="00847C72">
        <w:rPr>
          <w:color w:val="4F81BD" w:themeColor="accent1"/>
        </w:rPr>
        <w:t>maskinläsabara</w:t>
      </w:r>
      <w:proofErr w:type="spellEnd"/>
      <w:r w:rsidRPr="00847C72">
        <w:rPr>
          <w:color w:val="4F81BD" w:themeColor="accent1"/>
        </w:rPr>
        <w:t xml:space="preserve"> beskrivningen. Den maskinläsbara beskrivningen följer RIV Tekniska Anvisningar. En tjänstekontraktsbeskrivning kompletterar den maskinläsbara anvisningen och är en teknisk anvisning som är baserad </w:t>
      </w:r>
      <w:r>
        <w:rPr>
          <w:color w:val="4F81BD" w:themeColor="accent1"/>
        </w:rPr>
        <w:t xml:space="preserve">på </w:t>
      </w:r>
      <w:r w:rsidRPr="00847C72">
        <w:rPr>
          <w:color w:val="4F81BD" w:themeColor="accent1"/>
        </w:rPr>
        <w:t>resultat från tidigare faser i RIV-metoden.</w:t>
      </w:r>
      <w:r>
        <w:rPr>
          <w:color w:val="4F81BD" w:themeColor="accent1"/>
        </w:rPr>
        <w:t xml:space="preserve"> Dokumentet ska</w:t>
      </w:r>
      <w:r w:rsidRPr="00847C72">
        <w:rPr>
          <w:color w:val="4F81BD" w:themeColor="accent1"/>
        </w:rPr>
        <w:t xml:space="preserve"> kunna läsas fristående.</w:t>
      </w:r>
    </w:p>
    <w:p w14:paraId="49576ED2" w14:textId="77777777" w:rsidR="004255A2" w:rsidRPr="00847C72" w:rsidRDefault="004255A2" w:rsidP="004255A2">
      <w:pPr>
        <w:rPr>
          <w:color w:val="4F81BD" w:themeColor="accent1"/>
        </w:rPr>
      </w:pPr>
    </w:p>
    <w:p w14:paraId="3A435B3D" w14:textId="77777777" w:rsidR="004255A2" w:rsidRPr="00847C72" w:rsidRDefault="004255A2" w:rsidP="004255A2">
      <w:pPr>
        <w:rPr>
          <w:color w:val="4F81BD" w:themeColor="accent1"/>
        </w:rPr>
      </w:pPr>
      <w:r w:rsidRPr="00847C72">
        <w:rPr>
          <w:color w:val="4F81BD" w:themeColor="accent1"/>
        </w:rPr>
        <w:t xml:space="preserve">En </w:t>
      </w:r>
      <w:proofErr w:type="spellStart"/>
      <w:r w:rsidRPr="00847C72">
        <w:rPr>
          <w:color w:val="4F81BD" w:themeColor="accent1"/>
        </w:rPr>
        <w:t>Tjänstekontraktbeskrivning</w:t>
      </w:r>
      <w:proofErr w:type="spellEnd"/>
      <w:r w:rsidRPr="00847C72">
        <w:rPr>
          <w:color w:val="4F81BD" w:themeColor="accent1"/>
        </w:rPr>
        <w:t xml:space="preserve"> </w:t>
      </w:r>
      <w:proofErr w:type="spellStart"/>
      <w:r w:rsidRPr="00847C72">
        <w:rPr>
          <w:color w:val="4F81BD" w:themeColor="accent1"/>
        </w:rPr>
        <w:t>versionshanteras</w:t>
      </w:r>
      <w:proofErr w:type="spellEnd"/>
      <w:r w:rsidRPr="00847C72">
        <w:rPr>
          <w:color w:val="4F81BD" w:themeColor="accent1"/>
        </w:rPr>
        <w:t xml:space="preserve"> (förvaltas i original) och publiceras enligt riktlinjer för </w:t>
      </w:r>
      <w:proofErr w:type="gramStart"/>
      <w:r w:rsidRPr="00847C72">
        <w:rPr>
          <w:color w:val="4F81BD" w:themeColor="accent1"/>
        </w:rPr>
        <w:t>tjänstekontraktsförvaltningen .</w:t>
      </w:r>
      <w:proofErr w:type="gramEnd"/>
      <w:r w:rsidRPr="00847C72">
        <w:rPr>
          <w:color w:val="4F81BD" w:themeColor="accent1"/>
        </w:rPr>
        <w:t xml:space="preserve"> </w:t>
      </w:r>
    </w:p>
    <w:p w14:paraId="450FF625" w14:textId="77777777" w:rsidR="004255A2" w:rsidRPr="00847C72" w:rsidRDefault="004255A2" w:rsidP="004255A2">
      <w:pPr>
        <w:rPr>
          <w:color w:val="4F81BD" w:themeColor="accent1"/>
        </w:rPr>
      </w:pPr>
    </w:p>
    <w:p w14:paraId="1062D21F" w14:textId="77777777" w:rsidR="004255A2" w:rsidRPr="00847C72" w:rsidRDefault="004255A2" w:rsidP="004255A2">
      <w:pPr>
        <w:rPr>
          <w:color w:val="4F81BD" w:themeColor="accent1"/>
        </w:rPr>
      </w:pPr>
      <w:r w:rsidRPr="00847C72">
        <w:rPr>
          <w:color w:val="4F81BD" w:themeColor="accent1"/>
        </w:rPr>
        <w:t xml:space="preserve">Målgruppen för </w:t>
      </w:r>
      <w:proofErr w:type="spellStart"/>
      <w:r w:rsidRPr="00847C72">
        <w:rPr>
          <w:color w:val="4F81BD" w:themeColor="accent1"/>
        </w:rPr>
        <w:t>Tjänstekontraktbeskrivningen</w:t>
      </w:r>
      <w:proofErr w:type="spellEnd"/>
      <w:r w:rsidRPr="00847C72">
        <w:rPr>
          <w:color w:val="4F81BD" w:themeColor="accent1"/>
        </w:rPr>
        <w:t xml:space="preserve"> är </w:t>
      </w:r>
      <w:proofErr w:type="spellStart"/>
      <w:r w:rsidRPr="00847C72">
        <w:rPr>
          <w:color w:val="4F81BD" w:themeColor="accent1"/>
        </w:rPr>
        <w:t>integratörer</w:t>
      </w:r>
      <w:proofErr w:type="spellEnd"/>
      <w:r w:rsidRPr="00847C72">
        <w:rPr>
          <w:color w:val="4F81BD" w:themeColor="accent1"/>
        </w:rPr>
        <w:t xml:space="preserve"> inom vårdgivare och hos leverantörer av IT-lösningar för vård och omsorg, med grundläggande kunskap om RIV Tekniska Anvisningar och den nationella, tekniska arkitekturen (T-boken).</w:t>
      </w:r>
    </w:p>
    <w:p w14:paraId="3A239939" w14:textId="77777777" w:rsidR="004255A2" w:rsidRPr="00847C72" w:rsidRDefault="004255A2" w:rsidP="004255A2">
      <w:pPr>
        <w:rPr>
          <w:color w:val="4F81BD" w:themeColor="accent1"/>
        </w:rPr>
      </w:pPr>
    </w:p>
    <w:p w14:paraId="02B9EEC3" w14:textId="77777777" w:rsidR="004255A2" w:rsidRPr="00847C72" w:rsidRDefault="004255A2" w:rsidP="004255A2">
      <w:pPr>
        <w:rPr>
          <w:color w:val="4F81BD" w:themeColor="accent1"/>
        </w:rPr>
      </w:pPr>
      <w:r w:rsidRPr="00847C72">
        <w:rPr>
          <w:color w:val="4F81BD" w:themeColor="accent1"/>
        </w:rPr>
        <w:t xml:space="preserve">En tjänstekontraktsbeskrivning </w:t>
      </w:r>
      <w:r>
        <w:rPr>
          <w:color w:val="4F81BD" w:themeColor="accent1"/>
        </w:rPr>
        <w:t xml:space="preserve">skall vara oberoende av specifika system. Den skall kunna </w:t>
      </w:r>
      <w:r w:rsidRPr="00847C72">
        <w:rPr>
          <w:color w:val="4F81BD" w:themeColor="accent1"/>
        </w:rPr>
        <w:t>användas som upphandlingsunderlag för utveckling av tjänstekonsumenter och tjänsteproducenter.</w:t>
      </w:r>
    </w:p>
    <w:p w14:paraId="32095428" w14:textId="77777777" w:rsidR="004255A2" w:rsidRPr="00847C72" w:rsidRDefault="004255A2" w:rsidP="004255A2">
      <w:pPr>
        <w:rPr>
          <w:color w:val="4F81BD" w:themeColor="accent1"/>
        </w:rPr>
      </w:pPr>
    </w:p>
    <w:p w14:paraId="2AEE478B" w14:textId="77777777" w:rsidR="004255A2" w:rsidRDefault="004255A2" w:rsidP="004255A2">
      <w:pPr>
        <w:rPr>
          <w:color w:val="4F81BD" w:themeColor="accent1"/>
        </w:rPr>
      </w:pPr>
      <w:r w:rsidRPr="00847C72">
        <w:rPr>
          <w:color w:val="4F81BD" w:themeColor="accent1"/>
        </w:rPr>
        <w:t xml:space="preserve">När en revision av en tjänstedomän innehåller samma version av ett tjänstekontrakt som en tidigare version, måste beskrivningen i den senare revisionen vara identisk med motsvarande beskrivning i den tidigare revisionen. Förtydliganden och rättning av skrivfel kan förekomma, men inget som riskerar försämringar i </w:t>
      </w:r>
      <w:proofErr w:type="spellStart"/>
      <w:r w:rsidRPr="00847C72">
        <w:rPr>
          <w:color w:val="4F81BD" w:themeColor="accent1"/>
        </w:rPr>
        <w:t>interoperabilitet</w:t>
      </w:r>
      <w:proofErr w:type="spellEnd"/>
      <w:r w:rsidRPr="00847C72">
        <w:rPr>
          <w:color w:val="4F81BD" w:themeColor="accent1"/>
        </w:rPr>
        <w:t xml:space="preserve"> mellan konsumenter och producenter baserade på samma tjänstekontrakt ur de båda revisionerna.</w:t>
      </w:r>
    </w:p>
    <w:p w14:paraId="123B7524" w14:textId="77777777" w:rsidR="004255A2" w:rsidRDefault="004255A2" w:rsidP="004255A2">
      <w:pPr>
        <w:rPr>
          <w:color w:val="4F81BD" w:themeColor="accent1"/>
        </w:rPr>
      </w:pPr>
    </w:p>
    <w:p w14:paraId="0E09B129" w14:textId="77777777" w:rsidR="004255A2" w:rsidRPr="00847C72" w:rsidRDefault="004255A2" w:rsidP="004255A2">
      <w:pPr>
        <w:rPr>
          <w:color w:val="4F81BD" w:themeColor="accent1"/>
        </w:rPr>
      </w:pPr>
      <w:r>
        <w:rPr>
          <w:color w:val="4F81BD" w:themeColor="accent1"/>
        </w:rPr>
        <w:t xml:space="preserve">Dokumentet </w:t>
      </w:r>
      <w:r w:rsidRPr="00802C8C">
        <w:rPr>
          <w:i/>
          <w:color w:val="4F81BD" w:themeColor="accent1"/>
        </w:rPr>
        <w:t>Arkitekturella beslut</w:t>
      </w:r>
      <w:r>
        <w:rPr>
          <w:color w:val="4F81BD" w:themeColor="accent1"/>
        </w:rPr>
        <w:t xml:space="preserve"> skall alltid åtfölja tjänstekontraktsbeskrivningen (även om det inte finns några dokumenterade beslut).  </w:t>
      </w:r>
    </w:p>
    <w:p w14:paraId="24DE2586" w14:textId="77777777" w:rsidR="004255A2" w:rsidRPr="00847C72" w:rsidRDefault="004255A2" w:rsidP="004255A2">
      <w:pPr>
        <w:rPr>
          <w:color w:val="4F81BD" w:themeColor="accent1"/>
        </w:rPr>
      </w:pPr>
    </w:p>
    <w:p w14:paraId="79523EEC" w14:textId="77777777" w:rsidR="004255A2" w:rsidRPr="00847C72" w:rsidRDefault="004255A2" w:rsidP="004255A2">
      <w:pPr>
        <w:rPr>
          <w:color w:val="4F81BD" w:themeColor="accent1"/>
        </w:rPr>
      </w:pPr>
      <w:r w:rsidRPr="00847C72">
        <w:rPr>
          <w:color w:val="4F81BD" w:themeColor="accent1"/>
        </w:rPr>
        <w:t>Resterande del av anvisningen följer uppställningen i en Tjänstekontraktsbeskrivning.</w:t>
      </w:r>
      <w:r>
        <w:rPr>
          <w:color w:val="4F81BD" w:themeColor="accent1"/>
        </w:rPr>
        <w:t xml:space="preserve"> Se även </w:t>
      </w:r>
      <w:r w:rsidRPr="00E06E76">
        <w:rPr>
          <w:i/>
          <w:color w:val="4F81BD" w:themeColor="accent1"/>
        </w:rPr>
        <w:t>Tjänstekontraktsbeskrivning – exempel.</w:t>
      </w:r>
    </w:p>
    <w:p w14:paraId="6344DB3E" w14:textId="77777777" w:rsidR="004255A2" w:rsidRDefault="004255A2" w:rsidP="004255A2">
      <w:pPr>
        <w:rPr>
          <w:color w:val="4F81BD" w:themeColor="accent1"/>
        </w:rPr>
      </w:pPr>
    </w:p>
    <w:p w14:paraId="639BCEEF" w14:textId="77777777" w:rsidR="004255A2" w:rsidRDefault="004255A2" w:rsidP="004255A2">
      <w:pPr>
        <w:spacing w:line="240" w:lineRule="auto"/>
        <w:rPr>
          <w:b/>
        </w:rPr>
      </w:pPr>
      <w:r>
        <w:rPr>
          <w:b/>
        </w:rPr>
        <w:br w:type="page"/>
      </w:r>
    </w:p>
    <w:p w14:paraId="6B5E98DD" w14:textId="77777777" w:rsidR="004255A2" w:rsidRDefault="004255A2" w:rsidP="004255A2">
      <w:pPr>
        <w:rPr>
          <w:b/>
        </w:rPr>
      </w:pPr>
    </w:p>
    <w:p w14:paraId="271B41A9" w14:textId="77777777" w:rsidR="004255A2" w:rsidRPr="00210991" w:rsidRDefault="004255A2" w:rsidP="004255A2">
      <w:pPr>
        <w:rPr>
          <w:rStyle w:val="BodyTextChar"/>
          <w:rFonts w:ascii="Times New Roman" w:hAnsi="Times New Roman"/>
          <w:szCs w:val="20"/>
        </w:rPr>
      </w:pPr>
      <w:r w:rsidRPr="00D23023">
        <w:rPr>
          <w:b/>
        </w:rPr>
        <w:t>Revisionshistorik</w:t>
      </w:r>
    </w:p>
    <w:p w14:paraId="5BB2AF1C" w14:textId="77777777" w:rsidR="004255A2" w:rsidRDefault="004255A2" w:rsidP="004255A2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4255A2" w14:paraId="2C008A49" w14:textId="77777777" w:rsidTr="00514BAB">
        <w:tc>
          <w:tcPr>
            <w:tcW w:w="964" w:type="dxa"/>
            <w:shd w:val="clear" w:color="auto" w:fill="DDD9C3" w:themeFill="background2" w:themeFillShade="E6"/>
          </w:tcPr>
          <w:p w14:paraId="70F4A048" w14:textId="77777777" w:rsidR="004255A2" w:rsidRPr="00A31996" w:rsidRDefault="004255A2" w:rsidP="00514BAB">
            <w:pPr>
              <w:pStyle w:val="TableText"/>
            </w:pPr>
            <w:r w:rsidRPr="00A31996">
              <w:t>Revision Nr</w:t>
            </w:r>
          </w:p>
        </w:tc>
        <w:tc>
          <w:tcPr>
            <w:tcW w:w="1224" w:type="dxa"/>
            <w:shd w:val="clear" w:color="auto" w:fill="DDD9C3" w:themeFill="background2" w:themeFillShade="E6"/>
          </w:tcPr>
          <w:p w14:paraId="73B5E58F" w14:textId="77777777" w:rsidR="004255A2" w:rsidRPr="00A31996" w:rsidRDefault="004255A2" w:rsidP="00514BAB">
            <w:pPr>
              <w:pStyle w:val="TableText"/>
            </w:pPr>
            <w:r w:rsidRPr="00A31996">
              <w:t>Revision Datum</w:t>
            </w:r>
          </w:p>
        </w:tc>
        <w:tc>
          <w:tcPr>
            <w:tcW w:w="4140" w:type="dxa"/>
            <w:shd w:val="clear" w:color="auto" w:fill="DDD9C3" w:themeFill="background2" w:themeFillShade="E6"/>
          </w:tcPr>
          <w:p w14:paraId="2434A573" w14:textId="77777777" w:rsidR="004255A2" w:rsidRPr="00A31996" w:rsidRDefault="004255A2" w:rsidP="00514BAB">
            <w:pPr>
              <w:pStyle w:val="TableText"/>
            </w:pPr>
            <w:r>
              <w:t>B</w:t>
            </w:r>
            <w:r w:rsidRPr="00A31996">
              <w:t>eskrivning av ändring</w:t>
            </w:r>
            <w:r>
              <w:t>ar</w:t>
            </w:r>
          </w:p>
        </w:tc>
        <w:tc>
          <w:tcPr>
            <w:tcW w:w="1980" w:type="dxa"/>
            <w:shd w:val="clear" w:color="auto" w:fill="DDD9C3" w:themeFill="background2" w:themeFillShade="E6"/>
          </w:tcPr>
          <w:p w14:paraId="12BBE20E" w14:textId="77777777" w:rsidR="004255A2" w:rsidRPr="00A31996" w:rsidRDefault="004255A2" w:rsidP="00514BAB">
            <w:pPr>
              <w:pStyle w:val="TableText"/>
            </w:pPr>
            <w:r>
              <w:t>Ändringar</w:t>
            </w:r>
            <w:r w:rsidRPr="00A31996">
              <w:t xml:space="preserve"> gjorda av</w:t>
            </w:r>
          </w:p>
        </w:tc>
        <w:tc>
          <w:tcPr>
            <w:tcW w:w="1440" w:type="dxa"/>
            <w:shd w:val="clear" w:color="auto" w:fill="DDD9C3" w:themeFill="background2" w:themeFillShade="E6"/>
          </w:tcPr>
          <w:p w14:paraId="4CDBEC2E" w14:textId="77777777" w:rsidR="004255A2" w:rsidRPr="00A31996" w:rsidRDefault="004255A2" w:rsidP="00514BAB">
            <w:pPr>
              <w:pStyle w:val="TableText"/>
            </w:pPr>
            <w:r w:rsidRPr="00A31996">
              <w:t>Granskad av</w:t>
            </w:r>
          </w:p>
        </w:tc>
      </w:tr>
      <w:tr w:rsidR="003B447C" w14:paraId="59B83073" w14:textId="77777777" w:rsidTr="00514BAB">
        <w:tc>
          <w:tcPr>
            <w:tcW w:w="964" w:type="dxa"/>
          </w:tcPr>
          <w:p w14:paraId="2BC5E9BD" w14:textId="3E66A640" w:rsidR="003B447C" w:rsidRDefault="003B447C" w:rsidP="00514BAB">
            <w:pPr>
              <w:pStyle w:val="TableText"/>
            </w:pPr>
            <w:r w:rsidRPr="00BC5B0B">
              <w:t>PA1</w:t>
            </w:r>
          </w:p>
        </w:tc>
        <w:tc>
          <w:tcPr>
            <w:tcW w:w="1224" w:type="dxa"/>
          </w:tcPr>
          <w:p w14:paraId="62A4BB9E" w14:textId="68E15E7D" w:rsidR="003B447C" w:rsidRDefault="003B447C" w:rsidP="00514BAB">
            <w:pPr>
              <w:pStyle w:val="TableText"/>
            </w:pPr>
            <w:r>
              <w:t>2013-05</w:t>
            </w:r>
            <w:r w:rsidRPr="00BC5B0B">
              <w:t>-</w:t>
            </w:r>
            <w:r>
              <w:t>01</w:t>
            </w:r>
          </w:p>
        </w:tc>
        <w:tc>
          <w:tcPr>
            <w:tcW w:w="4140" w:type="dxa"/>
          </w:tcPr>
          <w:p w14:paraId="64BE92EF" w14:textId="0830B370" w:rsidR="003B447C" w:rsidRDefault="003B447C" w:rsidP="00514BAB">
            <w:pPr>
              <w:pStyle w:val="TableText"/>
            </w:pPr>
            <w:r w:rsidRPr="00BC5B0B">
              <w:t>Arbetsdokument</w:t>
            </w:r>
          </w:p>
        </w:tc>
        <w:tc>
          <w:tcPr>
            <w:tcW w:w="1980" w:type="dxa"/>
          </w:tcPr>
          <w:p w14:paraId="7E17C24C" w14:textId="4685FD8E" w:rsidR="003B447C" w:rsidRDefault="003B447C" w:rsidP="00514BAB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7085D7E4" w14:textId="77777777" w:rsidR="003B447C" w:rsidRDefault="003B447C" w:rsidP="00514BAB">
            <w:pPr>
              <w:pStyle w:val="TableText"/>
            </w:pPr>
          </w:p>
        </w:tc>
      </w:tr>
      <w:tr w:rsidR="003B447C" w14:paraId="0601F086" w14:textId="77777777" w:rsidTr="00514BAB">
        <w:tc>
          <w:tcPr>
            <w:tcW w:w="964" w:type="dxa"/>
          </w:tcPr>
          <w:p w14:paraId="2DECC1B3" w14:textId="1374ED4B" w:rsidR="003B447C" w:rsidRPr="00BC5B0B" w:rsidRDefault="003B447C" w:rsidP="00514BAB">
            <w:pPr>
              <w:pStyle w:val="TableText"/>
            </w:pPr>
            <w:r w:rsidRPr="00BC5B0B">
              <w:t>PA2</w:t>
            </w:r>
          </w:p>
        </w:tc>
        <w:tc>
          <w:tcPr>
            <w:tcW w:w="1224" w:type="dxa"/>
          </w:tcPr>
          <w:p w14:paraId="6ECFBC9A" w14:textId="07C01AF6" w:rsidR="003B447C" w:rsidRDefault="003B447C" w:rsidP="00514BAB">
            <w:pPr>
              <w:pStyle w:val="TableText"/>
            </w:pPr>
            <w:r>
              <w:t>2013-05-02</w:t>
            </w:r>
          </w:p>
        </w:tc>
        <w:tc>
          <w:tcPr>
            <w:tcW w:w="4140" w:type="dxa"/>
          </w:tcPr>
          <w:p w14:paraId="32835236" w14:textId="6FD6F222" w:rsidR="003B447C" w:rsidRPr="00BC5B0B" w:rsidRDefault="003B447C" w:rsidP="00514BAB">
            <w:pPr>
              <w:pStyle w:val="TableText"/>
            </w:pPr>
            <w:r w:rsidRPr="00BC5B0B">
              <w:t xml:space="preserve">Uppdaterade tabeller efter diskussioner med Johan </w:t>
            </w:r>
            <w:proofErr w:type="spellStart"/>
            <w:r w:rsidRPr="00BC5B0B">
              <w:t>Eltes</w:t>
            </w:r>
            <w:proofErr w:type="spellEnd"/>
          </w:p>
        </w:tc>
        <w:tc>
          <w:tcPr>
            <w:tcW w:w="1980" w:type="dxa"/>
          </w:tcPr>
          <w:p w14:paraId="72F5BB9A" w14:textId="2413E6FB" w:rsidR="003B447C" w:rsidRDefault="003B447C" w:rsidP="00514BAB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582B08EA" w14:textId="77777777" w:rsidR="003B447C" w:rsidRDefault="003B447C" w:rsidP="00514BAB">
            <w:pPr>
              <w:pStyle w:val="TableText"/>
            </w:pPr>
          </w:p>
        </w:tc>
      </w:tr>
      <w:tr w:rsidR="003B447C" w14:paraId="75D5501F" w14:textId="77777777" w:rsidTr="00514BAB">
        <w:tc>
          <w:tcPr>
            <w:tcW w:w="964" w:type="dxa"/>
          </w:tcPr>
          <w:p w14:paraId="4A32B22E" w14:textId="136FBA6A" w:rsidR="003B447C" w:rsidRPr="00BC5B0B" w:rsidRDefault="003B447C" w:rsidP="00514BAB">
            <w:pPr>
              <w:pStyle w:val="TableText"/>
            </w:pPr>
            <w:r w:rsidRPr="00BC5B0B">
              <w:t>PA3</w:t>
            </w:r>
          </w:p>
        </w:tc>
        <w:tc>
          <w:tcPr>
            <w:tcW w:w="1224" w:type="dxa"/>
          </w:tcPr>
          <w:p w14:paraId="15EA6182" w14:textId="404F1F71" w:rsidR="003B447C" w:rsidRDefault="003B447C" w:rsidP="00514BAB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5BAB870D" w14:textId="36760EF6" w:rsidR="003B447C" w:rsidRPr="00BC5B0B" w:rsidRDefault="003B447C" w:rsidP="00514BAB">
            <w:pPr>
              <w:pStyle w:val="TableText"/>
            </w:pPr>
            <w:r w:rsidRPr="00BC5B0B">
              <w:t xml:space="preserve">Lagt till kap 5. </w:t>
            </w:r>
            <w:proofErr w:type="spellStart"/>
            <w:r w:rsidRPr="00BC5B0B">
              <w:t>GetReferralAnswer</w:t>
            </w:r>
            <w:proofErr w:type="spellEnd"/>
          </w:p>
        </w:tc>
        <w:tc>
          <w:tcPr>
            <w:tcW w:w="1980" w:type="dxa"/>
          </w:tcPr>
          <w:p w14:paraId="5E68DADB" w14:textId="6A28D632" w:rsidR="003B447C" w:rsidRDefault="003B447C" w:rsidP="00514BAB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77A0FB4A" w14:textId="77777777" w:rsidR="003B447C" w:rsidRDefault="003B447C" w:rsidP="00514BAB">
            <w:pPr>
              <w:pStyle w:val="TableText"/>
            </w:pPr>
          </w:p>
        </w:tc>
      </w:tr>
      <w:tr w:rsidR="003B447C" w14:paraId="2ED4A7FA" w14:textId="77777777" w:rsidTr="00514BAB">
        <w:tc>
          <w:tcPr>
            <w:tcW w:w="964" w:type="dxa"/>
          </w:tcPr>
          <w:p w14:paraId="3AD014D4" w14:textId="2F3CF119" w:rsidR="003B447C" w:rsidRPr="00BC5B0B" w:rsidRDefault="003B447C" w:rsidP="00514BAB">
            <w:pPr>
              <w:pStyle w:val="TableText"/>
            </w:pPr>
            <w:r w:rsidRPr="00BC5B0B">
              <w:t>PA4</w:t>
            </w:r>
          </w:p>
        </w:tc>
        <w:tc>
          <w:tcPr>
            <w:tcW w:w="1224" w:type="dxa"/>
          </w:tcPr>
          <w:p w14:paraId="5BBBD691" w14:textId="4FFA064D" w:rsidR="003B447C" w:rsidRPr="00002CE8" w:rsidRDefault="003B447C" w:rsidP="00514BAB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50235270" w14:textId="45D096FB" w:rsidR="003B447C" w:rsidRPr="00BC5B0B" w:rsidRDefault="003B447C" w:rsidP="00514BAB">
            <w:pPr>
              <w:pStyle w:val="TableText"/>
            </w:pPr>
            <w:r w:rsidRPr="00BC5B0B">
              <w:t>Uppdaterat tabeller</w:t>
            </w:r>
          </w:p>
        </w:tc>
        <w:tc>
          <w:tcPr>
            <w:tcW w:w="1980" w:type="dxa"/>
          </w:tcPr>
          <w:p w14:paraId="761E83C0" w14:textId="6E3D014F" w:rsidR="003B447C" w:rsidRDefault="003B447C" w:rsidP="00514BAB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BB160A1" w14:textId="77777777" w:rsidR="003B447C" w:rsidRDefault="003B447C" w:rsidP="00514BAB">
            <w:pPr>
              <w:pStyle w:val="TableText"/>
            </w:pPr>
          </w:p>
        </w:tc>
      </w:tr>
      <w:tr w:rsidR="003B447C" w14:paraId="06985D30" w14:textId="77777777" w:rsidTr="00514BAB">
        <w:tc>
          <w:tcPr>
            <w:tcW w:w="964" w:type="dxa"/>
          </w:tcPr>
          <w:p w14:paraId="4E1651A0" w14:textId="1E3BA573" w:rsidR="003B447C" w:rsidRPr="00BC5B0B" w:rsidRDefault="003B447C" w:rsidP="00514BAB">
            <w:pPr>
              <w:pStyle w:val="TableText"/>
            </w:pPr>
            <w:r w:rsidRPr="00BC5B0B">
              <w:t>PA5</w:t>
            </w:r>
          </w:p>
        </w:tc>
        <w:tc>
          <w:tcPr>
            <w:tcW w:w="1224" w:type="dxa"/>
          </w:tcPr>
          <w:p w14:paraId="49465844" w14:textId="7146EA4A" w:rsidR="003B447C" w:rsidRPr="00002CE8" w:rsidRDefault="003B447C" w:rsidP="00514BAB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2AB50D2F" w14:textId="48971DF5" w:rsidR="003B447C" w:rsidRPr="00BC5B0B" w:rsidRDefault="003B447C" w:rsidP="00514BAB">
            <w:pPr>
              <w:pStyle w:val="TableText"/>
            </w:pPr>
            <w:r w:rsidRPr="00BC5B0B">
              <w:t>Uppdaterat tabeller efter ny struktur</w:t>
            </w:r>
          </w:p>
        </w:tc>
        <w:tc>
          <w:tcPr>
            <w:tcW w:w="1980" w:type="dxa"/>
          </w:tcPr>
          <w:p w14:paraId="7EC78DCD" w14:textId="68650A41" w:rsidR="003B447C" w:rsidRDefault="003B447C" w:rsidP="00514BAB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4897E77C" w14:textId="77777777" w:rsidR="003B447C" w:rsidRDefault="003B447C" w:rsidP="00514BAB">
            <w:pPr>
              <w:pStyle w:val="TableText"/>
            </w:pPr>
          </w:p>
        </w:tc>
      </w:tr>
      <w:tr w:rsidR="003B447C" w14:paraId="598F0594" w14:textId="77777777" w:rsidTr="00514BAB">
        <w:tc>
          <w:tcPr>
            <w:tcW w:w="964" w:type="dxa"/>
          </w:tcPr>
          <w:p w14:paraId="0F0DEE37" w14:textId="5ED5D382" w:rsidR="003B447C" w:rsidRPr="00BC5B0B" w:rsidRDefault="003B447C" w:rsidP="00514BAB">
            <w:pPr>
              <w:pStyle w:val="TableText"/>
            </w:pPr>
            <w:r w:rsidRPr="00BC5B0B">
              <w:t>PA6</w:t>
            </w:r>
          </w:p>
        </w:tc>
        <w:tc>
          <w:tcPr>
            <w:tcW w:w="1224" w:type="dxa"/>
          </w:tcPr>
          <w:p w14:paraId="2478741F" w14:textId="4C200CC6" w:rsidR="003B447C" w:rsidRPr="00002CE8" w:rsidRDefault="003B447C" w:rsidP="00514BAB">
            <w:pPr>
              <w:pStyle w:val="TableText"/>
            </w:pPr>
            <w:r w:rsidRPr="00002CE8">
              <w:t>2013-05-01</w:t>
            </w:r>
          </w:p>
        </w:tc>
        <w:tc>
          <w:tcPr>
            <w:tcW w:w="4140" w:type="dxa"/>
          </w:tcPr>
          <w:p w14:paraId="3C0B8F52" w14:textId="0496ED03" w:rsidR="003B447C" w:rsidRPr="00BC5B0B" w:rsidRDefault="003B447C" w:rsidP="00514BAB">
            <w:pPr>
              <w:pStyle w:val="TableText"/>
            </w:pPr>
            <w:r w:rsidRPr="00BC5B0B">
              <w:t>Uppdaterat namnen i tabellen</w:t>
            </w:r>
          </w:p>
        </w:tc>
        <w:tc>
          <w:tcPr>
            <w:tcW w:w="1980" w:type="dxa"/>
          </w:tcPr>
          <w:p w14:paraId="22861043" w14:textId="2D0F40D7" w:rsidR="003B447C" w:rsidRDefault="003B447C" w:rsidP="00514BAB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C2A9B28" w14:textId="77777777" w:rsidR="003B447C" w:rsidRDefault="003B447C" w:rsidP="00514BAB">
            <w:pPr>
              <w:pStyle w:val="TableText"/>
            </w:pPr>
          </w:p>
        </w:tc>
      </w:tr>
      <w:tr w:rsidR="003B447C" w14:paraId="53F65CB3" w14:textId="77777777" w:rsidTr="00514BAB">
        <w:tc>
          <w:tcPr>
            <w:tcW w:w="964" w:type="dxa"/>
          </w:tcPr>
          <w:p w14:paraId="34ABD008" w14:textId="2D4F2D06" w:rsidR="003B447C" w:rsidRPr="00BC5B0B" w:rsidRDefault="003B447C" w:rsidP="00514BAB">
            <w:pPr>
              <w:pStyle w:val="TableText"/>
            </w:pPr>
            <w:r>
              <w:t>PA7</w:t>
            </w:r>
          </w:p>
        </w:tc>
        <w:tc>
          <w:tcPr>
            <w:tcW w:w="1224" w:type="dxa"/>
          </w:tcPr>
          <w:p w14:paraId="3E589EFE" w14:textId="517F0B88" w:rsidR="003B447C" w:rsidRPr="00002CE8" w:rsidRDefault="003B447C" w:rsidP="00514BAB">
            <w:pPr>
              <w:pStyle w:val="TableText"/>
            </w:pPr>
            <w:r>
              <w:t>2013-10-01</w:t>
            </w:r>
          </w:p>
        </w:tc>
        <w:tc>
          <w:tcPr>
            <w:tcW w:w="4140" w:type="dxa"/>
          </w:tcPr>
          <w:p w14:paraId="68D8592D" w14:textId="11EA3DC5" w:rsidR="003B447C" w:rsidRPr="00BC5B0B" w:rsidRDefault="003B447C" w:rsidP="00514BAB">
            <w:pPr>
              <w:pStyle w:val="TableText"/>
            </w:pPr>
            <w:r>
              <w:t>Harmoniserat namn som härrör ifrån HSA med schemat för HSA</w:t>
            </w:r>
          </w:p>
        </w:tc>
        <w:tc>
          <w:tcPr>
            <w:tcW w:w="1980" w:type="dxa"/>
          </w:tcPr>
          <w:p w14:paraId="4EE20A8F" w14:textId="62506E7A" w:rsidR="003B447C" w:rsidRDefault="003B447C" w:rsidP="00514BAB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50BBE96A" w14:textId="77777777" w:rsidR="003B447C" w:rsidRDefault="003B447C" w:rsidP="00514BAB">
            <w:pPr>
              <w:pStyle w:val="TableText"/>
            </w:pPr>
          </w:p>
        </w:tc>
      </w:tr>
      <w:tr w:rsidR="003B447C" w14:paraId="6B915A9B" w14:textId="77777777" w:rsidTr="00514BAB">
        <w:tc>
          <w:tcPr>
            <w:tcW w:w="964" w:type="dxa"/>
          </w:tcPr>
          <w:p w14:paraId="188124F6" w14:textId="424DD608" w:rsidR="003B447C" w:rsidRDefault="003B447C" w:rsidP="00514BAB">
            <w:pPr>
              <w:pStyle w:val="TableText"/>
            </w:pPr>
            <w:r>
              <w:t>PA8</w:t>
            </w:r>
          </w:p>
        </w:tc>
        <w:tc>
          <w:tcPr>
            <w:tcW w:w="1224" w:type="dxa"/>
          </w:tcPr>
          <w:p w14:paraId="2D73BE8B" w14:textId="3F18D622" w:rsidR="003B447C" w:rsidRDefault="003B447C" w:rsidP="00514BAB">
            <w:pPr>
              <w:pStyle w:val="TableText"/>
            </w:pPr>
            <w:r>
              <w:t>2014-01-08</w:t>
            </w:r>
          </w:p>
        </w:tc>
        <w:tc>
          <w:tcPr>
            <w:tcW w:w="4140" w:type="dxa"/>
          </w:tcPr>
          <w:p w14:paraId="36DBBF67" w14:textId="77777777" w:rsidR="003B447C" w:rsidRDefault="003B447C" w:rsidP="003B447C">
            <w:pPr>
              <w:pStyle w:val="TableText"/>
            </w:pPr>
            <w:r>
              <w:t xml:space="preserve">Ny interaktion </w:t>
            </w:r>
            <w:proofErr w:type="spellStart"/>
            <w:r>
              <w:t>GetProductCatalogue</w:t>
            </w:r>
            <w:proofErr w:type="spellEnd"/>
          </w:p>
          <w:p w14:paraId="274A9F39" w14:textId="77777777" w:rsidR="003B447C" w:rsidRDefault="003B447C" w:rsidP="003B447C">
            <w:pPr>
              <w:pStyle w:val="TableText"/>
            </w:pPr>
            <w:r>
              <w:t xml:space="preserve">Product är numera en </w:t>
            </w:r>
            <w:proofErr w:type="spellStart"/>
            <w:r>
              <w:t>CVType</w:t>
            </w:r>
            <w:proofErr w:type="spellEnd"/>
          </w:p>
          <w:p w14:paraId="4C61B7C8" w14:textId="74CB0826" w:rsidR="003B447C" w:rsidRDefault="003B447C" w:rsidP="00514BAB">
            <w:pPr>
              <w:pStyle w:val="TableText"/>
            </w:pPr>
            <w:proofErr w:type="spellStart"/>
            <w:r>
              <w:t>CountyCode</w:t>
            </w:r>
            <w:proofErr w:type="spellEnd"/>
            <w:r>
              <w:t xml:space="preserve"> finns med i fråga/svar på </w:t>
            </w:r>
            <w:proofErr w:type="spellStart"/>
            <w:r>
              <w:t>FindOffers</w:t>
            </w:r>
            <w:proofErr w:type="spellEnd"/>
            <w:r>
              <w:t>.</w:t>
            </w:r>
          </w:p>
        </w:tc>
        <w:tc>
          <w:tcPr>
            <w:tcW w:w="1980" w:type="dxa"/>
          </w:tcPr>
          <w:p w14:paraId="5BD452F7" w14:textId="2C048DB8" w:rsidR="003B447C" w:rsidRDefault="003B447C" w:rsidP="00514BAB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7B7FA95D" w14:textId="77777777" w:rsidR="003B447C" w:rsidRDefault="003B447C" w:rsidP="00514BAB">
            <w:pPr>
              <w:pStyle w:val="TableText"/>
            </w:pPr>
          </w:p>
        </w:tc>
      </w:tr>
      <w:tr w:rsidR="003B447C" w14:paraId="749C3C7B" w14:textId="77777777" w:rsidTr="00514BAB">
        <w:tc>
          <w:tcPr>
            <w:tcW w:w="964" w:type="dxa"/>
          </w:tcPr>
          <w:p w14:paraId="3F8CDC04" w14:textId="28C93C89" w:rsidR="003B447C" w:rsidRDefault="003B447C" w:rsidP="00514BAB">
            <w:pPr>
              <w:pStyle w:val="TableText"/>
            </w:pPr>
            <w:r>
              <w:t>PA9</w:t>
            </w:r>
          </w:p>
        </w:tc>
        <w:tc>
          <w:tcPr>
            <w:tcW w:w="1224" w:type="dxa"/>
          </w:tcPr>
          <w:p w14:paraId="19E16657" w14:textId="4B24255E" w:rsidR="003B447C" w:rsidRDefault="003B447C" w:rsidP="00514BAB">
            <w:pPr>
              <w:pStyle w:val="TableText"/>
            </w:pPr>
            <w:r>
              <w:t>2014-01-23</w:t>
            </w:r>
          </w:p>
        </w:tc>
        <w:tc>
          <w:tcPr>
            <w:tcW w:w="4140" w:type="dxa"/>
          </w:tcPr>
          <w:p w14:paraId="44BA5992" w14:textId="77777777" w:rsidR="003B447C" w:rsidRDefault="003B447C" w:rsidP="003B447C">
            <w:pPr>
              <w:pStyle w:val="TableText"/>
            </w:pPr>
            <w:r>
              <w:t xml:space="preserve">Ändrat typen ProductCapacityType.name till </w:t>
            </w:r>
            <w:proofErr w:type="spellStart"/>
            <w:r>
              <w:t>ProductCapacityType.product</w:t>
            </w:r>
            <w:proofErr w:type="spellEnd"/>
            <w:r>
              <w:t xml:space="preserve"> och typen är numera en </w:t>
            </w:r>
            <w:proofErr w:type="spellStart"/>
            <w:r>
              <w:t>CVType</w:t>
            </w:r>
            <w:proofErr w:type="spellEnd"/>
            <w:r>
              <w:t xml:space="preserve"> istället för string.</w:t>
            </w:r>
          </w:p>
          <w:p w14:paraId="771FC5C2" w14:textId="3C0B0863" w:rsidR="003B447C" w:rsidRDefault="003B447C" w:rsidP="003B447C">
            <w:pPr>
              <w:pStyle w:val="TOC1"/>
            </w:pPr>
            <w:r>
              <w:t xml:space="preserve">Ändrat elementnamn i </w:t>
            </w:r>
            <w:proofErr w:type="spellStart"/>
            <w:r>
              <w:t>PullOffers</w:t>
            </w:r>
            <w:proofErr w:type="spellEnd"/>
            <w:r>
              <w:t xml:space="preserve"> ifrån offer till offers</w:t>
            </w:r>
          </w:p>
        </w:tc>
        <w:tc>
          <w:tcPr>
            <w:tcW w:w="1980" w:type="dxa"/>
          </w:tcPr>
          <w:p w14:paraId="18F29F7C" w14:textId="0E4D8959" w:rsidR="003B447C" w:rsidRDefault="003B447C" w:rsidP="00514BAB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2EDD2334" w14:textId="77777777" w:rsidR="003B447C" w:rsidRDefault="003B447C" w:rsidP="00514BAB">
            <w:pPr>
              <w:pStyle w:val="TableText"/>
            </w:pPr>
          </w:p>
        </w:tc>
      </w:tr>
      <w:tr w:rsidR="003B447C" w14:paraId="695B242E" w14:textId="77777777" w:rsidTr="00514BAB">
        <w:tc>
          <w:tcPr>
            <w:tcW w:w="964" w:type="dxa"/>
          </w:tcPr>
          <w:p w14:paraId="4665C771" w14:textId="6887F730" w:rsidR="003B447C" w:rsidRDefault="003B447C" w:rsidP="00514BAB">
            <w:pPr>
              <w:pStyle w:val="TableText"/>
            </w:pPr>
            <w:r>
              <w:t>PA10</w:t>
            </w:r>
          </w:p>
        </w:tc>
        <w:tc>
          <w:tcPr>
            <w:tcW w:w="1224" w:type="dxa"/>
          </w:tcPr>
          <w:p w14:paraId="49A1256C" w14:textId="4322DDA7" w:rsidR="003B447C" w:rsidRDefault="003B447C" w:rsidP="00514BAB">
            <w:pPr>
              <w:pStyle w:val="TableText"/>
            </w:pPr>
            <w:r>
              <w:t>2014-01-24</w:t>
            </w:r>
          </w:p>
        </w:tc>
        <w:tc>
          <w:tcPr>
            <w:tcW w:w="4140" w:type="dxa"/>
          </w:tcPr>
          <w:p w14:paraId="4625853D" w14:textId="2B9E3B1E" w:rsidR="003B447C" w:rsidRDefault="003B447C" w:rsidP="003B447C">
            <w:pPr>
              <w:pStyle w:val="TOC1"/>
            </w:pPr>
            <w:r>
              <w:t xml:space="preserve">Lagt till </w:t>
            </w:r>
            <w:proofErr w:type="spellStart"/>
            <w:r>
              <w:t>CVType</w:t>
            </w:r>
            <w:proofErr w:type="spellEnd"/>
            <w:r>
              <w:t xml:space="preserve"> för </w:t>
            </w:r>
            <w:proofErr w:type="spellStart"/>
            <w:r>
              <w:t>code</w:t>
            </w:r>
            <w:proofErr w:type="spellEnd"/>
            <w:r>
              <w:t xml:space="preserve"> i Begäran på </w:t>
            </w:r>
            <w:proofErr w:type="spellStart"/>
            <w:r>
              <w:t>GetCapacities</w:t>
            </w:r>
            <w:proofErr w:type="spellEnd"/>
            <w:r>
              <w:t xml:space="preserve">, ändrat </w:t>
            </w:r>
            <w:proofErr w:type="spellStart"/>
            <w:r>
              <w:t>value</w:t>
            </w:r>
            <w:proofErr w:type="spellEnd"/>
            <w:r>
              <w:t xml:space="preserve"> till en </w:t>
            </w:r>
            <w:proofErr w:type="spellStart"/>
            <w:r>
              <w:t>value</w:t>
            </w:r>
            <w:proofErr w:type="spellEnd"/>
            <w:r>
              <w:t>/</w:t>
            </w:r>
            <w:proofErr w:type="spellStart"/>
            <w:r>
              <w:t>unit</w:t>
            </w:r>
            <w:proofErr w:type="spellEnd"/>
            <w:r>
              <w:t xml:space="preserve"> för att få med enhet.</w:t>
            </w:r>
          </w:p>
        </w:tc>
        <w:tc>
          <w:tcPr>
            <w:tcW w:w="1980" w:type="dxa"/>
          </w:tcPr>
          <w:p w14:paraId="2875494E" w14:textId="704EB381" w:rsidR="003B447C" w:rsidRDefault="003B447C" w:rsidP="00514BAB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368A0E80" w14:textId="77777777" w:rsidR="003B447C" w:rsidRDefault="003B447C" w:rsidP="00514BAB">
            <w:pPr>
              <w:pStyle w:val="TableText"/>
            </w:pPr>
          </w:p>
        </w:tc>
      </w:tr>
      <w:tr w:rsidR="003B447C" w14:paraId="64EFA514" w14:textId="77777777" w:rsidTr="00514BAB">
        <w:tc>
          <w:tcPr>
            <w:tcW w:w="964" w:type="dxa"/>
          </w:tcPr>
          <w:p w14:paraId="371C7000" w14:textId="589CD81D" w:rsidR="003B447C" w:rsidRDefault="003B447C" w:rsidP="00514BAB">
            <w:pPr>
              <w:pStyle w:val="TableText"/>
            </w:pPr>
            <w:r>
              <w:t>PA11</w:t>
            </w:r>
          </w:p>
        </w:tc>
        <w:tc>
          <w:tcPr>
            <w:tcW w:w="1224" w:type="dxa"/>
          </w:tcPr>
          <w:p w14:paraId="590181AC" w14:textId="141BC74D" w:rsidR="003B447C" w:rsidRDefault="003B447C" w:rsidP="00514BAB">
            <w:pPr>
              <w:pStyle w:val="TableText"/>
            </w:pPr>
            <w:r>
              <w:t>2014-02-04</w:t>
            </w:r>
          </w:p>
        </w:tc>
        <w:tc>
          <w:tcPr>
            <w:tcW w:w="4140" w:type="dxa"/>
          </w:tcPr>
          <w:p w14:paraId="4447A6AD" w14:textId="22D0AA3E" w:rsidR="003B447C" w:rsidRDefault="003B447C" w:rsidP="003B447C">
            <w:pPr>
              <w:pStyle w:val="TOC1"/>
            </w:pPr>
            <w:r>
              <w:t xml:space="preserve">Tagit bort </w:t>
            </w:r>
            <w:proofErr w:type="spellStart"/>
            <w:r>
              <w:t>price</w:t>
            </w:r>
            <w:proofErr w:type="spellEnd"/>
            <w:r>
              <w:t>.</w:t>
            </w:r>
          </w:p>
          <w:p w14:paraId="3A1FDBCC" w14:textId="77777777" w:rsidR="003B447C" w:rsidRDefault="003B447C" w:rsidP="003B447C">
            <w:r>
              <w:t xml:space="preserve">Ändrat namn på </w:t>
            </w:r>
            <w:proofErr w:type="spellStart"/>
            <w:r>
              <w:t>hsaObject</w:t>
            </w:r>
            <w:proofErr w:type="spellEnd"/>
            <w:r>
              <w:t xml:space="preserve"> till </w:t>
            </w:r>
            <w:proofErr w:type="spellStart"/>
            <w:r>
              <w:t>organizationalUnit</w:t>
            </w:r>
            <w:proofErr w:type="spellEnd"/>
            <w:r>
              <w:t xml:space="preserve"> efter diskussioner med </w:t>
            </w:r>
            <w:proofErr w:type="spellStart"/>
            <w:r>
              <w:t>CeHis</w:t>
            </w:r>
            <w:proofErr w:type="spellEnd"/>
            <w:r>
              <w:t>.</w:t>
            </w:r>
          </w:p>
          <w:p w14:paraId="798DC24F" w14:textId="77777777" w:rsidR="003B447C" w:rsidRDefault="003B447C" w:rsidP="003B447C"/>
          <w:p w14:paraId="29D87CE0" w14:textId="4E6436D3" w:rsidR="003B447C" w:rsidRPr="003B447C" w:rsidRDefault="003B447C" w:rsidP="003B447C">
            <w:r>
              <w:t xml:space="preserve">Lagt till </w:t>
            </w:r>
            <w:proofErr w:type="spellStart"/>
            <w:r>
              <w:t>productDescription</w:t>
            </w:r>
            <w:proofErr w:type="spellEnd"/>
            <w:r>
              <w:t>.</w:t>
            </w:r>
          </w:p>
        </w:tc>
        <w:tc>
          <w:tcPr>
            <w:tcW w:w="1980" w:type="dxa"/>
          </w:tcPr>
          <w:p w14:paraId="713B6B99" w14:textId="313A45E5" w:rsidR="003B447C" w:rsidRDefault="003B447C" w:rsidP="00514BAB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0F9BBEB3" w14:textId="77777777" w:rsidR="003B447C" w:rsidRDefault="003B447C" w:rsidP="00514BAB">
            <w:pPr>
              <w:pStyle w:val="TableText"/>
            </w:pPr>
          </w:p>
        </w:tc>
      </w:tr>
      <w:tr w:rsidR="003B447C" w14:paraId="774EC6B1" w14:textId="77777777" w:rsidTr="00514BAB">
        <w:tc>
          <w:tcPr>
            <w:tcW w:w="964" w:type="dxa"/>
          </w:tcPr>
          <w:p w14:paraId="361E673E" w14:textId="734001B0" w:rsidR="003B447C" w:rsidRDefault="003B447C" w:rsidP="00514BAB">
            <w:pPr>
              <w:pStyle w:val="TableText"/>
            </w:pPr>
            <w:r>
              <w:t>PA12</w:t>
            </w:r>
          </w:p>
        </w:tc>
        <w:tc>
          <w:tcPr>
            <w:tcW w:w="1224" w:type="dxa"/>
          </w:tcPr>
          <w:p w14:paraId="476B8399" w14:textId="63D7BC82" w:rsidR="003B447C" w:rsidRDefault="003B447C" w:rsidP="00514BAB">
            <w:pPr>
              <w:pStyle w:val="TableText"/>
            </w:pPr>
            <w:r>
              <w:t>2014-02-04</w:t>
            </w:r>
          </w:p>
        </w:tc>
        <w:tc>
          <w:tcPr>
            <w:tcW w:w="4140" w:type="dxa"/>
          </w:tcPr>
          <w:p w14:paraId="02A468C4" w14:textId="6148E35F" w:rsidR="003B447C" w:rsidRDefault="003B447C" w:rsidP="003B447C">
            <w:pPr>
              <w:pStyle w:val="TOC1"/>
            </w:pPr>
            <w:r>
              <w:t xml:space="preserve">Uppdaterad efter ny mall ifrån </w:t>
            </w:r>
            <w:proofErr w:type="spellStart"/>
            <w:r>
              <w:t>CeHis</w:t>
            </w:r>
            <w:proofErr w:type="spellEnd"/>
            <w:r>
              <w:t>.</w:t>
            </w:r>
          </w:p>
        </w:tc>
        <w:tc>
          <w:tcPr>
            <w:tcW w:w="1980" w:type="dxa"/>
          </w:tcPr>
          <w:p w14:paraId="7853D50E" w14:textId="35E4BDF0" w:rsidR="003B447C" w:rsidRDefault="003B447C" w:rsidP="00514BAB">
            <w:pPr>
              <w:pStyle w:val="TableText"/>
            </w:pPr>
            <w:r>
              <w:t>Khaled Daham</w:t>
            </w:r>
          </w:p>
        </w:tc>
        <w:tc>
          <w:tcPr>
            <w:tcW w:w="1440" w:type="dxa"/>
          </w:tcPr>
          <w:p w14:paraId="43218096" w14:textId="77777777" w:rsidR="003B447C" w:rsidRDefault="003B447C" w:rsidP="00514BAB">
            <w:pPr>
              <w:pStyle w:val="TableText"/>
            </w:pPr>
          </w:p>
        </w:tc>
      </w:tr>
    </w:tbl>
    <w:p w14:paraId="0A2797E7" w14:textId="77777777" w:rsidR="004255A2" w:rsidRDefault="004255A2" w:rsidP="004255A2">
      <w:pPr>
        <w:pStyle w:val="TOC1"/>
        <w:ind w:left="720"/>
      </w:pPr>
    </w:p>
    <w:p w14:paraId="2BFB3084" w14:textId="77777777" w:rsidR="004255A2" w:rsidRDefault="004255A2" w:rsidP="004255A2">
      <w:pPr>
        <w:rPr>
          <w:sz w:val="36"/>
        </w:rPr>
      </w:pPr>
    </w:p>
    <w:p w14:paraId="5E810940" w14:textId="3C0F6BA4" w:rsidR="004255A2" w:rsidRDefault="004255A2" w:rsidP="004255A2">
      <w:pPr>
        <w:rPr>
          <w:b/>
        </w:rPr>
      </w:pPr>
      <w:r>
        <w:rPr>
          <w:b/>
        </w:rPr>
        <w:t xml:space="preserve">Referenser </w:t>
      </w:r>
    </w:p>
    <w:p w14:paraId="174CB92A" w14:textId="77777777" w:rsidR="004255A2" w:rsidRDefault="004255A2" w:rsidP="004255A2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4255A2" w14:paraId="54A8F73E" w14:textId="77777777" w:rsidTr="00514BAB">
        <w:tc>
          <w:tcPr>
            <w:tcW w:w="964" w:type="dxa"/>
            <w:shd w:val="clear" w:color="auto" w:fill="DDD9C3" w:themeFill="background2" w:themeFillShade="E6"/>
          </w:tcPr>
          <w:p w14:paraId="75683CB9" w14:textId="77777777" w:rsidR="004255A2" w:rsidRPr="00A31996" w:rsidRDefault="004255A2" w:rsidP="00514BAB">
            <w:pPr>
              <w:pStyle w:val="TableText"/>
            </w:pPr>
            <w:r>
              <w:t>Namn</w:t>
            </w:r>
          </w:p>
        </w:tc>
        <w:tc>
          <w:tcPr>
            <w:tcW w:w="2892" w:type="dxa"/>
            <w:shd w:val="clear" w:color="auto" w:fill="DDD9C3" w:themeFill="background2" w:themeFillShade="E6"/>
          </w:tcPr>
          <w:p w14:paraId="3AEE7573" w14:textId="77777777" w:rsidR="004255A2" w:rsidRPr="00A31996" w:rsidRDefault="004255A2" w:rsidP="00514BAB">
            <w:pPr>
              <w:pStyle w:val="TableText"/>
            </w:pPr>
            <w:r>
              <w:t>Dokument</w:t>
            </w:r>
          </w:p>
        </w:tc>
        <w:tc>
          <w:tcPr>
            <w:tcW w:w="2472" w:type="dxa"/>
            <w:shd w:val="clear" w:color="auto" w:fill="DDD9C3" w:themeFill="background2" w:themeFillShade="E6"/>
          </w:tcPr>
          <w:p w14:paraId="691C9A83" w14:textId="77777777" w:rsidR="004255A2" w:rsidRPr="00A31996" w:rsidRDefault="004255A2" w:rsidP="00514BAB">
            <w:pPr>
              <w:pStyle w:val="TableText"/>
            </w:pPr>
            <w:r>
              <w:t>Kommentar</w:t>
            </w:r>
          </w:p>
        </w:tc>
        <w:tc>
          <w:tcPr>
            <w:tcW w:w="3339" w:type="dxa"/>
            <w:shd w:val="clear" w:color="auto" w:fill="DDD9C3" w:themeFill="background2" w:themeFillShade="E6"/>
          </w:tcPr>
          <w:p w14:paraId="09607659" w14:textId="77777777" w:rsidR="004255A2" w:rsidRPr="00A31996" w:rsidRDefault="004255A2" w:rsidP="00514BAB">
            <w:pPr>
              <w:pStyle w:val="TableText"/>
            </w:pPr>
            <w:r>
              <w:t>Länk</w:t>
            </w:r>
          </w:p>
        </w:tc>
      </w:tr>
      <w:tr w:rsidR="004255A2" w14:paraId="1638D443" w14:textId="77777777" w:rsidTr="00514BAB">
        <w:tc>
          <w:tcPr>
            <w:tcW w:w="964" w:type="dxa"/>
          </w:tcPr>
          <w:p w14:paraId="7121E73A" w14:textId="77777777" w:rsidR="004255A2" w:rsidRDefault="004255A2" w:rsidP="00514BAB">
            <w:pPr>
              <w:pStyle w:val="TableText"/>
            </w:pPr>
            <w:r>
              <w:t>R1</w:t>
            </w:r>
          </w:p>
        </w:tc>
        <w:tc>
          <w:tcPr>
            <w:tcW w:w="2892" w:type="dxa"/>
          </w:tcPr>
          <w:p w14:paraId="3CB096E1" w14:textId="77777777" w:rsidR="004255A2" w:rsidRDefault="004255A2" w:rsidP="00514BAB">
            <w:pPr>
              <w:pStyle w:val="TableText"/>
            </w:pPr>
            <w:r>
              <w:t xml:space="preserve">Arkitekturella beslut – </w:t>
            </w:r>
            <w:fldSimple w:instr=" TITLE  \* MERGEFORMAT ">
              <w:r>
                <w:rPr>
                  <w:color w:val="9BBB59" w:themeColor="accent3"/>
                </w:rPr>
                <w:t>Namn på Tjänstedomän</w:t>
              </w:r>
            </w:fldSimple>
          </w:p>
        </w:tc>
        <w:tc>
          <w:tcPr>
            <w:tcW w:w="2472" w:type="dxa"/>
          </w:tcPr>
          <w:p w14:paraId="5D99047D" w14:textId="77777777" w:rsidR="004255A2" w:rsidRDefault="004255A2" w:rsidP="00514BAB">
            <w:pPr>
              <w:pStyle w:val="TableText"/>
            </w:pPr>
            <w:r>
              <w:t>Obligatoriskt</w:t>
            </w:r>
          </w:p>
        </w:tc>
        <w:tc>
          <w:tcPr>
            <w:tcW w:w="3339" w:type="dxa"/>
          </w:tcPr>
          <w:p w14:paraId="524E0594" w14:textId="77777777" w:rsidR="004255A2" w:rsidRDefault="004255A2" w:rsidP="00514BAB">
            <w:pPr>
              <w:pStyle w:val="TableText"/>
            </w:pPr>
            <w:r w:rsidRPr="00F74D93">
              <w:rPr>
                <w:highlight w:val="yellow"/>
              </w:rPr>
              <w:t>Plats där dokumentet finns</w:t>
            </w:r>
          </w:p>
        </w:tc>
      </w:tr>
      <w:tr w:rsidR="00030D6C" w14:paraId="0AF4DD3F" w14:textId="77777777" w:rsidTr="00514BAB">
        <w:tc>
          <w:tcPr>
            <w:tcW w:w="964" w:type="dxa"/>
          </w:tcPr>
          <w:p w14:paraId="487F8514" w14:textId="6ED873CE" w:rsidR="00030D6C" w:rsidRDefault="00030D6C" w:rsidP="00514BAB">
            <w:pPr>
              <w:pStyle w:val="TableText"/>
            </w:pPr>
            <w:r>
              <w:t>R2</w:t>
            </w:r>
          </w:p>
        </w:tc>
        <w:tc>
          <w:tcPr>
            <w:tcW w:w="2892" w:type="dxa"/>
          </w:tcPr>
          <w:p w14:paraId="5F2132A5" w14:textId="00DF8F57" w:rsidR="00030D6C" w:rsidRDefault="00030D6C" w:rsidP="00514BAB">
            <w:pPr>
              <w:pStyle w:val="TableText"/>
            </w:pPr>
            <w:proofErr w:type="spellStart"/>
            <w:r>
              <w:t>RIVTA</w:t>
            </w:r>
            <w:proofErr w:type="spellEnd"/>
            <w:r>
              <w:t xml:space="preserve"> flera dokument</w:t>
            </w:r>
          </w:p>
        </w:tc>
        <w:tc>
          <w:tcPr>
            <w:tcW w:w="2472" w:type="dxa"/>
          </w:tcPr>
          <w:p w14:paraId="17A0D0BD" w14:textId="1B8AA67E" w:rsidR="00030D6C" w:rsidRDefault="00030D6C" w:rsidP="00514BAB">
            <w:pPr>
              <w:pStyle w:val="TableText"/>
            </w:pPr>
            <w:r>
              <w:t>Finns på Webben</w:t>
            </w:r>
          </w:p>
        </w:tc>
        <w:tc>
          <w:tcPr>
            <w:tcW w:w="3339" w:type="dxa"/>
          </w:tcPr>
          <w:p w14:paraId="0F74B29D" w14:textId="14D1114C" w:rsidR="00A16E37" w:rsidRPr="00A16E37" w:rsidRDefault="002B605E" w:rsidP="00A16E37">
            <w:pPr>
              <w:pStyle w:val="TableText"/>
            </w:pPr>
            <w:hyperlink r:id="rId9" w:history="1">
              <w:r w:rsidR="00030D6C" w:rsidRPr="00524077">
                <w:rPr>
                  <w:rStyle w:val="Hyperlink"/>
                </w:rPr>
                <w:t>http://www.cehis.se/arkitektur_och_regelverk/regelverk/</w:t>
              </w:r>
            </w:hyperlink>
            <w:r w:rsidR="00030D6C">
              <w:t xml:space="preserve"> </w:t>
            </w:r>
          </w:p>
        </w:tc>
      </w:tr>
    </w:tbl>
    <w:p w14:paraId="1D33CB7C" w14:textId="77777777" w:rsidR="004255A2" w:rsidRPr="00340B65" w:rsidRDefault="004255A2" w:rsidP="004255A2">
      <w:pPr>
        <w:rPr>
          <w:b/>
        </w:rPr>
      </w:pPr>
    </w:p>
    <w:p w14:paraId="06871BDD" w14:textId="77E493DB" w:rsidR="00030D6C" w:rsidRPr="00030D6C" w:rsidRDefault="00030D6C" w:rsidP="00030D6C">
      <w:pPr>
        <w:spacing w:line="240" w:lineRule="auto"/>
        <w:rPr>
          <w:rFonts w:eastAsia="Times New Roman"/>
          <w:bCs/>
          <w:sz w:val="30"/>
          <w:szCs w:val="28"/>
        </w:rPr>
      </w:pPr>
      <w:r>
        <w:rPr>
          <w:b/>
        </w:rPr>
        <w:t>Förkortningar</w:t>
      </w:r>
    </w:p>
    <w:p w14:paraId="08449347" w14:textId="77777777" w:rsidR="00030D6C" w:rsidRDefault="00030D6C" w:rsidP="00030D6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3827"/>
        <w:gridCol w:w="4252"/>
      </w:tblGrid>
      <w:tr w:rsidR="00030D6C" w14:paraId="4A96F272" w14:textId="77777777" w:rsidTr="00030D6C">
        <w:tc>
          <w:tcPr>
            <w:tcW w:w="1588" w:type="dxa"/>
            <w:shd w:val="clear" w:color="auto" w:fill="DDD9C3" w:themeFill="background2" w:themeFillShade="E6"/>
          </w:tcPr>
          <w:p w14:paraId="49D2C1CA" w14:textId="24B245A6" w:rsidR="00030D6C" w:rsidRPr="00A31996" w:rsidRDefault="00030D6C" w:rsidP="003B447C">
            <w:pPr>
              <w:pStyle w:val="TableText"/>
            </w:pPr>
            <w:r>
              <w:t>Förkortning</w:t>
            </w:r>
          </w:p>
        </w:tc>
        <w:tc>
          <w:tcPr>
            <w:tcW w:w="3827" w:type="dxa"/>
            <w:shd w:val="clear" w:color="auto" w:fill="DDD9C3" w:themeFill="background2" w:themeFillShade="E6"/>
          </w:tcPr>
          <w:p w14:paraId="356148A9" w14:textId="2CF1EC0C" w:rsidR="00030D6C" w:rsidRPr="00A31996" w:rsidRDefault="00030D6C" w:rsidP="00030D6C">
            <w:pPr>
              <w:pStyle w:val="TableText"/>
            </w:pPr>
            <w:r>
              <w:t>Betydelse</w:t>
            </w:r>
          </w:p>
        </w:tc>
        <w:tc>
          <w:tcPr>
            <w:tcW w:w="4252" w:type="dxa"/>
            <w:shd w:val="clear" w:color="auto" w:fill="DDD9C3" w:themeFill="background2" w:themeFillShade="E6"/>
          </w:tcPr>
          <w:p w14:paraId="702D52E8" w14:textId="77777777" w:rsidR="00030D6C" w:rsidRPr="00A31996" w:rsidRDefault="00030D6C" w:rsidP="003B447C">
            <w:pPr>
              <w:pStyle w:val="TableText"/>
            </w:pPr>
            <w:r>
              <w:t>Kommentar</w:t>
            </w:r>
          </w:p>
        </w:tc>
      </w:tr>
      <w:tr w:rsidR="00030D6C" w14:paraId="767601B1" w14:textId="77777777" w:rsidTr="00030D6C">
        <w:tc>
          <w:tcPr>
            <w:tcW w:w="1588" w:type="dxa"/>
          </w:tcPr>
          <w:p w14:paraId="1BDFEF5C" w14:textId="668FE46F" w:rsidR="00030D6C" w:rsidRDefault="00030D6C" w:rsidP="003B447C">
            <w:pPr>
              <w:pStyle w:val="TableText"/>
            </w:pPr>
          </w:p>
        </w:tc>
        <w:tc>
          <w:tcPr>
            <w:tcW w:w="3827" w:type="dxa"/>
          </w:tcPr>
          <w:p w14:paraId="78EE5E21" w14:textId="57F96472" w:rsidR="00030D6C" w:rsidRDefault="00030D6C" w:rsidP="003B447C">
            <w:pPr>
              <w:pStyle w:val="TableText"/>
            </w:pPr>
          </w:p>
        </w:tc>
        <w:tc>
          <w:tcPr>
            <w:tcW w:w="4252" w:type="dxa"/>
          </w:tcPr>
          <w:p w14:paraId="6B9E23A7" w14:textId="158F4C53" w:rsidR="00030D6C" w:rsidRDefault="00030D6C" w:rsidP="003B447C">
            <w:pPr>
              <w:pStyle w:val="TableText"/>
            </w:pPr>
          </w:p>
        </w:tc>
      </w:tr>
    </w:tbl>
    <w:p w14:paraId="282BCB74" w14:textId="77777777" w:rsidR="00030D6C" w:rsidRPr="00340B65" w:rsidRDefault="00030D6C" w:rsidP="00030D6C">
      <w:pPr>
        <w:rPr>
          <w:b/>
        </w:rPr>
      </w:pPr>
    </w:p>
    <w:p w14:paraId="3AF962DE" w14:textId="31F4B7D0" w:rsidR="00030D6C" w:rsidRDefault="00030D6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143C84FA" w14:textId="77777777" w:rsidR="004255A2" w:rsidRDefault="004255A2" w:rsidP="004255A2">
      <w:pPr>
        <w:pStyle w:val="Heading1"/>
        <w:numPr>
          <w:ilvl w:val="0"/>
          <w:numId w:val="0"/>
        </w:numPr>
        <w:ind w:left="432"/>
      </w:pPr>
    </w:p>
    <w:p w14:paraId="0C52B6D8" w14:textId="77777777" w:rsidR="007E47C0" w:rsidRDefault="007E47C0" w:rsidP="007E47C0">
      <w:pPr>
        <w:pStyle w:val="Heading1"/>
      </w:pPr>
      <w:bookmarkStart w:id="7" w:name="_Toc357754843"/>
      <w:bookmarkStart w:id="8" w:name="_Toc243452541"/>
      <w:r>
        <w:t>Inledning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9932435" w14:textId="77777777" w:rsidR="003B447C" w:rsidRPr="002B605E" w:rsidRDefault="003B447C" w:rsidP="003B447C">
      <w:pPr>
        <w:pStyle w:val="BodyText"/>
        <w:spacing w:line="230" w:lineRule="exact"/>
        <w:ind w:right="323"/>
        <w:rPr>
          <w:rFonts w:ascii="Georgia" w:hAnsi="Georgia"/>
          <w:sz w:val="20"/>
        </w:rPr>
      </w:pPr>
      <w:r w:rsidRPr="002B605E">
        <w:rPr>
          <w:rFonts w:ascii="Georgia" w:hAnsi="Georgia"/>
          <w:sz w:val="20"/>
        </w:rPr>
        <w:t xml:space="preserve">Detta är beskrivningen av tjänstekontrakten i tjänstedomänen </w:t>
      </w:r>
      <w:proofErr w:type="spellStart"/>
      <w:proofErr w:type="gramStart"/>
      <w:r w:rsidRPr="002B605E">
        <w:rPr>
          <w:rFonts w:ascii="Georgia" w:hAnsi="Georgia"/>
          <w:sz w:val="20"/>
        </w:rPr>
        <w:t>service:catalogue</w:t>
      </w:r>
      <w:proofErr w:type="gramEnd"/>
      <w:r w:rsidRPr="002B605E">
        <w:rPr>
          <w:rFonts w:ascii="Georgia" w:hAnsi="Georgia"/>
          <w:sz w:val="20"/>
        </w:rPr>
        <w:t>:aggregated</w:t>
      </w:r>
      <w:proofErr w:type="spellEnd"/>
      <w:r w:rsidRPr="002B605E">
        <w:rPr>
          <w:rFonts w:ascii="Georgia" w:hAnsi="Georgia"/>
          <w:sz w:val="20"/>
        </w:rPr>
        <w:t>.</w:t>
      </w:r>
    </w:p>
    <w:p w14:paraId="4CE0E3AA" w14:textId="77777777" w:rsidR="003B447C" w:rsidRPr="002B605E" w:rsidRDefault="003B447C" w:rsidP="003B447C">
      <w:pPr>
        <w:pStyle w:val="BodyText"/>
        <w:spacing w:line="230" w:lineRule="exact"/>
        <w:ind w:right="323"/>
        <w:rPr>
          <w:rFonts w:ascii="Georgia" w:hAnsi="Georgia"/>
          <w:sz w:val="20"/>
        </w:rPr>
      </w:pPr>
      <w:r w:rsidRPr="002B605E">
        <w:rPr>
          <w:rFonts w:ascii="Georgia" w:hAnsi="Georgia"/>
          <w:sz w:val="20"/>
        </w:rPr>
        <w:t xml:space="preserve">Den svenska benämningen är ”Nationella Tjänstekontrakt …”. Tjänstedomänen omfattar tjänstekontrakt för att tillmötesgå behovet av systemoberoende åtkomst till en vårdgivares utbud. </w:t>
      </w:r>
    </w:p>
    <w:p w14:paraId="6A8AC580" w14:textId="77777777" w:rsidR="003B447C" w:rsidRPr="002B605E" w:rsidRDefault="003B447C" w:rsidP="003B447C">
      <w:pPr>
        <w:pStyle w:val="BodyText"/>
        <w:spacing w:line="230" w:lineRule="exact"/>
        <w:ind w:right="323"/>
        <w:rPr>
          <w:rFonts w:ascii="Georgia" w:hAnsi="Georgia"/>
          <w:sz w:val="20"/>
        </w:rPr>
      </w:pPr>
    </w:p>
    <w:p w14:paraId="68C7AA0C" w14:textId="77777777" w:rsidR="003B447C" w:rsidRPr="002B605E" w:rsidRDefault="003B447C" w:rsidP="003B447C">
      <w:pPr>
        <w:pStyle w:val="BodyText"/>
        <w:spacing w:line="230" w:lineRule="exact"/>
        <w:ind w:right="323"/>
        <w:rPr>
          <w:rFonts w:ascii="Georgia" w:hAnsi="Georgia"/>
          <w:sz w:val="20"/>
        </w:rPr>
      </w:pPr>
      <w:r w:rsidRPr="002B605E">
        <w:rPr>
          <w:rFonts w:ascii="Georgia" w:hAnsi="Georgia"/>
          <w:sz w:val="20"/>
        </w:rPr>
        <w:t xml:space="preserve">Offers är en stödtjänst för ... Informationen i katalogen syftar till att hjälpa tjänstekonsumenter att </w:t>
      </w:r>
      <w:proofErr w:type="gramStart"/>
      <w:r w:rsidRPr="002B605E">
        <w:rPr>
          <w:rFonts w:ascii="Georgia" w:hAnsi="Georgia"/>
          <w:sz w:val="20"/>
        </w:rPr>
        <w:t>….</w:t>
      </w:r>
      <w:proofErr w:type="gramEnd"/>
    </w:p>
    <w:p w14:paraId="4ED37370" w14:textId="77777777" w:rsidR="003B447C" w:rsidRPr="002B605E" w:rsidRDefault="003B447C" w:rsidP="003B447C">
      <w:pPr>
        <w:pStyle w:val="BodyText"/>
        <w:spacing w:line="230" w:lineRule="exact"/>
        <w:ind w:right="323"/>
        <w:rPr>
          <w:rFonts w:ascii="Georgia" w:hAnsi="Georgia"/>
          <w:sz w:val="20"/>
        </w:rPr>
      </w:pPr>
    </w:p>
    <w:p w14:paraId="21006ACD" w14:textId="77777777" w:rsidR="003B447C" w:rsidRPr="002B605E" w:rsidRDefault="003B447C" w:rsidP="003B447C">
      <w:pPr>
        <w:pStyle w:val="BodyText"/>
        <w:spacing w:line="230" w:lineRule="exact"/>
        <w:ind w:right="323"/>
        <w:rPr>
          <w:rFonts w:ascii="Georgia" w:hAnsi="Georgia"/>
          <w:sz w:val="20"/>
        </w:rPr>
      </w:pPr>
      <w:r w:rsidRPr="002B605E">
        <w:rPr>
          <w:rFonts w:ascii="Georgia" w:hAnsi="Georgia"/>
          <w:sz w:val="20"/>
        </w:rPr>
        <w:t>Tjänstekontraktsbeskrivningen är ett teknik-oberoende, formellt regelverk som reglerar integrationskrav mellan parter (tjänstekonsumenter och tjänsteproducenter) med behov av elektronisk samverkan i ett speciellt syfte</w:t>
      </w:r>
      <w:proofErr w:type="gramStart"/>
      <w:r w:rsidRPr="002B605E">
        <w:rPr>
          <w:rFonts w:ascii="Georgia" w:hAnsi="Georgia"/>
          <w:sz w:val="20"/>
        </w:rPr>
        <w:t xml:space="preserve"> (i detta fall integration mellan nationella tjänster och lokala </w:t>
      </w:r>
      <w:proofErr w:type="spellStart"/>
      <w:r w:rsidRPr="002B605E">
        <w:rPr>
          <w:rFonts w:ascii="Georgia" w:hAnsi="Georgia"/>
          <w:sz w:val="20"/>
        </w:rPr>
        <w:t>informationkällor</w:t>
      </w:r>
      <w:proofErr w:type="spellEnd"/>
      <w:r w:rsidRPr="002B605E">
        <w:rPr>
          <w:rFonts w:ascii="Georgia" w:hAnsi="Georgia"/>
          <w:sz w:val="20"/>
        </w:rPr>
        <w:t>.</w:t>
      </w:r>
      <w:proofErr w:type="gramEnd"/>
      <w:r w:rsidRPr="002B605E">
        <w:rPr>
          <w:rFonts w:ascii="Georgia" w:hAnsi="Georgia"/>
          <w:sz w:val="20"/>
        </w:rPr>
        <w:t xml:space="preserve"> </w:t>
      </w:r>
    </w:p>
    <w:p w14:paraId="280E0F85" w14:textId="77777777" w:rsidR="003B447C" w:rsidRPr="002B605E" w:rsidRDefault="003B447C" w:rsidP="003B447C">
      <w:pPr>
        <w:pStyle w:val="BodyText"/>
        <w:spacing w:line="230" w:lineRule="exact"/>
        <w:ind w:right="323"/>
        <w:rPr>
          <w:rFonts w:ascii="Georgia" w:hAnsi="Georgia"/>
          <w:sz w:val="20"/>
        </w:rPr>
      </w:pPr>
    </w:p>
    <w:p w14:paraId="3E761B03" w14:textId="77777777" w:rsidR="003B447C" w:rsidRPr="002B605E" w:rsidRDefault="003B447C" w:rsidP="003B447C">
      <w:pPr>
        <w:pStyle w:val="BodyText"/>
        <w:spacing w:line="230" w:lineRule="exact"/>
        <w:ind w:right="323"/>
        <w:rPr>
          <w:rFonts w:ascii="Georgia" w:hAnsi="Georgia"/>
          <w:sz w:val="20"/>
        </w:rPr>
      </w:pPr>
      <w:r w:rsidRPr="002B605E">
        <w:rPr>
          <w:rFonts w:ascii="Georgia" w:hAnsi="Georgia"/>
          <w:sz w:val="20"/>
        </w:rPr>
        <w:t xml:space="preserve">Tjänstekontraktsbeskrivningen är också ett viktigt underlag för skapande av de tekniska kontrakten (scheman och </w:t>
      </w:r>
      <w:proofErr w:type="spellStart"/>
      <w:r w:rsidRPr="002B605E">
        <w:rPr>
          <w:rFonts w:ascii="Georgia" w:hAnsi="Georgia"/>
          <w:sz w:val="20"/>
        </w:rPr>
        <w:t>WSDL</w:t>
      </w:r>
      <w:proofErr w:type="spellEnd"/>
      <w:r w:rsidRPr="002B605E">
        <w:rPr>
          <w:rFonts w:ascii="Georgia" w:hAnsi="Georgia"/>
          <w:sz w:val="20"/>
        </w:rPr>
        <w:t xml:space="preserve">-filer). </w:t>
      </w:r>
    </w:p>
    <w:p w14:paraId="53F716AF" w14:textId="77777777" w:rsidR="003B447C" w:rsidRPr="002B605E" w:rsidRDefault="003B447C" w:rsidP="003B447C">
      <w:pPr>
        <w:pStyle w:val="BodyText"/>
        <w:spacing w:line="230" w:lineRule="exact"/>
        <w:ind w:right="323"/>
        <w:rPr>
          <w:rFonts w:ascii="Georgia" w:hAnsi="Georgia"/>
          <w:sz w:val="20"/>
        </w:rPr>
      </w:pPr>
    </w:p>
    <w:p w14:paraId="492E142F" w14:textId="77777777" w:rsidR="003B447C" w:rsidRPr="002B605E" w:rsidRDefault="003B447C" w:rsidP="003B447C">
      <w:pPr>
        <w:pStyle w:val="BodyText"/>
        <w:spacing w:line="230" w:lineRule="exact"/>
        <w:ind w:right="323"/>
        <w:rPr>
          <w:rFonts w:ascii="Georgia" w:hAnsi="Georgia"/>
          <w:i/>
          <w:sz w:val="20"/>
        </w:rPr>
      </w:pPr>
      <w:r w:rsidRPr="002B605E">
        <w:rPr>
          <w:rFonts w:ascii="Georgia" w:hAnsi="Georgia"/>
          <w:i/>
          <w:sz w:val="20"/>
        </w:rPr>
        <w:t xml:space="preserve">Detta dokument kompletterar reglerna i de tekniska kontrakten. Tjänsteproducenter och tjänstekonsumenter ska m.a.o. följa såväl de maskintolkbara reglerna i de tekniska kontrakten, som de regler som uttrycks detta dokument. Tjänsteproducenter och konsumenter ska följa regelverket i </w:t>
      </w:r>
      <w:proofErr w:type="spellStart"/>
      <w:r w:rsidRPr="002B605E">
        <w:rPr>
          <w:rFonts w:ascii="Georgia" w:hAnsi="Georgia"/>
          <w:i/>
          <w:sz w:val="20"/>
        </w:rPr>
        <w:t>RIVTA</w:t>
      </w:r>
      <w:proofErr w:type="spellEnd"/>
      <w:r w:rsidRPr="002B605E">
        <w:rPr>
          <w:rFonts w:ascii="Georgia" w:hAnsi="Georgia"/>
          <w:i/>
          <w:sz w:val="20"/>
        </w:rPr>
        <w:t xml:space="preserve"> 2.1 med avseende på säkerhet och publicering av s.k. </w:t>
      </w:r>
      <w:proofErr w:type="spellStart"/>
      <w:r w:rsidRPr="002B605E">
        <w:rPr>
          <w:rFonts w:ascii="Georgia" w:hAnsi="Georgia"/>
          <w:i/>
          <w:sz w:val="20"/>
        </w:rPr>
        <w:t>ping</w:t>
      </w:r>
      <w:proofErr w:type="spellEnd"/>
      <w:r w:rsidRPr="002B605E">
        <w:rPr>
          <w:rFonts w:ascii="Georgia" w:hAnsi="Georgia"/>
          <w:i/>
          <w:sz w:val="20"/>
        </w:rPr>
        <w:t>-tjänst.</w:t>
      </w:r>
    </w:p>
    <w:p w14:paraId="33CF066D" w14:textId="77777777" w:rsidR="007E47C0" w:rsidRDefault="007E47C0" w:rsidP="007E47C0"/>
    <w:p w14:paraId="2836636F" w14:textId="6E78496C" w:rsidR="007E47C0" w:rsidRPr="00C1259D" w:rsidRDefault="00030D6C" w:rsidP="007E47C0">
      <w:pPr>
        <w:tabs>
          <w:tab w:val="left" w:pos="7110"/>
        </w:tabs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64CEEA4E" wp14:editId="00AC5652">
                <wp:extent cx="5753100" cy="2197100"/>
                <wp:effectExtent l="0" t="0" r="38100" b="38100"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1971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2EC2F" w14:textId="77777777" w:rsidR="00D97F73" w:rsidRPr="004255A2" w:rsidRDefault="00D97F73" w:rsidP="004255A2">
                            <w:r w:rsidRPr="004255A2">
                              <w:t>I arbetet har följande personer deltagit:</w:t>
                            </w:r>
                          </w:p>
                          <w:p w14:paraId="33ABAB67" w14:textId="77777777" w:rsidR="00D97F73" w:rsidRDefault="00D97F73" w:rsidP="007E47C0"/>
                          <w:p w14:paraId="5BDB7093" w14:textId="77777777" w:rsidR="00D97F73" w:rsidRDefault="00D97F73" w:rsidP="004255A2">
                            <w:r w:rsidRPr="004255A2">
                              <w:rPr>
                                <w:szCs w:val="20"/>
                              </w:rPr>
                              <w:t>Tjänstedomänansvarig</w:t>
                            </w:r>
                            <w:r w:rsidRPr="00FE3AAD">
                              <w:t>:</w:t>
                            </w:r>
                          </w:p>
                          <w:p w14:paraId="0C7A8F4C" w14:textId="77777777" w:rsidR="00D97F73" w:rsidRPr="00FE3AAD" w:rsidRDefault="00D97F73" w:rsidP="004255A2"/>
                          <w:p w14:paraId="54D80C8F" w14:textId="4E1EC90E" w:rsidR="00D97F73" w:rsidRDefault="00D97F73" w:rsidP="004255A2">
                            <w:pPr>
                              <w:rPr>
                                <w:i/>
                              </w:rPr>
                            </w:pPr>
                            <w:r>
                              <w:t>Khaled Daham</w:t>
                            </w:r>
                          </w:p>
                          <w:p w14:paraId="7F669B65" w14:textId="77777777" w:rsidR="00D97F73" w:rsidRPr="00FE3AAD" w:rsidRDefault="00D97F73" w:rsidP="007E47C0">
                            <w:pPr>
                              <w:rPr>
                                <w:i/>
                              </w:rPr>
                            </w:pPr>
                          </w:p>
                          <w:p w14:paraId="1E645C8B" w14:textId="7D89EC59" w:rsidR="00D97F73" w:rsidRDefault="00D97F73" w:rsidP="004255A2">
                            <w:r w:rsidRPr="009B4414">
                              <w:t>Projektgrupp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highlight w:val="yellow"/>
                              </w:rPr>
                              <w:t>2013xxyy</w:t>
                            </w:r>
                            <w:r w:rsidRPr="00861A25">
                              <w:rPr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highlight w:val="yellow"/>
                              </w:rPr>
                              <w:t>– 2014xxyy</w:t>
                            </w:r>
                            <w:r>
                              <w:t>:</w:t>
                            </w:r>
                          </w:p>
                          <w:p w14:paraId="0B3EF4E0" w14:textId="77777777" w:rsidR="00D97F73" w:rsidRPr="009B4414" w:rsidRDefault="00D97F73" w:rsidP="004255A2"/>
                          <w:p w14:paraId="3374E711" w14:textId="1A5B4F42" w:rsidR="00D97F73" w:rsidRDefault="00D97F73" w:rsidP="007E47C0">
                            <w:r>
                              <w:t>Khaled Daham, Callista Enterprise AB, Arkitekt</w:t>
                            </w:r>
                          </w:p>
                          <w:p w14:paraId="3BFC5E9C" w14:textId="4EE6603A" w:rsidR="00D97F73" w:rsidRPr="003B447C" w:rsidRDefault="00D97F73" w:rsidP="007E47C0">
                            <w:r>
                              <w:t xml:space="preserve">Jiri Uosukainen, </w:t>
                            </w:r>
                            <w:proofErr w:type="spellStart"/>
                            <w:r>
                              <w:t>Softtronic</w:t>
                            </w:r>
                            <w:proofErr w:type="spellEnd"/>
                            <w:r>
                              <w:t xml:space="preserve"> AB, Arkitekt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width:453pt;height:17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" fillcolor="#ddd">
                <v:textbox>
                  <w:txbxContent>
                    <w:p w14:paraId="4282EC2F" w14:textId="77777777" w:rsidR="00D97F73" w:rsidRPr="004255A2" w:rsidRDefault="00D97F73" w:rsidP="004255A2">
                      <w:r w:rsidRPr="004255A2">
                        <w:t>I arbetet har följande personer deltagit:</w:t>
                      </w:r>
                    </w:p>
                    <w:p w14:paraId="33ABAB67" w14:textId="77777777" w:rsidR="00D97F73" w:rsidRDefault="00D97F73" w:rsidP="007E47C0"/>
                    <w:p w14:paraId="5BDB7093" w14:textId="77777777" w:rsidR="00D97F73" w:rsidRDefault="00D97F73" w:rsidP="004255A2">
                      <w:r w:rsidRPr="004255A2">
                        <w:rPr>
                          <w:szCs w:val="20"/>
                        </w:rPr>
                        <w:t>Tjänstedomänansvarig</w:t>
                      </w:r>
                      <w:r w:rsidRPr="00FE3AAD">
                        <w:t>:</w:t>
                      </w:r>
                    </w:p>
                    <w:p w14:paraId="0C7A8F4C" w14:textId="77777777" w:rsidR="00D97F73" w:rsidRPr="00FE3AAD" w:rsidRDefault="00D97F73" w:rsidP="004255A2"/>
                    <w:p w14:paraId="54D80C8F" w14:textId="4E1EC90E" w:rsidR="00D97F73" w:rsidRDefault="00D97F73" w:rsidP="004255A2">
                      <w:pPr>
                        <w:rPr>
                          <w:i/>
                        </w:rPr>
                      </w:pPr>
                      <w:r>
                        <w:t>Khaled Daham</w:t>
                      </w:r>
                    </w:p>
                    <w:p w14:paraId="7F669B65" w14:textId="77777777" w:rsidR="00D97F73" w:rsidRPr="00FE3AAD" w:rsidRDefault="00D97F73" w:rsidP="007E47C0">
                      <w:pPr>
                        <w:rPr>
                          <w:i/>
                        </w:rPr>
                      </w:pPr>
                    </w:p>
                    <w:p w14:paraId="1E645C8B" w14:textId="7D89EC59" w:rsidR="00D97F73" w:rsidRDefault="00D97F73" w:rsidP="004255A2">
                      <w:r w:rsidRPr="009B4414">
                        <w:t>Projektgrupp</w:t>
                      </w:r>
                      <w:r>
                        <w:t xml:space="preserve"> </w:t>
                      </w:r>
                      <w:r>
                        <w:rPr>
                          <w:highlight w:val="yellow"/>
                        </w:rPr>
                        <w:t>2013xxyy</w:t>
                      </w:r>
                      <w:r w:rsidRPr="00861A25">
                        <w:rPr>
                          <w:highlight w:val="yellow"/>
                        </w:rPr>
                        <w:t xml:space="preserve"> </w:t>
                      </w:r>
                      <w:r>
                        <w:rPr>
                          <w:highlight w:val="yellow"/>
                        </w:rPr>
                        <w:t>– 2014xxyy</w:t>
                      </w:r>
                      <w:r>
                        <w:t>:</w:t>
                      </w:r>
                    </w:p>
                    <w:p w14:paraId="0B3EF4E0" w14:textId="77777777" w:rsidR="00D97F73" w:rsidRPr="009B4414" w:rsidRDefault="00D97F73" w:rsidP="004255A2"/>
                    <w:p w14:paraId="3374E711" w14:textId="1A5B4F42" w:rsidR="00D97F73" w:rsidRDefault="00D97F73" w:rsidP="007E47C0">
                      <w:r>
                        <w:t>Khaled Daham, Callista Enterprise AB, Arkitekt</w:t>
                      </w:r>
                    </w:p>
                    <w:p w14:paraId="3BFC5E9C" w14:textId="4EE6603A" w:rsidR="00D97F73" w:rsidRPr="003B447C" w:rsidRDefault="00D97F73" w:rsidP="007E47C0">
                      <w:r>
                        <w:t xml:space="preserve">Jiri Uosukainen, </w:t>
                      </w:r>
                      <w:proofErr w:type="spellStart"/>
                      <w:r>
                        <w:t>Softtronic</w:t>
                      </w:r>
                      <w:proofErr w:type="spellEnd"/>
                      <w:r>
                        <w:t xml:space="preserve"> AB, Arkitekt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E47C0">
        <w:tab/>
      </w:r>
    </w:p>
    <w:p w14:paraId="49915903" w14:textId="77777777" w:rsidR="007E47C0" w:rsidRDefault="007E47C0" w:rsidP="007E47C0">
      <w:pPr>
        <w:pStyle w:val="Heading1"/>
      </w:pPr>
      <w:bookmarkStart w:id="9" w:name="_Toc198086678"/>
      <w:bookmarkStart w:id="10" w:name="_Toc224960918"/>
      <w:bookmarkStart w:id="11" w:name="_Toc357754844"/>
      <w:bookmarkStart w:id="12" w:name="_Toc243452542"/>
      <w:bookmarkStart w:id="13" w:name="_Toc163300578"/>
      <w:bookmarkStart w:id="14" w:name="_Toc163300880"/>
      <w:bookmarkStart w:id="15" w:name="_Toc198366954"/>
      <w:r>
        <w:t>Versionsinformation</w:t>
      </w:r>
      <w:bookmarkEnd w:id="9"/>
      <w:bookmarkEnd w:id="10"/>
      <w:bookmarkEnd w:id="11"/>
      <w:bookmarkEnd w:id="12"/>
    </w:p>
    <w:p w14:paraId="6810B110" w14:textId="58575EF5" w:rsidR="007E47C0" w:rsidRDefault="007E47C0" w:rsidP="007E47C0">
      <w:r>
        <w:t xml:space="preserve">Denna revision av tjänstekontraktsbeskrivningen handlar om version </w:t>
      </w:r>
      <w:fldSimple w:instr=" DOCPROPERTY  &quot;Version_1&quot; \* MERGEFORMAT ">
        <w:r w:rsidRPr="00557C65">
          <w:rPr>
            <w:b/>
            <w:color w:val="76923C" w:themeColor="accent3" w:themeShade="BF"/>
          </w:rPr>
          <w:t>1</w:t>
        </w:r>
      </w:fldSimple>
      <w:r>
        <w:t>.</w:t>
      </w:r>
      <w:fldSimple w:instr=" DOCPROPERTY &quot;Version_2&quot; \* MERGEFORMAT ">
        <w:r w:rsidRPr="00557C65">
          <w:rPr>
            <w:b/>
            <w:color w:val="76923C" w:themeColor="accent3" w:themeShade="BF"/>
          </w:rPr>
          <w:t>0</w:t>
        </w:r>
      </w:fldSimple>
      <w:r>
        <w:t>.</w:t>
      </w:r>
      <w:fldSimple w:instr=" DOCPROPERTY &quot;Version_3&quot; \* MERGEFORMAT ">
        <w:r w:rsidRPr="00557C65">
          <w:rPr>
            <w:b/>
            <w:color w:val="76923C" w:themeColor="accent3" w:themeShade="BF"/>
          </w:rPr>
          <w:t>0</w:t>
        </w:r>
      </w:fldSimple>
      <w:r>
        <w:t xml:space="preserve">. </w:t>
      </w:r>
    </w:p>
    <w:p w14:paraId="3869434E" w14:textId="3947D410" w:rsidR="00A16E37" w:rsidRDefault="00A16E37" w:rsidP="007E47C0">
      <w:r>
        <w:lastRenderedPageBreak/>
        <w:t xml:space="preserve">Observera att version för detta dokument och domänen måste vara lika. Detta för att spårbarheten inte skall brytas. </w:t>
      </w:r>
    </w:p>
    <w:p w14:paraId="2AE2B5DF" w14:textId="77777777" w:rsidR="00030D6C" w:rsidRDefault="00030D6C" w:rsidP="007E47C0"/>
    <w:p w14:paraId="63659F02" w14:textId="77777777" w:rsidR="007E47C0" w:rsidRDefault="007E47C0" w:rsidP="007E47C0">
      <w:pPr>
        <w:pStyle w:val="Heading2"/>
      </w:pPr>
      <w:bookmarkStart w:id="16" w:name="_Toc357754845"/>
      <w:bookmarkStart w:id="17" w:name="_Toc243452543"/>
      <w:bookmarkStart w:id="18" w:name="_Toc163300882"/>
      <w:r>
        <w:t xml:space="preserve">Version </w:t>
      </w:r>
      <w:fldSimple w:instr=" DOCPROPERTY  &quot;Version_1&quot; \* MERGEFORMAT ">
        <w:r w:rsidRPr="00557C65">
          <w:rPr>
            <w:b/>
            <w:color w:val="76923C" w:themeColor="accent3" w:themeShade="BF"/>
          </w:rPr>
          <w:t>1</w:t>
        </w:r>
      </w:fldSimple>
      <w:r>
        <w:t>.</w:t>
      </w:r>
      <w:fldSimple w:instr=" DOCPROPERTY &quot;Version_2&quot; \* MERGEFORMAT ">
        <w:r w:rsidRPr="00557C65">
          <w:rPr>
            <w:b/>
            <w:color w:val="76923C" w:themeColor="accent3" w:themeShade="BF"/>
          </w:rPr>
          <w:t>0</w:t>
        </w:r>
      </w:fldSimple>
      <w:r>
        <w:t>.</w:t>
      </w:r>
      <w:fldSimple w:instr=" DOCPROPERTY &quot;Version_3&quot; \* MERGEFORMAT ">
        <w:r w:rsidRPr="00557C65">
          <w:rPr>
            <w:b/>
            <w:color w:val="76923C" w:themeColor="accent3" w:themeShade="BF"/>
          </w:rPr>
          <w:t>0</w:t>
        </w:r>
      </w:fldSimple>
      <w:r>
        <w:t>.</w:t>
      </w:r>
      <w:bookmarkEnd w:id="16"/>
      <w:bookmarkEnd w:id="17"/>
    </w:p>
    <w:p w14:paraId="4C91F4A8" w14:textId="77777777" w:rsidR="007E47C0" w:rsidRDefault="007E47C0" w:rsidP="007E47C0">
      <w:pPr>
        <w:pStyle w:val="Heading3"/>
      </w:pPr>
      <w:bookmarkStart w:id="19" w:name="_Toc243452544"/>
      <w:r>
        <w:t>Oförändrade tjänstekontrakt</w:t>
      </w:r>
      <w:bookmarkEnd w:id="19"/>
    </w:p>
    <w:p w14:paraId="4009D7B0" w14:textId="77777777" w:rsidR="007E47C0" w:rsidRDefault="007E47C0" w:rsidP="007E47C0">
      <w:pPr>
        <w:pStyle w:val="Heading3"/>
      </w:pPr>
      <w:bookmarkStart w:id="20" w:name="_Toc243452545"/>
      <w:r>
        <w:t>Nya tjänstekontrakt</w:t>
      </w:r>
      <w:bookmarkEnd w:id="20"/>
    </w:p>
    <w:p w14:paraId="54A45A65" w14:textId="77777777" w:rsidR="007E47C0" w:rsidRDefault="007E47C0" w:rsidP="007E47C0">
      <w:r>
        <w:t>Följande nya tjänstekontrakt finns från och med denna version:</w:t>
      </w:r>
    </w:p>
    <w:p w14:paraId="402CBE44" w14:textId="4E17A91B" w:rsidR="007E47C0" w:rsidRDefault="003B447C" w:rsidP="007E47C0">
      <w:pPr>
        <w:numPr>
          <w:ilvl w:val="0"/>
          <w:numId w:val="27"/>
        </w:numPr>
        <w:rPr>
          <w:highlight w:val="yellow"/>
        </w:rPr>
      </w:pPr>
      <w:proofErr w:type="spellStart"/>
      <w:r>
        <w:rPr>
          <w:highlight w:val="yellow"/>
        </w:rPr>
        <w:t>FindOffers</w:t>
      </w:r>
      <w:proofErr w:type="spellEnd"/>
      <w:r w:rsidR="007E47C0" w:rsidRPr="00DC5529">
        <w:rPr>
          <w:highlight w:val="yellow"/>
        </w:rPr>
        <w:t>, version 1.0</w:t>
      </w:r>
    </w:p>
    <w:p w14:paraId="7CBF5908" w14:textId="26CC225E" w:rsidR="003B447C" w:rsidRDefault="003B447C" w:rsidP="007E47C0">
      <w:pPr>
        <w:numPr>
          <w:ilvl w:val="0"/>
          <w:numId w:val="27"/>
        </w:numPr>
        <w:rPr>
          <w:highlight w:val="yellow"/>
        </w:rPr>
      </w:pPr>
      <w:proofErr w:type="spellStart"/>
      <w:r>
        <w:rPr>
          <w:highlight w:val="yellow"/>
        </w:rPr>
        <w:t>GetCapacities</w:t>
      </w:r>
      <w:proofErr w:type="spellEnd"/>
      <w:r>
        <w:rPr>
          <w:highlight w:val="yellow"/>
        </w:rPr>
        <w:t>, version 1.0</w:t>
      </w:r>
    </w:p>
    <w:p w14:paraId="53C77B25" w14:textId="7C7764D9" w:rsidR="003B447C" w:rsidRDefault="003B447C" w:rsidP="007E47C0">
      <w:pPr>
        <w:numPr>
          <w:ilvl w:val="0"/>
          <w:numId w:val="27"/>
        </w:numPr>
        <w:rPr>
          <w:highlight w:val="yellow"/>
        </w:rPr>
      </w:pPr>
      <w:proofErr w:type="spellStart"/>
      <w:r>
        <w:rPr>
          <w:highlight w:val="yellow"/>
        </w:rPr>
        <w:t>PullOffers</w:t>
      </w:r>
      <w:proofErr w:type="spellEnd"/>
      <w:r>
        <w:rPr>
          <w:highlight w:val="yellow"/>
        </w:rPr>
        <w:t>, version 1.0</w:t>
      </w:r>
    </w:p>
    <w:p w14:paraId="004F4785" w14:textId="27628E8C" w:rsidR="003B447C" w:rsidRDefault="00643437" w:rsidP="007E47C0">
      <w:pPr>
        <w:numPr>
          <w:ilvl w:val="0"/>
          <w:numId w:val="27"/>
        </w:numPr>
        <w:rPr>
          <w:highlight w:val="yellow"/>
        </w:rPr>
      </w:pPr>
      <w:proofErr w:type="spellStart"/>
      <w:r>
        <w:rPr>
          <w:highlight w:val="yellow"/>
        </w:rPr>
        <w:t>GetProductCatalogue</w:t>
      </w:r>
      <w:proofErr w:type="spellEnd"/>
      <w:r>
        <w:rPr>
          <w:highlight w:val="yellow"/>
        </w:rPr>
        <w:t>, version 1.0</w:t>
      </w:r>
    </w:p>
    <w:p w14:paraId="47AF33C9" w14:textId="77777777" w:rsidR="00643437" w:rsidRDefault="00643437" w:rsidP="00643437">
      <w:pPr>
        <w:ind w:left="720"/>
        <w:rPr>
          <w:highlight w:val="yellow"/>
        </w:rPr>
      </w:pPr>
    </w:p>
    <w:p w14:paraId="0F8C0DEC" w14:textId="77777777" w:rsidR="00E131FD" w:rsidRPr="00DC5529" w:rsidRDefault="00E131FD" w:rsidP="00E131FD">
      <w:pPr>
        <w:rPr>
          <w:highlight w:val="yellow"/>
        </w:rPr>
      </w:pPr>
    </w:p>
    <w:p w14:paraId="0AFEDAB3" w14:textId="77777777" w:rsidR="007E47C0" w:rsidRDefault="007E47C0" w:rsidP="007E47C0">
      <w:pPr>
        <w:pStyle w:val="Heading3"/>
      </w:pPr>
      <w:bookmarkStart w:id="21" w:name="_Toc243452546"/>
      <w:r>
        <w:t>Förändrade tjänstekontrakt</w:t>
      </w:r>
      <w:bookmarkEnd w:id="21"/>
    </w:p>
    <w:p w14:paraId="6E18AED6" w14:textId="77777777" w:rsidR="007E47C0" w:rsidRDefault="007E47C0" w:rsidP="007E47C0"/>
    <w:p w14:paraId="43F82F38" w14:textId="77777777" w:rsidR="007E47C0" w:rsidRDefault="007E47C0" w:rsidP="007E47C0">
      <w:pPr>
        <w:pStyle w:val="BodyText"/>
      </w:pPr>
      <w:r>
        <w:t xml:space="preserve">Nedan redovisas kompatibilitet mellan konsument och producent för tjänstekontrakten som finns i flera versioner. Kompatibilitet avser här såväl format som semantik. För definition av kompatibilitet mellan format, se </w:t>
      </w:r>
      <w:hyperlink r:id="rId10" w:history="1">
        <w:r w:rsidRPr="00196FE2">
          <w:rPr>
            <w:rStyle w:val="Hyperlink"/>
          </w:rPr>
          <w:t>RIV Tekniska Anvisningar, Översikt.</w:t>
        </w:r>
      </w:hyperlink>
    </w:p>
    <w:p w14:paraId="23384B57" w14:textId="77777777" w:rsidR="007E47C0" w:rsidRDefault="007E47C0" w:rsidP="007E47C0"/>
    <w:p w14:paraId="41AF13D5" w14:textId="77777777" w:rsidR="007E47C0" w:rsidRPr="00865734" w:rsidRDefault="007E47C0" w:rsidP="007E47C0">
      <w:pPr>
        <w:shd w:val="clear" w:color="auto" w:fill="FFFFFF"/>
        <w:rPr>
          <w:rFonts w:eastAsia="Times New Roman" w:cs="Arial"/>
          <w:color w:val="222222"/>
          <w:sz w:val="19"/>
          <w:szCs w:val="19"/>
          <w:lang w:eastAsia="sv-SE"/>
        </w:rPr>
      </w:pPr>
    </w:p>
    <w:tbl>
      <w:tblPr>
        <w:tblW w:w="0" w:type="auto"/>
        <w:tblInd w:w="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5"/>
        <w:gridCol w:w="1729"/>
        <w:gridCol w:w="1641"/>
        <w:gridCol w:w="2588"/>
      </w:tblGrid>
      <w:tr w:rsidR="007E47C0" w:rsidRPr="00865734" w14:paraId="5BEE6D91" w14:textId="77777777" w:rsidTr="00643437">
        <w:tc>
          <w:tcPr>
            <w:tcW w:w="2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8BA4D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 w:rsidRPr="00865734">
              <w:rPr>
                <w:rFonts w:eastAsia="Times New Roman" w:cs="Arial"/>
                <w:b/>
                <w:sz w:val="24"/>
                <w:lang w:eastAsia="sv-SE"/>
              </w:rPr>
              <w:t>Tjänstekontrakt</w:t>
            </w:r>
          </w:p>
        </w:tc>
        <w:tc>
          <w:tcPr>
            <w:tcW w:w="17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019B4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 w:rsidRPr="00865734">
              <w:rPr>
                <w:rFonts w:eastAsia="Times New Roman" w:cs="Arial"/>
                <w:b/>
                <w:sz w:val="24"/>
                <w:lang w:eastAsia="sv-SE"/>
              </w:rPr>
              <w:t>Konsument</w:t>
            </w:r>
          </w:p>
        </w:tc>
        <w:tc>
          <w:tcPr>
            <w:tcW w:w="16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E070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 w:rsidRPr="00865734">
              <w:rPr>
                <w:rFonts w:eastAsia="Times New Roman" w:cs="Arial"/>
                <w:b/>
                <w:sz w:val="24"/>
                <w:lang w:eastAsia="sv-SE"/>
              </w:rPr>
              <w:t>Producent</w:t>
            </w:r>
          </w:p>
        </w:tc>
        <w:tc>
          <w:tcPr>
            <w:tcW w:w="2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CFE8E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 w:rsidRPr="00865734">
              <w:rPr>
                <w:rFonts w:eastAsia="Times New Roman" w:cs="Arial"/>
                <w:b/>
                <w:sz w:val="24"/>
                <w:lang w:eastAsia="sv-SE"/>
              </w:rPr>
              <w:t>Kompatibilitet</w:t>
            </w:r>
          </w:p>
        </w:tc>
      </w:tr>
      <w:tr w:rsidR="00643437" w:rsidRPr="00865734" w14:paraId="36DD2F3E" w14:textId="77777777" w:rsidTr="00643437">
        <w:tc>
          <w:tcPr>
            <w:tcW w:w="236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E47AA" w14:textId="3557B547" w:rsidR="00643437" w:rsidRPr="00865734" w:rsidRDefault="00643437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0257E" w14:textId="38DDF047" w:rsidR="00643437" w:rsidRPr="00865734" w:rsidRDefault="00643437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195B" w14:textId="0D7ABE29" w:rsidR="00643437" w:rsidRPr="00865734" w:rsidRDefault="00643437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895F2" w14:textId="1C79F362" w:rsidR="00643437" w:rsidRPr="00865734" w:rsidRDefault="00643437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643437" w:rsidRPr="00865734" w14:paraId="3FC2B00C" w14:textId="77777777" w:rsidTr="00643437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6A3E8E" w14:textId="77777777" w:rsidR="00643437" w:rsidRPr="00865734" w:rsidRDefault="00643437" w:rsidP="00514BAB">
            <w:pPr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EB00B" w14:textId="65782472" w:rsidR="00643437" w:rsidRPr="00865734" w:rsidRDefault="00643437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46365" w14:textId="18C8ABEB" w:rsidR="00643437" w:rsidRPr="00865734" w:rsidRDefault="00643437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60BE1" w14:textId="00D22456" w:rsidR="00643437" w:rsidRPr="00865734" w:rsidRDefault="00643437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</w:tbl>
    <w:p w14:paraId="2B01D46B" w14:textId="77777777" w:rsidR="007E47C0" w:rsidRDefault="007E47C0" w:rsidP="007E47C0"/>
    <w:p w14:paraId="003EC8D1" w14:textId="77777777" w:rsidR="007E47C0" w:rsidRPr="0038515C" w:rsidRDefault="007E47C0" w:rsidP="007E47C0"/>
    <w:p w14:paraId="03AAB965" w14:textId="77777777" w:rsidR="007E47C0" w:rsidRDefault="007E47C0" w:rsidP="007E47C0">
      <w:pPr>
        <w:pStyle w:val="Heading3"/>
      </w:pPr>
      <w:bookmarkStart w:id="22" w:name="_Toc243452547"/>
      <w:r>
        <w:t>Utgångna tjänstekontrakt</w:t>
      </w:r>
      <w:bookmarkEnd w:id="22"/>
    </w:p>
    <w:p w14:paraId="47970566" w14:textId="77777777" w:rsidR="007E47C0" w:rsidRDefault="007E47C0" w:rsidP="007E47C0">
      <w:r w:rsidRPr="00DC5529">
        <w:rPr>
          <w:highlight w:val="yellow"/>
        </w:rPr>
        <w:t>Inga tjänstekontrakt har utgått.</w:t>
      </w:r>
    </w:p>
    <w:p w14:paraId="07B6FAA1" w14:textId="77777777" w:rsidR="007E47C0" w:rsidRPr="00C80D82" w:rsidRDefault="007E47C0" w:rsidP="007E47C0"/>
    <w:p w14:paraId="11B99449" w14:textId="77777777" w:rsidR="007E47C0" w:rsidRDefault="007E47C0" w:rsidP="007E47C0">
      <w:pPr>
        <w:pStyle w:val="Heading2"/>
      </w:pPr>
      <w:bookmarkStart w:id="23" w:name="_Toc357754846"/>
      <w:bookmarkStart w:id="24" w:name="_Toc243452548"/>
      <w:r>
        <w:t xml:space="preserve">Version </w:t>
      </w:r>
      <w:r w:rsidRPr="005A5B97">
        <w:rPr>
          <w:highlight w:val="yellow"/>
        </w:rPr>
        <w:t>tidigare</w:t>
      </w:r>
      <w:bookmarkEnd w:id="23"/>
      <w:bookmarkEnd w:id="24"/>
    </w:p>
    <w:p w14:paraId="177A64ED" w14:textId="77777777" w:rsidR="007E47C0" w:rsidRPr="005A5B97" w:rsidRDefault="007E47C0" w:rsidP="007E47C0">
      <w:pPr>
        <w:rPr>
          <w:color w:val="4F81BD" w:themeColor="accent1"/>
        </w:rPr>
      </w:pPr>
      <w:r w:rsidRPr="005A5B97">
        <w:rPr>
          <w:color w:val="4F81BD" w:themeColor="accent1"/>
        </w:rPr>
        <w:t>Struktur enligt ovan</w:t>
      </w:r>
    </w:p>
    <w:p w14:paraId="4D7E989C" w14:textId="77777777" w:rsidR="007E47C0" w:rsidRPr="00C63695" w:rsidRDefault="007E47C0" w:rsidP="007E47C0">
      <w:pPr>
        <w:pStyle w:val="BodyText"/>
      </w:pPr>
    </w:p>
    <w:p w14:paraId="0CB18193" w14:textId="77777777" w:rsidR="007E47C0" w:rsidRDefault="007E47C0" w:rsidP="007E47C0">
      <w:pPr>
        <w:pStyle w:val="Heading1"/>
      </w:pPr>
      <w:bookmarkStart w:id="25" w:name="_Toc357754847"/>
      <w:bookmarkStart w:id="26" w:name="_Toc243452549"/>
      <w:bookmarkEnd w:id="18"/>
      <w:r>
        <w:t>Tjänstedomänens arkitektur</w:t>
      </w:r>
      <w:bookmarkEnd w:id="25"/>
      <w:bookmarkEnd w:id="26"/>
    </w:p>
    <w:p w14:paraId="10C4A345" w14:textId="77777777" w:rsidR="007E47C0" w:rsidRDefault="007E47C0" w:rsidP="007E47C0">
      <w:pPr>
        <w:rPr>
          <w:color w:val="4F81BD" w:themeColor="accent1"/>
        </w:rPr>
      </w:pPr>
      <w:r w:rsidRPr="0085644F">
        <w:rPr>
          <w:color w:val="4F81BD" w:themeColor="accent1"/>
        </w:rPr>
        <w:t xml:space="preserve">Detta kapitel beskriver de flöden som är relevanta för tjänstedomänen. Beskrivningarna är i form av modeller, för varje flöde finns dels ett arbetsflöde som beskriver vilka steg som ingår i flödet och dels ett sekvensdiagram som tar hänsyn till vilka tjänstekontrakt som </w:t>
      </w:r>
      <w:proofErr w:type="gramStart"/>
      <w:r w:rsidRPr="0085644F">
        <w:rPr>
          <w:color w:val="4F81BD" w:themeColor="accent1"/>
        </w:rPr>
        <w:t>nyttjas</w:t>
      </w:r>
      <w:proofErr w:type="gramEnd"/>
      <w:r w:rsidRPr="0085644F">
        <w:rPr>
          <w:color w:val="4F81BD" w:themeColor="accent1"/>
        </w:rPr>
        <w:t xml:space="preserve"> i de olika stegen. </w:t>
      </w:r>
    </w:p>
    <w:p w14:paraId="62B850C0" w14:textId="77777777" w:rsidR="007E47C0" w:rsidRDefault="007E47C0" w:rsidP="007E47C0">
      <w:pPr>
        <w:rPr>
          <w:color w:val="4F81BD" w:themeColor="accent1"/>
        </w:rPr>
      </w:pPr>
    </w:p>
    <w:p w14:paraId="53FEC8EA" w14:textId="77777777" w:rsidR="007E47C0" w:rsidRPr="0085644F" w:rsidRDefault="007E47C0" w:rsidP="007E47C0">
      <w:pPr>
        <w:pStyle w:val="Heading2"/>
      </w:pPr>
      <w:bookmarkStart w:id="27" w:name="_Toc357754848"/>
      <w:bookmarkStart w:id="28" w:name="_Toc243452550"/>
      <w:r>
        <w:lastRenderedPageBreak/>
        <w:t>Flöden</w:t>
      </w:r>
      <w:bookmarkEnd w:id="27"/>
      <w:bookmarkEnd w:id="28"/>
    </w:p>
    <w:p w14:paraId="706E99D0" w14:textId="77777777" w:rsidR="007E47C0" w:rsidRPr="0085644F" w:rsidRDefault="007E47C0" w:rsidP="007E47C0">
      <w:pPr>
        <w:pStyle w:val="Heading3"/>
        <w:rPr>
          <w:highlight w:val="yellow"/>
        </w:rPr>
      </w:pPr>
      <w:bookmarkStart w:id="29" w:name="_Toc243452551"/>
      <w:r w:rsidRPr="0085644F">
        <w:rPr>
          <w:highlight w:val="yellow"/>
        </w:rPr>
        <w:t>Flöde 1</w:t>
      </w:r>
      <w:bookmarkEnd w:id="29"/>
    </w:p>
    <w:p w14:paraId="5E0FB47A" w14:textId="77777777" w:rsidR="007E47C0" w:rsidRPr="007B79AC" w:rsidRDefault="007E47C0" w:rsidP="007E47C0">
      <w:pPr>
        <w:rPr>
          <w:color w:val="4F81BD" w:themeColor="accent1"/>
        </w:rPr>
      </w:pPr>
      <w:r w:rsidRPr="007B79AC">
        <w:rPr>
          <w:color w:val="4F81BD" w:themeColor="accent1"/>
        </w:rPr>
        <w:t xml:space="preserve">Beskriv, gärna med diagram, hur aktuellt flöde ser ut. Se </w:t>
      </w:r>
      <w:r w:rsidRPr="007B79AC">
        <w:rPr>
          <w:b/>
          <w:color w:val="4F81BD" w:themeColor="accent1"/>
        </w:rPr>
        <w:t>Tjänstekontraktsbeskrivning – exempel.</w:t>
      </w:r>
    </w:p>
    <w:p w14:paraId="1B8B8629" w14:textId="77777777" w:rsidR="007E47C0" w:rsidRDefault="007E47C0" w:rsidP="007E47C0">
      <w:pPr>
        <w:pStyle w:val="Heading4"/>
      </w:pPr>
      <w:r>
        <w:t>Arbetsflöde</w:t>
      </w:r>
    </w:p>
    <w:p w14:paraId="52A6A491" w14:textId="77777777" w:rsidR="007E47C0" w:rsidRDefault="007E47C0" w:rsidP="007E47C0">
      <w:pPr>
        <w:tabs>
          <w:tab w:val="left" w:pos="3912"/>
        </w:tabs>
        <w:rPr>
          <w:color w:val="4F81BD" w:themeColor="accent1"/>
        </w:rPr>
      </w:pPr>
      <w:r w:rsidRPr="007B79AC">
        <w:rPr>
          <w:color w:val="4F81BD" w:themeColor="accent1"/>
        </w:rPr>
        <w:t>Se Tjänstekontraktsbeskrivning – exempel</w:t>
      </w:r>
      <w:r>
        <w:rPr>
          <w:color w:val="4F81BD" w:themeColor="accent1"/>
        </w:rPr>
        <w:t>.</w:t>
      </w:r>
      <w:r>
        <w:rPr>
          <w:color w:val="4F81BD" w:themeColor="accent1"/>
        </w:rPr>
        <w:tab/>
      </w:r>
    </w:p>
    <w:p w14:paraId="5E042810" w14:textId="77777777" w:rsidR="00E131FD" w:rsidRDefault="00E131FD" w:rsidP="00E131FD">
      <w:pPr>
        <w:pStyle w:val="Heading5"/>
      </w:pPr>
      <w:r w:rsidRPr="00E131FD">
        <w:t>Roller</w:t>
      </w:r>
    </w:p>
    <w:p w14:paraId="6081E266" w14:textId="77777777" w:rsidR="00E131FD" w:rsidRPr="00E131FD" w:rsidRDefault="00E131FD" w:rsidP="00E131FD">
      <w:r>
        <w:rPr>
          <w:color w:val="4F81BD" w:themeColor="accent1"/>
        </w:rPr>
        <w:t xml:space="preserve">Beskriv ingående roller </w:t>
      </w:r>
    </w:p>
    <w:p w14:paraId="71D7552B" w14:textId="77777777" w:rsidR="007E47C0" w:rsidRDefault="007E47C0" w:rsidP="007E47C0">
      <w:pPr>
        <w:pStyle w:val="Heading4"/>
      </w:pPr>
      <w:r>
        <w:t>Sekvensdiagram</w:t>
      </w:r>
    </w:p>
    <w:p w14:paraId="6CEB44F6" w14:textId="77777777" w:rsidR="007E47C0" w:rsidRPr="007B79AC" w:rsidRDefault="007E47C0" w:rsidP="007E47C0">
      <w:pPr>
        <w:tabs>
          <w:tab w:val="left" w:pos="3912"/>
        </w:tabs>
        <w:rPr>
          <w:color w:val="4F81BD" w:themeColor="accent1"/>
        </w:rPr>
      </w:pPr>
      <w:r w:rsidRPr="007B79AC">
        <w:rPr>
          <w:color w:val="4F81BD" w:themeColor="accent1"/>
        </w:rPr>
        <w:t>Se Tjänstekontraktsbeskrivning – exempel</w:t>
      </w:r>
      <w:r>
        <w:rPr>
          <w:color w:val="4F81BD" w:themeColor="accent1"/>
        </w:rPr>
        <w:t>.</w:t>
      </w:r>
      <w:r>
        <w:rPr>
          <w:color w:val="4F81BD" w:themeColor="accent1"/>
        </w:rPr>
        <w:tab/>
      </w:r>
    </w:p>
    <w:p w14:paraId="18C17267" w14:textId="77777777" w:rsidR="007E47C0" w:rsidRPr="006E7140" w:rsidRDefault="007E47C0" w:rsidP="007E47C0"/>
    <w:p w14:paraId="504E9596" w14:textId="77777777" w:rsidR="007E47C0" w:rsidRDefault="007E47C0" w:rsidP="007E47C0">
      <w:pPr>
        <w:pStyle w:val="Heading3"/>
        <w:rPr>
          <w:highlight w:val="yellow"/>
        </w:rPr>
      </w:pPr>
      <w:bookmarkStart w:id="30" w:name="_Toc243452552"/>
      <w:r w:rsidRPr="007B79AC">
        <w:rPr>
          <w:highlight w:val="yellow"/>
        </w:rPr>
        <w:t xml:space="preserve">Flöde </w:t>
      </w:r>
      <w:r>
        <w:rPr>
          <w:highlight w:val="yellow"/>
        </w:rPr>
        <w:t>X</w:t>
      </w:r>
      <w:bookmarkEnd w:id="30"/>
    </w:p>
    <w:p w14:paraId="71CD6FDC" w14:textId="77777777" w:rsidR="007E47C0" w:rsidRDefault="007E47C0" w:rsidP="007E47C0">
      <w:pPr>
        <w:rPr>
          <w:color w:val="4F81BD" w:themeColor="accent1"/>
        </w:rPr>
      </w:pPr>
      <w:r w:rsidRPr="007B79AC">
        <w:rPr>
          <w:color w:val="4F81BD" w:themeColor="accent1"/>
        </w:rPr>
        <w:t>Beskriv samtliga flöden enligt ovan.</w:t>
      </w:r>
    </w:p>
    <w:p w14:paraId="714938FD" w14:textId="77777777" w:rsidR="007E47C0" w:rsidRDefault="007E47C0" w:rsidP="007E47C0">
      <w:pPr>
        <w:rPr>
          <w:color w:val="4F81BD" w:themeColor="accent1"/>
        </w:rPr>
      </w:pPr>
    </w:p>
    <w:p w14:paraId="211C3BAC" w14:textId="77777777" w:rsidR="007E47C0" w:rsidRDefault="007E47C0" w:rsidP="007E47C0">
      <w:pPr>
        <w:pStyle w:val="Heading3"/>
      </w:pPr>
      <w:bookmarkStart w:id="31" w:name="_Toc243452553"/>
      <w:r>
        <w:t>Obligatoriska kontrakt</w:t>
      </w:r>
      <w:bookmarkEnd w:id="31"/>
    </w:p>
    <w:p w14:paraId="5329EF67" w14:textId="77777777" w:rsidR="007E47C0" w:rsidRPr="003727DE" w:rsidRDefault="007E47C0" w:rsidP="007E47C0">
      <w:pPr>
        <w:rPr>
          <w:color w:val="4F81BD" w:themeColor="accent1"/>
        </w:rPr>
      </w:pPr>
      <w:r w:rsidRPr="003727DE">
        <w:rPr>
          <w:color w:val="4F81BD" w:themeColor="accent1"/>
        </w:rPr>
        <w:t>Följande tabell specificerar vilka kontrakt som är obligatoriska att realisera för respektive flöde.</w:t>
      </w:r>
    </w:p>
    <w:p w14:paraId="0AD22BEC" w14:textId="77777777" w:rsidR="007E47C0" w:rsidRPr="003727DE" w:rsidRDefault="007E47C0" w:rsidP="007E47C0"/>
    <w:tbl>
      <w:tblPr>
        <w:tblW w:w="0" w:type="auto"/>
        <w:tblInd w:w="5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4"/>
        <w:gridCol w:w="1120"/>
        <w:gridCol w:w="1134"/>
        <w:gridCol w:w="1134"/>
      </w:tblGrid>
      <w:tr w:rsidR="007E47C0" w:rsidRPr="00865734" w14:paraId="40F9358D" w14:textId="77777777" w:rsidTr="00514BAB">
        <w:tc>
          <w:tcPr>
            <w:tcW w:w="23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BA69F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 w:rsidRPr="00865734">
              <w:rPr>
                <w:rFonts w:eastAsia="Times New Roman" w:cs="Arial"/>
                <w:b/>
                <w:sz w:val="24"/>
                <w:lang w:eastAsia="sv-SE"/>
              </w:rPr>
              <w:t>Tjänstekontrakt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3E9D7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>Flöde 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ED344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>Flöde 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BC2B3" w14:textId="77777777" w:rsidR="007E47C0" w:rsidRPr="00865734" w:rsidRDefault="007E47C0" w:rsidP="00514BAB">
            <w:pPr>
              <w:spacing w:before="100" w:beforeAutospacing="1" w:after="100" w:afterAutospacing="1"/>
              <w:rPr>
                <w:rFonts w:eastAsia="Times New Roman" w:cs="Arial"/>
                <w:b/>
                <w:sz w:val="24"/>
                <w:lang w:eastAsia="sv-SE"/>
              </w:rPr>
            </w:pPr>
            <w:r>
              <w:rPr>
                <w:rFonts w:eastAsia="Times New Roman" w:cs="Arial"/>
                <w:b/>
                <w:sz w:val="24"/>
                <w:lang w:eastAsia="sv-SE"/>
              </w:rPr>
              <w:t xml:space="preserve">Flöde </w:t>
            </w:r>
            <w:r w:rsidRPr="003727DE">
              <w:rPr>
                <w:rFonts w:eastAsia="Times New Roman" w:cs="Arial"/>
                <w:b/>
                <w:sz w:val="24"/>
                <w:highlight w:val="yellow"/>
                <w:lang w:eastAsia="sv-SE"/>
              </w:rPr>
              <w:t>n</w:t>
            </w:r>
          </w:p>
        </w:tc>
      </w:tr>
      <w:tr w:rsidR="007E47C0" w:rsidRPr="00865734" w14:paraId="33BF3231" w14:textId="77777777" w:rsidTr="00514BAB"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84AF9" w14:textId="55AC3B8D" w:rsidR="007E47C0" w:rsidRPr="00865734" w:rsidRDefault="002B605E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proofErr w:type="spellStart"/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FindOffers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09C0" w14:textId="08F7F10D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FD5AE" w14:textId="2AE72DF4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4044" w14:textId="7777777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7E47C0" w:rsidRPr="00865734" w14:paraId="4BD91B18" w14:textId="77777777" w:rsidTr="00514BAB"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55233" w14:textId="74F3BCA4" w:rsidR="007E47C0" w:rsidRPr="00865734" w:rsidRDefault="002B605E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proofErr w:type="spellStart"/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PullOffers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F448D" w14:textId="7777777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5766B" w14:textId="01DAC642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CAC42" w14:textId="2493D383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7E47C0" w:rsidRPr="00865734" w14:paraId="0532CFDB" w14:textId="77777777" w:rsidTr="002B605E">
        <w:tc>
          <w:tcPr>
            <w:tcW w:w="239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14D9F" w14:textId="14FEAB22" w:rsidR="007E47C0" w:rsidRPr="00865734" w:rsidRDefault="002B605E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proofErr w:type="spellStart"/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GetCapacities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BA7CC" w14:textId="40F47292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1318D" w14:textId="7777777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6AC0B" w14:textId="7CDC2567" w:rsidR="007E47C0" w:rsidRPr="00865734" w:rsidRDefault="007E47C0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2B605E" w:rsidRPr="00865734" w14:paraId="216096E7" w14:textId="77777777" w:rsidTr="00514BAB"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044AE" w14:textId="77777777" w:rsidR="002B605E" w:rsidRDefault="002B605E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A060" w14:textId="77777777" w:rsidR="002B605E" w:rsidRPr="00865734" w:rsidRDefault="002B605E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0628E" w14:textId="77777777" w:rsidR="002B605E" w:rsidRPr="00865734" w:rsidRDefault="002B605E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E025" w14:textId="77777777" w:rsidR="002B605E" w:rsidRPr="00865734" w:rsidRDefault="002B605E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  <w:tr w:rsidR="002B605E" w:rsidRPr="00865734" w14:paraId="11BA726C" w14:textId="77777777" w:rsidTr="00514BAB"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8C45" w14:textId="38C4448B" w:rsidR="002B605E" w:rsidRDefault="002B605E" w:rsidP="00514BAB">
            <w:pPr>
              <w:spacing w:before="100" w:beforeAutospacing="1" w:after="100" w:afterAutospacing="1"/>
              <w:rPr>
                <w:rFonts w:eastAsia="Times New Roman" w:cs="Arial"/>
                <w:sz w:val="24"/>
                <w:highlight w:val="yellow"/>
                <w:lang w:eastAsia="sv-SE"/>
              </w:rPr>
            </w:pPr>
            <w:proofErr w:type="spellStart"/>
            <w:r>
              <w:rPr>
                <w:rFonts w:eastAsia="Times New Roman" w:cs="Arial"/>
                <w:sz w:val="24"/>
                <w:highlight w:val="yellow"/>
                <w:lang w:eastAsia="sv-SE"/>
              </w:rPr>
              <w:t>GetProductCatalogue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0F3B" w14:textId="77777777" w:rsidR="002B605E" w:rsidRPr="00865734" w:rsidRDefault="002B605E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0DF1" w14:textId="77777777" w:rsidR="002B605E" w:rsidRPr="00865734" w:rsidRDefault="002B605E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EC9A5" w14:textId="77777777" w:rsidR="002B605E" w:rsidRPr="00865734" w:rsidRDefault="002B605E" w:rsidP="00514BAB">
            <w:pPr>
              <w:spacing w:before="100" w:beforeAutospacing="1" w:after="100" w:afterAutospacing="1"/>
              <w:jc w:val="center"/>
              <w:rPr>
                <w:rFonts w:eastAsia="Times New Roman" w:cs="Arial"/>
                <w:sz w:val="24"/>
                <w:highlight w:val="yellow"/>
                <w:lang w:eastAsia="sv-SE"/>
              </w:rPr>
            </w:pPr>
          </w:p>
        </w:tc>
      </w:tr>
    </w:tbl>
    <w:p w14:paraId="095CBE55" w14:textId="77777777" w:rsidR="007E47C0" w:rsidRDefault="007E47C0" w:rsidP="007E47C0">
      <w:pPr>
        <w:rPr>
          <w:color w:val="4F81BD" w:themeColor="accent1"/>
        </w:rPr>
      </w:pPr>
    </w:p>
    <w:p w14:paraId="45FE7814" w14:textId="77777777" w:rsidR="007E47C0" w:rsidRDefault="007E47C0" w:rsidP="007E47C0">
      <w:pPr>
        <w:pStyle w:val="Heading2"/>
        <w:rPr>
          <w:highlight w:val="yellow"/>
        </w:rPr>
      </w:pPr>
      <w:bookmarkStart w:id="32" w:name="_Toc357754849"/>
      <w:bookmarkStart w:id="33" w:name="_Toc243452554"/>
      <w:r w:rsidRPr="00E6232A">
        <w:rPr>
          <w:highlight w:val="yellow"/>
        </w:rPr>
        <w:t>Adressering</w:t>
      </w:r>
      <w:bookmarkEnd w:id="32"/>
      <w:bookmarkEnd w:id="33"/>
    </w:p>
    <w:p w14:paraId="4E516FC1" w14:textId="77777777" w:rsidR="007E47C0" w:rsidRPr="00E6232A" w:rsidRDefault="007E47C0" w:rsidP="007E47C0">
      <w:pPr>
        <w:rPr>
          <w:color w:val="4F81BD" w:themeColor="accent1"/>
        </w:rPr>
      </w:pPr>
      <w:r w:rsidRPr="00E6232A">
        <w:rPr>
          <w:color w:val="4F81BD" w:themeColor="accent1"/>
        </w:rPr>
        <w:t>Beskriv specifika hänsyn vid adressering av producenter för denna domän.</w:t>
      </w:r>
    </w:p>
    <w:p w14:paraId="25392CCF" w14:textId="77777777" w:rsidR="007E47C0" w:rsidRDefault="007E47C0" w:rsidP="007E47C0">
      <w:pPr>
        <w:rPr>
          <w:highlight w:val="yellow"/>
        </w:rPr>
      </w:pPr>
    </w:p>
    <w:p w14:paraId="1D78D80B" w14:textId="77777777" w:rsidR="007E47C0" w:rsidRDefault="007E47C0" w:rsidP="007E47C0">
      <w:pPr>
        <w:pStyle w:val="Heading2"/>
        <w:rPr>
          <w:highlight w:val="yellow"/>
        </w:rPr>
      </w:pPr>
      <w:bookmarkStart w:id="34" w:name="_Toc357754850"/>
      <w:bookmarkStart w:id="35" w:name="_Toc243452555"/>
      <w:proofErr w:type="spellStart"/>
      <w:r>
        <w:rPr>
          <w:highlight w:val="yellow"/>
        </w:rPr>
        <w:t>Aggregering</w:t>
      </w:r>
      <w:proofErr w:type="spellEnd"/>
      <w:r>
        <w:rPr>
          <w:highlight w:val="yellow"/>
        </w:rPr>
        <w:t xml:space="preserve"> och </w:t>
      </w:r>
      <w:proofErr w:type="spellStart"/>
      <w:r>
        <w:rPr>
          <w:highlight w:val="yellow"/>
        </w:rPr>
        <w:t>engagemangsindex</w:t>
      </w:r>
      <w:bookmarkEnd w:id="34"/>
      <w:bookmarkEnd w:id="35"/>
      <w:proofErr w:type="spellEnd"/>
    </w:p>
    <w:p w14:paraId="4004E57A" w14:textId="45E93B86" w:rsidR="007E47C0" w:rsidRDefault="002B605E" w:rsidP="007E47C0">
      <w:pPr>
        <w:rPr>
          <w:color w:val="4F81BD" w:themeColor="accent1"/>
        </w:rPr>
      </w:pPr>
      <w:r w:rsidRPr="002B605E">
        <w:t xml:space="preserve">Används </w:t>
      </w:r>
      <w:proofErr w:type="gramStart"/>
      <w:r w:rsidRPr="002B605E">
        <w:t>ej</w:t>
      </w:r>
      <w:proofErr w:type="gramEnd"/>
      <w:r w:rsidRPr="002B605E">
        <w:t xml:space="preserve"> i denna eller tidigare versioner</w:t>
      </w:r>
      <w:r w:rsidRPr="002B605E">
        <w:rPr>
          <w:color w:val="4F81BD" w:themeColor="accent1"/>
        </w:rPr>
        <w:t>.</w:t>
      </w:r>
    </w:p>
    <w:p w14:paraId="16E45E1A" w14:textId="77777777" w:rsidR="007E47C0" w:rsidRDefault="007E47C0" w:rsidP="007E47C0">
      <w:pPr>
        <w:rPr>
          <w:color w:val="4F81BD" w:themeColor="accent1"/>
        </w:rPr>
      </w:pPr>
    </w:p>
    <w:p w14:paraId="51FACAAF" w14:textId="77777777" w:rsidR="007E47C0" w:rsidRPr="00E6232A" w:rsidRDefault="007E47C0" w:rsidP="007E47C0">
      <w:pPr>
        <w:pStyle w:val="Heading2"/>
        <w:rPr>
          <w:highlight w:val="yellow"/>
        </w:rPr>
      </w:pPr>
      <w:bookmarkStart w:id="36" w:name="_Toc357754851"/>
      <w:bookmarkStart w:id="37" w:name="_Toc243452556"/>
      <w:r w:rsidRPr="00E6232A">
        <w:rPr>
          <w:highlight w:val="yellow"/>
        </w:rPr>
        <w:t>Annat…</w:t>
      </w:r>
      <w:bookmarkEnd w:id="36"/>
      <w:bookmarkEnd w:id="37"/>
    </w:p>
    <w:p w14:paraId="1D3E811B" w14:textId="77777777" w:rsidR="007E47C0" w:rsidRDefault="007E47C0" w:rsidP="007E47C0">
      <w:pPr>
        <w:pStyle w:val="Heading1"/>
      </w:pPr>
      <w:bookmarkStart w:id="38" w:name="_Toc224960921"/>
      <w:bookmarkStart w:id="39" w:name="_Toc357754852"/>
      <w:bookmarkStart w:id="40" w:name="_Toc243452557"/>
      <w:r>
        <w:t>Tjänstedomänens krav och regler</w:t>
      </w:r>
      <w:bookmarkEnd w:id="38"/>
      <w:bookmarkEnd w:id="39"/>
      <w:bookmarkEnd w:id="40"/>
    </w:p>
    <w:p w14:paraId="01EBA102" w14:textId="77777777" w:rsidR="007E47C0" w:rsidRDefault="007E47C0" w:rsidP="007E47C0">
      <w:pPr>
        <w:rPr>
          <w:color w:val="4F81BD" w:themeColor="accent1"/>
        </w:rPr>
      </w:pPr>
      <w:r w:rsidRPr="00086504">
        <w:rPr>
          <w:color w:val="4F81BD" w:themeColor="accent1"/>
        </w:rPr>
        <w:t xml:space="preserve">Beskriv behandlingsregler som är </w:t>
      </w:r>
      <w:r w:rsidRPr="00265F33">
        <w:rPr>
          <w:color w:val="31849B" w:themeColor="accent5" w:themeShade="BF"/>
        </w:rPr>
        <w:t>gem</w:t>
      </w:r>
      <w:r w:rsidRPr="00086504">
        <w:rPr>
          <w:color w:val="4F81BD" w:themeColor="accent1"/>
        </w:rPr>
        <w:t>ensamma för tjänstekontrakten i domänen. Exempel nedan.</w:t>
      </w:r>
      <w:r>
        <w:rPr>
          <w:color w:val="4F81BD" w:themeColor="accent1"/>
        </w:rPr>
        <w:t xml:space="preserve"> </w:t>
      </w:r>
    </w:p>
    <w:p w14:paraId="478C860B" w14:textId="77777777" w:rsidR="00265F33" w:rsidRDefault="00265F33" w:rsidP="00265F33">
      <w:r w:rsidRPr="00265F33">
        <w:rPr>
          <w:color w:val="4F81BD" w:themeColor="accent1"/>
        </w:rPr>
        <w:t>Följande krav skall beaktas då ett system agerar som en tjänstekonsument för tjänstedomänens ingående tjänster.</w:t>
      </w:r>
    </w:p>
    <w:p w14:paraId="74FF364D" w14:textId="77777777" w:rsidR="00265F33" w:rsidRPr="00492E0D" w:rsidRDefault="00265F33" w:rsidP="00265F33">
      <w:pPr>
        <w:rPr>
          <w:color w:val="4F81BD" w:themeColor="accent1"/>
        </w:rPr>
      </w:pPr>
      <w:r w:rsidRPr="00492E0D">
        <w:rPr>
          <w:color w:val="4F81BD" w:themeColor="accent1"/>
        </w:rPr>
        <w:t xml:space="preserve">Detta kan t ex </w:t>
      </w:r>
      <w:r w:rsidRPr="00265F33">
        <w:rPr>
          <w:color w:val="4F81BD" w:themeColor="accent1"/>
        </w:rPr>
        <w:t>i</w:t>
      </w:r>
      <w:r w:rsidRPr="00492E0D">
        <w:rPr>
          <w:color w:val="4F81BD" w:themeColor="accent1"/>
        </w:rPr>
        <w:t>nbegripa:</w:t>
      </w:r>
    </w:p>
    <w:p w14:paraId="7DD324CD" w14:textId="77777777" w:rsidR="00265F33" w:rsidRDefault="00265F33" w:rsidP="00265F33">
      <w:pPr>
        <w:pStyle w:val="ListParagraph"/>
        <w:numPr>
          <w:ilvl w:val="0"/>
          <w:numId w:val="28"/>
        </w:numPr>
        <w:rPr>
          <w:color w:val="4F81BD" w:themeColor="accent1"/>
        </w:rPr>
      </w:pPr>
      <w:r>
        <w:rPr>
          <w:color w:val="4F81BD" w:themeColor="accent1"/>
        </w:rPr>
        <w:t>Villkor för att få använda informationen…</w:t>
      </w:r>
    </w:p>
    <w:p w14:paraId="2837BDFE" w14:textId="77777777" w:rsidR="00265F33" w:rsidRPr="00492E0D" w:rsidRDefault="00265F33" w:rsidP="00265F33">
      <w:pPr>
        <w:pStyle w:val="ListParagraph"/>
        <w:numPr>
          <w:ilvl w:val="0"/>
          <w:numId w:val="28"/>
        </w:numPr>
        <w:rPr>
          <w:color w:val="4F81BD" w:themeColor="accent1"/>
        </w:rPr>
      </w:pPr>
      <w:r w:rsidRPr="00492E0D">
        <w:rPr>
          <w:color w:val="4F81BD" w:themeColor="accent1"/>
        </w:rPr>
        <w:t>Omsänd</w:t>
      </w:r>
      <w:r>
        <w:rPr>
          <w:color w:val="4F81BD" w:themeColor="accent1"/>
        </w:rPr>
        <w:t>n</w:t>
      </w:r>
      <w:r w:rsidRPr="00492E0D">
        <w:rPr>
          <w:color w:val="4F81BD" w:themeColor="accent1"/>
        </w:rPr>
        <w:t>ing</w:t>
      </w:r>
    </w:p>
    <w:p w14:paraId="7D8073F0" w14:textId="77777777" w:rsidR="00265F33" w:rsidRPr="00492E0D" w:rsidRDefault="00265F33" w:rsidP="00265F33">
      <w:pPr>
        <w:pStyle w:val="ListParagraph"/>
        <w:numPr>
          <w:ilvl w:val="0"/>
          <w:numId w:val="28"/>
        </w:numPr>
        <w:rPr>
          <w:color w:val="4F81BD" w:themeColor="accent1"/>
        </w:rPr>
      </w:pPr>
      <w:r w:rsidRPr="00492E0D">
        <w:rPr>
          <w:color w:val="4F81BD" w:themeColor="accent1"/>
        </w:rPr>
        <w:lastRenderedPageBreak/>
        <w:t>Autentisering av användare</w:t>
      </w:r>
    </w:p>
    <w:p w14:paraId="43ECC702" w14:textId="77777777" w:rsidR="00265F33" w:rsidRPr="00492E0D" w:rsidRDefault="00265F33" w:rsidP="00265F33">
      <w:pPr>
        <w:pStyle w:val="ListParagraph"/>
        <w:numPr>
          <w:ilvl w:val="0"/>
          <w:numId w:val="28"/>
        </w:numPr>
        <w:rPr>
          <w:color w:val="4F81BD" w:themeColor="accent1"/>
        </w:rPr>
      </w:pPr>
      <w:r w:rsidRPr="00492E0D">
        <w:rPr>
          <w:color w:val="4F81BD" w:themeColor="accent1"/>
        </w:rPr>
        <w:t>Informationssäkerhet</w:t>
      </w:r>
      <w:r>
        <w:rPr>
          <w:color w:val="4F81BD" w:themeColor="accent1"/>
        </w:rPr>
        <w:t xml:space="preserve"> specifikt för </w:t>
      </w:r>
      <w:proofErr w:type="spellStart"/>
      <w:r>
        <w:rPr>
          <w:color w:val="4F81BD" w:themeColor="accent1"/>
        </w:rPr>
        <w:t>konsumentapplikatoner</w:t>
      </w:r>
      <w:proofErr w:type="spellEnd"/>
    </w:p>
    <w:p w14:paraId="6D9B6546" w14:textId="77777777" w:rsidR="00265F33" w:rsidRPr="00492E0D" w:rsidRDefault="00265F33" w:rsidP="00265F33">
      <w:pPr>
        <w:pStyle w:val="ListParagraph"/>
        <w:numPr>
          <w:ilvl w:val="0"/>
          <w:numId w:val="28"/>
        </w:numPr>
        <w:rPr>
          <w:color w:val="4F81BD" w:themeColor="accent1"/>
        </w:rPr>
      </w:pPr>
      <w:r w:rsidRPr="00492E0D">
        <w:rPr>
          <w:color w:val="4F81BD" w:themeColor="accent1"/>
        </w:rPr>
        <w:t>…</w:t>
      </w:r>
    </w:p>
    <w:p w14:paraId="7D892E8E" w14:textId="77777777" w:rsidR="007E47C0" w:rsidRDefault="007E47C0" w:rsidP="007E47C0"/>
    <w:p w14:paraId="12CBEECE" w14:textId="77777777" w:rsidR="007E47C0" w:rsidRDefault="007E47C0" w:rsidP="007E47C0">
      <w:r>
        <w:t>Dessa gäller alla tjänstekontrakt i hela tjänstedomänen om inte undantag görs för specifika tjänstekontrakt senare i dokumentet.</w:t>
      </w:r>
    </w:p>
    <w:p w14:paraId="349519FF" w14:textId="77777777" w:rsidR="007E47C0" w:rsidRDefault="007E47C0" w:rsidP="007E47C0"/>
    <w:p w14:paraId="57131836" w14:textId="77777777" w:rsidR="007E47C0" w:rsidRDefault="007E47C0" w:rsidP="007E47C0">
      <w:pPr>
        <w:pStyle w:val="Heading2"/>
      </w:pPr>
      <w:bookmarkStart w:id="41" w:name="_Toc357754853"/>
      <w:bookmarkStart w:id="42" w:name="_Toc243452558"/>
      <w:r>
        <w:t>Informationssäkerhet och juridik</w:t>
      </w:r>
      <w:bookmarkEnd w:id="41"/>
      <w:bookmarkEnd w:id="42"/>
    </w:p>
    <w:p w14:paraId="1294C1E3" w14:textId="77777777" w:rsidR="00265F33" w:rsidRDefault="00265F33" w:rsidP="00265F33">
      <w:pPr>
        <w:rPr>
          <w:color w:val="4F81BD" w:themeColor="accent1"/>
        </w:rPr>
      </w:pPr>
      <w:r w:rsidRPr="007B79AC">
        <w:rPr>
          <w:color w:val="4F81BD" w:themeColor="accent1"/>
        </w:rPr>
        <w:t>Se Tjänstekontraktsbeskrivning – exempel</w:t>
      </w:r>
      <w:r>
        <w:rPr>
          <w:color w:val="4F81BD" w:themeColor="accent1"/>
        </w:rPr>
        <w:t>.</w:t>
      </w:r>
    </w:p>
    <w:p w14:paraId="6F7C540B" w14:textId="77777777" w:rsidR="007E47C0" w:rsidRPr="00DE75E6" w:rsidRDefault="007E47C0" w:rsidP="007E47C0">
      <w:pPr>
        <w:rPr>
          <w:highlight w:val="yellow"/>
        </w:rPr>
      </w:pPr>
    </w:p>
    <w:p w14:paraId="0FB1143F" w14:textId="77777777" w:rsidR="00265F33" w:rsidRDefault="00265F33" w:rsidP="00C54F68">
      <w:pPr>
        <w:pStyle w:val="Heading2"/>
      </w:pPr>
      <w:bookmarkStart w:id="43" w:name="_Toc243452559"/>
      <w:r>
        <w:t>Icke funktionella krav</w:t>
      </w:r>
      <w:bookmarkEnd w:id="43"/>
    </w:p>
    <w:p w14:paraId="17627E3F" w14:textId="77777777" w:rsidR="00265F33" w:rsidRPr="00265F33" w:rsidRDefault="00265F33" w:rsidP="00265F33">
      <w:r>
        <w:rPr>
          <w:color w:val="4F81BD" w:themeColor="accent1"/>
        </w:rPr>
        <w:t xml:space="preserve">Här skall de verksamhatskrav som gäller för aktuell domän och/eller </w:t>
      </w:r>
      <w:proofErr w:type="spellStart"/>
      <w:r>
        <w:rPr>
          <w:color w:val="4F81BD" w:themeColor="accent1"/>
        </w:rPr>
        <w:t>tjänstekonterakt</w:t>
      </w:r>
      <w:proofErr w:type="spellEnd"/>
      <w:r>
        <w:rPr>
          <w:color w:val="4F81BD" w:themeColor="accent1"/>
        </w:rPr>
        <w:t xml:space="preserve"> beskrivas.</w:t>
      </w:r>
    </w:p>
    <w:p w14:paraId="3891E3B2" w14:textId="77777777" w:rsidR="007E47C0" w:rsidRDefault="007E47C0" w:rsidP="00C54F68">
      <w:pPr>
        <w:pStyle w:val="Heading3"/>
      </w:pPr>
      <w:bookmarkStart w:id="44" w:name="_Toc243452560"/>
      <w:r>
        <w:t>SLA krav</w:t>
      </w:r>
      <w:bookmarkEnd w:id="44"/>
    </w:p>
    <w:p w14:paraId="4FD8EEF7" w14:textId="77777777" w:rsidR="007E47C0" w:rsidRDefault="007E47C0" w:rsidP="007E47C0">
      <w:pPr>
        <w:rPr>
          <w:color w:val="4F81BD" w:themeColor="accent1"/>
        </w:rPr>
      </w:pPr>
      <w:r w:rsidRPr="00286484">
        <w:rPr>
          <w:color w:val="4F81BD" w:themeColor="accent1"/>
        </w:rPr>
        <w:t>SLA-krav är obligatoriskt att be</w:t>
      </w:r>
      <w:r>
        <w:rPr>
          <w:color w:val="4F81BD" w:themeColor="accent1"/>
        </w:rPr>
        <w:t>skriva.</w:t>
      </w:r>
    </w:p>
    <w:p w14:paraId="505468A0" w14:textId="77777777" w:rsidR="007E47C0" w:rsidRPr="00286484" w:rsidRDefault="007E47C0" w:rsidP="007E47C0">
      <w:pPr>
        <w:rPr>
          <w:color w:val="4F81BD" w:themeColor="accent1"/>
        </w:rPr>
      </w:pPr>
    </w:p>
    <w:p w14:paraId="513E955F" w14:textId="77777777" w:rsidR="007E47C0" w:rsidRDefault="007E47C0" w:rsidP="007E47C0">
      <w:r>
        <w:t>Följande generella SLA-krav gäller för alla tjänsteproducenter som tillhandahåller tjänster. Dessa krav gäller där inget annat anges för ett specifikt tjänstekontrakt.</w:t>
      </w:r>
    </w:p>
    <w:p w14:paraId="68F52FC8" w14:textId="77777777" w:rsidR="007E47C0" w:rsidRPr="00434298" w:rsidRDefault="007E47C0" w:rsidP="007E47C0"/>
    <w:tbl>
      <w:tblPr>
        <w:tblW w:w="968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4154"/>
        <w:gridCol w:w="3266"/>
      </w:tblGrid>
      <w:tr w:rsidR="007E47C0" w:rsidRPr="00D957CA" w14:paraId="6496BCE7" w14:textId="77777777" w:rsidTr="00514BAB">
        <w:tc>
          <w:tcPr>
            <w:tcW w:w="2268" w:type="dxa"/>
          </w:tcPr>
          <w:p w14:paraId="2136F66E" w14:textId="77777777" w:rsidR="007E47C0" w:rsidRPr="00D957CA" w:rsidRDefault="007E47C0" w:rsidP="00514BAB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154" w:type="dxa"/>
          </w:tcPr>
          <w:p w14:paraId="5498AD94" w14:textId="77777777" w:rsidR="007E47C0" w:rsidRPr="00D957CA" w:rsidRDefault="007E47C0" w:rsidP="00514BAB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266" w:type="dxa"/>
          </w:tcPr>
          <w:p w14:paraId="0047FBE2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7E47C0" w14:paraId="13694575" w14:textId="77777777" w:rsidTr="00514BAB">
        <w:tc>
          <w:tcPr>
            <w:tcW w:w="2268" w:type="dxa"/>
          </w:tcPr>
          <w:p w14:paraId="05D9E5C8" w14:textId="77777777" w:rsidR="007E47C0" w:rsidRPr="000B4BFF" w:rsidRDefault="007E47C0" w:rsidP="00514BAB">
            <w:r>
              <w:t>Svarstid</w:t>
            </w:r>
          </w:p>
        </w:tc>
        <w:tc>
          <w:tcPr>
            <w:tcW w:w="4154" w:type="dxa"/>
          </w:tcPr>
          <w:p w14:paraId="1350CED3" w14:textId="77777777" w:rsidR="007E47C0" w:rsidRPr="007C7B21" w:rsidRDefault="007E47C0" w:rsidP="00514BAB">
            <w:pPr>
              <w:rPr>
                <w:highlight w:val="yellow"/>
              </w:rPr>
            </w:pPr>
            <w:r w:rsidRPr="007C7B21">
              <w:rPr>
                <w:highlight w:val="yellow"/>
              </w:rPr>
              <w:t xml:space="preserve">&lt; 1 sekund för </w:t>
            </w:r>
            <w:proofErr w:type="gramStart"/>
            <w:r w:rsidRPr="007C7B21">
              <w:rPr>
                <w:highlight w:val="yellow"/>
              </w:rPr>
              <w:t>95%</w:t>
            </w:r>
            <w:proofErr w:type="gramEnd"/>
            <w:r w:rsidRPr="007C7B21">
              <w:rPr>
                <w:highlight w:val="yellow"/>
              </w:rPr>
              <w:t xml:space="preserve"> av alla anrop</w:t>
            </w:r>
          </w:p>
        </w:tc>
        <w:tc>
          <w:tcPr>
            <w:tcW w:w="3266" w:type="dxa"/>
          </w:tcPr>
          <w:p w14:paraId="1E1B2BBA" w14:textId="77777777" w:rsidR="007E47C0" w:rsidRDefault="007E47C0" w:rsidP="00514BAB"/>
        </w:tc>
      </w:tr>
      <w:tr w:rsidR="007E47C0" w14:paraId="6892E310" w14:textId="77777777" w:rsidTr="00514BAB">
        <w:tc>
          <w:tcPr>
            <w:tcW w:w="2268" w:type="dxa"/>
          </w:tcPr>
          <w:p w14:paraId="489A4689" w14:textId="77777777" w:rsidR="007E47C0" w:rsidRPr="000B4BFF" w:rsidRDefault="007E47C0" w:rsidP="00514BAB">
            <w:r>
              <w:t>Tillgänglighet</w:t>
            </w:r>
          </w:p>
        </w:tc>
        <w:tc>
          <w:tcPr>
            <w:tcW w:w="4154" w:type="dxa"/>
          </w:tcPr>
          <w:p w14:paraId="6190D5FA" w14:textId="77777777" w:rsidR="007E47C0" w:rsidRPr="007C7B21" w:rsidRDefault="007E47C0" w:rsidP="00514BAB">
            <w:pPr>
              <w:rPr>
                <w:highlight w:val="yellow"/>
              </w:rPr>
            </w:pPr>
            <w:r w:rsidRPr="007C7B21">
              <w:rPr>
                <w:highlight w:val="yellow"/>
              </w:rPr>
              <w:t>24x7, 99,5%</w:t>
            </w:r>
          </w:p>
        </w:tc>
        <w:tc>
          <w:tcPr>
            <w:tcW w:w="3266" w:type="dxa"/>
          </w:tcPr>
          <w:p w14:paraId="0C6DBA5B" w14:textId="77777777" w:rsidR="007E47C0" w:rsidRDefault="007E47C0" w:rsidP="00514BAB"/>
        </w:tc>
      </w:tr>
      <w:tr w:rsidR="007E47C0" w14:paraId="6595DB9B" w14:textId="77777777" w:rsidTr="00514BAB">
        <w:tc>
          <w:tcPr>
            <w:tcW w:w="2268" w:type="dxa"/>
          </w:tcPr>
          <w:p w14:paraId="661DCAE1" w14:textId="77777777" w:rsidR="007E47C0" w:rsidRDefault="007E47C0" w:rsidP="00514BAB">
            <w:r>
              <w:t>Last</w:t>
            </w:r>
          </w:p>
        </w:tc>
        <w:tc>
          <w:tcPr>
            <w:tcW w:w="4154" w:type="dxa"/>
          </w:tcPr>
          <w:p w14:paraId="1FFD136D" w14:textId="77777777" w:rsidR="007E47C0" w:rsidRPr="007C7B21" w:rsidRDefault="007E47C0" w:rsidP="00514BAB">
            <w:pPr>
              <w:rPr>
                <w:highlight w:val="yellow"/>
              </w:rPr>
            </w:pPr>
            <w:r w:rsidRPr="007C7B21">
              <w:rPr>
                <w:highlight w:val="yellow"/>
              </w:rPr>
              <w:t>1 transaktion per sekund</w:t>
            </w:r>
          </w:p>
        </w:tc>
        <w:tc>
          <w:tcPr>
            <w:tcW w:w="3266" w:type="dxa"/>
          </w:tcPr>
          <w:p w14:paraId="4ADEEF79" w14:textId="77777777" w:rsidR="007E47C0" w:rsidRDefault="007E47C0" w:rsidP="00514BAB"/>
        </w:tc>
      </w:tr>
      <w:tr w:rsidR="007E47C0" w14:paraId="22C61358" w14:textId="77777777" w:rsidTr="00514BAB">
        <w:tc>
          <w:tcPr>
            <w:tcW w:w="2268" w:type="dxa"/>
          </w:tcPr>
          <w:p w14:paraId="4116C3AB" w14:textId="77777777" w:rsidR="007E47C0" w:rsidRDefault="007E47C0" w:rsidP="00514BAB">
            <w:r>
              <w:t>Aktualitet</w:t>
            </w:r>
          </w:p>
        </w:tc>
        <w:tc>
          <w:tcPr>
            <w:tcW w:w="4154" w:type="dxa"/>
          </w:tcPr>
          <w:p w14:paraId="215D425A" w14:textId="77777777" w:rsidR="007E47C0" w:rsidRPr="007C7B21" w:rsidRDefault="007E47C0" w:rsidP="00514BAB">
            <w:pPr>
              <w:rPr>
                <w:highlight w:val="yellow"/>
              </w:rPr>
            </w:pPr>
            <w:r>
              <w:rPr>
                <w:highlight w:val="yellow"/>
              </w:rPr>
              <w:t>Ingen information får vara äldre än…</w:t>
            </w:r>
          </w:p>
        </w:tc>
        <w:tc>
          <w:tcPr>
            <w:tcW w:w="3266" w:type="dxa"/>
          </w:tcPr>
          <w:p w14:paraId="11C73843" w14:textId="77777777" w:rsidR="007E47C0" w:rsidRDefault="007E47C0" w:rsidP="00514BAB"/>
        </w:tc>
      </w:tr>
      <w:tr w:rsidR="007E47C0" w14:paraId="16B77227" w14:textId="77777777" w:rsidTr="00514BAB">
        <w:tc>
          <w:tcPr>
            <w:tcW w:w="2268" w:type="dxa"/>
          </w:tcPr>
          <w:p w14:paraId="23E0E8DE" w14:textId="77777777" w:rsidR="007E47C0" w:rsidRPr="007C7B21" w:rsidRDefault="007E47C0" w:rsidP="00514BAB">
            <w:pPr>
              <w:rPr>
                <w:highlight w:val="yellow"/>
              </w:rPr>
            </w:pPr>
            <w:r w:rsidRPr="00D14337">
              <w:t>Återställningstid</w:t>
            </w:r>
          </w:p>
        </w:tc>
        <w:tc>
          <w:tcPr>
            <w:tcW w:w="4154" w:type="dxa"/>
          </w:tcPr>
          <w:p w14:paraId="06525495" w14:textId="77777777" w:rsidR="007E47C0" w:rsidRDefault="007E47C0" w:rsidP="00514BAB">
            <w:pPr>
              <w:tabs>
                <w:tab w:val="left" w:pos="2935"/>
              </w:tabs>
              <w:jc w:val="both"/>
              <w:rPr>
                <w:highlight w:val="yellow"/>
              </w:rPr>
            </w:pPr>
            <w:r>
              <w:rPr>
                <w:highlight w:val="yellow"/>
              </w:rPr>
              <w:t>1 dygn</w:t>
            </w:r>
          </w:p>
        </w:tc>
        <w:tc>
          <w:tcPr>
            <w:tcW w:w="3266" w:type="dxa"/>
          </w:tcPr>
          <w:p w14:paraId="1F8399FE" w14:textId="77777777" w:rsidR="007E47C0" w:rsidRDefault="007E47C0" w:rsidP="00514BAB">
            <w:r>
              <w:t xml:space="preserve">Vid </w:t>
            </w:r>
            <w:proofErr w:type="spellStart"/>
            <w:r>
              <w:t>katstrof</w:t>
            </w:r>
            <w:proofErr w:type="spellEnd"/>
            <w:r>
              <w:t>, bortfall av hel hall</w:t>
            </w:r>
          </w:p>
        </w:tc>
      </w:tr>
      <w:tr w:rsidR="007E47C0" w14:paraId="2FB6358A" w14:textId="77777777" w:rsidTr="00514BAB">
        <w:tc>
          <w:tcPr>
            <w:tcW w:w="2268" w:type="dxa"/>
          </w:tcPr>
          <w:p w14:paraId="16A30395" w14:textId="77777777" w:rsidR="007E47C0" w:rsidRPr="007C7B21" w:rsidRDefault="007E47C0" w:rsidP="00514BAB">
            <w:pPr>
              <w:rPr>
                <w:highlight w:val="yellow"/>
              </w:rPr>
            </w:pPr>
            <w:r w:rsidRPr="007C7B21">
              <w:rPr>
                <w:highlight w:val="yellow"/>
              </w:rPr>
              <w:t>…</w:t>
            </w:r>
          </w:p>
        </w:tc>
        <w:tc>
          <w:tcPr>
            <w:tcW w:w="4154" w:type="dxa"/>
          </w:tcPr>
          <w:p w14:paraId="06CD3490" w14:textId="77777777" w:rsidR="007E47C0" w:rsidRDefault="007E47C0" w:rsidP="00514BAB">
            <w:pPr>
              <w:rPr>
                <w:highlight w:val="yellow"/>
              </w:rPr>
            </w:pPr>
          </w:p>
        </w:tc>
        <w:tc>
          <w:tcPr>
            <w:tcW w:w="3266" w:type="dxa"/>
          </w:tcPr>
          <w:p w14:paraId="09662C17" w14:textId="77777777" w:rsidR="007E47C0" w:rsidRDefault="007E47C0" w:rsidP="00514BAB"/>
        </w:tc>
      </w:tr>
    </w:tbl>
    <w:p w14:paraId="7C30B809" w14:textId="77777777" w:rsidR="007E47C0" w:rsidRDefault="007E47C0" w:rsidP="007E47C0">
      <w:pPr>
        <w:pStyle w:val="BodyText"/>
      </w:pPr>
    </w:p>
    <w:p w14:paraId="7411275B" w14:textId="77777777" w:rsidR="00265F33" w:rsidRDefault="00265F33" w:rsidP="00C54F68">
      <w:pPr>
        <w:pStyle w:val="Heading3"/>
      </w:pPr>
      <w:bookmarkStart w:id="45" w:name="_Toc243452561"/>
      <w:r>
        <w:t>Övriga krav</w:t>
      </w:r>
      <w:bookmarkEnd w:id="45"/>
    </w:p>
    <w:p w14:paraId="6EDD47DF" w14:textId="77777777" w:rsidR="007C5E55" w:rsidRPr="007C5E55" w:rsidRDefault="007C5E55" w:rsidP="007C5E55"/>
    <w:p w14:paraId="692C74D9" w14:textId="77777777" w:rsidR="007C5E55" w:rsidRDefault="007C5E55" w:rsidP="007C5E55">
      <w:pPr>
        <w:pStyle w:val="Heading2"/>
      </w:pPr>
      <w:bookmarkStart w:id="46" w:name="_Toc357754854"/>
      <w:bookmarkStart w:id="47" w:name="_Toc243452562"/>
      <w:bookmarkStart w:id="48" w:name="_Toc224960922"/>
      <w:bookmarkStart w:id="49" w:name="_Toc357754855"/>
      <w:bookmarkEnd w:id="13"/>
      <w:bookmarkEnd w:id="14"/>
      <w:bookmarkEnd w:id="15"/>
      <w:proofErr w:type="spellStart"/>
      <w:r>
        <w:t>Felhantering</w:t>
      </w:r>
      <w:bookmarkEnd w:id="46"/>
      <w:bookmarkEnd w:id="47"/>
      <w:proofErr w:type="spellEnd"/>
    </w:p>
    <w:p w14:paraId="615942D7" w14:textId="685344A3" w:rsidR="002B605E" w:rsidRPr="002B605E" w:rsidRDefault="002B605E" w:rsidP="002B605E">
      <w:r w:rsidRPr="002B605E">
        <w:t xml:space="preserve">Ett </w:t>
      </w:r>
      <w:proofErr w:type="gramStart"/>
      <w:r w:rsidRPr="002B605E">
        <w:t>logisk</w:t>
      </w:r>
      <w:proofErr w:type="gramEnd"/>
      <w:r w:rsidRPr="002B605E">
        <w:t xml:space="preserve"> fel returneras i ett </w:t>
      </w:r>
      <w:proofErr w:type="spellStart"/>
      <w:r w:rsidRPr="002B605E">
        <w:t>response</w:t>
      </w:r>
      <w:proofErr w:type="spellEnd"/>
      <w:r w:rsidRPr="002B605E">
        <w:t xml:space="preserve"> (</w:t>
      </w:r>
      <w:proofErr w:type="spellStart"/>
      <w:r w:rsidRPr="002B605E">
        <w:t>result</w:t>
      </w:r>
      <w:proofErr w:type="spellEnd"/>
      <w:r w:rsidRPr="002B605E">
        <w:t>) och anger om anropet lyckades eller ej (</w:t>
      </w:r>
      <w:proofErr w:type="spellStart"/>
      <w:r w:rsidRPr="002B605E">
        <w:t>resultCode</w:t>
      </w:r>
      <w:proofErr w:type="spellEnd"/>
      <w:r w:rsidRPr="002B605E">
        <w:t xml:space="preserve">). Ett </w:t>
      </w:r>
      <w:proofErr w:type="gramStart"/>
      <w:r w:rsidRPr="002B605E">
        <w:t>lyckad</w:t>
      </w:r>
      <w:proofErr w:type="gramEnd"/>
      <w:r w:rsidRPr="002B605E">
        <w:t xml:space="preserve"> anrop motsvaras av OK eller INFO. Om INFO returneras finns mer information som anger under vilka specifika omständigheter anropet ansågs vara lyckat av mottagaren. </w:t>
      </w:r>
    </w:p>
    <w:p w14:paraId="38660C05" w14:textId="77777777" w:rsidR="002B605E" w:rsidRPr="002B605E" w:rsidRDefault="002B605E" w:rsidP="002B605E"/>
    <w:p w14:paraId="3DE7F475" w14:textId="77777777" w:rsidR="002B605E" w:rsidRPr="002B605E" w:rsidRDefault="002B605E" w:rsidP="002B605E">
      <w:r w:rsidRPr="002B605E">
        <w:t xml:space="preserve">Ett tekniskt fel returnerar ett </w:t>
      </w:r>
      <w:proofErr w:type="spellStart"/>
      <w:r w:rsidRPr="002B605E">
        <w:t>SoapFault</w:t>
      </w:r>
      <w:proofErr w:type="spellEnd"/>
      <w:r w:rsidRPr="002B605E">
        <w:t xml:space="preserve">. </w:t>
      </w:r>
    </w:p>
    <w:p w14:paraId="698B8F68" w14:textId="069A01C7" w:rsidR="007C5E55" w:rsidRDefault="007C5E55" w:rsidP="007C5E55">
      <w:pPr>
        <w:rPr>
          <w:color w:val="4F81BD" w:themeColor="accent1"/>
        </w:rPr>
      </w:pPr>
    </w:p>
    <w:p w14:paraId="2A097C2C" w14:textId="77777777" w:rsidR="007C5E55" w:rsidRDefault="007C5E55" w:rsidP="007C5E55">
      <w:pPr>
        <w:pStyle w:val="Heading3"/>
      </w:pPr>
      <w:bookmarkStart w:id="50" w:name="_Toc243452563"/>
      <w:r>
        <w:t>Krav på en tjänsteproducent</w:t>
      </w:r>
      <w:bookmarkEnd w:id="50"/>
    </w:p>
    <w:p w14:paraId="42AEE751" w14:textId="62081593" w:rsidR="002B605E" w:rsidRDefault="00703590" w:rsidP="002B605E">
      <w:r>
        <w:t>T</w:t>
      </w:r>
      <w:r w:rsidRPr="00703590">
        <w:t xml:space="preserve">jänstekontrakt i domänen hanterar </w:t>
      </w:r>
      <w:r>
        <w:t>inte känslig information som kan klassas som patientuppgifter</w:t>
      </w:r>
      <w:r w:rsidRPr="00703590">
        <w:t xml:space="preserve">. </w:t>
      </w:r>
    </w:p>
    <w:p w14:paraId="6B30926C" w14:textId="77777777" w:rsidR="00703590" w:rsidRPr="002B605E" w:rsidRDefault="00703590" w:rsidP="002B605E"/>
    <w:p w14:paraId="48ED7355" w14:textId="77777777" w:rsidR="007C5E55" w:rsidRDefault="007C5E55" w:rsidP="007C5E55">
      <w:pPr>
        <w:pStyle w:val="Heading4"/>
      </w:pPr>
      <w:r>
        <w:t xml:space="preserve">Logiska fel </w:t>
      </w:r>
    </w:p>
    <w:p w14:paraId="092D7822" w14:textId="77777777" w:rsidR="006D3CBD" w:rsidRDefault="006D3CBD" w:rsidP="002B605E">
      <w:r>
        <w:t xml:space="preserve">Då </w:t>
      </w:r>
      <w:proofErr w:type="spellStart"/>
      <w:r>
        <w:t>felnivån</w:t>
      </w:r>
      <w:proofErr w:type="spellEnd"/>
      <w:r w:rsidR="002B605E" w:rsidRPr="002B605E">
        <w:t xml:space="preserve"> </w:t>
      </w:r>
      <w:proofErr w:type="spellStart"/>
      <w:r w:rsidR="002B605E" w:rsidRPr="002B605E">
        <w:t>ERROR</w:t>
      </w:r>
      <w:proofErr w:type="spellEnd"/>
      <w:r w:rsidR="002B605E" w:rsidRPr="002B605E">
        <w:t xml:space="preserve"> returneras (</w:t>
      </w:r>
      <w:proofErr w:type="spellStart"/>
      <w:r w:rsidR="002B605E" w:rsidRPr="002B605E">
        <w:t>result</w:t>
      </w:r>
      <w:r>
        <w:t>.level</w:t>
      </w:r>
      <w:proofErr w:type="spellEnd"/>
      <w:r w:rsidR="002B605E" w:rsidRPr="002B605E">
        <w:t>) skall t</w:t>
      </w:r>
      <w:r>
        <w:t xml:space="preserve">ypen av fel returneras i </w:t>
      </w:r>
      <w:proofErr w:type="spellStart"/>
      <w:r>
        <w:t>result.code.</w:t>
      </w:r>
    </w:p>
    <w:p w14:paraId="1D6721E6" w14:textId="30667609" w:rsidR="002B605E" w:rsidRPr="002B605E" w:rsidRDefault="002B605E" w:rsidP="002B605E">
      <w:proofErr w:type="spellEnd"/>
      <w:r w:rsidRPr="002B605E">
        <w:t xml:space="preserve">Denna kan vara av 4 huvudtyper som skall tolkas enligt följande: </w:t>
      </w:r>
    </w:p>
    <w:p w14:paraId="188C43E8" w14:textId="77777777" w:rsidR="002B605E" w:rsidRPr="002B605E" w:rsidRDefault="002B605E" w:rsidP="002B605E"/>
    <w:p w14:paraId="082B571C" w14:textId="77777777" w:rsidR="002B605E" w:rsidRDefault="002B605E" w:rsidP="002B605E">
      <w:r>
        <w:t xml:space="preserve">• </w:t>
      </w:r>
      <w:proofErr w:type="spellStart"/>
      <w:r>
        <w:t>VALIDATION_ERROR</w:t>
      </w:r>
      <w:proofErr w:type="spellEnd"/>
      <w:r>
        <w:t xml:space="preserve"> </w:t>
      </w:r>
    </w:p>
    <w:p w14:paraId="768C1DAE" w14:textId="1C44B5B3" w:rsidR="002B605E" w:rsidRPr="002B605E" w:rsidRDefault="002B605E" w:rsidP="002B605E">
      <w:r w:rsidRPr="002B605E">
        <w:t xml:space="preserve">Informationsmängden som skickats är </w:t>
      </w:r>
      <w:proofErr w:type="gramStart"/>
      <w:r w:rsidRPr="002B605E">
        <w:t>ej</w:t>
      </w:r>
      <w:proofErr w:type="gramEnd"/>
      <w:r w:rsidRPr="002B605E">
        <w:t xml:space="preserve"> korrekt utifrån de regler som gäller för tjänstekontraktet. En förklarande </w:t>
      </w:r>
      <w:proofErr w:type="spellStart"/>
      <w:r w:rsidR="006D3CBD">
        <w:t>result.message</w:t>
      </w:r>
      <w:proofErr w:type="spellEnd"/>
      <w:r w:rsidRPr="002B605E">
        <w:t xml:space="preserve"> kan närmare peka på vilken regel som </w:t>
      </w:r>
      <w:proofErr w:type="gramStart"/>
      <w:r w:rsidRPr="002B605E">
        <w:t>ej</w:t>
      </w:r>
      <w:proofErr w:type="gramEnd"/>
      <w:r w:rsidRPr="002B605E">
        <w:t xml:space="preserve"> efterföljts. </w:t>
      </w:r>
    </w:p>
    <w:p w14:paraId="12FB64F4" w14:textId="77777777" w:rsidR="006D3CBD" w:rsidRDefault="006D3CBD" w:rsidP="002B605E"/>
    <w:p w14:paraId="6ADA7F4A" w14:textId="77777777" w:rsidR="002B605E" w:rsidRPr="002B605E" w:rsidRDefault="002B605E" w:rsidP="002B605E">
      <w:r w:rsidRPr="002B605E">
        <w:t xml:space="preserve">En omsändning av information kommer att ge samma fel. </w:t>
      </w:r>
    </w:p>
    <w:p w14:paraId="5B523849" w14:textId="77777777" w:rsidR="002B605E" w:rsidRPr="002B605E" w:rsidRDefault="002B605E" w:rsidP="002B605E"/>
    <w:p w14:paraId="7C4632D7" w14:textId="77777777" w:rsidR="002B605E" w:rsidRPr="002B605E" w:rsidRDefault="002B605E" w:rsidP="002B605E">
      <w:r w:rsidRPr="002B605E">
        <w:t xml:space="preserve">• </w:t>
      </w:r>
      <w:proofErr w:type="spellStart"/>
      <w:r w:rsidRPr="002B605E">
        <w:t>TRANSFORMATION_ERROR</w:t>
      </w:r>
      <w:proofErr w:type="spellEnd"/>
      <w:r w:rsidRPr="002B605E">
        <w:t xml:space="preserve"> </w:t>
      </w:r>
    </w:p>
    <w:p w14:paraId="2C1958A5" w14:textId="77777777" w:rsidR="002B605E" w:rsidRPr="002B605E" w:rsidRDefault="002B605E" w:rsidP="002B605E"/>
    <w:p w14:paraId="75AF48C4" w14:textId="07CFC70B" w:rsidR="002B605E" w:rsidRPr="002B605E" w:rsidRDefault="002B605E" w:rsidP="002B605E">
      <w:r w:rsidRPr="002B605E">
        <w:t xml:space="preserve">Informationsmängden som skickats kan </w:t>
      </w:r>
      <w:proofErr w:type="gramStart"/>
      <w:r w:rsidRPr="002B605E">
        <w:t>ej</w:t>
      </w:r>
      <w:proofErr w:type="gramEnd"/>
      <w:r w:rsidRPr="002B605E">
        <w:t xml:space="preserve"> översättas till mottagande systems format. Denna felkod kan uppträda i inledande tester av tjänstekontrakten och skall </w:t>
      </w:r>
      <w:proofErr w:type="gramStart"/>
      <w:r w:rsidRPr="002B605E">
        <w:t>ej</w:t>
      </w:r>
      <w:proofErr w:type="gramEnd"/>
      <w:r w:rsidRPr="002B605E">
        <w:t xml:space="preserve"> finnas vid produktionsklara system. </w:t>
      </w:r>
    </w:p>
    <w:p w14:paraId="515C9EB6" w14:textId="77777777" w:rsidR="006D3CBD" w:rsidRDefault="006D3CBD" w:rsidP="002B605E"/>
    <w:p w14:paraId="4779F3F3" w14:textId="77777777" w:rsidR="002B605E" w:rsidRPr="002B605E" w:rsidRDefault="002B605E" w:rsidP="002B605E">
      <w:r w:rsidRPr="002B605E">
        <w:t xml:space="preserve">En omsändning av information kommer att ge samma fel. </w:t>
      </w:r>
    </w:p>
    <w:p w14:paraId="2C9083DA" w14:textId="77777777" w:rsidR="002B605E" w:rsidRPr="002B605E" w:rsidRDefault="002B605E" w:rsidP="002B605E"/>
    <w:p w14:paraId="55F4C2EA" w14:textId="1D6ECA71" w:rsidR="002B605E" w:rsidRPr="002B605E" w:rsidRDefault="002B605E" w:rsidP="002B605E">
      <w:r w:rsidRPr="002B605E">
        <w:t>•</w:t>
      </w:r>
      <w:r w:rsidR="006D3CBD">
        <w:t xml:space="preserve"> </w:t>
      </w:r>
      <w:proofErr w:type="spellStart"/>
      <w:r w:rsidR="006D3CBD">
        <w:t>APPLICATION_ERROR</w:t>
      </w:r>
      <w:proofErr w:type="spellEnd"/>
    </w:p>
    <w:p w14:paraId="29E67FF9" w14:textId="77777777" w:rsidR="002B605E" w:rsidRPr="002B605E" w:rsidRDefault="002B605E" w:rsidP="002B605E"/>
    <w:p w14:paraId="1B3B253E" w14:textId="77BC2476" w:rsidR="002B605E" w:rsidRPr="002B605E" w:rsidRDefault="002B605E" w:rsidP="002B605E">
      <w:r w:rsidRPr="002B605E">
        <w:t xml:space="preserve">Ett fel inträffade när informationen togs emot av det mottagande systemet. Denna felkod skickas av det mottagande systemet och mer information om felet skall skickas i fältet </w:t>
      </w:r>
      <w:proofErr w:type="spellStart"/>
      <w:r w:rsidRPr="002B605E">
        <w:t>errorText</w:t>
      </w:r>
      <w:proofErr w:type="spellEnd"/>
      <w:r w:rsidRPr="002B605E">
        <w:t xml:space="preserve">. </w:t>
      </w:r>
    </w:p>
    <w:p w14:paraId="47107E6F" w14:textId="77777777" w:rsidR="002B605E" w:rsidRPr="002B605E" w:rsidRDefault="002B605E" w:rsidP="002B605E"/>
    <w:p w14:paraId="5ECF4A07" w14:textId="77777777" w:rsidR="002B605E" w:rsidRPr="002B605E" w:rsidRDefault="002B605E" w:rsidP="002B605E">
      <w:r w:rsidRPr="002B605E">
        <w:t xml:space="preserve">En omsändning av informationen kan lyckas beroende på typ av fel. </w:t>
      </w:r>
    </w:p>
    <w:p w14:paraId="5157E95A" w14:textId="77777777" w:rsidR="002B605E" w:rsidRPr="002B605E" w:rsidRDefault="002B605E" w:rsidP="002B605E"/>
    <w:p w14:paraId="349FF05F" w14:textId="77777777" w:rsidR="002B605E" w:rsidRPr="002B605E" w:rsidRDefault="002B605E" w:rsidP="002B605E">
      <w:r w:rsidRPr="002B605E">
        <w:t xml:space="preserve">• </w:t>
      </w:r>
      <w:proofErr w:type="spellStart"/>
      <w:r w:rsidRPr="002B605E">
        <w:t>TECHNICAL_ERROR</w:t>
      </w:r>
      <w:proofErr w:type="spellEnd"/>
      <w:r w:rsidRPr="002B605E">
        <w:t xml:space="preserve"> </w:t>
      </w:r>
    </w:p>
    <w:p w14:paraId="76D53BB5" w14:textId="77777777" w:rsidR="002B605E" w:rsidRPr="002B605E" w:rsidRDefault="002B605E" w:rsidP="002B605E"/>
    <w:p w14:paraId="6D608EBB" w14:textId="77777777" w:rsidR="002B605E" w:rsidRPr="002B605E" w:rsidRDefault="002B605E" w:rsidP="002B605E">
      <w:r w:rsidRPr="002B605E">
        <w:t xml:space="preserve">Ett fel inträffade som inte har med skickad information att göra. Denna typ av fel kan fås om </w:t>
      </w:r>
    </w:p>
    <w:p w14:paraId="27276EA4" w14:textId="77777777" w:rsidR="002B605E" w:rsidRPr="002B605E" w:rsidRDefault="002B605E" w:rsidP="002B605E">
      <w:r w:rsidRPr="002B605E">
        <w:t xml:space="preserve">mottagande system </w:t>
      </w:r>
      <w:proofErr w:type="gramStart"/>
      <w:r w:rsidRPr="002B605E">
        <w:t>ej</w:t>
      </w:r>
      <w:proofErr w:type="gramEnd"/>
      <w:r w:rsidRPr="002B605E">
        <w:t xml:space="preserve"> svarar (time-out) eller liknande fel. </w:t>
      </w:r>
    </w:p>
    <w:p w14:paraId="2ECC5DA6" w14:textId="77777777" w:rsidR="002B605E" w:rsidRPr="002B605E" w:rsidRDefault="002B605E" w:rsidP="002B605E"/>
    <w:p w14:paraId="6513A513" w14:textId="3E59025B" w:rsidR="002B605E" w:rsidRPr="002B605E" w:rsidRDefault="002B605E" w:rsidP="002B605E">
      <w:r w:rsidRPr="002B605E">
        <w:t xml:space="preserve">En omsändning av informationen bör göras enligt ett förutbestämt schema, dock med ett begränsat antal försök. </w:t>
      </w:r>
    </w:p>
    <w:p w14:paraId="586E6B6E" w14:textId="2D5016F7" w:rsidR="007C5E55" w:rsidRDefault="007C5E55" w:rsidP="007C5E55">
      <w:pPr>
        <w:rPr>
          <w:color w:val="4F81BD" w:themeColor="accent1"/>
        </w:rPr>
      </w:pPr>
      <w:r w:rsidRPr="0097540F">
        <w:rPr>
          <w:color w:val="4F81BD" w:themeColor="accent1"/>
        </w:rPr>
        <w:t>.</w:t>
      </w:r>
    </w:p>
    <w:p w14:paraId="1F1C35DA" w14:textId="77777777" w:rsidR="007C5E55" w:rsidRDefault="007C5E55" w:rsidP="007C5E55">
      <w:pPr>
        <w:pStyle w:val="Heading4"/>
      </w:pPr>
      <w:r>
        <w:t>Tekniska fel</w:t>
      </w:r>
    </w:p>
    <w:p w14:paraId="184AAC56" w14:textId="77777777" w:rsidR="007C5E55" w:rsidRDefault="007C5E55" w:rsidP="007C5E55">
      <w:pPr>
        <w:rPr>
          <w:color w:val="4F81BD" w:themeColor="accent1"/>
        </w:rPr>
      </w:pPr>
      <w:r w:rsidRPr="0097540F">
        <w:rPr>
          <w:color w:val="4F81BD" w:themeColor="accent1"/>
        </w:rPr>
        <w:t>Beskriv vilka felkoder som används samt hur de skall tolkas.</w:t>
      </w:r>
    </w:p>
    <w:p w14:paraId="03C2254E" w14:textId="77777777" w:rsidR="007C5E55" w:rsidRPr="00E131FD" w:rsidRDefault="007C5E55" w:rsidP="007C5E55">
      <w:pPr>
        <w:pStyle w:val="Heading3"/>
      </w:pPr>
      <w:bookmarkStart w:id="51" w:name="_Toc243452564"/>
      <w:r>
        <w:t>Krav på en tjänstekonsument</w:t>
      </w:r>
      <w:bookmarkEnd w:id="51"/>
    </w:p>
    <w:p w14:paraId="4A1DCE71" w14:textId="77777777" w:rsidR="007C5E55" w:rsidRDefault="007C5E55" w:rsidP="007C5E55">
      <w:pPr>
        <w:pStyle w:val="Heading4"/>
      </w:pPr>
      <w:r>
        <w:t xml:space="preserve">Logiska fel </w:t>
      </w:r>
    </w:p>
    <w:p w14:paraId="7485AC39" w14:textId="77777777" w:rsidR="007C5E55" w:rsidRDefault="007C5E55" w:rsidP="007C5E55">
      <w:pPr>
        <w:rPr>
          <w:color w:val="4F81BD" w:themeColor="accent1"/>
        </w:rPr>
      </w:pPr>
      <w:r w:rsidRPr="0097540F">
        <w:rPr>
          <w:color w:val="4F81BD" w:themeColor="accent1"/>
        </w:rPr>
        <w:t>Beskriv vilka felkoder som används samt hur de skall tolkas.</w:t>
      </w:r>
    </w:p>
    <w:p w14:paraId="472D0B7B" w14:textId="77777777" w:rsidR="007C5E55" w:rsidRDefault="007C5E55" w:rsidP="007C5E55">
      <w:pPr>
        <w:pStyle w:val="Heading4"/>
      </w:pPr>
      <w:r>
        <w:t>Tekniska fel</w:t>
      </w:r>
    </w:p>
    <w:p w14:paraId="261E426E" w14:textId="77777777" w:rsidR="007C5E55" w:rsidRDefault="007C5E55" w:rsidP="007C5E55">
      <w:pPr>
        <w:rPr>
          <w:color w:val="4F81BD" w:themeColor="accent1"/>
        </w:rPr>
      </w:pPr>
      <w:r w:rsidRPr="0097540F">
        <w:rPr>
          <w:color w:val="4F81BD" w:themeColor="accent1"/>
        </w:rPr>
        <w:t>Beskriv vilka felkoder som används samt hur de skall tolkas.</w:t>
      </w:r>
    </w:p>
    <w:p w14:paraId="511FB216" w14:textId="77777777" w:rsidR="007E47C0" w:rsidRDefault="007E47C0" w:rsidP="007E47C0">
      <w:pPr>
        <w:pStyle w:val="Heading1"/>
      </w:pPr>
      <w:bookmarkStart w:id="52" w:name="_Toc243452565"/>
      <w:r>
        <w:lastRenderedPageBreak/>
        <w:t xml:space="preserve">Tjänstedomänens </w:t>
      </w:r>
      <w:bookmarkEnd w:id="48"/>
      <w:r>
        <w:t>meddelandemodeller</w:t>
      </w:r>
      <w:bookmarkEnd w:id="49"/>
      <w:bookmarkEnd w:id="52"/>
    </w:p>
    <w:p w14:paraId="47FFE2B7" w14:textId="77777777" w:rsidR="007E47C0" w:rsidRDefault="007E47C0" w:rsidP="007E47C0">
      <w:bookmarkStart w:id="53" w:name="_Toc224960923"/>
      <w:r>
        <w:t>Här beskrivs de meddelandemodeller som tjänstekontrakten bygger på. För varje meddelandemodell beskrivs hur mappning ser ut delvis mot V-TIM, här version 2.2 samt mot schema (</w:t>
      </w:r>
      <w:proofErr w:type="spellStart"/>
      <w:r>
        <w:t>XSD</w:t>
      </w:r>
      <w:proofErr w:type="spellEnd"/>
      <w:r>
        <w:t>) för tjänstekontrakt.</w:t>
      </w:r>
    </w:p>
    <w:p w14:paraId="3EA94F76" w14:textId="77777777" w:rsidR="007E47C0" w:rsidRDefault="007E47C0" w:rsidP="007E47C0">
      <w:pPr>
        <w:pStyle w:val="Heading2"/>
      </w:pPr>
      <w:bookmarkStart w:id="54" w:name="_Toc357754856"/>
      <w:bookmarkStart w:id="55" w:name="_Toc243452566"/>
      <w:r>
        <w:t>V-MIM</w:t>
      </w:r>
      <w:bookmarkEnd w:id="54"/>
      <w:bookmarkEnd w:id="55"/>
      <w:r>
        <w:t xml:space="preserve"> </w:t>
      </w:r>
    </w:p>
    <w:p w14:paraId="005A3890" w14:textId="77777777" w:rsidR="007E47C0" w:rsidRDefault="007E47C0" w:rsidP="007E47C0">
      <w:r w:rsidRPr="002B3D0D">
        <w:rPr>
          <w:color w:val="4F81BD" w:themeColor="accent1"/>
        </w:rPr>
        <w:t xml:space="preserve">En eller flera </w:t>
      </w:r>
      <w:r>
        <w:rPr>
          <w:color w:val="4F81BD" w:themeColor="accent1"/>
        </w:rPr>
        <w:t>meddelandeinformations</w:t>
      </w:r>
      <w:r w:rsidRPr="002B3D0D">
        <w:rPr>
          <w:color w:val="4F81BD" w:themeColor="accent1"/>
        </w:rPr>
        <w:t>modeller som beskriver information</w:t>
      </w:r>
      <w:r>
        <w:rPr>
          <w:color w:val="4F81BD" w:themeColor="accent1"/>
        </w:rPr>
        <w:t>en</w:t>
      </w:r>
      <w:r w:rsidRPr="002B3D0D">
        <w:rPr>
          <w:color w:val="4F81BD" w:themeColor="accent1"/>
        </w:rPr>
        <w:t xml:space="preserve"> som </w:t>
      </w:r>
      <w:r>
        <w:rPr>
          <w:color w:val="4F81BD" w:themeColor="accent1"/>
        </w:rPr>
        <w:t xml:space="preserve">används av tjänsterna i </w:t>
      </w:r>
      <w:r w:rsidRPr="002B3D0D">
        <w:rPr>
          <w:color w:val="4F81BD" w:themeColor="accent1"/>
        </w:rPr>
        <w:t>domänen.</w:t>
      </w:r>
      <w:r>
        <w:t xml:space="preserve">  </w:t>
      </w:r>
      <w:r w:rsidRPr="002E5AA2">
        <w:rPr>
          <w:color w:val="4F81BD" w:themeColor="accent1"/>
        </w:rPr>
        <w:t xml:space="preserve">Detta bör ske både i form av diagram </w:t>
      </w:r>
      <w:proofErr w:type="gramStart"/>
      <w:r w:rsidRPr="002E5AA2">
        <w:rPr>
          <w:color w:val="4F81BD" w:themeColor="accent1"/>
        </w:rPr>
        <w:t>och</w:t>
      </w:r>
      <w:proofErr w:type="gramEnd"/>
      <w:r w:rsidRPr="002E5AA2">
        <w:rPr>
          <w:color w:val="4F81BD" w:themeColor="accent1"/>
        </w:rPr>
        <w:t xml:space="preserve"> tabell som beskriver mappningen.</w:t>
      </w:r>
    </w:p>
    <w:p w14:paraId="2038A5DC" w14:textId="77777777" w:rsidR="007E47C0" w:rsidRPr="00AA6E56" w:rsidRDefault="007E47C0" w:rsidP="007E47C0"/>
    <w:p w14:paraId="383FAF95" w14:textId="77777777" w:rsidR="007E47C0" w:rsidRPr="002F2D14" w:rsidRDefault="007E47C0" w:rsidP="007E47C0">
      <w:pPr>
        <w:ind w:left="-851"/>
      </w:pPr>
    </w:p>
    <w:p w14:paraId="7E3FB400" w14:textId="77777777" w:rsidR="007E47C0" w:rsidRDefault="007E47C0" w:rsidP="007E47C0">
      <w:r w:rsidRPr="002E5AA2">
        <w:rPr>
          <w:color w:val="4F81BD" w:themeColor="accent1"/>
        </w:rPr>
        <w:t>PLATS FÖR BILD MED DIAGRAM</w:t>
      </w:r>
    </w:p>
    <w:p w14:paraId="6CE97223" w14:textId="77777777" w:rsidR="007E47C0" w:rsidRPr="002F2D14" w:rsidRDefault="007E47C0" w:rsidP="007E47C0"/>
    <w:p w14:paraId="52CC9895" w14:textId="77777777" w:rsidR="007E47C0" w:rsidRPr="002F2D14" w:rsidRDefault="007E47C0" w:rsidP="007E47C0"/>
    <w:tbl>
      <w:tblPr>
        <w:tblW w:w="0" w:type="auto"/>
        <w:tblInd w:w="-17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40"/>
        <w:gridCol w:w="4041"/>
      </w:tblGrid>
      <w:tr w:rsidR="00514BAB" w:rsidRPr="00F80392" w14:paraId="351F3DE1" w14:textId="77777777" w:rsidTr="00B767DA">
        <w:tc>
          <w:tcPr>
            <w:tcW w:w="4040" w:type="dxa"/>
            <w:shd w:val="clear" w:color="auto" w:fill="4F81BD"/>
          </w:tcPr>
          <w:p w14:paraId="0E066D50" w14:textId="77777777" w:rsidR="00514BAB" w:rsidRPr="00F80392" w:rsidRDefault="00514BAB" w:rsidP="00514BAB">
            <w:pPr>
              <w:rPr>
                <w:rFonts w:ascii="Calibri" w:hAnsi="Calibri"/>
                <w:b/>
                <w:bCs/>
                <w:sz w:val="22"/>
              </w:rPr>
            </w:pPr>
            <w:proofErr w:type="spellStart"/>
            <w:r w:rsidRPr="00F80392">
              <w:rPr>
                <w:rFonts w:ascii="Calibri" w:hAnsi="Calibri"/>
                <w:b/>
                <w:bCs/>
                <w:sz w:val="22"/>
              </w:rPr>
              <w:t>Klass.attribut</w:t>
            </w:r>
            <w:proofErr w:type="spellEnd"/>
          </w:p>
        </w:tc>
        <w:tc>
          <w:tcPr>
            <w:tcW w:w="4041" w:type="dxa"/>
            <w:shd w:val="clear" w:color="auto" w:fill="4F81BD"/>
          </w:tcPr>
          <w:p w14:paraId="279C6018" w14:textId="77777777" w:rsidR="00514BAB" w:rsidRPr="00F80392" w:rsidRDefault="00514BAB" w:rsidP="00514BAB">
            <w:pPr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Mappning mot V-TIM 2.2</w:t>
            </w:r>
          </w:p>
        </w:tc>
      </w:tr>
      <w:tr w:rsidR="00514BAB" w:rsidRPr="00F80392" w14:paraId="09E0186F" w14:textId="77777777" w:rsidTr="00B767DA">
        <w:tc>
          <w:tcPr>
            <w:tcW w:w="4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A95AD52" w14:textId="77777777" w:rsidR="00514BAB" w:rsidRPr="002E5AA2" w:rsidRDefault="00514BAB" w:rsidP="00B767DA">
            <w:pPr>
              <w:tabs>
                <w:tab w:val="left" w:pos="1213"/>
              </w:tabs>
              <w:rPr>
                <w:rFonts w:ascii="Calibri" w:hAnsi="Calibri"/>
                <w:b/>
                <w:bCs/>
                <w:sz w:val="22"/>
                <w:highlight w:val="yellow"/>
              </w:rPr>
            </w:pPr>
            <w:r w:rsidRPr="002E5AA2">
              <w:rPr>
                <w:rFonts w:ascii="Calibri" w:hAnsi="Calibri"/>
                <w:b/>
                <w:bCs/>
                <w:sz w:val="22"/>
                <w:highlight w:val="yellow"/>
              </w:rPr>
              <w:t>Aktivitet</w:t>
            </w:r>
            <w:r w:rsidR="00B767DA">
              <w:rPr>
                <w:rFonts w:ascii="Calibri" w:hAnsi="Calibri"/>
                <w:b/>
                <w:bCs/>
                <w:sz w:val="22"/>
                <w:highlight w:val="yellow"/>
              </w:rPr>
              <w:tab/>
            </w:r>
          </w:p>
        </w:tc>
        <w:tc>
          <w:tcPr>
            <w:tcW w:w="4041" w:type="dxa"/>
            <w:tcBorders>
              <w:top w:val="single" w:sz="8" w:space="0" w:color="4F81BD"/>
              <w:bottom w:val="single" w:sz="4" w:space="0" w:color="auto"/>
            </w:tcBorders>
            <w:shd w:val="clear" w:color="auto" w:fill="auto"/>
          </w:tcPr>
          <w:p w14:paraId="2B26C854" w14:textId="77777777" w:rsidR="00514BAB" w:rsidRPr="002E5AA2" w:rsidRDefault="00514BAB" w:rsidP="00514BAB">
            <w:pPr>
              <w:rPr>
                <w:rFonts w:ascii="Calibri" w:hAnsi="Calibri"/>
                <w:sz w:val="22"/>
                <w:highlight w:val="yellow"/>
              </w:rPr>
            </w:pPr>
            <w:r w:rsidRPr="002E5AA2">
              <w:rPr>
                <w:rFonts w:ascii="Calibri" w:hAnsi="Calibri"/>
                <w:sz w:val="22"/>
                <w:highlight w:val="yellow"/>
              </w:rPr>
              <w:t>Aktivitet</w:t>
            </w:r>
          </w:p>
        </w:tc>
      </w:tr>
      <w:tr w:rsidR="00514BAB" w:rsidRPr="00F80392" w14:paraId="74E21DBA" w14:textId="77777777" w:rsidTr="00B767DA">
        <w:tc>
          <w:tcPr>
            <w:tcW w:w="4040" w:type="dxa"/>
            <w:shd w:val="clear" w:color="auto" w:fill="auto"/>
          </w:tcPr>
          <w:p w14:paraId="75160C99" w14:textId="77777777" w:rsidR="00514BAB" w:rsidRPr="002E5AA2" w:rsidRDefault="00514BAB" w:rsidP="00514BAB">
            <w:pPr>
              <w:rPr>
                <w:rFonts w:ascii="Calibri" w:hAnsi="Calibri"/>
                <w:b/>
                <w:bCs/>
                <w:sz w:val="22"/>
                <w:highlight w:val="yellow"/>
              </w:rPr>
            </w:pPr>
            <w:r w:rsidRPr="002E5AA2">
              <w:rPr>
                <w:rFonts w:ascii="Calibri" w:hAnsi="Calibri"/>
                <w:b/>
                <w:bCs/>
                <w:sz w:val="22"/>
                <w:highlight w:val="yellow"/>
              </w:rPr>
              <w:t>…</w:t>
            </w:r>
          </w:p>
        </w:tc>
        <w:tc>
          <w:tcPr>
            <w:tcW w:w="4041" w:type="dxa"/>
            <w:tcBorders>
              <w:top w:val="single" w:sz="4" w:space="0" w:color="auto"/>
            </w:tcBorders>
            <w:shd w:val="clear" w:color="auto" w:fill="auto"/>
          </w:tcPr>
          <w:p w14:paraId="69EE4536" w14:textId="77777777" w:rsidR="00514BAB" w:rsidRPr="002E5AA2" w:rsidRDefault="00514BAB" w:rsidP="00514BAB">
            <w:pPr>
              <w:rPr>
                <w:rFonts w:ascii="Calibri" w:hAnsi="Calibri"/>
                <w:sz w:val="22"/>
                <w:highlight w:val="yellow"/>
              </w:rPr>
            </w:pPr>
            <w:r w:rsidRPr="002E5AA2">
              <w:rPr>
                <w:rFonts w:ascii="Calibri" w:hAnsi="Calibri"/>
                <w:sz w:val="22"/>
                <w:highlight w:val="yellow"/>
              </w:rPr>
              <w:t>…</w:t>
            </w:r>
          </w:p>
        </w:tc>
      </w:tr>
    </w:tbl>
    <w:p w14:paraId="219B651A" w14:textId="77777777" w:rsidR="007E47C0" w:rsidRDefault="007E47C0" w:rsidP="007E47C0">
      <w:bookmarkStart w:id="56" w:name="_Toc176141590"/>
      <w:bookmarkStart w:id="57" w:name="_Toc176141594"/>
      <w:bookmarkStart w:id="58" w:name="_Toc182360207"/>
      <w:bookmarkStart w:id="59" w:name="_Toc182360366"/>
      <w:bookmarkStart w:id="60" w:name="_Toc182362292"/>
      <w:bookmarkEnd w:id="56"/>
      <w:bookmarkEnd w:id="57"/>
      <w:bookmarkEnd w:id="58"/>
      <w:bookmarkEnd w:id="59"/>
      <w:bookmarkEnd w:id="60"/>
    </w:p>
    <w:p w14:paraId="61826C16" w14:textId="77777777" w:rsidR="00B767DA" w:rsidRDefault="00B767DA" w:rsidP="007E47C0"/>
    <w:p w14:paraId="6379796F" w14:textId="77777777" w:rsidR="00B767DA" w:rsidRDefault="00B767DA" w:rsidP="007E47C0"/>
    <w:p w14:paraId="46347150" w14:textId="77777777" w:rsidR="00B767DA" w:rsidRDefault="00B767DA" w:rsidP="007E47C0"/>
    <w:p w14:paraId="64EBE9AB" w14:textId="77777777" w:rsidR="007E47C0" w:rsidRDefault="007E47C0" w:rsidP="007E47C0">
      <w:pPr>
        <w:pStyle w:val="Heading2"/>
      </w:pPr>
      <w:bookmarkStart w:id="61" w:name="_Toc357754857"/>
      <w:bookmarkStart w:id="62" w:name="_Toc243452567"/>
      <w:r>
        <w:t>Formatregler</w:t>
      </w:r>
      <w:bookmarkEnd w:id="61"/>
      <w:bookmarkEnd w:id="62"/>
    </w:p>
    <w:p w14:paraId="49703CA2" w14:textId="77777777" w:rsidR="007E47C0" w:rsidRPr="001F7A58" w:rsidRDefault="007E47C0" w:rsidP="007E47C0">
      <w:pPr>
        <w:pStyle w:val="Heading3"/>
        <w:rPr>
          <w:highlight w:val="yellow"/>
        </w:rPr>
      </w:pPr>
      <w:bookmarkStart w:id="63" w:name="_Toc243452568"/>
      <w:r w:rsidRPr="001F7A58">
        <w:rPr>
          <w:highlight w:val="yellow"/>
        </w:rPr>
        <w:t>Regel 1</w:t>
      </w:r>
      <w:bookmarkEnd w:id="63"/>
    </w:p>
    <w:p w14:paraId="71D2E1D3" w14:textId="77777777" w:rsidR="007E47C0" w:rsidRPr="001F7A58" w:rsidRDefault="007E47C0" w:rsidP="007E47C0">
      <w:pPr>
        <w:rPr>
          <w:color w:val="4F81BD" w:themeColor="accent1"/>
        </w:rPr>
      </w:pPr>
      <w:r w:rsidRPr="001F7A58">
        <w:rPr>
          <w:color w:val="4F81BD" w:themeColor="accent1"/>
        </w:rPr>
        <w:t>Beskriv denna regel</w:t>
      </w:r>
      <w:r>
        <w:rPr>
          <w:color w:val="4F81BD" w:themeColor="accent1"/>
        </w:rPr>
        <w:t xml:space="preserve"> som gäller för alla tjänster</w:t>
      </w:r>
      <w:r w:rsidRPr="001F7A58">
        <w:rPr>
          <w:color w:val="4F81BD" w:themeColor="accent1"/>
        </w:rPr>
        <w:t xml:space="preserve">. </w:t>
      </w:r>
      <w:r>
        <w:rPr>
          <w:color w:val="4F81BD" w:themeColor="accent1"/>
        </w:rPr>
        <w:t>(</w:t>
      </w:r>
      <w:r w:rsidRPr="001F7A58">
        <w:rPr>
          <w:color w:val="4F81BD" w:themeColor="accent1"/>
        </w:rPr>
        <w:t>Tjänstespecifika regler beskrivs i anslutning till respektive tjänst.</w:t>
      </w:r>
      <w:r>
        <w:rPr>
          <w:color w:val="4F81BD" w:themeColor="accent1"/>
        </w:rPr>
        <w:t>)</w:t>
      </w:r>
    </w:p>
    <w:p w14:paraId="422E46BA" w14:textId="77777777" w:rsidR="007E47C0" w:rsidRPr="002F2D14" w:rsidRDefault="007E47C0" w:rsidP="007E47C0"/>
    <w:p w14:paraId="045C16C7" w14:textId="77777777" w:rsidR="00265F33" w:rsidRDefault="00265F33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5BE29586" w14:textId="77777777" w:rsidR="007E47C0" w:rsidRDefault="007E47C0" w:rsidP="007E47C0">
      <w:pPr>
        <w:pStyle w:val="Heading1"/>
      </w:pPr>
      <w:bookmarkStart w:id="64" w:name="_Toc357754858"/>
      <w:bookmarkStart w:id="65" w:name="_Toc243452569"/>
      <w:r>
        <w:lastRenderedPageBreak/>
        <w:t>Tjänstekontrakt</w:t>
      </w:r>
      <w:bookmarkEnd w:id="53"/>
      <w:bookmarkEnd w:id="64"/>
      <w:bookmarkEnd w:id="65"/>
    </w:p>
    <w:p w14:paraId="1E8F2F97" w14:textId="555D7F49" w:rsidR="007E47C0" w:rsidRPr="009B76BA" w:rsidRDefault="00643437" w:rsidP="007E47C0">
      <w:pPr>
        <w:pStyle w:val="Heading2"/>
        <w:rPr>
          <w:highlight w:val="yellow"/>
        </w:rPr>
      </w:pPr>
      <w:proofErr w:type="spellStart"/>
      <w:r>
        <w:rPr>
          <w:highlight w:val="yellow"/>
        </w:rPr>
        <w:t>FindOffers</w:t>
      </w:r>
      <w:proofErr w:type="spellEnd"/>
    </w:p>
    <w:p w14:paraId="76217BA2" w14:textId="77777777" w:rsidR="007E47C0" w:rsidRPr="00C83567" w:rsidRDefault="007E47C0" w:rsidP="007E47C0">
      <w:pPr>
        <w:rPr>
          <w:color w:val="4F81BD" w:themeColor="accent1"/>
        </w:rPr>
      </w:pPr>
      <w:r w:rsidRPr="00C83567">
        <w:rPr>
          <w:color w:val="4F81BD" w:themeColor="accent1"/>
        </w:rPr>
        <w:t>Kort beskrivning av kontraktets funktion.</w:t>
      </w:r>
    </w:p>
    <w:p w14:paraId="7D90F680" w14:textId="77777777" w:rsidR="007E47C0" w:rsidRDefault="007E47C0" w:rsidP="007E47C0">
      <w:pPr>
        <w:pStyle w:val="Heading3"/>
      </w:pPr>
      <w:bookmarkStart w:id="66" w:name="_Toc243452571"/>
      <w:r>
        <w:t>Version</w:t>
      </w:r>
      <w:bookmarkEnd w:id="66"/>
    </w:p>
    <w:p w14:paraId="3D4D880F" w14:textId="77777777" w:rsidR="007E47C0" w:rsidRPr="00C83567" w:rsidRDefault="007E47C0" w:rsidP="007E47C0">
      <w:pPr>
        <w:rPr>
          <w:color w:val="4F81BD" w:themeColor="accent1"/>
        </w:rPr>
      </w:pPr>
      <w:r w:rsidRPr="00C83567">
        <w:rPr>
          <w:color w:val="4F81BD" w:themeColor="accent1"/>
        </w:rPr>
        <w:t xml:space="preserve">Versionen på detta kontrakt. </w:t>
      </w:r>
    </w:p>
    <w:p w14:paraId="62696F27" w14:textId="4D1CA399" w:rsidR="007E47C0" w:rsidRDefault="00643437" w:rsidP="007E47C0">
      <w:r>
        <w:rPr>
          <w:highlight w:val="yellow"/>
        </w:rPr>
        <w:t>1.0.0</w:t>
      </w:r>
    </w:p>
    <w:p w14:paraId="01DA24DB" w14:textId="77777777" w:rsidR="007E47C0" w:rsidRPr="00C55071" w:rsidRDefault="007E47C0" w:rsidP="007E47C0"/>
    <w:p w14:paraId="28C49870" w14:textId="77777777" w:rsidR="007E47C0" w:rsidRDefault="007E47C0" w:rsidP="007E47C0">
      <w:pPr>
        <w:pStyle w:val="Heading3"/>
      </w:pPr>
      <w:bookmarkStart w:id="67" w:name="_Toc243452572"/>
      <w:r>
        <w:t>Fältregler</w:t>
      </w:r>
      <w:bookmarkEnd w:id="67"/>
    </w:p>
    <w:p w14:paraId="1918C0FB" w14:textId="6E5C9284" w:rsidR="007E47C0" w:rsidRDefault="007E47C0" w:rsidP="007E47C0">
      <w:r>
        <w:t xml:space="preserve">Nedanstående tabell beskriver varje element i begäran och svar. Har namnet en * finns </w:t>
      </w:r>
      <w:r w:rsidR="00030D6C">
        <w:t>ytterligare</w:t>
      </w:r>
      <w:r>
        <w:t xml:space="preserve"> regler för detta element och beskrivs mer i detalj i stycket Regler. </w:t>
      </w:r>
    </w:p>
    <w:p w14:paraId="65B021D1" w14:textId="77777777" w:rsidR="007E47C0" w:rsidRDefault="007E47C0" w:rsidP="007E47C0"/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943"/>
        <w:gridCol w:w="1276"/>
        <w:gridCol w:w="4394"/>
        <w:gridCol w:w="993"/>
      </w:tblGrid>
      <w:tr w:rsidR="007E47C0" w14:paraId="4CEF5709" w14:textId="77777777" w:rsidTr="00234FE7">
        <w:trPr>
          <w:trHeight w:val="384"/>
        </w:trPr>
        <w:tc>
          <w:tcPr>
            <w:tcW w:w="2943" w:type="dxa"/>
            <w:shd w:val="clear" w:color="auto" w:fill="D9D9D9" w:themeFill="background1" w:themeFillShade="D9"/>
            <w:vAlign w:val="bottom"/>
          </w:tcPr>
          <w:p w14:paraId="310E3774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14:paraId="09721F88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bottom"/>
          </w:tcPr>
          <w:p w14:paraId="7A305555" w14:textId="77777777" w:rsidR="007E47C0" w:rsidRDefault="007E47C0" w:rsidP="00514BAB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2B468F2C" w14:textId="77777777" w:rsidR="007E47C0" w:rsidRDefault="007E47C0" w:rsidP="00514BAB">
            <w:pPr>
              <w:rPr>
                <w:b/>
              </w:rPr>
            </w:pPr>
            <w:proofErr w:type="spellStart"/>
            <w:r>
              <w:rPr>
                <w:b/>
              </w:rPr>
              <w:t>Kardinalitet</w:t>
            </w:r>
            <w:proofErr w:type="spellEnd"/>
          </w:p>
        </w:tc>
      </w:tr>
      <w:tr w:rsidR="007E47C0" w14:paraId="75F129A2" w14:textId="77777777" w:rsidTr="00234FE7">
        <w:tc>
          <w:tcPr>
            <w:tcW w:w="2943" w:type="dxa"/>
          </w:tcPr>
          <w:p w14:paraId="14EADC20" w14:textId="77777777" w:rsidR="007E47C0" w:rsidRPr="00556159" w:rsidRDefault="007E47C0" w:rsidP="00514B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Begäran</w:t>
            </w:r>
          </w:p>
        </w:tc>
        <w:tc>
          <w:tcPr>
            <w:tcW w:w="1276" w:type="dxa"/>
          </w:tcPr>
          <w:p w14:paraId="110B61AA" w14:textId="77777777" w:rsidR="007E47C0" w:rsidRDefault="007E47C0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7CAE6669" w14:textId="77777777" w:rsidR="007E47C0" w:rsidRDefault="007E47C0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99BB810" w14:textId="77777777" w:rsidR="007E47C0" w:rsidRPr="00BC5B0B" w:rsidRDefault="007E47C0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643437" w14:paraId="6F024A89" w14:textId="77777777" w:rsidTr="00234FE7">
        <w:tc>
          <w:tcPr>
            <w:tcW w:w="2943" w:type="dxa"/>
          </w:tcPr>
          <w:p w14:paraId="3932AFE8" w14:textId="6C7F4952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 w:rsidRPr="00643437">
              <w:rPr>
                <w:rFonts w:ascii="Times New Roman" w:hAnsi="Times New Roman"/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1276" w:type="dxa"/>
          </w:tcPr>
          <w:p w14:paraId="68931A44" w14:textId="21FE351A" w:rsidR="00643437" w:rsidRPr="00643437" w:rsidRDefault="00643437" w:rsidP="006033EA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HsaIdType</w:t>
            </w:r>
            <w:proofErr w:type="spellEnd"/>
          </w:p>
        </w:tc>
        <w:tc>
          <w:tcPr>
            <w:tcW w:w="4394" w:type="dxa"/>
          </w:tcPr>
          <w:p w14:paraId="7BE6D88F" w14:textId="4CB9A7B8" w:rsidR="00643437" w:rsidRPr="00643437" w:rsidRDefault="00460189" w:rsidP="000F4FE6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Hämtar allt utbud för angivna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HSAId’n</w:t>
            </w:r>
            <w:proofErr w:type="spellEnd"/>
          </w:p>
        </w:tc>
        <w:tc>
          <w:tcPr>
            <w:tcW w:w="993" w:type="dxa"/>
          </w:tcPr>
          <w:p w14:paraId="620EDB5C" w14:textId="46C0E564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643437" w14:paraId="3BDF6687" w14:textId="77777777" w:rsidTr="00234FE7">
        <w:tc>
          <w:tcPr>
            <w:tcW w:w="2943" w:type="dxa"/>
          </w:tcPr>
          <w:p w14:paraId="0284B2C9" w14:textId="5A71BA9D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z w:val="20"/>
                <w:szCs w:val="20"/>
              </w:rPr>
              <w:t>countyCode</w:t>
            </w:r>
            <w:proofErr w:type="spellEnd"/>
            <w:r w:rsidRPr="0064343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7CB7B13" w14:textId="0672D532" w:rsidR="00643437" w:rsidRPr="00643437" w:rsidRDefault="001664D0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="00643437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143D4845" w14:textId="41C20EB9" w:rsidR="00643437" w:rsidRPr="00643437" w:rsidRDefault="00460189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Begränsar sökresultatet baserat på angivna</w:t>
            </w:r>
            <w:r w:rsidR="00643437" w:rsidRPr="00643437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länskod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>er</w:t>
            </w:r>
            <w:r w:rsidR="00643437" w:rsidRPr="00643437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enligt </w:t>
            </w:r>
            <w:r w:rsidR="000F4FE6">
              <w:rPr>
                <w:rFonts w:ascii="Times New Roman" w:hAnsi="Times New Roman"/>
                <w:spacing w:val="-1"/>
                <w:sz w:val="20"/>
                <w:szCs w:val="20"/>
              </w:rPr>
              <w:t>SCB</w:t>
            </w:r>
            <w:r w:rsidR="00643437"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</w:p>
        </w:tc>
        <w:tc>
          <w:tcPr>
            <w:tcW w:w="993" w:type="dxa"/>
          </w:tcPr>
          <w:p w14:paraId="05634724" w14:textId="77777777" w:rsidR="00643437" w:rsidRPr="00643437" w:rsidRDefault="00643437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*</w:t>
            </w:r>
          </w:p>
          <w:p w14:paraId="0E0A4AAC" w14:textId="77777777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3437" w14:paraId="7AE9EAD3" w14:textId="77777777" w:rsidTr="00234FE7">
        <w:tc>
          <w:tcPr>
            <w:tcW w:w="2943" w:type="dxa"/>
          </w:tcPr>
          <w:p w14:paraId="2A33998E" w14:textId="3047EA68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organizationName</w:t>
            </w:r>
            <w:proofErr w:type="spellEnd"/>
          </w:p>
        </w:tc>
        <w:tc>
          <w:tcPr>
            <w:tcW w:w="1276" w:type="dxa"/>
          </w:tcPr>
          <w:p w14:paraId="1896B90D" w14:textId="30822DE7" w:rsidR="00643437" w:rsidRPr="00643437" w:rsidRDefault="001664D0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="00643437">
              <w:rPr>
                <w:rFonts w:ascii="Times New Roman" w:hAnsi="Times New Roman"/>
                <w:spacing w:val="-1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6945E0BE" w14:textId="77F34386" w:rsidR="00643437" w:rsidRPr="00643437" w:rsidRDefault="00BB543F" w:rsidP="00460189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Fritext-sök på organisations-namn.</w:t>
            </w:r>
          </w:p>
        </w:tc>
        <w:tc>
          <w:tcPr>
            <w:tcW w:w="993" w:type="dxa"/>
          </w:tcPr>
          <w:p w14:paraId="38CBBBA1" w14:textId="41B8E31E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3437" w14:paraId="16A9B8B9" w14:textId="77777777" w:rsidTr="00234FE7">
        <w:tc>
          <w:tcPr>
            <w:tcW w:w="2943" w:type="dxa"/>
          </w:tcPr>
          <w:p w14:paraId="7736EC58" w14:textId="6CEDC9D1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productCode</w:t>
            </w:r>
            <w:proofErr w:type="spellEnd"/>
          </w:p>
        </w:tc>
        <w:tc>
          <w:tcPr>
            <w:tcW w:w="1276" w:type="dxa"/>
          </w:tcPr>
          <w:p w14:paraId="1115D339" w14:textId="7964418C" w:rsidR="00643437" w:rsidRPr="00643437" w:rsidRDefault="00643437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0D54F0E0" w14:textId="4A725999" w:rsidR="00643437" w:rsidRPr="00643437" w:rsidRDefault="00BB543F" w:rsidP="00BB543F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Begränsar sökresultatet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m.h.a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0EA97993" w14:textId="39BA3812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643437" w14:paraId="18DB49CA" w14:textId="77777777" w:rsidTr="00234FE7">
        <w:tc>
          <w:tcPr>
            <w:tcW w:w="2943" w:type="dxa"/>
          </w:tcPr>
          <w:p w14:paraId="00ADDB45" w14:textId="163383FC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productProperties</w:t>
            </w:r>
            <w:proofErr w:type="spellEnd"/>
          </w:p>
        </w:tc>
        <w:tc>
          <w:tcPr>
            <w:tcW w:w="1276" w:type="dxa"/>
          </w:tcPr>
          <w:p w14:paraId="28C19772" w14:textId="515B1238" w:rsidR="00643437" w:rsidRPr="00643437" w:rsidRDefault="00643437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25DBBECB" w14:textId="0FD50DDF" w:rsidR="00643437" w:rsidRPr="00643437" w:rsidRDefault="00BB543F" w:rsidP="00BB543F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Begränsar sökresultatet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m.h.a</w:t>
            </w:r>
            <w:proofErr w:type="spellEnd"/>
          </w:p>
        </w:tc>
        <w:tc>
          <w:tcPr>
            <w:tcW w:w="993" w:type="dxa"/>
          </w:tcPr>
          <w:p w14:paraId="7A333092" w14:textId="3805E61A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643437" w14:paraId="399D8287" w14:textId="77777777" w:rsidTr="00234FE7">
        <w:tc>
          <w:tcPr>
            <w:tcW w:w="2943" w:type="dxa"/>
          </w:tcPr>
          <w:p w14:paraId="7166FB51" w14:textId="2EEF26B3" w:rsid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Interactions</w:t>
            </w:r>
            <w:proofErr w:type="spellEnd"/>
          </w:p>
        </w:tc>
        <w:tc>
          <w:tcPr>
            <w:tcW w:w="1276" w:type="dxa"/>
          </w:tcPr>
          <w:p w14:paraId="16C44FA2" w14:textId="40655A60" w:rsidR="00643437" w:rsidRDefault="00BB543F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="00643437">
              <w:rPr>
                <w:rFonts w:ascii="Times New Roman" w:hAnsi="Times New Roman"/>
                <w:spacing w:val="-1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042FC169" w14:textId="0B48DF6F" w:rsidR="00643437" w:rsidRPr="00643437" w:rsidRDefault="00BB543F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Begränsar sökresultatet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m.h.a</w:t>
            </w:r>
            <w:proofErr w:type="spellEnd"/>
          </w:p>
        </w:tc>
        <w:tc>
          <w:tcPr>
            <w:tcW w:w="993" w:type="dxa"/>
          </w:tcPr>
          <w:p w14:paraId="371B9E87" w14:textId="1ABF58B1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BB543F" w14:paraId="756D9B0B" w14:textId="77777777" w:rsidTr="00234FE7">
        <w:tc>
          <w:tcPr>
            <w:tcW w:w="2943" w:type="dxa"/>
          </w:tcPr>
          <w:p w14:paraId="65140782" w14:textId="77777777" w:rsidR="00BB543F" w:rsidRDefault="00BB543F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C70E89B" w14:textId="77777777" w:rsidR="00BB543F" w:rsidRDefault="00BB543F" w:rsidP="006033EA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2986F1B" w14:textId="77777777" w:rsidR="00BB543F" w:rsidRDefault="00BB543F" w:rsidP="000F4FE6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CEB2EC2" w14:textId="77777777" w:rsidR="00BB543F" w:rsidRDefault="00BB543F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3437" w14:paraId="13E2BEF2" w14:textId="77777777" w:rsidTr="00234FE7">
        <w:tc>
          <w:tcPr>
            <w:tcW w:w="2943" w:type="dxa"/>
          </w:tcPr>
          <w:p w14:paraId="45F25C1C" w14:textId="77777777" w:rsidR="00643437" w:rsidRPr="00556159" w:rsidRDefault="00643437" w:rsidP="00514B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Svar</w:t>
            </w:r>
          </w:p>
        </w:tc>
        <w:tc>
          <w:tcPr>
            <w:tcW w:w="1276" w:type="dxa"/>
          </w:tcPr>
          <w:p w14:paraId="7DC47F33" w14:textId="77777777" w:rsid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7650D058" w14:textId="77777777" w:rsid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555B3E3" w14:textId="77777777" w:rsidR="00643437" w:rsidRPr="00BC5B0B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643437" w14:paraId="31942003" w14:textId="77777777" w:rsidTr="00234FE7">
        <w:tc>
          <w:tcPr>
            <w:tcW w:w="2943" w:type="dxa"/>
          </w:tcPr>
          <w:p w14:paraId="7CC3F538" w14:textId="167B02DA" w:rsidR="00643437" w:rsidRPr="00643437" w:rsidRDefault="00DD5A46" w:rsidP="00514B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="00643437" w:rsidRPr="00643437">
              <w:rPr>
                <w:rFonts w:ascii="Times New Roman" w:hAnsi="Times New Roman"/>
                <w:sz w:val="20"/>
                <w:szCs w:val="20"/>
              </w:rPr>
              <w:t>ffers</w:t>
            </w:r>
          </w:p>
        </w:tc>
        <w:tc>
          <w:tcPr>
            <w:tcW w:w="1276" w:type="dxa"/>
          </w:tcPr>
          <w:p w14:paraId="04A3651A" w14:textId="76C9F919" w:rsidR="00643437" w:rsidRPr="00643437" w:rsidRDefault="00643437" w:rsidP="006033EA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 w:rsidRPr="00643437">
              <w:rPr>
                <w:rFonts w:ascii="Times New Roman" w:hAnsi="Times New Roman"/>
                <w:sz w:val="20"/>
                <w:szCs w:val="20"/>
              </w:rPr>
              <w:t>OfferType</w:t>
            </w:r>
            <w:proofErr w:type="spellEnd"/>
          </w:p>
        </w:tc>
        <w:tc>
          <w:tcPr>
            <w:tcW w:w="4394" w:type="dxa"/>
          </w:tcPr>
          <w:p w14:paraId="0B6A3E63" w14:textId="2CA144C7" w:rsidR="00643437" w:rsidRPr="00DD5A46" w:rsidRDefault="00643437" w:rsidP="00DD5A46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De utbudspunkter som matchar begäran.</w:t>
            </w:r>
          </w:p>
        </w:tc>
        <w:tc>
          <w:tcPr>
            <w:tcW w:w="993" w:type="dxa"/>
          </w:tcPr>
          <w:p w14:paraId="05E80854" w14:textId="3D304ECB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643437" w14:paraId="1AF21ED7" w14:textId="77777777" w:rsidTr="00234FE7">
        <w:tc>
          <w:tcPr>
            <w:tcW w:w="2943" w:type="dxa"/>
          </w:tcPr>
          <w:p w14:paraId="759DFB80" w14:textId="67283981" w:rsidR="00643437" w:rsidRPr="00643437" w:rsidRDefault="00643437" w:rsidP="00C17723">
            <w:pPr>
              <w:pStyle w:val="TableParagraph"/>
              <w:spacing w:line="229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="00C17723">
              <w:rPr>
                <w:rFonts w:ascii="Times New Roman" w:hAnsi="Times New Roman"/>
                <w:sz w:val="20"/>
                <w:szCs w:val="20"/>
              </w:rPr>
              <w:t>organizationalUnit</w:t>
            </w:r>
            <w:proofErr w:type="spellEnd"/>
            <w:r w:rsidRPr="00643437">
              <w:rPr>
                <w:rFonts w:ascii="Times New Roman" w:hAnsi="Times New Roman"/>
                <w:sz w:val="20"/>
                <w:szCs w:val="20"/>
              </w:rPr>
              <w:t>/</w:t>
            </w:r>
          </w:p>
        </w:tc>
        <w:tc>
          <w:tcPr>
            <w:tcW w:w="1276" w:type="dxa"/>
          </w:tcPr>
          <w:p w14:paraId="48C653A9" w14:textId="07704538" w:rsidR="00643437" w:rsidRPr="00643437" w:rsidRDefault="006033EA" w:rsidP="006033EA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OrganizationalType</w:t>
            </w:r>
            <w:proofErr w:type="spellEnd"/>
          </w:p>
        </w:tc>
        <w:tc>
          <w:tcPr>
            <w:tcW w:w="4394" w:type="dxa"/>
          </w:tcPr>
          <w:p w14:paraId="7B846577" w14:textId="3D18C5DD" w:rsidR="00643437" w:rsidRPr="00643437" w:rsidRDefault="00643437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213575BA" w14:textId="6800A5A1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3437" w14:paraId="555195D5" w14:textId="77777777" w:rsidTr="00234FE7">
        <w:tc>
          <w:tcPr>
            <w:tcW w:w="2943" w:type="dxa"/>
          </w:tcPr>
          <w:p w14:paraId="328DEE25" w14:textId="35EDDECD" w:rsidR="00643437" w:rsidRPr="00643437" w:rsidRDefault="00643437" w:rsidP="00514BAB">
            <w:pPr>
              <w:pStyle w:val="TableParagraph"/>
              <w:spacing w:line="229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1276" w:type="dxa"/>
          </w:tcPr>
          <w:p w14:paraId="09F5DBF5" w14:textId="018930D3" w:rsidR="00643437" w:rsidRPr="00643437" w:rsidRDefault="00643437" w:rsidP="002B1170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z w:val="20"/>
                <w:szCs w:val="20"/>
              </w:rPr>
              <w:t>HSAIdType</w:t>
            </w:r>
            <w:proofErr w:type="spellEnd"/>
          </w:p>
        </w:tc>
        <w:tc>
          <w:tcPr>
            <w:tcW w:w="4394" w:type="dxa"/>
          </w:tcPr>
          <w:p w14:paraId="380409AA" w14:textId="33C19F78" w:rsidR="00643437" w:rsidRPr="00643437" w:rsidRDefault="006033EA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HSAid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för utbudspunkten.</w:t>
            </w:r>
          </w:p>
        </w:tc>
        <w:tc>
          <w:tcPr>
            <w:tcW w:w="993" w:type="dxa"/>
          </w:tcPr>
          <w:p w14:paraId="0DF3996D" w14:textId="5953769F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3437" w14:paraId="4EA345BD" w14:textId="77777777" w:rsidTr="00234FE7">
        <w:tc>
          <w:tcPr>
            <w:tcW w:w="2943" w:type="dxa"/>
          </w:tcPr>
          <w:p w14:paraId="0CCABEA2" w14:textId="4A904547" w:rsidR="00643437" w:rsidRPr="00643437" w:rsidRDefault="00643437" w:rsidP="006033EA">
            <w:pPr>
              <w:pStyle w:val="TableParagraph"/>
              <w:spacing w:line="229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/../</w:t>
            </w:r>
            <w:proofErr w:type="spellStart"/>
            <w:r w:rsidR="006033EA">
              <w:rPr>
                <w:rFonts w:ascii="Times New Roman" w:hAnsi="Times New Roman"/>
                <w:sz w:val="20"/>
                <w:szCs w:val="20"/>
              </w:rPr>
              <w:t>organizationName</w:t>
            </w:r>
            <w:proofErr w:type="spellEnd"/>
          </w:p>
        </w:tc>
        <w:tc>
          <w:tcPr>
            <w:tcW w:w="1276" w:type="dxa"/>
          </w:tcPr>
          <w:p w14:paraId="58FFFD8E" w14:textId="0B9C41B5" w:rsidR="00643437" w:rsidRPr="00643437" w:rsidRDefault="00DD5A46" w:rsidP="002B1170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="00643437" w:rsidRPr="00643437">
              <w:rPr>
                <w:rFonts w:ascii="Times New Roman" w:hAnsi="Times New Roman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6FAF0CF8" w14:textId="760B8A32" w:rsidR="00643437" w:rsidRPr="00643437" w:rsidRDefault="006033EA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Namn på organisationen.</w:t>
            </w:r>
          </w:p>
        </w:tc>
        <w:tc>
          <w:tcPr>
            <w:tcW w:w="993" w:type="dxa"/>
          </w:tcPr>
          <w:p w14:paraId="299184E0" w14:textId="6BC62224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3437" w14:paraId="109ED6F8" w14:textId="77777777" w:rsidTr="00234FE7">
        <w:tc>
          <w:tcPr>
            <w:tcW w:w="2943" w:type="dxa"/>
          </w:tcPr>
          <w:p w14:paraId="3ABC491D" w14:textId="53E4C610" w:rsidR="00643437" w:rsidRPr="00643437" w:rsidRDefault="00643437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postalAddress</w:t>
            </w:r>
            <w:proofErr w:type="spellEnd"/>
          </w:p>
        </w:tc>
        <w:tc>
          <w:tcPr>
            <w:tcW w:w="1276" w:type="dxa"/>
          </w:tcPr>
          <w:p w14:paraId="644DB9C5" w14:textId="1938A3A3" w:rsidR="00643437" w:rsidRPr="00643437" w:rsidRDefault="00DD5A46" w:rsidP="00DD5A46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="00643437"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4394" w:type="dxa"/>
          </w:tcPr>
          <w:p w14:paraId="14DCAB69" w14:textId="5C782D70" w:rsidR="00643437" w:rsidRPr="00643437" w:rsidRDefault="0060668A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Ad</w:t>
            </w:r>
            <w:r w:rsidR="00643437" w:rsidRPr="00643437">
              <w:rPr>
                <w:rFonts w:ascii="Times New Roman" w:hAnsi="Times New Roman"/>
                <w:szCs w:val="20"/>
              </w:rPr>
              <w:t>ress till utbudspunkt</w:t>
            </w:r>
            <w:r w:rsidR="00C17723">
              <w:rPr>
                <w:rFonts w:ascii="Times New Roman" w:hAnsi="Times New Roman"/>
                <w:szCs w:val="20"/>
              </w:rPr>
              <w:t>, avser adress för remisser.</w:t>
            </w:r>
          </w:p>
        </w:tc>
        <w:tc>
          <w:tcPr>
            <w:tcW w:w="993" w:type="dxa"/>
          </w:tcPr>
          <w:p w14:paraId="70A8A3BF" w14:textId="01DC75D3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3437" w14:paraId="62257866" w14:textId="77777777" w:rsidTr="00234FE7">
        <w:tc>
          <w:tcPr>
            <w:tcW w:w="2943" w:type="dxa"/>
          </w:tcPr>
          <w:p w14:paraId="4CF24A76" w14:textId="06059A3F" w:rsidR="00643437" w:rsidRPr="00643437" w:rsidRDefault="00643437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countyCode</w:t>
            </w:r>
            <w:proofErr w:type="spellEnd"/>
          </w:p>
        </w:tc>
        <w:tc>
          <w:tcPr>
            <w:tcW w:w="1276" w:type="dxa"/>
          </w:tcPr>
          <w:p w14:paraId="061F6A69" w14:textId="341C1F85" w:rsidR="00643437" w:rsidRPr="00643437" w:rsidRDefault="00DD5A46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="00643437"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</w:p>
        </w:tc>
        <w:tc>
          <w:tcPr>
            <w:tcW w:w="4394" w:type="dxa"/>
          </w:tcPr>
          <w:p w14:paraId="7E41F3F1" w14:textId="7E426334" w:rsidR="00643437" w:rsidRPr="00643437" w:rsidRDefault="006033EA" w:rsidP="00DD5A46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Länskod enligt SCB</w:t>
            </w:r>
          </w:p>
        </w:tc>
        <w:tc>
          <w:tcPr>
            <w:tcW w:w="993" w:type="dxa"/>
          </w:tcPr>
          <w:p w14:paraId="43384E6D" w14:textId="34B543F9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3437" w14:paraId="07ED9593" w14:textId="77777777" w:rsidTr="00234FE7">
        <w:tc>
          <w:tcPr>
            <w:tcW w:w="2943" w:type="dxa"/>
          </w:tcPr>
          <w:p w14:paraId="6149D6B4" w14:textId="1ACB5842" w:rsidR="00643437" w:rsidRPr="00643437" w:rsidRDefault="00643437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postalCode</w:t>
            </w:r>
            <w:proofErr w:type="spellEnd"/>
          </w:p>
        </w:tc>
        <w:tc>
          <w:tcPr>
            <w:tcW w:w="1276" w:type="dxa"/>
          </w:tcPr>
          <w:p w14:paraId="68BEA755" w14:textId="1E3BD664" w:rsidR="00643437" w:rsidRPr="00643437" w:rsidRDefault="00DD5A46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="00643437"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4394" w:type="dxa"/>
          </w:tcPr>
          <w:p w14:paraId="75264FF4" w14:textId="7A10401A" w:rsidR="00643437" w:rsidRPr="00643437" w:rsidRDefault="00C17723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Postkod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59D628F1" w14:textId="08FF9493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3437" w14:paraId="7A184036" w14:textId="77777777" w:rsidTr="00234FE7">
        <w:tc>
          <w:tcPr>
            <w:tcW w:w="2943" w:type="dxa"/>
          </w:tcPr>
          <w:p w14:paraId="5F11F678" w14:textId="6E0D999F" w:rsidR="00643437" w:rsidRPr="00643437" w:rsidRDefault="00643437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streetAddress</w:t>
            </w:r>
            <w:proofErr w:type="spellEnd"/>
          </w:p>
        </w:tc>
        <w:tc>
          <w:tcPr>
            <w:tcW w:w="1276" w:type="dxa"/>
          </w:tcPr>
          <w:p w14:paraId="4F29553A" w14:textId="2743C5F2" w:rsidR="00643437" w:rsidRPr="00643437" w:rsidRDefault="00DD5A46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</w:t>
            </w:r>
            <w:r w:rsidR="00643437" w:rsidRPr="00643437">
              <w:rPr>
                <w:rFonts w:ascii="Times New Roman" w:hAnsi="Times New Roman"/>
                <w:szCs w:val="20"/>
              </w:rPr>
              <w:t>tring</w:t>
            </w:r>
          </w:p>
        </w:tc>
        <w:tc>
          <w:tcPr>
            <w:tcW w:w="4394" w:type="dxa"/>
          </w:tcPr>
          <w:p w14:paraId="7FB760AB" w14:textId="0974159B" w:rsidR="00643437" w:rsidRPr="00643437" w:rsidRDefault="00C17723" w:rsidP="006033EA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Gatuadress</w:t>
            </w:r>
          </w:p>
        </w:tc>
        <w:tc>
          <w:tcPr>
            <w:tcW w:w="993" w:type="dxa"/>
          </w:tcPr>
          <w:p w14:paraId="39046EB7" w14:textId="62E2837C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3437" w14:paraId="2946ACF7" w14:textId="77777777" w:rsidTr="00234FE7">
        <w:tc>
          <w:tcPr>
            <w:tcW w:w="2943" w:type="dxa"/>
          </w:tcPr>
          <w:p w14:paraId="2057A257" w14:textId="17665826" w:rsidR="00643437" w:rsidRPr="00643437" w:rsidRDefault="00643437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validContractDatePeriod</w:t>
            </w:r>
            <w:proofErr w:type="spellEnd"/>
          </w:p>
        </w:tc>
        <w:tc>
          <w:tcPr>
            <w:tcW w:w="1276" w:type="dxa"/>
          </w:tcPr>
          <w:p w14:paraId="5CFBB0EE" w14:textId="4C506A2B" w:rsidR="00643437" w:rsidRPr="00643437" w:rsidRDefault="00643437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DatePeriodType</w:t>
            </w:r>
            <w:proofErr w:type="spellEnd"/>
          </w:p>
        </w:tc>
        <w:tc>
          <w:tcPr>
            <w:tcW w:w="4394" w:type="dxa"/>
          </w:tcPr>
          <w:p w14:paraId="3EBF85AF" w14:textId="169BC01D" w:rsidR="00643437" w:rsidRPr="00643437" w:rsidRDefault="00234FE7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Avtalets giltighetstid.</w:t>
            </w:r>
          </w:p>
        </w:tc>
        <w:tc>
          <w:tcPr>
            <w:tcW w:w="993" w:type="dxa"/>
          </w:tcPr>
          <w:p w14:paraId="547861A4" w14:textId="4405CE96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643437" w14:paraId="2364B26D" w14:textId="77777777" w:rsidTr="00234FE7">
        <w:tc>
          <w:tcPr>
            <w:tcW w:w="2943" w:type="dxa"/>
          </w:tcPr>
          <w:p w14:paraId="73CFBED7" w14:textId="691DC953" w:rsidR="00643437" w:rsidRPr="00643437" w:rsidRDefault="00643437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/../start</w:t>
            </w:r>
          </w:p>
        </w:tc>
        <w:tc>
          <w:tcPr>
            <w:tcW w:w="1276" w:type="dxa"/>
          </w:tcPr>
          <w:p w14:paraId="03D93B17" w14:textId="36C16B2A" w:rsidR="00643437" w:rsidRPr="00643437" w:rsidRDefault="00643437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DateType</w:t>
            </w:r>
            <w:proofErr w:type="spellEnd"/>
          </w:p>
        </w:tc>
        <w:tc>
          <w:tcPr>
            <w:tcW w:w="4394" w:type="dxa"/>
          </w:tcPr>
          <w:p w14:paraId="3FBC93EF" w14:textId="35390752" w:rsidR="00643437" w:rsidRPr="00643437" w:rsidRDefault="00643437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Startdatum för avtal.</w:t>
            </w:r>
          </w:p>
        </w:tc>
        <w:tc>
          <w:tcPr>
            <w:tcW w:w="993" w:type="dxa"/>
          </w:tcPr>
          <w:p w14:paraId="4084029A" w14:textId="67DA9F31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643437" w14:paraId="21AAF11E" w14:textId="77777777" w:rsidTr="00234FE7">
        <w:tc>
          <w:tcPr>
            <w:tcW w:w="2943" w:type="dxa"/>
          </w:tcPr>
          <w:p w14:paraId="6B320554" w14:textId="35F0D8B3" w:rsidR="00643437" w:rsidRPr="00643437" w:rsidRDefault="00643437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/../end</w:t>
            </w:r>
          </w:p>
        </w:tc>
        <w:tc>
          <w:tcPr>
            <w:tcW w:w="1276" w:type="dxa"/>
          </w:tcPr>
          <w:p w14:paraId="79034626" w14:textId="73B62BD5" w:rsidR="00643437" w:rsidRPr="00643437" w:rsidRDefault="00643437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DateType</w:t>
            </w:r>
            <w:proofErr w:type="spellEnd"/>
          </w:p>
        </w:tc>
        <w:tc>
          <w:tcPr>
            <w:tcW w:w="4394" w:type="dxa"/>
          </w:tcPr>
          <w:p w14:paraId="0DA70988" w14:textId="2EBC7E4B" w:rsidR="00643437" w:rsidRPr="00643437" w:rsidRDefault="00643437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Slutdatum för avtal.</w:t>
            </w:r>
          </w:p>
        </w:tc>
        <w:tc>
          <w:tcPr>
            <w:tcW w:w="993" w:type="dxa"/>
          </w:tcPr>
          <w:p w14:paraId="5C256545" w14:textId="1045DD17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643437" w14:paraId="58932FC9" w14:textId="77777777" w:rsidTr="00234FE7">
        <w:tc>
          <w:tcPr>
            <w:tcW w:w="2943" w:type="dxa"/>
          </w:tcPr>
          <w:p w14:paraId="1759CA73" w14:textId="219D1DC5" w:rsidR="00643437" w:rsidRPr="00643437" w:rsidRDefault="00643437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supporterInteractions</w:t>
            </w:r>
            <w:proofErr w:type="spellEnd"/>
          </w:p>
        </w:tc>
        <w:tc>
          <w:tcPr>
            <w:tcW w:w="1276" w:type="dxa"/>
          </w:tcPr>
          <w:p w14:paraId="6AB85F43" w14:textId="238BC9B0" w:rsidR="00643437" w:rsidRPr="00643437" w:rsidRDefault="00643437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SupportedInteractionsType</w:t>
            </w:r>
            <w:proofErr w:type="spellEnd"/>
          </w:p>
        </w:tc>
        <w:tc>
          <w:tcPr>
            <w:tcW w:w="4394" w:type="dxa"/>
          </w:tcPr>
          <w:p w14:paraId="44C5247A" w14:textId="77777777" w:rsidR="00643437" w:rsidRPr="00643437" w:rsidRDefault="00643437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 xml:space="preserve">Information om vilka interaktioner som kan adresseras till 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HSAid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>.</w:t>
            </w:r>
          </w:p>
          <w:p w14:paraId="3E2B841A" w14:textId="5A15375B" w:rsidR="00643437" w:rsidRPr="00643437" w:rsidRDefault="00643437" w:rsidP="00151C7D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zCs w:val="20"/>
              </w:rPr>
              <w:t>T.ex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proofErr w:type="gramStart"/>
            <w:r w:rsidRPr="00643437">
              <w:rPr>
                <w:rFonts w:ascii="Times New Roman" w:hAnsi="Times New Roman"/>
                <w:szCs w:val="20"/>
              </w:rPr>
              <w:t>clinicalprocess:logistics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:logistics:getCareDocumentation</w:t>
            </w:r>
            <w:proofErr w:type="spellEnd"/>
          </w:p>
        </w:tc>
        <w:tc>
          <w:tcPr>
            <w:tcW w:w="993" w:type="dxa"/>
          </w:tcPr>
          <w:p w14:paraId="2677AF77" w14:textId="7AF9927E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*</w:t>
            </w:r>
          </w:p>
        </w:tc>
      </w:tr>
      <w:tr w:rsidR="00643437" w14:paraId="275CA9AD" w14:textId="77777777" w:rsidTr="00234FE7">
        <w:tc>
          <w:tcPr>
            <w:tcW w:w="2943" w:type="dxa"/>
          </w:tcPr>
          <w:p w14:paraId="37CBF4ED" w14:textId="7EEF3BCF" w:rsidR="00643437" w:rsidRPr="00643437" w:rsidRDefault="00643437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interaction</w:t>
            </w:r>
            <w:proofErr w:type="spellEnd"/>
          </w:p>
        </w:tc>
        <w:tc>
          <w:tcPr>
            <w:tcW w:w="1276" w:type="dxa"/>
          </w:tcPr>
          <w:p w14:paraId="267FEBE9" w14:textId="4EE374AF" w:rsidR="00643437" w:rsidRPr="00643437" w:rsidRDefault="00DD5A46" w:rsidP="002B1170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anyURI</w:t>
            </w:r>
            <w:proofErr w:type="spellEnd"/>
          </w:p>
        </w:tc>
        <w:tc>
          <w:tcPr>
            <w:tcW w:w="4394" w:type="dxa"/>
          </w:tcPr>
          <w:p w14:paraId="148A0BE2" w14:textId="7B5BAF00" w:rsidR="00643437" w:rsidRPr="00643437" w:rsidRDefault="00274855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Namn på interaktion.</w:t>
            </w:r>
          </w:p>
        </w:tc>
        <w:tc>
          <w:tcPr>
            <w:tcW w:w="993" w:type="dxa"/>
          </w:tcPr>
          <w:p w14:paraId="0EF6A676" w14:textId="2EB3CB2C" w:rsidR="00643437" w:rsidRPr="00643437" w:rsidRDefault="00DD5A46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DD5A46" w14:paraId="5C7B6A81" w14:textId="77777777" w:rsidTr="00234FE7">
        <w:tc>
          <w:tcPr>
            <w:tcW w:w="2943" w:type="dxa"/>
          </w:tcPr>
          <w:p w14:paraId="3173D663" w14:textId="05B1AC83" w:rsidR="00DD5A46" w:rsidRPr="00643437" w:rsidRDefault="00DD5A46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Cs w:val="20"/>
              </w:rPr>
              <w:t>/../</w:t>
            </w:r>
            <w:proofErr w:type="spellStart"/>
            <w:r>
              <w:rPr>
                <w:rFonts w:ascii="Times New Roman" w:hAnsi="Times New Roman"/>
                <w:szCs w:val="20"/>
              </w:rPr>
              <w:t>logicalAddress</w:t>
            </w:r>
            <w:proofErr w:type="spellEnd"/>
          </w:p>
        </w:tc>
        <w:tc>
          <w:tcPr>
            <w:tcW w:w="1276" w:type="dxa"/>
          </w:tcPr>
          <w:p w14:paraId="43F45FB8" w14:textId="0BBC6A4F" w:rsidR="00DD5A46" w:rsidRDefault="00DD5A46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1108E1D3" w14:textId="46425FA2" w:rsidR="00DD5A46" w:rsidRPr="00643437" w:rsidRDefault="00274855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Logisk adress som skall användas för interaktion.</w:t>
            </w:r>
          </w:p>
        </w:tc>
        <w:tc>
          <w:tcPr>
            <w:tcW w:w="993" w:type="dxa"/>
          </w:tcPr>
          <w:p w14:paraId="1CCC162C" w14:textId="20640A08" w:rsidR="00DD5A46" w:rsidRDefault="00274855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DD5A46" w14:paraId="5173C1F1" w14:textId="77777777" w:rsidTr="00234FE7">
        <w:tc>
          <w:tcPr>
            <w:tcW w:w="2943" w:type="dxa"/>
          </w:tcPr>
          <w:p w14:paraId="189A18E3" w14:textId="60E42852" w:rsidR="00DD5A46" w:rsidRDefault="00DD5A46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>
              <w:rPr>
                <w:rFonts w:ascii="Times New Roman" w:hAnsi="Times New Roman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Cs w:val="20"/>
              </w:rPr>
              <w:t>/../</w:t>
            </w:r>
            <w:proofErr w:type="spellStart"/>
            <w:r>
              <w:rPr>
                <w:rFonts w:ascii="Times New Roman" w:hAnsi="Times New Roman"/>
                <w:szCs w:val="20"/>
              </w:rPr>
              <w:t>producerSystemHsaId</w:t>
            </w:r>
            <w:proofErr w:type="spellEnd"/>
          </w:p>
        </w:tc>
        <w:tc>
          <w:tcPr>
            <w:tcW w:w="1276" w:type="dxa"/>
          </w:tcPr>
          <w:p w14:paraId="6AB9812C" w14:textId="005CF87F" w:rsidR="00DD5A46" w:rsidRDefault="00DD5A46" w:rsidP="002B1170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string</w:t>
            </w:r>
          </w:p>
        </w:tc>
        <w:tc>
          <w:tcPr>
            <w:tcW w:w="4394" w:type="dxa"/>
          </w:tcPr>
          <w:p w14:paraId="699D647A" w14:textId="3EE68D06" w:rsidR="00DD5A46" w:rsidRPr="00643437" w:rsidRDefault="00274855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>
              <w:rPr>
                <w:rFonts w:ascii="Times New Roman" w:hAnsi="Times New Roman"/>
                <w:szCs w:val="20"/>
              </w:rPr>
              <w:t>HSAId</w:t>
            </w:r>
            <w:proofErr w:type="spellEnd"/>
            <w:r>
              <w:rPr>
                <w:rFonts w:ascii="Times New Roman" w:hAnsi="Times New Roman"/>
                <w:szCs w:val="20"/>
              </w:rPr>
              <w:t xml:space="preserve"> till producent</w:t>
            </w:r>
          </w:p>
        </w:tc>
        <w:tc>
          <w:tcPr>
            <w:tcW w:w="993" w:type="dxa"/>
          </w:tcPr>
          <w:p w14:paraId="562480F3" w14:textId="38E18636" w:rsidR="00DD5A46" w:rsidRDefault="00274855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643437" w14:paraId="3BBA1450" w14:textId="77777777" w:rsidTr="00234FE7">
        <w:tc>
          <w:tcPr>
            <w:tcW w:w="2943" w:type="dxa"/>
          </w:tcPr>
          <w:p w14:paraId="626C07C2" w14:textId="75E70F7E" w:rsidR="00643437" w:rsidRPr="00460189" w:rsidRDefault="00643437" w:rsidP="00DD5A46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460189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460189">
              <w:rPr>
                <w:rFonts w:ascii="Times New Roman" w:hAnsi="Times New Roman"/>
                <w:szCs w:val="20"/>
              </w:rPr>
              <w:t>/</w:t>
            </w:r>
            <w:proofErr w:type="spellStart"/>
            <w:r w:rsidRPr="00460189">
              <w:rPr>
                <w:rFonts w:ascii="Times New Roman" w:hAnsi="Times New Roman"/>
                <w:szCs w:val="20"/>
              </w:rPr>
              <w:t>products</w:t>
            </w:r>
            <w:proofErr w:type="spellEnd"/>
          </w:p>
        </w:tc>
        <w:tc>
          <w:tcPr>
            <w:tcW w:w="1276" w:type="dxa"/>
          </w:tcPr>
          <w:p w14:paraId="65729955" w14:textId="424D19AE" w:rsidR="00643437" w:rsidRPr="00460189" w:rsidRDefault="00643437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460189">
              <w:rPr>
                <w:rFonts w:ascii="Times New Roman" w:hAnsi="Times New Roman"/>
                <w:spacing w:val="-1"/>
                <w:szCs w:val="20"/>
              </w:rPr>
              <w:t>ProductType</w:t>
            </w:r>
            <w:proofErr w:type="spellEnd"/>
          </w:p>
        </w:tc>
        <w:tc>
          <w:tcPr>
            <w:tcW w:w="4394" w:type="dxa"/>
          </w:tcPr>
          <w:p w14:paraId="78713561" w14:textId="77777777" w:rsidR="00643437" w:rsidRPr="00460189" w:rsidRDefault="00643437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2A19D2D6" w14:textId="6820958E" w:rsidR="00643437" w:rsidRPr="00460189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460189"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 w:rsidRPr="00460189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460189">
              <w:rPr>
                <w:rFonts w:ascii="Times New Roman" w:hAnsi="Times New Roman"/>
                <w:spacing w:val="-1"/>
                <w:sz w:val="20"/>
                <w:szCs w:val="20"/>
              </w:rPr>
              <w:t>*</w:t>
            </w:r>
          </w:p>
        </w:tc>
      </w:tr>
      <w:tr w:rsidR="00643437" w14:paraId="564E85BD" w14:textId="77777777" w:rsidTr="00234FE7">
        <w:tc>
          <w:tcPr>
            <w:tcW w:w="2943" w:type="dxa"/>
          </w:tcPr>
          <w:p w14:paraId="4E70E3CD" w14:textId="1D6D8332" w:rsidR="00643437" w:rsidRPr="00643437" w:rsidRDefault="00643437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productCode</w:t>
            </w:r>
            <w:proofErr w:type="spellEnd"/>
          </w:p>
        </w:tc>
        <w:tc>
          <w:tcPr>
            <w:tcW w:w="1276" w:type="dxa"/>
          </w:tcPr>
          <w:p w14:paraId="5BE01380" w14:textId="22DF09B2" w:rsidR="00643437" w:rsidRPr="00643437" w:rsidRDefault="00643437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3E590225" w14:textId="77777777" w:rsidR="00643437" w:rsidRPr="00643437" w:rsidRDefault="00643437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</w:p>
        </w:tc>
        <w:tc>
          <w:tcPr>
            <w:tcW w:w="993" w:type="dxa"/>
          </w:tcPr>
          <w:p w14:paraId="77B42DD0" w14:textId="25DB0611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</w:tr>
      <w:tr w:rsidR="00643437" w14:paraId="5D8D9AF6" w14:textId="77777777" w:rsidTr="00234FE7">
        <w:tc>
          <w:tcPr>
            <w:tcW w:w="2943" w:type="dxa"/>
          </w:tcPr>
          <w:p w14:paraId="164D4F11" w14:textId="1C7EBE30" w:rsidR="00643437" w:rsidRPr="00643437" w:rsidRDefault="00643437" w:rsidP="00643437">
            <w:pPr>
              <w:spacing w:line="229" w:lineRule="exact"/>
              <w:ind w:left="102"/>
              <w:rPr>
                <w:rFonts w:ascii="Times New Roman" w:hAnsi="Times New Roman"/>
                <w:szCs w:val="20"/>
              </w:rPr>
            </w:pP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/../</w:t>
            </w:r>
            <w:proofErr w:type="spellStart"/>
            <w:r w:rsidRPr="00643437">
              <w:rPr>
                <w:rFonts w:ascii="Times New Roman" w:hAnsi="Times New Roman"/>
                <w:szCs w:val="20"/>
              </w:rPr>
              <w:t>properties</w:t>
            </w:r>
            <w:proofErr w:type="spellEnd"/>
          </w:p>
        </w:tc>
        <w:tc>
          <w:tcPr>
            <w:tcW w:w="1276" w:type="dxa"/>
          </w:tcPr>
          <w:p w14:paraId="2EDEEA90" w14:textId="455303B7" w:rsidR="00643437" w:rsidRPr="00643437" w:rsidRDefault="00643437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pacing w:val="-1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38D9504F" w14:textId="7C91351D" w:rsidR="00643437" w:rsidRPr="00643437" w:rsidRDefault="00274855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Attribut…</w:t>
            </w:r>
          </w:p>
        </w:tc>
        <w:tc>
          <w:tcPr>
            <w:tcW w:w="993" w:type="dxa"/>
          </w:tcPr>
          <w:p w14:paraId="03EAB0CF" w14:textId="1CC259E0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*</w:t>
            </w:r>
          </w:p>
        </w:tc>
      </w:tr>
      <w:tr w:rsidR="00643437" w14:paraId="5F3C41E3" w14:textId="77777777" w:rsidTr="00234FE7">
        <w:tc>
          <w:tcPr>
            <w:tcW w:w="2943" w:type="dxa"/>
          </w:tcPr>
          <w:p w14:paraId="77308C38" w14:textId="6ED24FB6" w:rsidR="00643437" w:rsidRPr="00DD5A46" w:rsidRDefault="00643437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 w:rsidRPr="00643437"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 w:cs="Arial"/>
                <w:sz w:val="20"/>
                <w:szCs w:val="20"/>
              </w:rPr>
              <w:t>/../</w:t>
            </w:r>
            <w:proofErr w:type="spellStart"/>
            <w:r w:rsidR="00274855">
              <w:rPr>
                <w:rFonts w:ascii="Times New Roman" w:hAnsi="Times New Roman" w:cs="Arial"/>
                <w:sz w:val="20"/>
                <w:szCs w:val="20"/>
              </w:rPr>
              <w:t>d</w:t>
            </w:r>
            <w:r w:rsidRPr="00643437">
              <w:rPr>
                <w:rFonts w:ascii="Times New Roman" w:eastAsia="Times New Roman" w:hAnsi="Times New Roman" w:cs="Times New Roman"/>
                <w:sz w:val="20"/>
                <w:szCs w:val="20"/>
              </w:rPr>
              <w:t>escription</w:t>
            </w:r>
            <w:proofErr w:type="spellEnd"/>
          </w:p>
        </w:tc>
        <w:tc>
          <w:tcPr>
            <w:tcW w:w="1276" w:type="dxa"/>
          </w:tcPr>
          <w:p w14:paraId="1C803E27" w14:textId="1E2DEF1A" w:rsidR="00643437" w:rsidRPr="00643437" w:rsidRDefault="00DD5A46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="00643437"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</w:p>
        </w:tc>
        <w:tc>
          <w:tcPr>
            <w:tcW w:w="4394" w:type="dxa"/>
          </w:tcPr>
          <w:p w14:paraId="7EDD10BE" w14:textId="31606C96" w:rsidR="00643437" w:rsidRPr="00643437" w:rsidRDefault="00643437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Beskrivning av produkt.</w:t>
            </w:r>
          </w:p>
        </w:tc>
        <w:tc>
          <w:tcPr>
            <w:tcW w:w="993" w:type="dxa"/>
          </w:tcPr>
          <w:p w14:paraId="01D83A2B" w14:textId="69CC4319" w:rsidR="00643437" w:rsidRPr="00643437" w:rsidRDefault="00274855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="00643437"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="00643437"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274855" w14:paraId="67D9A6F1" w14:textId="77777777" w:rsidTr="00234FE7">
        <w:tc>
          <w:tcPr>
            <w:tcW w:w="2943" w:type="dxa"/>
          </w:tcPr>
          <w:p w14:paraId="77C61475" w14:textId="23E6549A" w:rsidR="00274855" w:rsidRPr="00643437" w:rsidRDefault="00274855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Arial"/>
                <w:sz w:val="20"/>
                <w:szCs w:val="20"/>
              </w:rPr>
              <w:lastRenderedPageBreak/>
              <w:t>..</w:t>
            </w:r>
            <w:proofErr w:type="gramEnd"/>
            <w:r>
              <w:rPr>
                <w:rFonts w:ascii="Times New Roman" w:hAnsi="Times New Roman" w:cs="Arial"/>
                <w:sz w:val="20"/>
                <w:szCs w:val="20"/>
              </w:rPr>
              <w:t>/../</w:t>
            </w:r>
            <w:proofErr w:type="spellStart"/>
            <w:r>
              <w:rPr>
                <w:rFonts w:ascii="Times New Roman" w:hAnsi="Times New Roman" w:cs="Arial"/>
                <w:sz w:val="20"/>
                <w:szCs w:val="20"/>
              </w:rPr>
              <w:t>comment</w:t>
            </w:r>
            <w:proofErr w:type="spellEnd"/>
          </w:p>
        </w:tc>
        <w:tc>
          <w:tcPr>
            <w:tcW w:w="1276" w:type="dxa"/>
          </w:tcPr>
          <w:p w14:paraId="050BCA76" w14:textId="1C1F2E1C" w:rsidR="00274855" w:rsidRDefault="00274855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String</w:t>
            </w:r>
          </w:p>
        </w:tc>
        <w:tc>
          <w:tcPr>
            <w:tcW w:w="4394" w:type="dxa"/>
          </w:tcPr>
          <w:p w14:paraId="3062D162" w14:textId="359A69C0" w:rsidR="00274855" w:rsidRPr="00643437" w:rsidRDefault="00274855" w:rsidP="00274855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Kommentar…</w:t>
            </w:r>
          </w:p>
        </w:tc>
        <w:tc>
          <w:tcPr>
            <w:tcW w:w="993" w:type="dxa"/>
          </w:tcPr>
          <w:p w14:paraId="5A075F23" w14:textId="69AFA0B4" w:rsidR="00274855" w:rsidRPr="00643437" w:rsidRDefault="00274855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3437" w14:paraId="1D2EE60D" w14:textId="77777777" w:rsidTr="00234FE7">
        <w:tc>
          <w:tcPr>
            <w:tcW w:w="2943" w:type="dxa"/>
          </w:tcPr>
          <w:p w14:paraId="1B45A2B2" w14:textId="766E05F2" w:rsidR="00643437" w:rsidRPr="00DD5A46" w:rsidRDefault="00643437" w:rsidP="00DD5A46">
            <w:pPr>
              <w:pStyle w:val="TableParagraph"/>
              <w:spacing w:line="226" w:lineRule="exact"/>
              <w:ind w:left="102"/>
              <w:rPr>
                <w:rFonts w:ascii="Times New Roman" w:hAnsi="Times New Roman" w:cs="Arial"/>
                <w:sz w:val="20"/>
                <w:szCs w:val="20"/>
              </w:rPr>
            </w:pPr>
            <w:proofErr w:type="gramStart"/>
            <w:r w:rsidRPr="00643437">
              <w:rPr>
                <w:rFonts w:ascii="Times New Roman" w:hAnsi="Times New Roman" w:cs="Arial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 w:cs="Arial"/>
                <w:sz w:val="20"/>
                <w:szCs w:val="20"/>
              </w:rPr>
              <w:t>/</w:t>
            </w:r>
            <w:proofErr w:type="spellStart"/>
            <w:r w:rsidR="00DD5A46">
              <w:rPr>
                <w:rFonts w:ascii="Times New Roman" w:eastAsia="Times New Roman" w:hAnsi="Times New Roman" w:cs="Times New Roman"/>
                <w:sz w:val="20"/>
                <w:szCs w:val="20"/>
              </w:rPr>
              <w:t>comment</w:t>
            </w:r>
            <w:proofErr w:type="spellEnd"/>
          </w:p>
        </w:tc>
        <w:tc>
          <w:tcPr>
            <w:tcW w:w="1276" w:type="dxa"/>
          </w:tcPr>
          <w:p w14:paraId="597F48D3" w14:textId="542248BB" w:rsidR="00643437" w:rsidRPr="00643437" w:rsidRDefault="00DD5A46" w:rsidP="00DD5A46">
            <w:pPr>
              <w:spacing w:line="226" w:lineRule="exact"/>
              <w:rPr>
                <w:rFonts w:ascii="Times New Roman" w:hAnsi="Times New Roman"/>
                <w:spacing w:val="-1"/>
                <w:szCs w:val="20"/>
              </w:rPr>
            </w:pPr>
            <w:r>
              <w:rPr>
                <w:rFonts w:ascii="Times New Roman" w:hAnsi="Times New Roman"/>
                <w:spacing w:val="-1"/>
                <w:szCs w:val="20"/>
              </w:rPr>
              <w:t>s</w:t>
            </w:r>
            <w:r w:rsidR="00643437" w:rsidRPr="00643437">
              <w:rPr>
                <w:rFonts w:ascii="Times New Roman" w:hAnsi="Times New Roman"/>
                <w:spacing w:val="-1"/>
                <w:szCs w:val="20"/>
              </w:rPr>
              <w:t>tring</w:t>
            </w:r>
          </w:p>
        </w:tc>
        <w:tc>
          <w:tcPr>
            <w:tcW w:w="4394" w:type="dxa"/>
          </w:tcPr>
          <w:p w14:paraId="607FAC27" w14:textId="77777777" w:rsidR="00BB543F" w:rsidRDefault="00643437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Information för utbudspunkten.</w:t>
            </w:r>
          </w:p>
          <w:p w14:paraId="0319AF68" w14:textId="1CFC2B63" w:rsidR="00643437" w:rsidRPr="00643437" w:rsidRDefault="00643437" w:rsidP="00BB543F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proofErr w:type="spellStart"/>
            <w:r w:rsidRPr="00643437">
              <w:rPr>
                <w:rFonts w:ascii="Times New Roman" w:hAnsi="Times New Roman"/>
                <w:szCs w:val="20"/>
              </w:rPr>
              <w:t>t.ex</w:t>
            </w:r>
            <w:proofErr w:type="spellEnd"/>
            <w:r w:rsidRPr="00643437">
              <w:rPr>
                <w:rFonts w:ascii="Times New Roman" w:hAnsi="Times New Roman"/>
                <w:szCs w:val="20"/>
              </w:rPr>
              <w:t xml:space="preserve"> information till remittent.</w:t>
            </w:r>
          </w:p>
        </w:tc>
        <w:tc>
          <w:tcPr>
            <w:tcW w:w="993" w:type="dxa"/>
          </w:tcPr>
          <w:p w14:paraId="0B6AD9B7" w14:textId="2C39CAC3" w:rsidR="00643437" w:rsidRPr="00643437" w:rsidRDefault="00643437" w:rsidP="00514BAB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14:paraId="1A9CCDFC" w14:textId="77777777" w:rsidR="007E47C0" w:rsidRDefault="007E47C0" w:rsidP="007E47C0"/>
    <w:p w14:paraId="0C970D8C" w14:textId="77777777" w:rsidR="007E47C0" w:rsidRDefault="007E47C0" w:rsidP="007E47C0">
      <w:pPr>
        <w:pStyle w:val="BodyText"/>
      </w:pPr>
    </w:p>
    <w:p w14:paraId="41C524F3" w14:textId="5966258F" w:rsidR="0040106C" w:rsidRPr="009B76BA" w:rsidRDefault="0040106C" w:rsidP="0040106C">
      <w:pPr>
        <w:pStyle w:val="Heading2"/>
        <w:rPr>
          <w:highlight w:val="yellow"/>
        </w:rPr>
      </w:pPr>
      <w:proofErr w:type="spellStart"/>
      <w:r>
        <w:rPr>
          <w:highlight w:val="yellow"/>
        </w:rPr>
        <w:t>GetCapacities</w:t>
      </w:r>
      <w:proofErr w:type="spellEnd"/>
    </w:p>
    <w:p w14:paraId="43275964" w14:textId="77777777" w:rsidR="0040106C" w:rsidRPr="00C83567" w:rsidRDefault="0040106C" w:rsidP="0040106C">
      <w:pPr>
        <w:rPr>
          <w:color w:val="4F81BD" w:themeColor="accent1"/>
        </w:rPr>
      </w:pPr>
      <w:r w:rsidRPr="00C83567">
        <w:rPr>
          <w:color w:val="4F81BD" w:themeColor="accent1"/>
        </w:rPr>
        <w:t>Kort beskrivning av kontraktets funktion.</w:t>
      </w:r>
    </w:p>
    <w:p w14:paraId="579D265F" w14:textId="77777777" w:rsidR="0040106C" w:rsidRDefault="0040106C" w:rsidP="0040106C">
      <w:pPr>
        <w:pStyle w:val="Heading3"/>
      </w:pPr>
      <w:r>
        <w:t>Version</w:t>
      </w:r>
    </w:p>
    <w:p w14:paraId="2394B7A3" w14:textId="77777777" w:rsidR="0040106C" w:rsidRDefault="0040106C" w:rsidP="0040106C">
      <w:r>
        <w:rPr>
          <w:highlight w:val="yellow"/>
        </w:rPr>
        <w:t>1.0.0</w:t>
      </w:r>
    </w:p>
    <w:p w14:paraId="1B559E77" w14:textId="77777777" w:rsidR="0040106C" w:rsidRPr="00C55071" w:rsidRDefault="0040106C" w:rsidP="0040106C"/>
    <w:p w14:paraId="3EAD0230" w14:textId="77777777" w:rsidR="0040106C" w:rsidRDefault="0040106C" w:rsidP="0040106C">
      <w:pPr>
        <w:pStyle w:val="Heading3"/>
      </w:pPr>
      <w:r>
        <w:t>Fältregler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802"/>
        <w:gridCol w:w="1417"/>
        <w:gridCol w:w="4394"/>
        <w:gridCol w:w="993"/>
      </w:tblGrid>
      <w:tr w:rsidR="00024040" w14:paraId="01CE884B" w14:textId="77777777" w:rsidTr="00EC2D0F">
        <w:trPr>
          <w:trHeight w:val="384"/>
        </w:trPr>
        <w:tc>
          <w:tcPr>
            <w:tcW w:w="2802" w:type="dxa"/>
            <w:shd w:val="clear" w:color="auto" w:fill="D9D9D9" w:themeFill="background1" w:themeFillShade="D9"/>
            <w:vAlign w:val="bottom"/>
          </w:tcPr>
          <w:p w14:paraId="758847A2" w14:textId="77777777" w:rsidR="00024040" w:rsidRDefault="00024040" w:rsidP="009F0BB8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bottom"/>
          </w:tcPr>
          <w:p w14:paraId="08310D0A" w14:textId="77777777" w:rsidR="00024040" w:rsidRDefault="00024040" w:rsidP="009F0BB8">
            <w:pPr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bottom"/>
          </w:tcPr>
          <w:p w14:paraId="5CCDDD6C" w14:textId="77777777" w:rsidR="00024040" w:rsidRDefault="00024040" w:rsidP="009F0BB8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0B45931" w14:textId="77777777" w:rsidR="00024040" w:rsidRDefault="00024040" w:rsidP="009F0BB8">
            <w:pPr>
              <w:rPr>
                <w:b/>
              </w:rPr>
            </w:pPr>
            <w:proofErr w:type="spellStart"/>
            <w:r>
              <w:rPr>
                <w:b/>
              </w:rPr>
              <w:t>Kardinalitet</w:t>
            </w:r>
            <w:proofErr w:type="spellEnd"/>
          </w:p>
        </w:tc>
      </w:tr>
      <w:tr w:rsidR="00024040" w14:paraId="5321C735" w14:textId="77777777" w:rsidTr="00EC2D0F">
        <w:tc>
          <w:tcPr>
            <w:tcW w:w="2802" w:type="dxa"/>
          </w:tcPr>
          <w:p w14:paraId="6B4F5067" w14:textId="77777777" w:rsidR="00024040" w:rsidRPr="00556159" w:rsidRDefault="00024040" w:rsidP="00EC2D0F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Begäran</w:t>
            </w:r>
          </w:p>
        </w:tc>
        <w:tc>
          <w:tcPr>
            <w:tcW w:w="1417" w:type="dxa"/>
          </w:tcPr>
          <w:p w14:paraId="5CCC713C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2A20F845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4DE13101" w14:textId="77777777" w:rsidR="00024040" w:rsidRPr="00BC5B0B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024040" w14:paraId="33BC35A2" w14:textId="77777777" w:rsidTr="00EC2D0F">
        <w:tc>
          <w:tcPr>
            <w:tcW w:w="2802" w:type="dxa"/>
          </w:tcPr>
          <w:p w14:paraId="51E41FE8" w14:textId="77777777" w:rsidR="00024040" w:rsidRPr="00643437" w:rsidRDefault="00024040" w:rsidP="00EC2D0F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 w:rsidRPr="00643437">
              <w:rPr>
                <w:rFonts w:ascii="Times New Roman" w:hAnsi="Times New Roman"/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1417" w:type="dxa"/>
          </w:tcPr>
          <w:p w14:paraId="37A8F773" w14:textId="77777777" w:rsidR="00024040" w:rsidRPr="00643437" w:rsidRDefault="00024040" w:rsidP="009F0B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HsaIdType</w:t>
            </w:r>
            <w:proofErr w:type="spellEnd"/>
          </w:p>
        </w:tc>
        <w:tc>
          <w:tcPr>
            <w:tcW w:w="4394" w:type="dxa"/>
          </w:tcPr>
          <w:p w14:paraId="6829CD64" w14:textId="77777777" w:rsidR="00024040" w:rsidRPr="00643437" w:rsidRDefault="00024040" w:rsidP="009F0B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Hämtar allt utbud för angivna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HSAId’n</w:t>
            </w:r>
            <w:proofErr w:type="spellEnd"/>
          </w:p>
        </w:tc>
        <w:tc>
          <w:tcPr>
            <w:tcW w:w="993" w:type="dxa"/>
          </w:tcPr>
          <w:p w14:paraId="26B974A2" w14:textId="77777777" w:rsidR="00024040" w:rsidRPr="00643437" w:rsidRDefault="00024040" w:rsidP="00193563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024040" w14:paraId="49AFAE8F" w14:textId="77777777" w:rsidTr="00EC2D0F">
        <w:tc>
          <w:tcPr>
            <w:tcW w:w="2802" w:type="dxa"/>
          </w:tcPr>
          <w:p w14:paraId="566245F7" w14:textId="17F4B612" w:rsidR="00024040" w:rsidRPr="00643437" w:rsidRDefault="00024040" w:rsidP="00EC2D0F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codeSystem</w:t>
            </w:r>
            <w:proofErr w:type="spellEnd"/>
            <w:r w:rsidRPr="00643437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132304D4" w14:textId="77777777" w:rsidR="00024040" w:rsidRPr="00643437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>s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tring</w:t>
            </w:r>
          </w:p>
        </w:tc>
        <w:tc>
          <w:tcPr>
            <w:tcW w:w="4394" w:type="dxa"/>
          </w:tcPr>
          <w:p w14:paraId="417CE24D" w14:textId="0BD785D6" w:rsidR="00024040" w:rsidRPr="00643437" w:rsidRDefault="00645DA9" w:rsidP="00024040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Agerar som filter på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som b</w:t>
            </w:r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egränsar sökresultatet baserat på </w:t>
            </w:r>
            <w:proofErr w:type="spellStart"/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kodystem</w:t>
            </w:r>
            <w:proofErr w:type="spellEnd"/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t.ex</w:t>
            </w:r>
            <w:proofErr w:type="spellEnd"/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”</w:t>
            </w:r>
            <w:proofErr w:type="spellStart"/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oid.sll.vantetider</w:t>
            </w:r>
            <w:proofErr w:type="spellEnd"/>
            <w:r w:rsidR="00024040">
              <w:rPr>
                <w:rFonts w:ascii="Times New Roman" w:hAnsi="Times New Roman"/>
                <w:spacing w:val="-1"/>
                <w:sz w:val="20"/>
                <w:szCs w:val="20"/>
              </w:rPr>
              <w:t>”</w:t>
            </w:r>
          </w:p>
        </w:tc>
        <w:tc>
          <w:tcPr>
            <w:tcW w:w="993" w:type="dxa"/>
          </w:tcPr>
          <w:p w14:paraId="6F028108" w14:textId="77777777" w:rsidR="00024040" w:rsidRPr="00643437" w:rsidRDefault="00024040" w:rsidP="00193563">
            <w:pPr>
              <w:spacing w:line="229" w:lineRule="exact"/>
              <w:rPr>
                <w:rFonts w:ascii="Times New Roman" w:hAnsi="Times New Roman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Cs w:val="20"/>
              </w:rPr>
              <w:t>..</w:t>
            </w:r>
            <w:proofErr w:type="gramEnd"/>
            <w:r w:rsidRPr="00643437">
              <w:rPr>
                <w:rFonts w:ascii="Times New Roman" w:hAnsi="Times New Roman"/>
                <w:szCs w:val="20"/>
              </w:rPr>
              <w:t>*</w:t>
            </w:r>
          </w:p>
          <w:p w14:paraId="4E1D00AC" w14:textId="77777777" w:rsidR="00024040" w:rsidRPr="00643437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24040" w14:paraId="444947E8" w14:textId="77777777" w:rsidTr="00EC2D0F">
        <w:tc>
          <w:tcPr>
            <w:tcW w:w="2802" w:type="dxa"/>
          </w:tcPr>
          <w:p w14:paraId="73C88940" w14:textId="7E8C2521" w:rsidR="00024040" w:rsidRPr="00643437" w:rsidRDefault="00024040" w:rsidP="00EC2D0F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bookmarkStart w:id="68" w:name="_GoBack"/>
            <w:bookmarkEnd w:id="68"/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1417" w:type="dxa"/>
          </w:tcPr>
          <w:p w14:paraId="6F464C44" w14:textId="0566E897" w:rsidR="00024040" w:rsidRPr="00643437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76E8BBD2" w14:textId="664BED6B" w:rsidR="00024040" w:rsidRPr="00643437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Agerar som filter på </w:t>
            </w:r>
            <w:proofErr w:type="spellStart"/>
            <w:r>
              <w:rPr>
                <w:rFonts w:ascii="Times New Roman" w:hAnsi="Times New Roman"/>
                <w:spacing w:val="-1"/>
                <w:sz w:val="20"/>
                <w:szCs w:val="20"/>
              </w:rPr>
              <w:t>hsaId</w:t>
            </w:r>
            <w:proofErr w:type="spellEnd"/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som begränsar sökresultatet till en eller flera produkter.</w:t>
            </w:r>
          </w:p>
        </w:tc>
        <w:tc>
          <w:tcPr>
            <w:tcW w:w="993" w:type="dxa"/>
          </w:tcPr>
          <w:p w14:paraId="597A4F83" w14:textId="71F05977" w:rsidR="00024040" w:rsidRPr="00643437" w:rsidRDefault="00024040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024040" w14:paraId="1D8CADC7" w14:textId="77777777" w:rsidTr="00EC2D0F">
        <w:tc>
          <w:tcPr>
            <w:tcW w:w="2802" w:type="dxa"/>
          </w:tcPr>
          <w:p w14:paraId="354204E1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0C207E6" w14:textId="77777777" w:rsidR="00024040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6EB5EC6D" w14:textId="77777777" w:rsidR="00024040" w:rsidRDefault="00024040" w:rsidP="009F0BB8">
            <w:pPr>
              <w:pStyle w:val="TableParagraph"/>
              <w:spacing w:line="226" w:lineRule="exact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543C04B0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24040" w14:paraId="2C78FA3D" w14:textId="77777777" w:rsidTr="00EC2D0F">
        <w:tc>
          <w:tcPr>
            <w:tcW w:w="2802" w:type="dxa"/>
          </w:tcPr>
          <w:p w14:paraId="38F37CF7" w14:textId="77777777" w:rsidR="00024040" w:rsidRPr="00556159" w:rsidRDefault="00024040" w:rsidP="00EC2D0F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Svar</w:t>
            </w:r>
          </w:p>
        </w:tc>
        <w:tc>
          <w:tcPr>
            <w:tcW w:w="1417" w:type="dxa"/>
          </w:tcPr>
          <w:p w14:paraId="700DE91E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4394" w:type="dxa"/>
          </w:tcPr>
          <w:p w14:paraId="60B5187C" w14:textId="77777777" w:rsidR="00024040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93" w:type="dxa"/>
          </w:tcPr>
          <w:p w14:paraId="1E793F2A" w14:textId="77777777" w:rsidR="00024040" w:rsidRPr="00BC5B0B" w:rsidRDefault="00024040" w:rsidP="009F0BB8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</w:tr>
      <w:tr w:rsidR="00024040" w14:paraId="73755653" w14:textId="77777777" w:rsidTr="00EC2D0F">
        <w:tc>
          <w:tcPr>
            <w:tcW w:w="2802" w:type="dxa"/>
          </w:tcPr>
          <w:p w14:paraId="3824B0AE" w14:textId="7BAEF403" w:rsidR="00024040" w:rsidRPr="00643437" w:rsidRDefault="00645DA9" w:rsidP="00193563">
            <w:pPr>
              <w:pStyle w:val="TableParagraph"/>
              <w:spacing w:line="229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organizationalUnit</w:t>
            </w:r>
            <w:proofErr w:type="spellEnd"/>
          </w:p>
        </w:tc>
        <w:tc>
          <w:tcPr>
            <w:tcW w:w="1417" w:type="dxa"/>
          </w:tcPr>
          <w:p w14:paraId="729AD7BA" w14:textId="41ADDD0F" w:rsidR="00024040" w:rsidRPr="00643437" w:rsidRDefault="00645DA9" w:rsidP="009F0BB8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CareUnitCapacityType</w:t>
            </w:r>
            <w:proofErr w:type="spellEnd"/>
          </w:p>
        </w:tc>
        <w:tc>
          <w:tcPr>
            <w:tcW w:w="4394" w:type="dxa"/>
          </w:tcPr>
          <w:p w14:paraId="3952F694" w14:textId="77777777" w:rsidR="00024040" w:rsidRPr="00DD5A46" w:rsidRDefault="00024040" w:rsidP="009F0BB8">
            <w:pPr>
              <w:spacing w:line="229" w:lineRule="exact"/>
              <w:rPr>
                <w:rFonts w:ascii="Times New Roman" w:hAnsi="Times New Roman"/>
                <w:spacing w:val="-1"/>
                <w:szCs w:val="20"/>
              </w:rPr>
            </w:pPr>
            <w:r w:rsidRPr="00643437">
              <w:rPr>
                <w:rFonts w:ascii="Times New Roman" w:hAnsi="Times New Roman"/>
                <w:szCs w:val="20"/>
              </w:rPr>
              <w:t>De utbudspunkter som matchar begäran.</w:t>
            </w:r>
          </w:p>
        </w:tc>
        <w:tc>
          <w:tcPr>
            <w:tcW w:w="993" w:type="dxa"/>
          </w:tcPr>
          <w:p w14:paraId="3ECA56EB" w14:textId="77777777" w:rsidR="00024040" w:rsidRPr="00643437" w:rsidRDefault="00024040" w:rsidP="00193563">
            <w:pPr>
              <w:pStyle w:val="TableParagraph"/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highlight w:val="yellow"/>
              </w:rPr>
            </w:pPr>
            <w:r w:rsidRPr="00643437"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 w:rsidRPr="00643437">
              <w:rPr>
                <w:rFonts w:ascii="Times New Roman" w:hAnsi="Times New Roman"/>
                <w:sz w:val="20"/>
                <w:szCs w:val="20"/>
              </w:rPr>
              <w:t>.</w:t>
            </w:r>
            <w:r w:rsidRPr="00643437">
              <w:rPr>
                <w:rFonts w:ascii="Times New Roman" w:hAnsi="Times New Roman"/>
                <w:spacing w:val="-1"/>
                <w:sz w:val="20"/>
                <w:szCs w:val="20"/>
              </w:rPr>
              <w:t>.</w:t>
            </w:r>
            <w:proofErr w:type="gramEnd"/>
            <w:r w:rsidRPr="00643437"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645DA9" w14:paraId="104434BC" w14:textId="77777777" w:rsidTr="00EC2D0F">
        <w:tc>
          <w:tcPr>
            <w:tcW w:w="2802" w:type="dxa"/>
          </w:tcPr>
          <w:p w14:paraId="50358F3D" w14:textId="23A7C2F3" w:rsidR="00645DA9" w:rsidRDefault="00645DA9" w:rsidP="00193563">
            <w:pPr>
              <w:pStyle w:val="TableParagraph"/>
              <w:spacing w:line="229" w:lineRule="exact"/>
              <w:rPr>
                <w:sz w:val="20"/>
                <w:szCs w:val="20"/>
              </w:rPr>
            </w:pPr>
            <w:proofErr w:type="gramStart"/>
            <w:r w:rsidRPr="00907C9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hsaId</w:t>
            </w:r>
            <w:proofErr w:type="spellEnd"/>
          </w:p>
        </w:tc>
        <w:tc>
          <w:tcPr>
            <w:tcW w:w="1417" w:type="dxa"/>
          </w:tcPr>
          <w:p w14:paraId="31C4F280" w14:textId="75EEB605" w:rsidR="00645DA9" w:rsidRDefault="00645DA9" w:rsidP="009F0BB8">
            <w:pPr>
              <w:pStyle w:val="TableParagraph"/>
              <w:spacing w:line="226" w:lineRule="exac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HSAI</w:t>
            </w:r>
            <w:r w:rsidRPr="007D6475">
              <w:rPr>
                <w:sz w:val="20"/>
                <w:szCs w:val="20"/>
              </w:rPr>
              <w:t>dType</w:t>
            </w:r>
            <w:proofErr w:type="spellEnd"/>
          </w:p>
        </w:tc>
        <w:tc>
          <w:tcPr>
            <w:tcW w:w="4394" w:type="dxa"/>
          </w:tcPr>
          <w:p w14:paraId="6B97DC15" w14:textId="5E836DE3" w:rsidR="00645DA9" w:rsidRDefault="00645DA9" w:rsidP="009F0BB8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szCs w:val="20"/>
              </w:rPr>
              <w:t>HSAId</w:t>
            </w:r>
            <w:proofErr w:type="spellEnd"/>
            <w:r w:rsidR="00193563">
              <w:rPr>
                <w:szCs w:val="20"/>
              </w:rPr>
              <w:t xml:space="preserve"> på organisationen.</w:t>
            </w:r>
          </w:p>
        </w:tc>
        <w:tc>
          <w:tcPr>
            <w:tcW w:w="993" w:type="dxa"/>
          </w:tcPr>
          <w:p w14:paraId="3BE30BB0" w14:textId="731B8A1C" w:rsidR="00645DA9" w:rsidRPr="00643437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5DA9" w14:paraId="3175B1CD" w14:textId="77777777" w:rsidTr="00EC2D0F">
        <w:tc>
          <w:tcPr>
            <w:tcW w:w="2802" w:type="dxa"/>
          </w:tcPr>
          <w:p w14:paraId="78B2973B" w14:textId="38B60A60" w:rsidR="00645DA9" w:rsidRPr="00907C9B" w:rsidRDefault="00645DA9" w:rsidP="00193563">
            <w:pPr>
              <w:pStyle w:val="TableParagraph"/>
              <w:spacing w:line="229" w:lineRule="exac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</w:t>
            </w:r>
            <w:proofErr w:type="spellStart"/>
            <w:r w:rsidR="009F0BB8">
              <w:rPr>
                <w:sz w:val="20"/>
                <w:szCs w:val="20"/>
              </w:rPr>
              <w:t>organizationName</w:t>
            </w:r>
            <w:proofErr w:type="spellEnd"/>
          </w:p>
        </w:tc>
        <w:tc>
          <w:tcPr>
            <w:tcW w:w="1417" w:type="dxa"/>
          </w:tcPr>
          <w:p w14:paraId="766099FB" w14:textId="39437685" w:rsidR="00645DA9" w:rsidRDefault="00645DA9" w:rsidP="009F0BB8">
            <w:pPr>
              <w:pStyle w:val="TableParagraph"/>
              <w:spacing w:line="22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394" w:type="dxa"/>
          </w:tcPr>
          <w:p w14:paraId="73003395" w14:textId="63D0DB8C" w:rsidR="00645DA9" w:rsidRDefault="009F0BB8" w:rsidP="009F0BB8">
            <w:pPr>
              <w:rPr>
                <w:szCs w:val="20"/>
              </w:rPr>
            </w:pPr>
            <w:r>
              <w:rPr>
                <w:szCs w:val="20"/>
              </w:rPr>
              <w:t>Namn</w:t>
            </w:r>
            <w:r w:rsidR="00193563">
              <w:rPr>
                <w:szCs w:val="20"/>
              </w:rPr>
              <w:t xml:space="preserve"> på organisationens enhet.</w:t>
            </w:r>
          </w:p>
        </w:tc>
        <w:tc>
          <w:tcPr>
            <w:tcW w:w="993" w:type="dxa"/>
          </w:tcPr>
          <w:p w14:paraId="69C7CFA4" w14:textId="5DED87DE" w:rsidR="00645DA9" w:rsidRPr="00643437" w:rsidRDefault="00EC2D0F" w:rsidP="00EC2D0F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5DA9" w14:paraId="798DB287" w14:textId="77777777" w:rsidTr="00EC2D0F">
        <w:tc>
          <w:tcPr>
            <w:tcW w:w="2802" w:type="dxa"/>
          </w:tcPr>
          <w:p w14:paraId="1A0E8105" w14:textId="4C06E22C" w:rsidR="00645DA9" w:rsidRDefault="00645DA9" w:rsidP="00193563">
            <w:pPr>
              <w:pStyle w:val="TableParagraph"/>
              <w:spacing w:line="229" w:lineRule="exac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..</w:t>
            </w:r>
            <w:proofErr w:type="gram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</w:p>
        </w:tc>
        <w:tc>
          <w:tcPr>
            <w:tcW w:w="1417" w:type="dxa"/>
          </w:tcPr>
          <w:p w14:paraId="39785697" w14:textId="3F1F9903" w:rsidR="00645DA9" w:rsidRDefault="00645DA9" w:rsidP="009F0BB8">
            <w:pPr>
              <w:pStyle w:val="TableParagraph"/>
              <w:spacing w:line="226" w:lineRule="exac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ProductCapacityType</w:t>
            </w:r>
            <w:proofErr w:type="spellEnd"/>
          </w:p>
        </w:tc>
        <w:tc>
          <w:tcPr>
            <w:tcW w:w="4394" w:type="dxa"/>
          </w:tcPr>
          <w:p w14:paraId="589EAB0E" w14:textId="77777777" w:rsidR="00645DA9" w:rsidRDefault="00645DA9" w:rsidP="009F0BB8">
            <w:pPr>
              <w:rPr>
                <w:szCs w:val="20"/>
              </w:rPr>
            </w:pPr>
          </w:p>
        </w:tc>
        <w:tc>
          <w:tcPr>
            <w:tcW w:w="993" w:type="dxa"/>
          </w:tcPr>
          <w:p w14:paraId="5A152DDF" w14:textId="440B02E4" w:rsidR="00645DA9" w:rsidRPr="00643437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645DA9" w14:paraId="3DF87660" w14:textId="77777777" w:rsidTr="00EC2D0F">
        <w:tc>
          <w:tcPr>
            <w:tcW w:w="2802" w:type="dxa"/>
          </w:tcPr>
          <w:p w14:paraId="5AF75AE0" w14:textId="2F8D91AB" w:rsidR="00645DA9" w:rsidRDefault="00645DA9" w:rsidP="009F0BB8">
            <w:pPr>
              <w:spacing w:line="229" w:lineRule="exact"/>
              <w:rPr>
                <w:szCs w:val="20"/>
              </w:rPr>
            </w:pPr>
            <w:proofErr w:type="gramStart"/>
            <w:r>
              <w:rPr>
                <w:szCs w:val="20"/>
              </w:rPr>
              <w:t>..</w:t>
            </w:r>
            <w:proofErr w:type="gramEnd"/>
            <w:r>
              <w:rPr>
                <w:szCs w:val="20"/>
              </w:rPr>
              <w:t>/../</w:t>
            </w:r>
            <w:proofErr w:type="spellStart"/>
            <w:r>
              <w:rPr>
                <w:szCs w:val="20"/>
              </w:rPr>
              <w:t>product</w:t>
            </w:r>
            <w:proofErr w:type="spellEnd"/>
          </w:p>
        </w:tc>
        <w:tc>
          <w:tcPr>
            <w:tcW w:w="1417" w:type="dxa"/>
          </w:tcPr>
          <w:p w14:paraId="5E663B09" w14:textId="40B9B625" w:rsidR="00645DA9" w:rsidRDefault="009F0BB8" w:rsidP="009F0BB8">
            <w:pPr>
              <w:spacing w:line="229" w:lineRule="exact"/>
              <w:rPr>
                <w:szCs w:val="20"/>
              </w:rPr>
            </w:pPr>
            <w:proofErr w:type="spellStart"/>
            <w:r>
              <w:rPr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12F3A52F" w14:textId="77777777" w:rsidR="00645DA9" w:rsidRDefault="00645DA9" w:rsidP="009F0BB8">
            <w:pPr>
              <w:rPr>
                <w:szCs w:val="20"/>
              </w:rPr>
            </w:pPr>
          </w:p>
        </w:tc>
        <w:tc>
          <w:tcPr>
            <w:tcW w:w="993" w:type="dxa"/>
          </w:tcPr>
          <w:p w14:paraId="2814B88B" w14:textId="757AC1E3" w:rsidR="00645DA9" w:rsidRPr="00643437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5DA9" w14:paraId="456E3713" w14:textId="77777777" w:rsidTr="00EC2D0F">
        <w:tc>
          <w:tcPr>
            <w:tcW w:w="2802" w:type="dxa"/>
          </w:tcPr>
          <w:p w14:paraId="1DBCDBD8" w14:textId="3043A08E" w:rsidR="00645DA9" w:rsidRDefault="00645DA9" w:rsidP="009F0BB8">
            <w:pPr>
              <w:spacing w:line="229" w:lineRule="exact"/>
              <w:rPr>
                <w:szCs w:val="20"/>
              </w:rPr>
            </w:pPr>
            <w:proofErr w:type="gramStart"/>
            <w:r>
              <w:rPr>
                <w:szCs w:val="20"/>
              </w:rPr>
              <w:t>..</w:t>
            </w:r>
            <w:proofErr w:type="gramEnd"/>
            <w:r>
              <w:rPr>
                <w:szCs w:val="20"/>
              </w:rPr>
              <w:t>/../</w:t>
            </w:r>
            <w:proofErr w:type="spellStart"/>
            <w:r>
              <w:rPr>
                <w:szCs w:val="20"/>
              </w:rPr>
              <w:t>capacity</w:t>
            </w:r>
            <w:proofErr w:type="spellEnd"/>
          </w:p>
        </w:tc>
        <w:tc>
          <w:tcPr>
            <w:tcW w:w="1417" w:type="dxa"/>
          </w:tcPr>
          <w:p w14:paraId="714A9D92" w14:textId="2D733A75" w:rsidR="00645DA9" w:rsidRDefault="00645DA9" w:rsidP="009F0BB8">
            <w:pPr>
              <w:spacing w:line="229" w:lineRule="exact"/>
              <w:rPr>
                <w:szCs w:val="20"/>
              </w:rPr>
            </w:pPr>
            <w:proofErr w:type="spellStart"/>
            <w:r>
              <w:rPr>
                <w:spacing w:val="-1"/>
                <w:szCs w:val="20"/>
              </w:rPr>
              <w:t>CapacityType</w:t>
            </w:r>
            <w:proofErr w:type="spellEnd"/>
          </w:p>
        </w:tc>
        <w:tc>
          <w:tcPr>
            <w:tcW w:w="4394" w:type="dxa"/>
          </w:tcPr>
          <w:p w14:paraId="3896704C" w14:textId="77777777" w:rsidR="00645DA9" w:rsidRPr="00A63DCF" w:rsidRDefault="00645DA9" w:rsidP="009F0BB8">
            <w:pPr>
              <w:spacing w:line="226" w:lineRule="exact"/>
              <w:ind w:left="102"/>
              <w:rPr>
                <w:spacing w:val="-1"/>
                <w:szCs w:val="20"/>
              </w:rPr>
            </w:pPr>
          </w:p>
          <w:p w14:paraId="568BDB68" w14:textId="77777777" w:rsidR="00645DA9" w:rsidRDefault="00645DA9" w:rsidP="009F0BB8">
            <w:pPr>
              <w:rPr>
                <w:szCs w:val="20"/>
              </w:rPr>
            </w:pPr>
          </w:p>
        </w:tc>
        <w:tc>
          <w:tcPr>
            <w:tcW w:w="993" w:type="dxa"/>
          </w:tcPr>
          <w:p w14:paraId="4E6CF7E0" w14:textId="601532F0" w:rsidR="00645DA9" w:rsidRPr="00643437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*</w:t>
            </w:r>
          </w:p>
        </w:tc>
      </w:tr>
      <w:tr w:rsidR="00645DA9" w14:paraId="6C755254" w14:textId="77777777" w:rsidTr="00EC2D0F">
        <w:tc>
          <w:tcPr>
            <w:tcW w:w="2802" w:type="dxa"/>
          </w:tcPr>
          <w:p w14:paraId="529A976A" w14:textId="4581E0D0" w:rsidR="00645DA9" w:rsidRDefault="00645DA9" w:rsidP="009F0BB8">
            <w:pPr>
              <w:spacing w:line="229" w:lineRule="exact"/>
              <w:rPr>
                <w:szCs w:val="20"/>
              </w:rPr>
            </w:pPr>
            <w:proofErr w:type="gramStart"/>
            <w:r>
              <w:rPr>
                <w:szCs w:val="20"/>
              </w:rPr>
              <w:t>..</w:t>
            </w:r>
            <w:proofErr w:type="gramEnd"/>
            <w:r>
              <w:rPr>
                <w:szCs w:val="20"/>
              </w:rPr>
              <w:t>/../</w:t>
            </w:r>
            <w:r w:rsidR="00193563">
              <w:rPr>
                <w:szCs w:val="20"/>
              </w:rPr>
              <w:t>../</w:t>
            </w:r>
            <w:proofErr w:type="spellStart"/>
            <w:r>
              <w:rPr>
                <w:szCs w:val="20"/>
              </w:rPr>
              <w:t>validTo</w:t>
            </w:r>
            <w:proofErr w:type="spellEnd"/>
          </w:p>
        </w:tc>
        <w:tc>
          <w:tcPr>
            <w:tcW w:w="1417" w:type="dxa"/>
          </w:tcPr>
          <w:p w14:paraId="0FAFACC8" w14:textId="0D70BE60" w:rsidR="00645DA9" w:rsidRDefault="00193563" w:rsidP="009F0BB8">
            <w:pPr>
              <w:spacing w:line="229" w:lineRule="exact"/>
              <w:rPr>
                <w:spacing w:val="-1"/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4394" w:type="dxa"/>
          </w:tcPr>
          <w:p w14:paraId="61841E04" w14:textId="77777777" w:rsidR="00645DA9" w:rsidRPr="00A63DCF" w:rsidRDefault="00645DA9" w:rsidP="009F0BB8">
            <w:pPr>
              <w:spacing w:line="226" w:lineRule="exact"/>
              <w:ind w:left="102"/>
              <w:rPr>
                <w:spacing w:val="-1"/>
                <w:szCs w:val="20"/>
              </w:rPr>
            </w:pPr>
          </w:p>
        </w:tc>
        <w:tc>
          <w:tcPr>
            <w:tcW w:w="993" w:type="dxa"/>
          </w:tcPr>
          <w:p w14:paraId="2480637C" w14:textId="3A81CFCA" w:rsidR="00645DA9" w:rsidRPr="00643437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5DA9" w14:paraId="1F0FD7B7" w14:textId="77777777" w:rsidTr="00EC2D0F">
        <w:tc>
          <w:tcPr>
            <w:tcW w:w="2802" w:type="dxa"/>
          </w:tcPr>
          <w:p w14:paraId="0E8E6360" w14:textId="229A73F1" w:rsidR="00645DA9" w:rsidRDefault="00645DA9" w:rsidP="009F0BB8">
            <w:pPr>
              <w:spacing w:line="229" w:lineRule="exact"/>
              <w:rPr>
                <w:szCs w:val="20"/>
              </w:rPr>
            </w:pPr>
            <w:proofErr w:type="gramStart"/>
            <w:r>
              <w:rPr>
                <w:szCs w:val="20"/>
              </w:rPr>
              <w:t>..</w:t>
            </w:r>
            <w:proofErr w:type="gramEnd"/>
            <w:r>
              <w:rPr>
                <w:szCs w:val="20"/>
              </w:rPr>
              <w:t>/../</w:t>
            </w:r>
            <w:r w:rsidR="00193563">
              <w:rPr>
                <w:szCs w:val="20"/>
              </w:rPr>
              <w:t>../</w:t>
            </w:r>
            <w:proofErr w:type="spellStart"/>
            <w:r>
              <w:rPr>
                <w:szCs w:val="20"/>
              </w:rPr>
              <w:t>value</w:t>
            </w:r>
            <w:proofErr w:type="spellEnd"/>
          </w:p>
        </w:tc>
        <w:tc>
          <w:tcPr>
            <w:tcW w:w="1417" w:type="dxa"/>
          </w:tcPr>
          <w:p w14:paraId="07872585" w14:textId="3A207489" w:rsidR="00645DA9" w:rsidRDefault="00193563" w:rsidP="009F0BB8">
            <w:pPr>
              <w:spacing w:line="229" w:lineRule="exact"/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4394" w:type="dxa"/>
          </w:tcPr>
          <w:p w14:paraId="66B70DA8" w14:textId="77777777" w:rsidR="00645DA9" w:rsidRPr="00A63DCF" w:rsidRDefault="00645DA9" w:rsidP="009F0BB8">
            <w:pPr>
              <w:spacing w:line="226" w:lineRule="exact"/>
              <w:ind w:left="102"/>
              <w:rPr>
                <w:spacing w:val="-1"/>
                <w:szCs w:val="20"/>
              </w:rPr>
            </w:pPr>
          </w:p>
        </w:tc>
        <w:tc>
          <w:tcPr>
            <w:tcW w:w="993" w:type="dxa"/>
          </w:tcPr>
          <w:p w14:paraId="1793E048" w14:textId="210D427D" w:rsidR="00645DA9" w:rsidRPr="00643437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5DA9" w14:paraId="75B2969F" w14:textId="77777777" w:rsidTr="00EC2D0F">
        <w:tc>
          <w:tcPr>
            <w:tcW w:w="2802" w:type="dxa"/>
          </w:tcPr>
          <w:p w14:paraId="68184CF8" w14:textId="07873D46" w:rsidR="00645DA9" w:rsidRDefault="00645DA9" w:rsidP="00193563">
            <w:pPr>
              <w:spacing w:line="229" w:lineRule="exact"/>
              <w:rPr>
                <w:szCs w:val="20"/>
              </w:rPr>
            </w:pPr>
            <w:proofErr w:type="gramStart"/>
            <w:r>
              <w:rPr>
                <w:szCs w:val="20"/>
              </w:rPr>
              <w:t>..</w:t>
            </w:r>
            <w:proofErr w:type="gramEnd"/>
            <w:r>
              <w:rPr>
                <w:szCs w:val="20"/>
              </w:rPr>
              <w:t>/../</w:t>
            </w:r>
            <w:r w:rsidR="00193563">
              <w:rPr>
                <w:szCs w:val="20"/>
              </w:rPr>
              <w:t>../</w:t>
            </w:r>
            <w:proofErr w:type="spellStart"/>
            <w:r w:rsidR="00193563">
              <w:rPr>
                <w:szCs w:val="20"/>
              </w:rPr>
              <w:t>description</w:t>
            </w:r>
            <w:proofErr w:type="spellEnd"/>
          </w:p>
        </w:tc>
        <w:tc>
          <w:tcPr>
            <w:tcW w:w="1417" w:type="dxa"/>
          </w:tcPr>
          <w:p w14:paraId="074DC4A7" w14:textId="18E0593E" w:rsidR="00645DA9" w:rsidRDefault="00645DA9" w:rsidP="00193563">
            <w:pPr>
              <w:spacing w:line="229" w:lineRule="exact"/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4394" w:type="dxa"/>
          </w:tcPr>
          <w:p w14:paraId="4D7DE620" w14:textId="77777777" w:rsidR="00645DA9" w:rsidRPr="00A63DCF" w:rsidRDefault="00645DA9" w:rsidP="009F0BB8">
            <w:pPr>
              <w:spacing w:line="226" w:lineRule="exact"/>
              <w:ind w:left="102"/>
              <w:rPr>
                <w:spacing w:val="-1"/>
                <w:szCs w:val="20"/>
              </w:rPr>
            </w:pPr>
          </w:p>
        </w:tc>
        <w:tc>
          <w:tcPr>
            <w:tcW w:w="993" w:type="dxa"/>
          </w:tcPr>
          <w:p w14:paraId="71F240F3" w14:textId="14BC818A" w:rsidR="00645DA9" w:rsidRPr="00643437" w:rsidRDefault="00193563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645DA9" w14:paraId="71CEB9B1" w14:textId="77777777" w:rsidTr="00EC2D0F">
        <w:tc>
          <w:tcPr>
            <w:tcW w:w="2802" w:type="dxa"/>
          </w:tcPr>
          <w:p w14:paraId="0E504AFC" w14:textId="26E896FB" w:rsidR="00645DA9" w:rsidRDefault="00645DA9" w:rsidP="00193563">
            <w:pPr>
              <w:spacing w:line="229" w:lineRule="exact"/>
              <w:rPr>
                <w:szCs w:val="20"/>
              </w:rPr>
            </w:pPr>
            <w:proofErr w:type="gramStart"/>
            <w:r>
              <w:rPr>
                <w:szCs w:val="20"/>
              </w:rPr>
              <w:t>..</w:t>
            </w:r>
            <w:proofErr w:type="gramEnd"/>
            <w:r>
              <w:rPr>
                <w:szCs w:val="20"/>
              </w:rPr>
              <w:t>/../</w:t>
            </w:r>
            <w:r w:rsidR="00193563">
              <w:rPr>
                <w:szCs w:val="20"/>
              </w:rPr>
              <w:t>../</w:t>
            </w:r>
            <w:proofErr w:type="spellStart"/>
            <w:r w:rsidR="00193563">
              <w:rPr>
                <w:szCs w:val="20"/>
              </w:rPr>
              <w:t>code</w:t>
            </w:r>
            <w:proofErr w:type="spellEnd"/>
          </w:p>
        </w:tc>
        <w:tc>
          <w:tcPr>
            <w:tcW w:w="1417" w:type="dxa"/>
          </w:tcPr>
          <w:p w14:paraId="39594D8F" w14:textId="27491A47" w:rsidR="00645DA9" w:rsidRDefault="00193563" w:rsidP="00193563">
            <w:pPr>
              <w:spacing w:line="229" w:lineRule="exact"/>
              <w:rPr>
                <w:szCs w:val="20"/>
              </w:rPr>
            </w:pPr>
            <w:proofErr w:type="spellStart"/>
            <w:r>
              <w:rPr>
                <w:szCs w:val="20"/>
              </w:rPr>
              <w:t>CVType</w:t>
            </w:r>
            <w:proofErr w:type="spellEnd"/>
          </w:p>
        </w:tc>
        <w:tc>
          <w:tcPr>
            <w:tcW w:w="4394" w:type="dxa"/>
          </w:tcPr>
          <w:p w14:paraId="320140A4" w14:textId="77777777" w:rsidR="00645DA9" w:rsidRPr="00A63DCF" w:rsidRDefault="00645DA9" w:rsidP="009F0BB8">
            <w:pPr>
              <w:spacing w:line="226" w:lineRule="exact"/>
              <w:ind w:left="102"/>
              <w:rPr>
                <w:spacing w:val="-1"/>
                <w:szCs w:val="20"/>
              </w:rPr>
            </w:pPr>
          </w:p>
        </w:tc>
        <w:tc>
          <w:tcPr>
            <w:tcW w:w="993" w:type="dxa"/>
          </w:tcPr>
          <w:p w14:paraId="7519974F" w14:textId="43F8B2BE" w:rsidR="00645DA9" w:rsidRPr="00643437" w:rsidRDefault="00C2200D" w:rsidP="00193563">
            <w:pPr>
              <w:pStyle w:val="TableParagraph"/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..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14:paraId="0333B3AF" w14:textId="77777777" w:rsidR="00024040" w:rsidRDefault="00024040" w:rsidP="00024040"/>
    <w:p w14:paraId="718100EF" w14:textId="77777777" w:rsidR="00024040" w:rsidRPr="00024040" w:rsidRDefault="00024040" w:rsidP="00024040"/>
    <w:p w14:paraId="26C8478B" w14:textId="77777777" w:rsidR="0040106C" w:rsidRDefault="0040106C" w:rsidP="0040106C"/>
    <w:p w14:paraId="3DE334C7" w14:textId="55739CD2" w:rsidR="0040106C" w:rsidRPr="009B76BA" w:rsidRDefault="0040106C" w:rsidP="0040106C">
      <w:pPr>
        <w:pStyle w:val="Heading2"/>
        <w:rPr>
          <w:highlight w:val="yellow"/>
        </w:rPr>
      </w:pPr>
      <w:proofErr w:type="spellStart"/>
      <w:r>
        <w:rPr>
          <w:highlight w:val="yellow"/>
        </w:rPr>
        <w:t>GetProductCatalogue</w:t>
      </w:r>
      <w:proofErr w:type="spellEnd"/>
    </w:p>
    <w:p w14:paraId="506C90BB" w14:textId="77777777" w:rsidR="0040106C" w:rsidRPr="00C83567" w:rsidRDefault="0040106C" w:rsidP="0040106C">
      <w:pPr>
        <w:rPr>
          <w:color w:val="4F81BD" w:themeColor="accent1"/>
        </w:rPr>
      </w:pPr>
      <w:r w:rsidRPr="00C83567">
        <w:rPr>
          <w:color w:val="4F81BD" w:themeColor="accent1"/>
        </w:rPr>
        <w:t>Kort beskrivning av kontraktets funktion.</w:t>
      </w:r>
    </w:p>
    <w:p w14:paraId="6FF938FC" w14:textId="77777777" w:rsidR="0040106C" w:rsidRDefault="0040106C" w:rsidP="0040106C">
      <w:pPr>
        <w:pStyle w:val="Heading3"/>
      </w:pPr>
      <w:r>
        <w:t>Version</w:t>
      </w:r>
    </w:p>
    <w:p w14:paraId="470C20B2" w14:textId="77777777" w:rsidR="0040106C" w:rsidRPr="00C83567" w:rsidRDefault="0040106C" w:rsidP="0040106C">
      <w:pPr>
        <w:rPr>
          <w:color w:val="4F81BD" w:themeColor="accent1"/>
        </w:rPr>
      </w:pPr>
      <w:r w:rsidRPr="00C83567">
        <w:rPr>
          <w:color w:val="4F81BD" w:themeColor="accent1"/>
        </w:rPr>
        <w:t xml:space="preserve">Versionen på detta kontrakt. </w:t>
      </w:r>
    </w:p>
    <w:p w14:paraId="374F1DF6" w14:textId="77777777" w:rsidR="0040106C" w:rsidRDefault="0040106C" w:rsidP="0040106C">
      <w:r>
        <w:rPr>
          <w:highlight w:val="yellow"/>
        </w:rPr>
        <w:t>1.0.0</w:t>
      </w:r>
    </w:p>
    <w:p w14:paraId="713D4347" w14:textId="77777777" w:rsidR="0040106C" w:rsidRPr="00C55071" w:rsidRDefault="0040106C" w:rsidP="0040106C"/>
    <w:p w14:paraId="564ADD9F" w14:textId="77777777" w:rsidR="0040106C" w:rsidRDefault="0040106C" w:rsidP="0040106C">
      <w:pPr>
        <w:pStyle w:val="Heading3"/>
      </w:pPr>
      <w:r>
        <w:lastRenderedPageBreak/>
        <w:t>Fältregler</w:t>
      </w:r>
    </w:p>
    <w:p w14:paraId="5FE0028D" w14:textId="77777777" w:rsidR="0040106C" w:rsidRDefault="0040106C" w:rsidP="0040106C"/>
    <w:p w14:paraId="2D1B1DE7" w14:textId="592F10D9" w:rsidR="0040106C" w:rsidRPr="009B76BA" w:rsidRDefault="0040106C" w:rsidP="0040106C">
      <w:pPr>
        <w:pStyle w:val="Heading2"/>
        <w:rPr>
          <w:highlight w:val="yellow"/>
        </w:rPr>
      </w:pPr>
      <w:proofErr w:type="spellStart"/>
      <w:r>
        <w:rPr>
          <w:highlight w:val="yellow"/>
        </w:rPr>
        <w:t>PullOffers</w:t>
      </w:r>
      <w:proofErr w:type="spellEnd"/>
    </w:p>
    <w:p w14:paraId="0456E6E9" w14:textId="77777777" w:rsidR="0040106C" w:rsidRPr="00C83567" w:rsidRDefault="0040106C" w:rsidP="0040106C">
      <w:pPr>
        <w:rPr>
          <w:color w:val="4F81BD" w:themeColor="accent1"/>
        </w:rPr>
      </w:pPr>
      <w:r w:rsidRPr="00C83567">
        <w:rPr>
          <w:color w:val="4F81BD" w:themeColor="accent1"/>
        </w:rPr>
        <w:t>Kort beskrivning av kontraktets funktion.</w:t>
      </w:r>
    </w:p>
    <w:p w14:paraId="14E530C5" w14:textId="77777777" w:rsidR="0040106C" w:rsidRDefault="0040106C" w:rsidP="0040106C">
      <w:pPr>
        <w:pStyle w:val="Heading3"/>
      </w:pPr>
      <w:r>
        <w:t>Version</w:t>
      </w:r>
    </w:p>
    <w:p w14:paraId="378CAAEB" w14:textId="77777777" w:rsidR="0040106C" w:rsidRPr="00C83567" w:rsidRDefault="0040106C" w:rsidP="0040106C">
      <w:pPr>
        <w:rPr>
          <w:color w:val="4F81BD" w:themeColor="accent1"/>
        </w:rPr>
      </w:pPr>
      <w:r w:rsidRPr="00C83567">
        <w:rPr>
          <w:color w:val="4F81BD" w:themeColor="accent1"/>
        </w:rPr>
        <w:t xml:space="preserve">Versionen på detta kontrakt. </w:t>
      </w:r>
    </w:p>
    <w:p w14:paraId="2A85B970" w14:textId="77777777" w:rsidR="0040106C" w:rsidRDefault="0040106C" w:rsidP="0040106C">
      <w:r>
        <w:rPr>
          <w:highlight w:val="yellow"/>
        </w:rPr>
        <w:t>1.0.0</w:t>
      </w:r>
    </w:p>
    <w:p w14:paraId="6727BCC6" w14:textId="77777777" w:rsidR="0040106C" w:rsidRPr="00C55071" w:rsidRDefault="0040106C" w:rsidP="0040106C"/>
    <w:p w14:paraId="7A81F5E2" w14:textId="77777777" w:rsidR="0040106C" w:rsidRDefault="0040106C" w:rsidP="0040106C">
      <w:pPr>
        <w:pStyle w:val="Heading3"/>
      </w:pPr>
      <w:r>
        <w:t>Fältregler</w:t>
      </w:r>
    </w:p>
    <w:p w14:paraId="2FCED701" w14:textId="77777777" w:rsidR="0040106C" w:rsidRPr="0040106C" w:rsidRDefault="0040106C" w:rsidP="0040106C"/>
    <w:p w14:paraId="6C6D730A" w14:textId="77777777" w:rsidR="0040106C" w:rsidRPr="0040106C" w:rsidRDefault="0040106C" w:rsidP="0040106C"/>
    <w:p w14:paraId="2EC93608" w14:textId="77777777" w:rsidR="0040106C" w:rsidRDefault="0040106C" w:rsidP="007E47C0">
      <w:pPr>
        <w:pStyle w:val="BodyText"/>
      </w:pPr>
    </w:p>
    <w:p w14:paraId="782A99A9" w14:textId="77777777" w:rsidR="0040106C" w:rsidRPr="00ED19D0" w:rsidRDefault="0040106C" w:rsidP="007E47C0">
      <w:pPr>
        <w:pStyle w:val="BodyText"/>
      </w:pPr>
    </w:p>
    <w:p w14:paraId="19EF74E6" w14:textId="77777777" w:rsidR="007E47C0" w:rsidRDefault="00776D68" w:rsidP="007E47C0">
      <w:pPr>
        <w:pStyle w:val="Heading3"/>
      </w:pPr>
      <w:bookmarkStart w:id="69" w:name="_Toc243452573"/>
      <w:r>
        <w:t>Övriga regler</w:t>
      </w:r>
      <w:bookmarkEnd w:id="69"/>
    </w:p>
    <w:p w14:paraId="12646882" w14:textId="77777777" w:rsidR="007E47C0" w:rsidRDefault="007E47C0" w:rsidP="007E47C0">
      <w:r>
        <w:t xml:space="preserve">Till denna informationsmängd finns regler som </w:t>
      </w:r>
      <w:proofErr w:type="gramStart"/>
      <w:r>
        <w:t>ej</w:t>
      </w:r>
      <w:proofErr w:type="gramEnd"/>
      <w:r>
        <w:t xml:space="preserve"> uttrycks i schemafilerna och tabellen ovan. Dessa återfinns nedan. </w:t>
      </w:r>
    </w:p>
    <w:p w14:paraId="310A0B9C" w14:textId="77777777" w:rsidR="007E47C0" w:rsidRDefault="007E47C0" w:rsidP="007E47C0">
      <w:pPr>
        <w:rPr>
          <w:sz w:val="22"/>
          <w:u w:val="single"/>
        </w:rPr>
      </w:pPr>
    </w:p>
    <w:p w14:paraId="696C24FA" w14:textId="77777777" w:rsidR="007E47C0" w:rsidRPr="00C67971" w:rsidRDefault="007E47C0" w:rsidP="007E47C0">
      <w:pPr>
        <w:rPr>
          <w:sz w:val="22"/>
          <w:u w:val="single"/>
        </w:rPr>
      </w:pPr>
      <w:r w:rsidRPr="00C67971">
        <w:rPr>
          <w:sz w:val="22"/>
          <w:u w:val="single"/>
        </w:rPr>
        <w:t xml:space="preserve">Fält 1 - </w:t>
      </w:r>
      <w:r>
        <w:rPr>
          <w:sz w:val="22"/>
          <w:u w:val="single"/>
        </w:rPr>
        <w:t>Svarselement</w:t>
      </w:r>
    </w:p>
    <w:p w14:paraId="74D38BB2" w14:textId="77777777" w:rsidR="007E47C0" w:rsidRDefault="007E47C0" w:rsidP="007E47C0">
      <w:pPr>
        <w:rPr>
          <w:color w:val="4F81BD" w:themeColor="accent1"/>
        </w:rPr>
      </w:pPr>
      <w:r w:rsidRPr="003C2BD0">
        <w:rPr>
          <w:color w:val="4F81BD" w:themeColor="accent1"/>
        </w:rPr>
        <w:t>Beskrivning av regel för detta element.</w:t>
      </w:r>
    </w:p>
    <w:p w14:paraId="72A315AF" w14:textId="77777777" w:rsidR="007E47C0" w:rsidRDefault="007E47C0" w:rsidP="007E47C0">
      <w:pPr>
        <w:rPr>
          <w:color w:val="4F81BD" w:themeColor="accent1"/>
        </w:rPr>
      </w:pPr>
    </w:p>
    <w:p w14:paraId="7583DBAC" w14:textId="77777777" w:rsidR="00776D68" w:rsidRPr="00776D68" w:rsidRDefault="00776D68" w:rsidP="007E47C0">
      <w:pPr>
        <w:pStyle w:val="Heading4"/>
      </w:pPr>
      <w:r w:rsidRPr="00776D68">
        <w:t>Icke funktionella krav</w:t>
      </w:r>
    </w:p>
    <w:p w14:paraId="5E8F547C" w14:textId="77777777" w:rsidR="00776D68" w:rsidRPr="00776D68" w:rsidRDefault="00776D68" w:rsidP="00776D68">
      <w:r>
        <w:rPr>
          <w:color w:val="4F81BD" w:themeColor="accent1"/>
        </w:rPr>
        <w:t xml:space="preserve">Här skall de verksamhatskrav som gäller för aktuellt </w:t>
      </w:r>
      <w:proofErr w:type="spellStart"/>
      <w:r>
        <w:rPr>
          <w:color w:val="4F81BD" w:themeColor="accent1"/>
        </w:rPr>
        <w:t>tjänstekonterakt</w:t>
      </w:r>
      <w:proofErr w:type="spellEnd"/>
      <w:r>
        <w:rPr>
          <w:color w:val="4F81BD" w:themeColor="accent1"/>
        </w:rPr>
        <w:t xml:space="preserve"> beskrivas.</w:t>
      </w:r>
    </w:p>
    <w:p w14:paraId="3BA914C1" w14:textId="77777777" w:rsidR="007E47C0" w:rsidRPr="00776D68" w:rsidRDefault="007E47C0" w:rsidP="00776D68">
      <w:pPr>
        <w:pStyle w:val="Heading5"/>
      </w:pPr>
      <w:r w:rsidRPr="00776D68">
        <w:t>SLA-krav</w:t>
      </w:r>
    </w:p>
    <w:p w14:paraId="608E05AE" w14:textId="77777777" w:rsidR="007E47C0" w:rsidRDefault="007E47C0" w:rsidP="007E47C0">
      <w:r w:rsidRPr="008B016A">
        <w:t>Följande SLA-krav gäller för producenter av detta tjänstekontrakt.</w:t>
      </w:r>
    </w:p>
    <w:p w14:paraId="437CCEAF" w14:textId="77777777" w:rsidR="007E47C0" w:rsidRDefault="007E47C0" w:rsidP="007E47C0">
      <w:pPr>
        <w:rPr>
          <w:color w:val="4F81BD" w:themeColor="accent1"/>
        </w:rPr>
      </w:pPr>
      <w:r w:rsidRPr="00235AF3">
        <w:rPr>
          <w:color w:val="4F81BD" w:themeColor="accent1"/>
        </w:rPr>
        <w:t>Ange krav som avviker från de generella kraven som specificerats i kapitel 4.</w:t>
      </w:r>
    </w:p>
    <w:p w14:paraId="2611EDB0" w14:textId="77777777" w:rsidR="007E47C0" w:rsidRPr="008B016A" w:rsidRDefault="007E47C0" w:rsidP="007E47C0"/>
    <w:p w14:paraId="18D831D0" w14:textId="77777777" w:rsidR="007E47C0" w:rsidRPr="00776D68" w:rsidRDefault="007E47C0" w:rsidP="007E47C0">
      <w:pPr>
        <w:pStyle w:val="Heading3"/>
      </w:pPr>
      <w:bookmarkStart w:id="70" w:name="_Toc243452574"/>
      <w:r w:rsidRPr="00776D68">
        <w:t>Annan information om kontraktet</w:t>
      </w:r>
      <w:bookmarkEnd w:id="70"/>
    </w:p>
    <w:p w14:paraId="38FBA6DE" w14:textId="77777777" w:rsidR="007E47C0" w:rsidRPr="005B0CFE" w:rsidRDefault="007E47C0" w:rsidP="007E47C0">
      <w:proofErr w:type="spellStart"/>
      <w:r w:rsidRPr="005B0CFE">
        <w:rPr>
          <w:highlight w:val="yellow"/>
        </w:rPr>
        <w:t>Abcde</w:t>
      </w:r>
      <w:proofErr w:type="spellEnd"/>
      <w:proofErr w:type="gramStart"/>
      <w:r w:rsidRPr="005B0CFE">
        <w:rPr>
          <w:highlight w:val="yellow"/>
        </w:rPr>
        <w:t>….</w:t>
      </w:r>
      <w:proofErr w:type="gramEnd"/>
    </w:p>
    <w:p w14:paraId="293D763B" w14:textId="77777777" w:rsidR="007E47C0" w:rsidRPr="000B492D" w:rsidRDefault="007E47C0" w:rsidP="007E47C0">
      <w:pPr>
        <w:rPr>
          <w:lang w:eastAsia="sv-SE"/>
        </w:rPr>
      </w:pPr>
    </w:p>
    <w:p w14:paraId="35ED7845" w14:textId="77777777" w:rsidR="007E47C0" w:rsidRPr="00D14FF8" w:rsidRDefault="007E47C0" w:rsidP="007E47C0">
      <w:pPr>
        <w:pStyle w:val="Heading2"/>
        <w:rPr>
          <w:highlight w:val="yellow"/>
        </w:rPr>
      </w:pPr>
      <w:r>
        <w:br w:type="page"/>
      </w:r>
      <w:bookmarkStart w:id="71" w:name="_Toc357754860"/>
      <w:bookmarkStart w:id="72" w:name="_Toc243452575"/>
      <w:proofErr w:type="spellStart"/>
      <w:r w:rsidRPr="00D14FF8">
        <w:rPr>
          <w:highlight w:val="yellow"/>
        </w:rPr>
        <w:lastRenderedPageBreak/>
        <w:t>NamnPåTjänstekontraktX</w:t>
      </w:r>
      <w:bookmarkEnd w:id="71"/>
      <w:bookmarkEnd w:id="72"/>
      <w:proofErr w:type="spellEnd"/>
      <w:r w:rsidRPr="00D14FF8">
        <w:rPr>
          <w:highlight w:val="yellow"/>
        </w:rPr>
        <w:t xml:space="preserve"> </w:t>
      </w:r>
    </w:p>
    <w:p w14:paraId="722BC9CD" w14:textId="77777777" w:rsidR="007E47C0" w:rsidRPr="007C4FFA" w:rsidRDefault="007E47C0" w:rsidP="007E47C0">
      <w:pPr>
        <w:rPr>
          <w:color w:val="4F81BD" w:themeColor="accent1"/>
        </w:rPr>
      </w:pPr>
      <w:r w:rsidRPr="007C4FFA">
        <w:rPr>
          <w:color w:val="4F81BD" w:themeColor="accent1"/>
        </w:rPr>
        <w:t>Enligt struktur ovan.</w:t>
      </w:r>
    </w:p>
    <w:p w14:paraId="14E9BC67" w14:textId="77777777" w:rsidR="007E47C0" w:rsidRDefault="007E47C0" w:rsidP="007E47C0"/>
    <w:bookmarkEnd w:id="0"/>
    <w:p w14:paraId="65ED89DE" w14:textId="77777777" w:rsidR="00793064" w:rsidRDefault="00793064">
      <w:pPr>
        <w:spacing w:line="240" w:lineRule="auto"/>
        <w:rPr>
          <w:rFonts w:eastAsia="Times New Roman"/>
          <w:bCs/>
          <w:sz w:val="30"/>
          <w:szCs w:val="28"/>
        </w:rPr>
      </w:pPr>
    </w:p>
    <w:sectPr w:rsidR="00793064" w:rsidSect="007B025E">
      <w:headerReference w:type="default" r:id="rId11"/>
      <w:headerReference w:type="first" r:id="rId12"/>
      <w:footerReference w:type="first" r:id="rId13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46052C" w14:textId="77777777" w:rsidR="00D97F73" w:rsidRDefault="00D97F73" w:rsidP="00C72B17">
      <w:pPr>
        <w:spacing w:line="240" w:lineRule="auto"/>
      </w:pPr>
      <w:r>
        <w:separator/>
      </w:r>
    </w:p>
  </w:endnote>
  <w:endnote w:type="continuationSeparator" w:id="0">
    <w:p w14:paraId="0015BF39" w14:textId="77777777" w:rsidR="00D97F73" w:rsidRDefault="00D97F73" w:rsidP="00C72B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20972" w14:textId="77777777" w:rsidR="00D97F73" w:rsidRDefault="00D97F73">
    <w:pPr>
      <w:pStyle w:val="Footer"/>
    </w:pPr>
  </w:p>
  <w:p w14:paraId="12C113D0" w14:textId="77777777" w:rsidR="00D97F73" w:rsidRDefault="00D97F73">
    <w:pPr>
      <w:pStyle w:val="Footer"/>
    </w:pPr>
  </w:p>
  <w:p w14:paraId="1421CB49" w14:textId="77777777" w:rsidR="00D97F73" w:rsidRDefault="00D97F73">
    <w:pPr>
      <w:pStyle w:val="Footer"/>
    </w:pPr>
  </w:p>
  <w:p w14:paraId="6F807640" w14:textId="77777777" w:rsidR="00D97F73" w:rsidRDefault="00D97F73">
    <w:pPr>
      <w:pStyle w:val="Footer"/>
    </w:pPr>
  </w:p>
  <w:p w14:paraId="2E456113" w14:textId="77777777" w:rsidR="00D97F73" w:rsidRDefault="00D97F73">
    <w:pPr>
      <w:pStyle w:val="Footer"/>
    </w:pPr>
  </w:p>
  <w:p w14:paraId="36A9D811" w14:textId="77777777" w:rsidR="00D97F73" w:rsidRDefault="00D97F73">
    <w:pPr>
      <w:pStyle w:val="Footer"/>
    </w:pPr>
  </w:p>
  <w:p w14:paraId="2CD2C690" w14:textId="77777777" w:rsidR="00D97F73" w:rsidRDefault="00D97F73" w:rsidP="00956547">
    <w:pPr>
      <w:pStyle w:val="Footer"/>
    </w:pPr>
    <w:bookmarkStart w:id="86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86"/>
    <w:r>
      <w:rPr>
        <w:rFonts w:cs="Georgia"/>
        <w:noProof/>
        <w:color w:val="001610"/>
        <w:szCs w:val="12"/>
        <w:lang w:val="en-US"/>
      </w:rPr>
      <w:drawing>
        <wp:anchor distT="0" distB="0" distL="114300" distR="114300" simplePos="0" relativeHeight="251663360" behindDoc="0" locked="1" layoutInCell="0" allowOverlap="1" wp14:anchorId="5E58FBC5" wp14:editId="16BF9D65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5408" behindDoc="0" locked="1" layoutInCell="0" allowOverlap="1" wp14:anchorId="5005E396" wp14:editId="0CF8DEAB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F9C2A4" w14:textId="77777777" w:rsidR="00D97F73" w:rsidRDefault="00D97F73" w:rsidP="00C72B17">
      <w:pPr>
        <w:spacing w:line="240" w:lineRule="auto"/>
      </w:pPr>
      <w:r>
        <w:separator/>
      </w:r>
    </w:p>
  </w:footnote>
  <w:footnote w:type="continuationSeparator" w:id="0">
    <w:p w14:paraId="4079909C" w14:textId="77777777" w:rsidR="00D97F73" w:rsidRDefault="00D97F73" w:rsidP="00C72B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C2AC42" w14:textId="77777777" w:rsidR="00D97F73" w:rsidRDefault="00D97F73" w:rsidP="008303EF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61312" behindDoc="0" locked="1" layoutInCell="0" allowOverlap="1" wp14:anchorId="18BCA237" wp14:editId="17A7D978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73" w:name="Date1"/>
    <w:r>
      <w:t>23 maj 2013</w:t>
    </w:r>
    <w:bookmarkEnd w:id="73"/>
  </w:p>
  <w:p w14:paraId="005707D8" w14:textId="588DF0F6" w:rsidR="00D97F73" w:rsidRDefault="00D97F73" w:rsidP="008303EF">
    <w:pPr>
      <w:tabs>
        <w:tab w:val="left" w:pos="6237"/>
      </w:tabs>
    </w:pPr>
    <w:r>
      <w:tab/>
    </w:r>
    <w:bookmarkStart w:id="74" w:name="LDnr1"/>
    <w:bookmarkEnd w:id="74"/>
    <w:r>
      <w:t xml:space="preserve"> </w:t>
    </w:r>
    <w:bookmarkStart w:id="75" w:name="Dnr1"/>
    <w:bookmarkEnd w:id="75"/>
    <w:r>
      <w:rPr>
        <w:rFonts w:cs="Georgia"/>
        <w:noProof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D4EA0FF" wp14:editId="025A2D71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0" t="0" r="0" b="1905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D7D166" w14:textId="77777777" w:rsidR="00D97F73" w:rsidRPr="00C05223" w:rsidRDefault="00D97F73" w:rsidP="00514BAB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C2D0F">
                            <w:rPr>
                              <w:noProof/>
                              <w:sz w:val="16"/>
                              <w:szCs w:val="16"/>
                            </w:rPr>
                            <w:t>14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EC2D0F" w:rsidRPr="00EC2D0F">
                              <w:rPr>
                                <w:noProof/>
                                <w:sz w:val="16"/>
                                <w:szCs w:val="16"/>
                              </w:rPr>
                              <w:t>16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7" type="#_x0000_t202" style="position:absolute;margin-left:506.35pt;margin-top:22.95pt;width:42.25pt;height:31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" fillcolor="white [3212]" stroked="f">
              <v:textbox>
                <w:txbxContent>
                  <w:p w14:paraId="72D7D166" w14:textId="77777777" w:rsidR="00D97F73" w:rsidRPr="00C05223" w:rsidRDefault="00D97F73" w:rsidP="00514BAB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EC2D0F">
                      <w:rPr>
                        <w:noProof/>
                        <w:sz w:val="16"/>
                        <w:szCs w:val="16"/>
                      </w:rPr>
                      <w:t>14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EC2D0F" w:rsidRPr="00EC2D0F">
                        <w:rPr>
                          <w:noProof/>
                          <w:sz w:val="16"/>
                          <w:szCs w:val="16"/>
                        </w:rPr>
                        <w:t>16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959E6" w14:textId="77777777" w:rsidR="00D97F73" w:rsidRDefault="00D97F73" w:rsidP="00D774BC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9264" behindDoc="0" locked="1" layoutInCell="0" allowOverlap="1" wp14:anchorId="6C83064A" wp14:editId="799532CD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76" w:name="Date"/>
    <w:r>
      <w:t>23 maj 2013</w:t>
    </w:r>
    <w:bookmarkEnd w:id="76"/>
  </w:p>
  <w:p w14:paraId="587ABBD2" w14:textId="77777777" w:rsidR="00D97F73" w:rsidRDefault="00D97F73" w:rsidP="00D774BC">
    <w:pPr>
      <w:tabs>
        <w:tab w:val="left" w:pos="6237"/>
      </w:tabs>
    </w:pPr>
    <w:r>
      <w:tab/>
    </w:r>
    <w:bookmarkStart w:id="77" w:name="LDnr"/>
    <w:bookmarkEnd w:id="77"/>
    <w:r>
      <w:t xml:space="preserve"> </w:t>
    </w:r>
    <w:bookmarkStart w:id="78" w:name="Dnr"/>
    <w:bookmarkEnd w:id="78"/>
  </w:p>
  <w:p w14:paraId="77845D5F" w14:textId="77777777" w:rsidR="00D97F73" w:rsidRDefault="00D97F73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97F73" w:rsidRPr="0024387D" w14:paraId="7770CDCA" w14:textId="77777777" w:rsidTr="00364AE6">
      <w:tc>
        <w:tcPr>
          <w:tcW w:w="2155" w:type="dxa"/>
          <w:gridSpan w:val="2"/>
        </w:tcPr>
        <w:p w14:paraId="2BFF0FE8" w14:textId="77777777" w:rsidR="00D97F73" w:rsidRPr="0024387D" w:rsidRDefault="00D97F73" w:rsidP="00514BAB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7311FDA3" w14:textId="77777777" w:rsidR="00D97F73" w:rsidRPr="0024387D" w:rsidRDefault="00D97F73" w:rsidP="00514BAB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143C4590" w14:textId="77777777" w:rsidR="00D97F73" w:rsidRPr="0024387D" w:rsidRDefault="00D97F73" w:rsidP="00514BAB">
          <w:pPr>
            <w:pStyle w:val="Header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  <w:bookmarkStart w:id="79" w:name="PhoneDirect"/>
          <w:bookmarkStart w:id="80" w:name="LMobile"/>
          <w:bookmarkEnd w:id="79"/>
          <w:bookmarkEnd w:id="80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81" w:name="Mobile"/>
          <w:bookmarkEnd w:id="81"/>
        </w:p>
        <w:p w14:paraId="674555CA" w14:textId="77777777" w:rsidR="00D97F73" w:rsidRDefault="00D97F73" w:rsidP="00514BAB">
          <w:pPr>
            <w:pStyle w:val="Header"/>
            <w:rPr>
              <w:rFonts w:cs="Georgia"/>
              <w:sz w:val="12"/>
              <w:szCs w:val="12"/>
            </w:rPr>
          </w:pPr>
        </w:p>
        <w:p w14:paraId="69F9143A" w14:textId="77777777" w:rsidR="00D97F73" w:rsidRPr="002F2EFD" w:rsidRDefault="00D97F73" w:rsidP="00514BAB">
          <w:pPr>
            <w:pStyle w:val="Header"/>
            <w:rPr>
              <w:rFonts w:cs="Georgia"/>
              <w:color w:val="008000"/>
              <w:sz w:val="12"/>
              <w:szCs w:val="12"/>
            </w:rPr>
          </w:pPr>
          <w:r w:rsidRPr="002F2EFD">
            <w:rPr>
              <w:rFonts w:cs="Georgia"/>
              <w:color w:val="008000"/>
              <w:sz w:val="12"/>
              <w:szCs w:val="12"/>
            </w:rPr>
            <w:fldChar w:fldCharType="begin"/>
          </w:r>
          <w:r w:rsidRPr="002F2EFD">
            <w:rPr>
              <w:rFonts w:cs="Georgia"/>
              <w:color w:val="008000"/>
              <w:sz w:val="12"/>
              <w:szCs w:val="12"/>
            </w:rPr>
            <w:instrText xml:space="preserve"> DOCPROPERTY  "arknummer" \* MERGEFORMAT </w:instrText>
          </w:r>
          <w:r w:rsidRPr="002F2EFD">
            <w:rPr>
              <w:rFonts w:cs="Georgia"/>
              <w:color w:val="008000"/>
              <w:sz w:val="12"/>
              <w:szCs w:val="12"/>
            </w:rPr>
            <w:fldChar w:fldCharType="separate"/>
          </w:r>
          <w:r w:rsidRPr="002F2EFD">
            <w:rPr>
              <w:rFonts w:cs="Georgia"/>
              <w:color w:val="008000"/>
              <w:sz w:val="12"/>
              <w:szCs w:val="12"/>
            </w:rPr>
            <w:t>ARK_0015</w:t>
          </w:r>
          <w:r w:rsidRPr="002F2EFD">
            <w:rPr>
              <w:rFonts w:cs="Georgia"/>
              <w:color w:val="008000"/>
              <w:sz w:val="12"/>
              <w:szCs w:val="12"/>
            </w:rPr>
            <w:fldChar w:fldCharType="end"/>
          </w:r>
        </w:p>
        <w:bookmarkStart w:id="82" w:name="Email"/>
        <w:bookmarkEnd w:id="82"/>
        <w:p w14:paraId="1389D9DA" w14:textId="77777777" w:rsidR="00D97F73" w:rsidRDefault="00D97F73" w:rsidP="00514BAB">
          <w:pPr>
            <w:pStyle w:val="Header"/>
            <w:rPr>
              <w:rFonts w:cs="Georgia"/>
              <w:sz w:val="12"/>
              <w:szCs w:val="12"/>
            </w:rPr>
          </w:pPr>
          <w:r>
            <w:rPr>
              <w:rFonts w:cs="Georgia"/>
              <w:color w:val="008000"/>
              <w:sz w:val="12"/>
              <w:szCs w:val="12"/>
            </w:rPr>
            <w:fldChar w:fldCharType="begin"/>
          </w:r>
          <w:r w:rsidRPr="002F2EFD">
            <w:rPr>
              <w:rFonts w:cs="Georgia"/>
              <w:color w:val="008000"/>
              <w:sz w:val="12"/>
              <w:szCs w:val="12"/>
            </w:rPr>
            <w:instrText xml:space="preserve"> AUTHOR   \* MERGEFORMAT </w:instrText>
          </w:r>
          <w:r>
            <w:rPr>
              <w:rFonts w:cs="Georgia"/>
              <w:color w:val="008000"/>
              <w:sz w:val="12"/>
              <w:szCs w:val="12"/>
            </w:rPr>
            <w:fldChar w:fldCharType="separate"/>
          </w:r>
          <w:r>
            <w:rPr>
              <w:rFonts w:cs="Georgia"/>
              <w:noProof/>
              <w:sz w:val="12"/>
              <w:szCs w:val="12"/>
            </w:rPr>
            <w:t>CeHis AR</w:t>
          </w:r>
          <w:r>
            <w:rPr>
              <w:rFonts w:cs="Georgia"/>
              <w:sz w:val="12"/>
              <w:szCs w:val="12"/>
            </w:rPr>
            <w:fldChar w:fldCharType="end"/>
          </w:r>
        </w:p>
        <w:p w14:paraId="2A773F70" w14:textId="77777777" w:rsidR="00D97F73" w:rsidRPr="0024387D" w:rsidRDefault="00D97F73" w:rsidP="00514BAB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4049" w:type="dxa"/>
        </w:tcPr>
        <w:p w14:paraId="3BC96ADA" w14:textId="77777777" w:rsidR="00D97F73" w:rsidRPr="0024387D" w:rsidRDefault="00D97F73" w:rsidP="00514BAB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39150BC1" w14:textId="77777777" w:rsidR="00D97F73" w:rsidRDefault="00D97F73" w:rsidP="00514BAB">
          <w:r>
            <w:t xml:space="preserve"> </w:t>
          </w:r>
          <w:bookmarkStart w:id="83" w:name="slask"/>
          <w:bookmarkStart w:id="84" w:name="Addressee"/>
          <w:bookmarkEnd w:id="83"/>
          <w:bookmarkEnd w:id="84"/>
        </w:p>
      </w:tc>
    </w:tr>
    <w:tr w:rsidR="00D97F73" w:rsidRPr="00F456CC" w14:paraId="726051DA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3D93C70D" w14:textId="77777777" w:rsidR="00D97F73" w:rsidRPr="00F456CC" w:rsidRDefault="00D97F73" w:rsidP="00514BAB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6948238C" w14:textId="77777777" w:rsidR="00D97F73" w:rsidRPr="00F456CC" w:rsidRDefault="00D97F73" w:rsidP="00514BAB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0F88AC4C" w14:textId="77777777" w:rsidR="00D97F73" w:rsidRPr="002C11AF" w:rsidRDefault="00D97F73" w:rsidP="00514BAB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09468B72" w14:textId="77777777" w:rsidR="00D97F73" w:rsidRPr="002C11AF" w:rsidRDefault="00D97F73" w:rsidP="00514BAB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7431164C" w14:textId="77777777" w:rsidR="00D97F73" w:rsidRDefault="00D97F73" w:rsidP="003755FD">
    <w:pPr>
      <w:pStyle w:val="Header"/>
    </w:pPr>
    <w:bookmarkStart w:id="85" w:name="Radera2"/>
    <w:bookmarkEnd w:id="85"/>
  </w:p>
  <w:p w14:paraId="1A31566D" w14:textId="77777777" w:rsidR="00D97F73" w:rsidRDefault="00D97F73" w:rsidP="003755FD">
    <w:pPr>
      <w:pStyle w:val="Header"/>
    </w:pPr>
  </w:p>
  <w:p w14:paraId="71CD4DF7" w14:textId="77777777" w:rsidR="00D97F73" w:rsidRDefault="00D97F73" w:rsidP="003755FD">
    <w:pPr>
      <w:pStyle w:val="Header"/>
    </w:pPr>
  </w:p>
  <w:p w14:paraId="6C34E9AD" w14:textId="7ABCC737" w:rsidR="00D97F73" w:rsidRPr="003755FD" w:rsidRDefault="00D97F73" w:rsidP="007306AD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CACE4B" wp14:editId="5CF9EB17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0" t="0" r="0" b="190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022FD" w14:textId="77777777" w:rsidR="00D97F73" w:rsidRPr="00C05223" w:rsidRDefault="00D97F73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C2D0F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EC2D0F" w:rsidRPr="00EC2D0F">
                              <w:rPr>
                                <w:noProof/>
                                <w:sz w:val="16"/>
                                <w:szCs w:val="16"/>
                              </w:rPr>
                              <w:t>16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8" type="#_x0000_t202" style="position:absolute;margin-left:506.35pt;margin-top:22.95pt;width:42.25pt;height:31.8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" fillcolor="white [3212]" stroked="f">
              <v:textbox>
                <w:txbxContent>
                  <w:p w14:paraId="15A022FD" w14:textId="77777777" w:rsidR="00D97F73" w:rsidRPr="00C05223" w:rsidRDefault="00D97F73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EC2D0F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EC2D0F" w:rsidRPr="00EC2D0F">
                        <w:rPr>
                          <w:noProof/>
                          <w:sz w:val="16"/>
                          <w:szCs w:val="16"/>
                        </w:rPr>
                        <w:t>16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359AC"/>
    <w:multiLevelType w:val="hybridMultilevel"/>
    <w:tmpl w:val="C30641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1442F"/>
    <w:multiLevelType w:val="multilevel"/>
    <w:tmpl w:val="E0A83D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297414"/>
    <w:multiLevelType w:val="hybridMultilevel"/>
    <w:tmpl w:val="CD7E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9B06E8"/>
    <w:multiLevelType w:val="hybridMultilevel"/>
    <w:tmpl w:val="274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5"/>
  </w:num>
  <w:num w:numId="5">
    <w:abstractNumId w:val="20"/>
  </w:num>
  <w:num w:numId="6">
    <w:abstractNumId w:val="14"/>
  </w:num>
  <w:num w:numId="7">
    <w:abstractNumId w:val="22"/>
  </w:num>
  <w:num w:numId="8">
    <w:abstractNumId w:val="23"/>
  </w:num>
  <w:num w:numId="9">
    <w:abstractNumId w:val="16"/>
  </w:num>
  <w:num w:numId="10">
    <w:abstractNumId w:val="15"/>
  </w:num>
  <w:num w:numId="11">
    <w:abstractNumId w:val="11"/>
  </w:num>
  <w:num w:numId="12">
    <w:abstractNumId w:val="24"/>
  </w:num>
  <w:num w:numId="13">
    <w:abstractNumId w:val="13"/>
  </w:num>
  <w:num w:numId="14">
    <w:abstractNumId w:val="3"/>
  </w:num>
  <w:num w:numId="15">
    <w:abstractNumId w:val="18"/>
  </w:num>
  <w:num w:numId="16">
    <w:abstractNumId w:val="21"/>
  </w:num>
  <w:num w:numId="17">
    <w:abstractNumId w:val="27"/>
  </w:num>
  <w:num w:numId="18">
    <w:abstractNumId w:val="19"/>
  </w:num>
  <w:num w:numId="19">
    <w:abstractNumId w:val="4"/>
  </w:num>
  <w:num w:numId="20">
    <w:abstractNumId w:val="7"/>
  </w:num>
  <w:num w:numId="21">
    <w:abstractNumId w:val="6"/>
  </w:num>
  <w:num w:numId="22">
    <w:abstractNumId w:val="2"/>
  </w:num>
  <w:num w:numId="23">
    <w:abstractNumId w:val="17"/>
  </w:num>
  <w:num w:numId="24">
    <w:abstractNumId w:val="9"/>
  </w:num>
  <w:num w:numId="25">
    <w:abstractNumId w:val="10"/>
  </w:num>
  <w:num w:numId="26">
    <w:abstractNumId w:val="25"/>
  </w:num>
  <w:num w:numId="27">
    <w:abstractNumId w:val="26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24040"/>
    <w:rsid w:val="00030D6C"/>
    <w:rsid w:val="00036FF1"/>
    <w:rsid w:val="00047E25"/>
    <w:rsid w:val="00053977"/>
    <w:rsid w:val="0008100A"/>
    <w:rsid w:val="000844ED"/>
    <w:rsid w:val="000954B2"/>
    <w:rsid w:val="000A69BD"/>
    <w:rsid w:val="000C1ACF"/>
    <w:rsid w:val="000C776C"/>
    <w:rsid w:val="000D4323"/>
    <w:rsid w:val="000E020A"/>
    <w:rsid w:val="000E190F"/>
    <w:rsid w:val="000F4FE6"/>
    <w:rsid w:val="00100B52"/>
    <w:rsid w:val="00116504"/>
    <w:rsid w:val="001233FB"/>
    <w:rsid w:val="00140785"/>
    <w:rsid w:val="001502F9"/>
    <w:rsid w:val="00151C7D"/>
    <w:rsid w:val="00160052"/>
    <w:rsid w:val="001664D0"/>
    <w:rsid w:val="001714C5"/>
    <w:rsid w:val="001752B9"/>
    <w:rsid w:val="00183401"/>
    <w:rsid w:val="00184750"/>
    <w:rsid w:val="00191B2C"/>
    <w:rsid w:val="00193563"/>
    <w:rsid w:val="001B2C00"/>
    <w:rsid w:val="001C046C"/>
    <w:rsid w:val="001C1E6E"/>
    <w:rsid w:val="002047F2"/>
    <w:rsid w:val="00212825"/>
    <w:rsid w:val="00224476"/>
    <w:rsid w:val="00226F03"/>
    <w:rsid w:val="00234FE7"/>
    <w:rsid w:val="0024387D"/>
    <w:rsid w:val="00246426"/>
    <w:rsid w:val="00253310"/>
    <w:rsid w:val="00265F33"/>
    <w:rsid w:val="00267208"/>
    <w:rsid w:val="00274855"/>
    <w:rsid w:val="00277ADB"/>
    <w:rsid w:val="0029087A"/>
    <w:rsid w:val="00291C0D"/>
    <w:rsid w:val="002A59E4"/>
    <w:rsid w:val="002A77D2"/>
    <w:rsid w:val="002B1170"/>
    <w:rsid w:val="002B605E"/>
    <w:rsid w:val="002C11AF"/>
    <w:rsid w:val="002D5B10"/>
    <w:rsid w:val="002D631E"/>
    <w:rsid w:val="002E6348"/>
    <w:rsid w:val="002F2EFD"/>
    <w:rsid w:val="002F7E28"/>
    <w:rsid w:val="0030710D"/>
    <w:rsid w:val="00322A41"/>
    <w:rsid w:val="00325EBF"/>
    <w:rsid w:val="00364AE6"/>
    <w:rsid w:val="00364D31"/>
    <w:rsid w:val="003755FD"/>
    <w:rsid w:val="00390030"/>
    <w:rsid w:val="00394F76"/>
    <w:rsid w:val="003A1F89"/>
    <w:rsid w:val="003B447C"/>
    <w:rsid w:val="003C2D14"/>
    <w:rsid w:val="003D21E1"/>
    <w:rsid w:val="0040106C"/>
    <w:rsid w:val="00405057"/>
    <w:rsid w:val="00415214"/>
    <w:rsid w:val="00415791"/>
    <w:rsid w:val="004255A2"/>
    <w:rsid w:val="004375C9"/>
    <w:rsid w:val="004433BE"/>
    <w:rsid w:val="00444C74"/>
    <w:rsid w:val="00460189"/>
    <w:rsid w:val="00460BEE"/>
    <w:rsid w:val="00482B99"/>
    <w:rsid w:val="00491FA2"/>
    <w:rsid w:val="0049416E"/>
    <w:rsid w:val="004B0B17"/>
    <w:rsid w:val="004B347C"/>
    <w:rsid w:val="004C349F"/>
    <w:rsid w:val="004F2686"/>
    <w:rsid w:val="004F39E1"/>
    <w:rsid w:val="00514BAB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033EA"/>
    <w:rsid w:val="0060668A"/>
    <w:rsid w:val="006217E0"/>
    <w:rsid w:val="00633EAD"/>
    <w:rsid w:val="00643437"/>
    <w:rsid w:val="00645DA9"/>
    <w:rsid w:val="00650709"/>
    <w:rsid w:val="00653081"/>
    <w:rsid w:val="00661F2C"/>
    <w:rsid w:val="006648CB"/>
    <w:rsid w:val="00686189"/>
    <w:rsid w:val="0069359C"/>
    <w:rsid w:val="006A4A7F"/>
    <w:rsid w:val="006A4E14"/>
    <w:rsid w:val="006C4B94"/>
    <w:rsid w:val="006D3CBD"/>
    <w:rsid w:val="006E7C71"/>
    <w:rsid w:val="00702AFD"/>
    <w:rsid w:val="00703590"/>
    <w:rsid w:val="00707704"/>
    <w:rsid w:val="00714301"/>
    <w:rsid w:val="0072035C"/>
    <w:rsid w:val="007231DB"/>
    <w:rsid w:val="00727057"/>
    <w:rsid w:val="007306AD"/>
    <w:rsid w:val="00776D68"/>
    <w:rsid w:val="007804CB"/>
    <w:rsid w:val="007871FB"/>
    <w:rsid w:val="00793064"/>
    <w:rsid w:val="007A0162"/>
    <w:rsid w:val="007A2939"/>
    <w:rsid w:val="007B025E"/>
    <w:rsid w:val="007B2DED"/>
    <w:rsid w:val="007C2A05"/>
    <w:rsid w:val="007C34B3"/>
    <w:rsid w:val="007C5E55"/>
    <w:rsid w:val="007C7D7A"/>
    <w:rsid w:val="007E47C0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E508B"/>
    <w:rsid w:val="009F0BB8"/>
    <w:rsid w:val="009F1D5A"/>
    <w:rsid w:val="009F3594"/>
    <w:rsid w:val="00A03D94"/>
    <w:rsid w:val="00A16E37"/>
    <w:rsid w:val="00A35D2A"/>
    <w:rsid w:val="00A50E40"/>
    <w:rsid w:val="00A511A5"/>
    <w:rsid w:val="00A7260B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72189"/>
    <w:rsid w:val="00B767DA"/>
    <w:rsid w:val="00B77D5E"/>
    <w:rsid w:val="00B86215"/>
    <w:rsid w:val="00B90A42"/>
    <w:rsid w:val="00BB02BA"/>
    <w:rsid w:val="00BB543F"/>
    <w:rsid w:val="00BD3476"/>
    <w:rsid w:val="00BD68EB"/>
    <w:rsid w:val="00C00D40"/>
    <w:rsid w:val="00C04B41"/>
    <w:rsid w:val="00C10D6D"/>
    <w:rsid w:val="00C14894"/>
    <w:rsid w:val="00C14D25"/>
    <w:rsid w:val="00C17723"/>
    <w:rsid w:val="00C20DBF"/>
    <w:rsid w:val="00C2200D"/>
    <w:rsid w:val="00C222D9"/>
    <w:rsid w:val="00C26EAC"/>
    <w:rsid w:val="00C375AB"/>
    <w:rsid w:val="00C427B8"/>
    <w:rsid w:val="00C52D77"/>
    <w:rsid w:val="00C5331E"/>
    <w:rsid w:val="00C54788"/>
    <w:rsid w:val="00C54F68"/>
    <w:rsid w:val="00C66377"/>
    <w:rsid w:val="00C71635"/>
    <w:rsid w:val="00C72B17"/>
    <w:rsid w:val="00C72FDC"/>
    <w:rsid w:val="00C875DE"/>
    <w:rsid w:val="00CA5F92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21C11"/>
    <w:rsid w:val="00D43587"/>
    <w:rsid w:val="00D53A9A"/>
    <w:rsid w:val="00D5572D"/>
    <w:rsid w:val="00D774BC"/>
    <w:rsid w:val="00D91240"/>
    <w:rsid w:val="00D93512"/>
    <w:rsid w:val="00D97F73"/>
    <w:rsid w:val="00DA1759"/>
    <w:rsid w:val="00DA5D2D"/>
    <w:rsid w:val="00DB56E2"/>
    <w:rsid w:val="00DC3968"/>
    <w:rsid w:val="00DD5A46"/>
    <w:rsid w:val="00E1012B"/>
    <w:rsid w:val="00E127E3"/>
    <w:rsid w:val="00E12C4A"/>
    <w:rsid w:val="00E131FD"/>
    <w:rsid w:val="00E2294E"/>
    <w:rsid w:val="00E46C51"/>
    <w:rsid w:val="00E738E4"/>
    <w:rsid w:val="00E809F3"/>
    <w:rsid w:val="00E9789B"/>
    <w:rsid w:val="00EB1451"/>
    <w:rsid w:val="00EB1E88"/>
    <w:rsid w:val="00EB63D6"/>
    <w:rsid w:val="00EC2D0F"/>
    <w:rsid w:val="00EC3FBC"/>
    <w:rsid w:val="00EC5E28"/>
    <w:rsid w:val="00ED3446"/>
    <w:rsid w:val="00EE04DB"/>
    <w:rsid w:val="00EE0737"/>
    <w:rsid w:val="00EE64E3"/>
    <w:rsid w:val="00EE7FE7"/>
    <w:rsid w:val="00F07598"/>
    <w:rsid w:val="00F15150"/>
    <w:rsid w:val="00F25F5B"/>
    <w:rsid w:val="00F34EBF"/>
    <w:rsid w:val="00F456CC"/>
    <w:rsid w:val="00F46893"/>
    <w:rsid w:val="00F85F1F"/>
    <w:rsid w:val="00FA1101"/>
    <w:rsid w:val="00FA39C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695A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25E"/>
    <w:pPr>
      <w:keepNext/>
      <w:keepLines/>
      <w:numPr>
        <w:numId w:val="25"/>
      </w:numPr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A59E4"/>
    <w:pPr>
      <w:keepNext/>
      <w:keepLines/>
      <w:numPr>
        <w:ilvl w:val="1"/>
        <w:numId w:val="25"/>
      </w:numPr>
      <w:spacing w:after="80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3064"/>
    <w:pPr>
      <w:keepNext/>
      <w:keepLines/>
      <w:numPr>
        <w:ilvl w:val="2"/>
        <w:numId w:val="25"/>
      </w:numPr>
      <w:spacing w:after="80" w:line="300" w:lineRule="atLeast"/>
      <w:outlineLvl w:val="2"/>
    </w:pPr>
    <w:rPr>
      <w:rFonts w:eastAsia="Times New Roman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A0069"/>
    <w:pPr>
      <w:keepNext/>
      <w:keepLines/>
      <w:numPr>
        <w:ilvl w:val="3"/>
        <w:numId w:val="25"/>
      </w:numPr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793064"/>
    <w:pPr>
      <w:keepNext/>
      <w:keepLines/>
      <w:numPr>
        <w:ilvl w:val="4"/>
        <w:numId w:val="25"/>
      </w:numPr>
      <w:spacing w:before="200"/>
      <w:outlineLvl w:val="4"/>
    </w:pPr>
    <w:rPr>
      <w:rFonts w:ascii="Cambria" w:eastAsia="Times New Roman" w:hAnsi="Cambria"/>
      <w:color w:val="001522"/>
      <w:sz w:val="24"/>
    </w:rPr>
  </w:style>
  <w:style w:type="paragraph" w:styleId="Heading6">
    <w:name w:val="heading 6"/>
    <w:basedOn w:val="Normal"/>
    <w:next w:val="Normal"/>
    <w:qFormat/>
    <w:rsid w:val="00793064"/>
    <w:pPr>
      <w:widowControl w:val="0"/>
      <w:numPr>
        <w:ilvl w:val="5"/>
        <w:numId w:val="25"/>
      </w:numPr>
      <w:adjustRightInd w:val="0"/>
      <w:spacing w:before="240" w:after="60" w:line="240" w:lineRule="atLeast"/>
      <w:textAlignment w:val="baseline"/>
      <w:outlineLvl w:val="5"/>
    </w:pPr>
    <w:rPr>
      <w:rFonts w:ascii="Times New Roman" w:eastAsia="Times New Roman" w:hAnsi="Times New Roman"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numPr>
        <w:ilvl w:val="6"/>
        <w:numId w:val="25"/>
      </w:numPr>
      <w:adjustRightInd w:val="0"/>
      <w:spacing w:before="240" w:after="60" w:line="240" w:lineRule="atLeast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numPr>
        <w:ilvl w:val="7"/>
        <w:numId w:val="25"/>
      </w:numPr>
      <w:adjustRightInd w:val="0"/>
      <w:spacing w:before="240" w:after="60" w:line="240" w:lineRule="atLeast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numPr>
        <w:ilvl w:val="8"/>
        <w:numId w:val="25"/>
      </w:numPr>
      <w:adjustRightInd w:val="0"/>
      <w:spacing w:before="240" w:after="60" w:line="240" w:lineRule="atLeast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5E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A59E4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93064"/>
    <w:rPr>
      <w:rFonts w:ascii="Georgia" w:eastAsia="Times New Roman" w:hAnsi="Georgia"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5214"/>
    <w:rPr>
      <w:rFonts w:ascii="Georgia" w:eastAsia="Times New Roman" w:hAnsi="Georgia"/>
      <w:bCs/>
      <w:iCs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93064"/>
    <w:rPr>
      <w:rFonts w:ascii="Cambria" w:eastAsia="Times New Roman" w:hAnsi="Cambria"/>
      <w:color w:val="001522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93064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930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06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93064"/>
    <w:pPr>
      <w:spacing w:after="100"/>
      <w:ind w:left="400"/>
    </w:pPr>
  </w:style>
  <w:style w:type="paragraph" w:styleId="BodyText">
    <w:name w:val="Body Text"/>
    <w:link w:val="BodyTextChar1"/>
    <w:autoRedefine/>
    <w:rsid w:val="007E47C0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jc w:val="both"/>
    </w:pPr>
    <w:rPr>
      <w:rFonts w:ascii="Arial" w:eastAsia="ヒラギノ角ゴ Pro W3" w:hAnsi="Arial"/>
      <w:color w:val="000000"/>
      <w:sz w:val="24"/>
      <w:lang w:eastAsia="en-US"/>
    </w:rPr>
  </w:style>
  <w:style w:type="character" w:customStyle="1" w:styleId="BodyTextChar1">
    <w:name w:val="Body Text Char1"/>
    <w:basedOn w:val="DefaultParagraphFont"/>
    <w:link w:val="BodyText"/>
    <w:rsid w:val="007E47C0"/>
    <w:rPr>
      <w:rFonts w:ascii="Arial" w:eastAsia="ヒラギノ角ゴ Pro W3" w:hAnsi="Arial"/>
      <w:color w:val="000000"/>
      <w:sz w:val="24"/>
      <w:lang w:eastAsia="en-US"/>
    </w:rPr>
  </w:style>
  <w:style w:type="character" w:customStyle="1" w:styleId="BodyTextChar">
    <w:name w:val="Body Text Char"/>
    <w:basedOn w:val="DefaultParagraphFont"/>
    <w:rsid w:val="007E47C0"/>
    <w:rPr>
      <w:rFonts w:ascii="Georgia" w:hAnsi="Georgia"/>
      <w:szCs w:val="22"/>
      <w:lang w:eastAsia="en-US"/>
    </w:rPr>
  </w:style>
  <w:style w:type="paragraph" w:styleId="CommentText">
    <w:name w:val="annotation text"/>
    <w:link w:val="CommentTextChar"/>
    <w:autoRedefine/>
    <w:rsid w:val="007E47C0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7E47C0"/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styleId="CommentReference">
    <w:name w:val="annotation reference"/>
    <w:semiHidden/>
    <w:rsid w:val="007E47C0"/>
    <w:rPr>
      <w:sz w:val="16"/>
      <w:szCs w:val="16"/>
    </w:rPr>
  </w:style>
  <w:style w:type="paragraph" w:customStyle="1" w:styleId="TableText">
    <w:name w:val="Table Text"/>
    <w:basedOn w:val="BodyText"/>
    <w:rsid w:val="007E47C0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  <w:sz w:val="20"/>
    </w:rPr>
  </w:style>
  <w:style w:type="paragraph" w:customStyle="1" w:styleId="TableParagraph">
    <w:name w:val="Table Paragraph"/>
    <w:basedOn w:val="Normal"/>
    <w:uiPriority w:val="1"/>
    <w:qFormat/>
    <w:rsid w:val="007E47C0"/>
    <w:pPr>
      <w:widowControl w:val="0"/>
    </w:pPr>
    <w:rPr>
      <w:rFonts w:asciiTheme="minorHAnsi" w:eastAsiaTheme="minorHAnsi" w:hAnsiTheme="minorHAnsi" w:cstheme="minorBidi"/>
      <w:sz w:val="22"/>
    </w:rPr>
  </w:style>
  <w:style w:type="table" w:customStyle="1" w:styleId="TableNormal3">
    <w:name w:val="Table Normal3"/>
    <w:uiPriority w:val="2"/>
    <w:semiHidden/>
    <w:unhideWhenUsed/>
    <w:qFormat/>
    <w:rsid w:val="003B447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025E"/>
    <w:pPr>
      <w:keepNext/>
      <w:keepLines/>
      <w:numPr>
        <w:numId w:val="25"/>
      </w:numPr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A59E4"/>
    <w:pPr>
      <w:keepNext/>
      <w:keepLines/>
      <w:numPr>
        <w:ilvl w:val="1"/>
        <w:numId w:val="25"/>
      </w:numPr>
      <w:spacing w:after="80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93064"/>
    <w:pPr>
      <w:keepNext/>
      <w:keepLines/>
      <w:numPr>
        <w:ilvl w:val="2"/>
        <w:numId w:val="25"/>
      </w:numPr>
      <w:spacing w:after="80" w:line="300" w:lineRule="atLeast"/>
      <w:outlineLvl w:val="2"/>
    </w:pPr>
    <w:rPr>
      <w:rFonts w:eastAsia="Times New Roman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A0069"/>
    <w:pPr>
      <w:keepNext/>
      <w:keepLines/>
      <w:numPr>
        <w:ilvl w:val="3"/>
        <w:numId w:val="25"/>
      </w:numPr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793064"/>
    <w:pPr>
      <w:keepNext/>
      <w:keepLines/>
      <w:numPr>
        <w:ilvl w:val="4"/>
        <w:numId w:val="25"/>
      </w:numPr>
      <w:spacing w:before="200"/>
      <w:outlineLvl w:val="4"/>
    </w:pPr>
    <w:rPr>
      <w:rFonts w:ascii="Cambria" w:eastAsia="Times New Roman" w:hAnsi="Cambria"/>
      <w:color w:val="001522"/>
      <w:sz w:val="24"/>
    </w:rPr>
  </w:style>
  <w:style w:type="paragraph" w:styleId="Heading6">
    <w:name w:val="heading 6"/>
    <w:basedOn w:val="Normal"/>
    <w:next w:val="Normal"/>
    <w:qFormat/>
    <w:rsid w:val="00793064"/>
    <w:pPr>
      <w:widowControl w:val="0"/>
      <w:numPr>
        <w:ilvl w:val="5"/>
        <w:numId w:val="25"/>
      </w:numPr>
      <w:adjustRightInd w:val="0"/>
      <w:spacing w:before="240" w:after="60" w:line="240" w:lineRule="atLeast"/>
      <w:textAlignment w:val="baseline"/>
      <w:outlineLvl w:val="5"/>
    </w:pPr>
    <w:rPr>
      <w:rFonts w:ascii="Times New Roman" w:eastAsia="Times New Roman" w:hAnsi="Times New Roman"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numPr>
        <w:ilvl w:val="6"/>
        <w:numId w:val="25"/>
      </w:numPr>
      <w:adjustRightInd w:val="0"/>
      <w:spacing w:before="240" w:after="60" w:line="240" w:lineRule="atLeast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numPr>
        <w:ilvl w:val="7"/>
        <w:numId w:val="25"/>
      </w:numPr>
      <w:adjustRightInd w:val="0"/>
      <w:spacing w:before="240" w:after="60" w:line="240" w:lineRule="atLeast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numPr>
        <w:ilvl w:val="8"/>
        <w:numId w:val="25"/>
      </w:numPr>
      <w:adjustRightInd w:val="0"/>
      <w:spacing w:before="240" w:after="60" w:line="240" w:lineRule="atLeast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5E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A59E4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93064"/>
    <w:rPr>
      <w:rFonts w:ascii="Georgia" w:eastAsia="Times New Roman" w:hAnsi="Georgia"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15214"/>
    <w:rPr>
      <w:rFonts w:ascii="Georgia" w:eastAsia="Times New Roman" w:hAnsi="Georgia"/>
      <w:bCs/>
      <w:iCs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93064"/>
    <w:rPr>
      <w:rFonts w:ascii="Cambria" w:eastAsia="Times New Roman" w:hAnsi="Cambria"/>
      <w:color w:val="001522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F456C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93064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930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06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93064"/>
    <w:pPr>
      <w:spacing w:after="100"/>
      <w:ind w:left="400"/>
    </w:pPr>
  </w:style>
  <w:style w:type="paragraph" w:styleId="BodyText">
    <w:name w:val="Body Text"/>
    <w:link w:val="BodyTextChar1"/>
    <w:autoRedefine/>
    <w:rsid w:val="007E47C0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  <w:jc w:val="both"/>
    </w:pPr>
    <w:rPr>
      <w:rFonts w:ascii="Arial" w:eastAsia="ヒラギノ角ゴ Pro W3" w:hAnsi="Arial"/>
      <w:color w:val="000000"/>
      <w:sz w:val="24"/>
      <w:lang w:eastAsia="en-US"/>
    </w:rPr>
  </w:style>
  <w:style w:type="character" w:customStyle="1" w:styleId="BodyTextChar1">
    <w:name w:val="Body Text Char1"/>
    <w:basedOn w:val="DefaultParagraphFont"/>
    <w:link w:val="BodyText"/>
    <w:rsid w:val="007E47C0"/>
    <w:rPr>
      <w:rFonts w:ascii="Arial" w:eastAsia="ヒラギノ角ゴ Pro W3" w:hAnsi="Arial"/>
      <w:color w:val="000000"/>
      <w:sz w:val="24"/>
      <w:lang w:eastAsia="en-US"/>
    </w:rPr>
  </w:style>
  <w:style w:type="character" w:customStyle="1" w:styleId="BodyTextChar">
    <w:name w:val="Body Text Char"/>
    <w:basedOn w:val="DefaultParagraphFont"/>
    <w:rsid w:val="007E47C0"/>
    <w:rPr>
      <w:rFonts w:ascii="Georgia" w:hAnsi="Georgia"/>
      <w:szCs w:val="22"/>
      <w:lang w:eastAsia="en-US"/>
    </w:rPr>
  </w:style>
  <w:style w:type="paragraph" w:styleId="CommentText">
    <w:name w:val="annotation text"/>
    <w:link w:val="CommentTextChar"/>
    <w:autoRedefine/>
    <w:rsid w:val="007E47C0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7E47C0"/>
    <w:rPr>
      <w:rFonts w:ascii="Arial" w:eastAsia="ヒラギノ角ゴ Pro W3" w:hAnsi="Arial"/>
      <w:i/>
      <w:color w:val="000000"/>
      <w:sz w:val="24"/>
      <w:lang w:val="en-GB" w:eastAsia="en-US"/>
    </w:rPr>
  </w:style>
  <w:style w:type="character" w:styleId="CommentReference">
    <w:name w:val="annotation reference"/>
    <w:semiHidden/>
    <w:rsid w:val="007E47C0"/>
    <w:rPr>
      <w:sz w:val="16"/>
      <w:szCs w:val="16"/>
    </w:rPr>
  </w:style>
  <w:style w:type="paragraph" w:customStyle="1" w:styleId="TableText">
    <w:name w:val="Table Text"/>
    <w:basedOn w:val="BodyText"/>
    <w:rsid w:val="007E47C0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  <w:sz w:val="20"/>
    </w:rPr>
  </w:style>
  <w:style w:type="paragraph" w:customStyle="1" w:styleId="TableParagraph">
    <w:name w:val="Table Paragraph"/>
    <w:basedOn w:val="Normal"/>
    <w:uiPriority w:val="1"/>
    <w:qFormat/>
    <w:rsid w:val="007E47C0"/>
    <w:pPr>
      <w:widowControl w:val="0"/>
    </w:pPr>
    <w:rPr>
      <w:rFonts w:asciiTheme="minorHAnsi" w:eastAsiaTheme="minorHAnsi" w:hAnsiTheme="minorHAnsi" w:cstheme="minorBidi"/>
      <w:sz w:val="22"/>
    </w:rPr>
  </w:style>
  <w:style w:type="table" w:customStyle="1" w:styleId="TableNormal3">
    <w:name w:val="Table Normal3"/>
    <w:uiPriority w:val="2"/>
    <w:semiHidden/>
    <w:unhideWhenUsed/>
    <w:qFormat/>
    <w:rsid w:val="003B447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ehis.se/arkitektur_och_regelverk/regelverk/" TargetMode="External"/><Relationship Id="rId10" Type="http://schemas.openxmlformats.org/officeDocument/2006/relationships/hyperlink" Target="http://www.cehis.se/images/uploads/dokumentarkiv/ARK_0001_Oversikt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DA43A9-B292-794C-ACC8-B5FFF99A4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\Users\mves1\Desktop\Wordmall_CeHis_Office_2007_svensk_130523_Lennart.dotm</Template>
  <TotalTime>105</TotalTime>
  <Pages>16</Pages>
  <Words>2537</Words>
  <Characters>14461</Characters>
  <Application>Microsoft Macintosh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Tjänstekontraktsbeskrivning - Mall</vt:lpstr>
    </vt:vector>
  </TitlesOfParts>
  <Manager/>
  <Company>Center för eHälsa i samverkan</Company>
  <LinksUpToDate>false</LinksUpToDate>
  <CharactersWithSpaces>16965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Tjänstekontraktsbeskrivning - Mall</dc:title>
  <dc:subject>Arkitektur</dc:subject>
  <dc:creator>CeHis AR</dc:creator>
  <cp:keywords>Tjänstekontrakt, Domän, Arkitektur, ARK_0015</cp:keywords>
  <dc:description/>
  <cp:lastModifiedBy>Khaled Daham</cp:lastModifiedBy>
  <cp:revision>23</cp:revision>
  <dcterms:created xsi:type="dcterms:W3CDTF">2013-09-03T13:14:00Z</dcterms:created>
  <dcterms:modified xsi:type="dcterms:W3CDTF">2014-02-04T10:23:00Z</dcterms:modified>
  <cp:category>Mall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0</vt:lpwstr>
  </property>
  <property fmtid="{D5CDD505-2E9C-101B-9397-08002B2CF9AE}" pid="4" name="Version_3">
    <vt:lpwstr>0</vt:lpwstr>
  </property>
  <property fmtid="{D5CDD505-2E9C-101B-9397-08002B2CF9AE}" pid="5" name="arknummer">
    <vt:lpwstr>ARK_0015</vt:lpwstr>
  </property>
</Properties>
</file>